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523" w:rsidRDefault="005F34F9" w:rsidP="002A5523">
      <w:pPr>
        <w:pStyle w:val="a5"/>
        <w:spacing w:before="0" w:after="0"/>
        <w:jc w:val="right"/>
        <w:rPr>
          <w:i/>
        </w:rPr>
      </w:pPr>
      <w:proofErr w:type="gramStart"/>
      <w:r>
        <w:rPr>
          <w:i/>
          <w:lang w:val="ru-RU"/>
        </w:rPr>
        <w:t>Утвержден</w:t>
      </w:r>
      <w:proofErr w:type="gramEnd"/>
      <w:r>
        <w:rPr>
          <w:i/>
          <w:lang w:val="ru-RU"/>
        </w:rPr>
        <w:t xml:space="preserve"> </w:t>
      </w:r>
      <w:r w:rsidR="002A5523">
        <w:rPr>
          <w:i/>
        </w:rPr>
        <w:t xml:space="preserve"> Постановлени</w:t>
      </w:r>
      <w:r>
        <w:rPr>
          <w:i/>
          <w:lang w:val="ru-RU"/>
        </w:rPr>
        <w:t>ем</w:t>
      </w:r>
      <w:r w:rsidR="002A5523">
        <w:rPr>
          <w:i/>
        </w:rPr>
        <w:t xml:space="preserve"> Главы</w:t>
      </w:r>
    </w:p>
    <w:p w:rsidR="002A5523" w:rsidRDefault="002A5523" w:rsidP="002A5523">
      <w:pPr>
        <w:pStyle w:val="a5"/>
        <w:spacing w:before="0" w:after="0"/>
        <w:jc w:val="right"/>
        <w:rPr>
          <w:i/>
        </w:rPr>
      </w:pPr>
      <w:r>
        <w:rPr>
          <w:i/>
        </w:rPr>
        <w:t>городского поселения Голицыно</w:t>
      </w:r>
    </w:p>
    <w:p w:rsidR="002A5523" w:rsidRDefault="002A5523" w:rsidP="002A5523">
      <w:pPr>
        <w:pStyle w:val="a5"/>
        <w:spacing w:before="0" w:after="0"/>
        <w:jc w:val="center"/>
      </w:pPr>
      <w:r>
        <w:rPr>
          <w:i/>
          <w:kern w:val="0"/>
          <w:lang w:val="ru-RU"/>
        </w:rPr>
        <w:t xml:space="preserve">                                                                                                                        </w:t>
      </w:r>
      <w:r>
        <w:rPr>
          <w:i/>
          <w:kern w:val="0"/>
        </w:rPr>
        <w:t xml:space="preserve"> от 0</w:t>
      </w:r>
      <w:r>
        <w:rPr>
          <w:i/>
          <w:kern w:val="0"/>
          <w:lang w:val="ru-RU"/>
        </w:rPr>
        <w:t>7</w:t>
      </w:r>
      <w:r>
        <w:rPr>
          <w:i/>
          <w:kern w:val="0"/>
        </w:rPr>
        <w:t xml:space="preserve">.03.2012 г. № </w:t>
      </w:r>
      <w:r>
        <w:rPr>
          <w:i/>
          <w:kern w:val="0"/>
          <w:lang w:val="ru-RU"/>
        </w:rPr>
        <w:t>75</w:t>
      </w:r>
    </w:p>
    <w:p w:rsidR="002A5523" w:rsidRDefault="002A5523" w:rsidP="002A5523">
      <w:pPr>
        <w:pStyle w:val="a5"/>
        <w:spacing w:before="0" w:after="0"/>
        <w:jc w:val="center"/>
        <w:rPr>
          <w:rStyle w:val="StrongEmphasis"/>
          <w:bCs/>
          <w:sz w:val="28"/>
          <w:szCs w:val="28"/>
          <w:lang w:val="ru-RU"/>
        </w:rPr>
      </w:pPr>
    </w:p>
    <w:p w:rsidR="002A5523" w:rsidRDefault="002A5523" w:rsidP="002A5523">
      <w:pPr>
        <w:pStyle w:val="a5"/>
        <w:spacing w:before="0" w:after="0"/>
        <w:jc w:val="center"/>
        <w:rPr>
          <w:rStyle w:val="StrongEmphasis"/>
          <w:bCs/>
          <w:sz w:val="28"/>
          <w:szCs w:val="28"/>
          <w:lang w:val="ru-RU"/>
        </w:rPr>
      </w:pPr>
    </w:p>
    <w:p w:rsidR="002A5523" w:rsidRDefault="002A5523" w:rsidP="002A5523">
      <w:pPr>
        <w:pStyle w:val="a5"/>
        <w:spacing w:before="0" w:after="0"/>
        <w:jc w:val="center"/>
        <w:rPr>
          <w:rStyle w:val="StrongEmphasis"/>
          <w:bCs/>
          <w:sz w:val="28"/>
          <w:szCs w:val="28"/>
        </w:rPr>
      </w:pPr>
      <w:r>
        <w:rPr>
          <w:rStyle w:val="StrongEmphasis"/>
          <w:bCs/>
          <w:sz w:val="28"/>
          <w:szCs w:val="28"/>
        </w:rPr>
        <w:t>АДМИНИСТРАТИВНЫЙ РЕГЛАМЕНТ</w:t>
      </w:r>
    </w:p>
    <w:p w:rsidR="002A5523" w:rsidRDefault="002A5523" w:rsidP="002A5523">
      <w:pPr>
        <w:pStyle w:val="Standarduser"/>
        <w:jc w:val="center"/>
        <w:rPr>
          <w:b/>
          <w:bCs/>
          <w:sz w:val="28"/>
          <w:szCs w:val="28"/>
        </w:rPr>
      </w:pPr>
      <w:r>
        <w:rPr>
          <w:b/>
          <w:bCs/>
          <w:sz w:val="28"/>
          <w:szCs w:val="28"/>
        </w:rPr>
        <w:t xml:space="preserve">по предоставлению муниципальной услуги </w:t>
      </w:r>
      <w:r>
        <w:rPr>
          <w:b/>
          <w:bCs/>
          <w:sz w:val="28"/>
          <w:szCs w:val="28"/>
          <w:lang w:val="ru-RU"/>
        </w:rPr>
        <w:t>«Предоставление доступа к оцифрованным изданиям, хранящимся в библиотеках, в том числе к фонду редких книг, с учетом соблюдения требований законодательства Российской Федерации</w:t>
      </w:r>
      <w:r>
        <w:rPr>
          <w:b/>
          <w:sz w:val="28"/>
        </w:rPr>
        <w:t>»</w:t>
      </w:r>
      <w:r>
        <w:rPr>
          <w:b/>
          <w:sz w:val="28"/>
          <w:lang w:val="ru-RU"/>
        </w:rPr>
        <w:t xml:space="preserve"> </w:t>
      </w:r>
      <w:r>
        <w:rPr>
          <w:b/>
          <w:sz w:val="28"/>
          <w:szCs w:val="28"/>
        </w:rPr>
        <w:t xml:space="preserve"> </w:t>
      </w:r>
      <w:r>
        <w:rPr>
          <w:b/>
          <w:bCs/>
          <w:sz w:val="28"/>
          <w:szCs w:val="28"/>
        </w:rPr>
        <w:t xml:space="preserve"> на территории городского поселения Голицыно Одинцовского муниципального района Московской области</w:t>
      </w:r>
    </w:p>
    <w:p w:rsidR="007274F6" w:rsidRDefault="005F34F9" w:rsidP="005F34F9">
      <w:pPr>
        <w:pStyle w:val="Standard"/>
        <w:autoSpaceDE w:val="0"/>
        <w:jc w:val="center"/>
        <w:rPr>
          <w:lang w:val="ru-RU"/>
        </w:rPr>
      </w:pPr>
      <w:r>
        <w:rPr>
          <w:lang w:val="ru-RU"/>
        </w:rPr>
        <w:t>(в редакции, с изменениями, утвержденными Постановлением Главы городского поселения Голицыно от 14.11.2012 № 569)</w:t>
      </w:r>
    </w:p>
    <w:p w:rsidR="007274F6" w:rsidRDefault="007274F6" w:rsidP="002A5523">
      <w:pPr>
        <w:pStyle w:val="Standarduser"/>
        <w:autoSpaceDE w:val="0"/>
        <w:jc w:val="center"/>
        <w:rPr>
          <w:b/>
          <w:bCs/>
          <w:sz w:val="28"/>
          <w:szCs w:val="28"/>
          <w:lang w:val="ru-RU"/>
        </w:rPr>
      </w:pPr>
    </w:p>
    <w:p w:rsidR="002A5523" w:rsidRDefault="002A5523" w:rsidP="002A5523">
      <w:pPr>
        <w:pStyle w:val="Standarduser"/>
        <w:autoSpaceDE w:val="0"/>
        <w:jc w:val="center"/>
        <w:rPr>
          <w:b/>
          <w:bCs/>
          <w:sz w:val="28"/>
          <w:szCs w:val="28"/>
        </w:rPr>
      </w:pPr>
      <w:r>
        <w:rPr>
          <w:b/>
          <w:bCs/>
          <w:sz w:val="28"/>
          <w:szCs w:val="28"/>
        </w:rPr>
        <w:t>1.Общие положения</w:t>
      </w:r>
    </w:p>
    <w:p w:rsidR="002A5523" w:rsidRDefault="002A5523" w:rsidP="002A5523">
      <w:pPr>
        <w:pStyle w:val="a5"/>
        <w:spacing w:before="0" w:after="0"/>
        <w:jc w:val="center"/>
        <w:rPr>
          <w:sz w:val="28"/>
          <w:szCs w:val="28"/>
        </w:rPr>
      </w:pPr>
    </w:p>
    <w:p w:rsidR="002A5523" w:rsidRDefault="002A5523" w:rsidP="007D1ED5">
      <w:pPr>
        <w:ind w:firstLine="709"/>
        <w:jc w:val="both"/>
        <w:rPr>
          <w:sz w:val="28"/>
        </w:rPr>
      </w:pPr>
      <w:r>
        <w:rPr>
          <w:sz w:val="28"/>
          <w:szCs w:val="28"/>
        </w:rPr>
        <w:t>1.1.</w:t>
      </w:r>
      <w:r w:rsidR="007D1ED5">
        <w:rPr>
          <w:sz w:val="28"/>
          <w:szCs w:val="28"/>
          <w:lang w:val="ru-RU"/>
        </w:rPr>
        <w:t xml:space="preserve"> </w:t>
      </w:r>
      <w:r>
        <w:rPr>
          <w:rFonts w:ascii="TimesNewRoman" w:hAnsi="TimesNewRoman" w:cs="TimesNewRoman"/>
          <w:sz w:val="28"/>
          <w:szCs w:val="28"/>
        </w:rPr>
        <w:t>Настоящий административный регламент устанавливает стандарт и порядок предоставления муниципальной услуги «Предоставление доступа к оцифрованным изданиям, хранящимся в библиотеках, в том числе к фонду редких книг, с учетом соблюдения требований законодательства Российской Федерации</w:t>
      </w:r>
      <w:r>
        <w:rPr>
          <w:sz w:val="28"/>
        </w:rPr>
        <w:t>».</w:t>
      </w:r>
    </w:p>
    <w:p w:rsidR="002A5523" w:rsidRDefault="002A5523" w:rsidP="007D1ED5">
      <w:pPr>
        <w:ind w:firstLine="709"/>
        <w:jc w:val="both"/>
        <w:rPr>
          <w:sz w:val="28"/>
          <w:szCs w:val="28"/>
        </w:rPr>
      </w:pPr>
      <w:r>
        <w:rPr>
          <w:rFonts w:ascii="TimesNewRoman" w:hAnsi="TimesNewRoman"/>
          <w:sz w:val="28"/>
          <w:szCs w:val="28"/>
        </w:rPr>
        <w:t>Ц</w:t>
      </w:r>
      <w:r>
        <w:rPr>
          <w:bCs/>
          <w:sz w:val="28"/>
          <w:szCs w:val="28"/>
        </w:rPr>
        <w:t xml:space="preserve">елью разработки и принятия Административного регламента является </w:t>
      </w:r>
      <w:r>
        <w:rPr>
          <w:sz w:val="28"/>
          <w:szCs w:val="28"/>
        </w:rPr>
        <w:t>повышение качества исполнения и доступности результатов исполнения муниципальной услуги, а также создание комфортных условий для участников отношений, возникающих при предоставлении муниципальной услуги.</w:t>
      </w:r>
    </w:p>
    <w:p w:rsidR="002A5523" w:rsidRDefault="002A5523" w:rsidP="002A5523">
      <w:pPr>
        <w:ind w:firstLine="709"/>
        <w:jc w:val="both"/>
        <w:rPr>
          <w:color w:val="000000"/>
          <w:sz w:val="28"/>
          <w:szCs w:val="28"/>
        </w:rPr>
      </w:pPr>
      <w:r>
        <w:rPr>
          <w:sz w:val="28"/>
          <w:szCs w:val="28"/>
        </w:rPr>
        <w:t>1.2.</w:t>
      </w:r>
      <w:r>
        <w:rPr>
          <w:color w:val="000000"/>
          <w:sz w:val="28"/>
          <w:szCs w:val="28"/>
        </w:rPr>
        <w:t xml:space="preserve"> Муниципальную функцию по обеспечению предоставления муниципальной услуги выполняет отдел </w:t>
      </w:r>
      <w:r>
        <w:rPr>
          <w:color w:val="000000"/>
          <w:sz w:val="28"/>
          <w:szCs w:val="28"/>
          <w:lang w:val="ru-RU"/>
        </w:rPr>
        <w:t>организационной работы правового и кадрового обеспечения администрации городского поселения Голицыно (далее – Отдел, Администрация).</w:t>
      </w:r>
    </w:p>
    <w:p w:rsidR="002A5523" w:rsidRDefault="002A5523" w:rsidP="002A5523">
      <w:pPr>
        <w:ind w:firstLine="709"/>
        <w:jc w:val="both"/>
        <w:rPr>
          <w:color w:val="000000"/>
          <w:sz w:val="28"/>
          <w:szCs w:val="28"/>
          <w:lang w:val="ru-RU"/>
        </w:rPr>
      </w:pPr>
      <w:r>
        <w:rPr>
          <w:color w:val="000000"/>
          <w:sz w:val="28"/>
          <w:szCs w:val="28"/>
        </w:rPr>
        <w:t>Муниципальную услугу непосредственно предоставля</w:t>
      </w:r>
      <w:r>
        <w:rPr>
          <w:color w:val="000000"/>
          <w:sz w:val="28"/>
          <w:szCs w:val="28"/>
          <w:lang w:val="ru-RU"/>
        </w:rPr>
        <w:t>е</w:t>
      </w:r>
      <w:r>
        <w:rPr>
          <w:color w:val="000000"/>
          <w:sz w:val="28"/>
          <w:szCs w:val="28"/>
        </w:rPr>
        <w:t xml:space="preserve">т </w:t>
      </w:r>
      <w:r>
        <w:rPr>
          <w:color w:val="000000"/>
          <w:sz w:val="28"/>
          <w:szCs w:val="28"/>
          <w:lang w:val="ru-RU"/>
        </w:rPr>
        <w:t>м</w:t>
      </w:r>
      <w:r>
        <w:rPr>
          <w:color w:val="000000"/>
          <w:sz w:val="28"/>
          <w:szCs w:val="28"/>
        </w:rPr>
        <w:t>униципальн</w:t>
      </w:r>
      <w:r>
        <w:rPr>
          <w:color w:val="000000"/>
          <w:sz w:val="28"/>
          <w:szCs w:val="28"/>
          <w:lang w:val="ru-RU"/>
        </w:rPr>
        <w:t xml:space="preserve">ое бюджетное </w:t>
      </w:r>
      <w:r>
        <w:rPr>
          <w:color w:val="000000"/>
          <w:sz w:val="28"/>
          <w:szCs w:val="28"/>
        </w:rPr>
        <w:t>учреждени</w:t>
      </w:r>
      <w:r>
        <w:rPr>
          <w:color w:val="000000"/>
          <w:sz w:val="28"/>
          <w:szCs w:val="28"/>
          <w:lang w:val="ru-RU"/>
        </w:rPr>
        <w:t>е «Культурно-досуговый центр «Октябрь»» (далее МБУ «КДЦ «Октябрь»»).</w:t>
      </w:r>
    </w:p>
    <w:p w:rsidR="002A5523" w:rsidRDefault="002A5523" w:rsidP="00411924">
      <w:pPr>
        <w:pStyle w:val="a5"/>
        <w:spacing w:before="0" w:after="0"/>
        <w:ind w:firstLine="709"/>
        <w:jc w:val="both"/>
        <w:rPr>
          <w:sz w:val="28"/>
          <w:szCs w:val="28"/>
          <w:lang w:val="ru-RU"/>
        </w:rPr>
      </w:pPr>
      <w:r>
        <w:rPr>
          <w:sz w:val="28"/>
          <w:szCs w:val="28"/>
        </w:rPr>
        <w:t>1.3.</w:t>
      </w:r>
      <w:r w:rsidR="00411924">
        <w:rPr>
          <w:sz w:val="28"/>
          <w:szCs w:val="28"/>
          <w:lang w:val="ru-RU"/>
        </w:rPr>
        <w:t xml:space="preserve"> </w:t>
      </w:r>
      <w:r>
        <w:rPr>
          <w:sz w:val="28"/>
          <w:szCs w:val="28"/>
        </w:rPr>
        <w:t>Предоставление муниципальной услуги осуществляется в соответствии со следующими нормативными правовыми актами:</w:t>
      </w:r>
    </w:p>
    <w:p w:rsidR="002A5523" w:rsidRPr="008E6C6A" w:rsidRDefault="002A5523" w:rsidP="002A5523">
      <w:pPr>
        <w:pStyle w:val="a5"/>
        <w:spacing w:before="0" w:after="0"/>
        <w:jc w:val="both"/>
        <w:rPr>
          <w:sz w:val="28"/>
          <w:szCs w:val="28"/>
          <w:lang w:val="ru-RU"/>
        </w:rPr>
      </w:pPr>
      <w:r>
        <w:rPr>
          <w:sz w:val="28"/>
          <w:szCs w:val="28"/>
          <w:lang w:val="ru-RU"/>
        </w:rPr>
        <w:t>-</w:t>
      </w:r>
      <w:r w:rsidR="00ED2837">
        <w:rPr>
          <w:sz w:val="28"/>
          <w:szCs w:val="28"/>
          <w:lang w:val="ru-RU"/>
        </w:rPr>
        <w:t xml:space="preserve"> </w:t>
      </w:r>
      <w:r>
        <w:rPr>
          <w:sz w:val="28"/>
          <w:szCs w:val="28"/>
        </w:rPr>
        <w:t>Граждански</w:t>
      </w:r>
      <w:r>
        <w:rPr>
          <w:sz w:val="28"/>
          <w:szCs w:val="28"/>
          <w:lang w:val="ru-RU"/>
        </w:rPr>
        <w:t>м</w:t>
      </w:r>
      <w:r w:rsidRPr="00D9707C">
        <w:rPr>
          <w:sz w:val="28"/>
          <w:szCs w:val="28"/>
        </w:rPr>
        <w:t xml:space="preserve"> кодекс</w:t>
      </w:r>
      <w:r>
        <w:rPr>
          <w:sz w:val="28"/>
          <w:szCs w:val="28"/>
          <w:lang w:val="ru-RU"/>
        </w:rPr>
        <w:t>ом</w:t>
      </w:r>
      <w:r w:rsidRPr="00D9707C">
        <w:rPr>
          <w:sz w:val="28"/>
          <w:szCs w:val="28"/>
        </w:rPr>
        <w:t xml:space="preserve"> Российской Федерации</w:t>
      </w:r>
      <w:r>
        <w:rPr>
          <w:sz w:val="28"/>
          <w:szCs w:val="28"/>
          <w:lang w:val="ru-RU"/>
        </w:rPr>
        <w:t>;</w:t>
      </w:r>
    </w:p>
    <w:p w:rsidR="002A5523" w:rsidRDefault="002A5523" w:rsidP="002A5523">
      <w:pPr>
        <w:pStyle w:val="Textbodyuser"/>
        <w:spacing w:after="0"/>
        <w:jc w:val="both"/>
        <w:rPr>
          <w:sz w:val="28"/>
          <w:szCs w:val="28"/>
        </w:rPr>
      </w:pPr>
      <w:r>
        <w:rPr>
          <w:sz w:val="28"/>
          <w:szCs w:val="28"/>
        </w:rPr>
        <w:t>-</w:t>
      </w:r>
      <w:r w:rsidR="00ED2837">
        <w:rPr>
          <w:sz w:val="28"/>
          <w:szCs w:val="28"/>
          <w:lang w:val="ru-RU"/>
        </w:rPr>
        <w:t xml:space="preserve"> </w:t>
      </w:r>
      <w:r>
        <w:rPr>
          <w:sz w:val="28"/>
          <w:szCs w:val="28"/>
        </w:rPr>
        <w:t xml:space="preserve">Федеральным законом от 06.10.2003 </w:t>
      </w:r>
      <w:r>
        <w:rPr>
          <w:sz w:val="28"/>
          <w:szCs w:val="28"/>
          <w:lang w:val="ru-RU"/>
        </w:rPr>
        <w:t>№</w:t>
      </w:r>
      <w:r>
        <w:rPr>
          <w:sz w:val="28"/>
          <w:szCs w:val="28"/>
        </w:rPr>
        <w:t xml:space="preserve"> 131-ФЗ "Об общих принципах организации местного самоуправления в Российской Федерации" (с учетом изменений и дополнений);</w:t>
      </w:r>
    </w:p>
    <w:p w:rsidR="002A5523" w:rsidRDefault="002A5523" w:rsidP="002A5523">
      <w:pPr>
        <w:pStyle w:val="Textbodyuser"/>
        <w:spacing w:after="0"/>
        <w:jc w:val="both"/>
        <w:rPr>
          <w:sz w:val="28"/>
          <w:szCs w:val="28"/>
        </w:rPr>
      </w:pPr>
      <w:r>
        <w:rPr>
          <w:sz w:val="28"/>
          <w:szCs w:val="28"/>
        </w:rPr>
        <w:t>-</w:t>
      </w:r>
      <w:r w:rsidR="00ED2837">
        <w:rPr>
          <w:sz w:val="28"/>
          <w:szCs w:val="28"/>
          <w:lang w:val="ru-RU"/>
        </w:rPr>
        <w:t xml:space="preserve"> </w:t>
      </w:r>
      <w:r>
        <w:rPr>
          <w:sz w:val="28"/>
          <w:szCs w:val="28"/>
        </w:rPr>
        <w:t>Федеральным законом от 02.05.2006 № 59-ФЗ «О порядке рассмотрения обращений граждан Российской Федерации»;</w:t>
      </w:r>
    </w:p>
    <w:p w:rsidR="002A5523" w:rsidRDefault="002A5523" w:rsidP="00ED2837">
      <w:pPr>
        <w:pStyle w:val="Textbodyuseruser"/>
        <w:spacing w:after="0"/>
        <w:jc w:val="both"/>
        <w:rPr>
          <w:sz w:val="28"/>
        </w:rPr>
      </w:pPr>
      <w:r>
        <w:rPr>
          <w:sz w:val="28"/>
        </w:rPr>
        <w:t>-</w:t>
      </w:r>
      <w:r w:rsidR="00ED2837">
        <w:rPr>
          <w:sz w:val="28"/>
          <w:lang w:val="ru-RU"/>
        </w:rPr>
        <w:t xml:space="preserve"> </w:t>
      </w:r>
      <w:r>
        <w:rPr>
          <w:sz w:val="28"/>
        </w:rPr>
        <w:t xml:space="preserve">Федеральным законом от 27.07.2010 № 210-ФЗ «Об организации предоставления государственных и муниципальных </w:t>
      </w:r>
      <w:r>
        <w:rPr>
          <w:sz w:val="28"/>
          <w:lang w:val="ru-RU"/>
        </w:rPr>
        <w:t>у</w:t>
      </w:r>
      <w:r>
        <w:rPr>
          <w:sz w:val="28"/>
        </w:rPr>
        <w:t>слуг»;</w:t>
      </w:r>
    </w:p>
    <w:p w:rsidR="002A5523" w:rsidRDefault="002A5523" w:rsidP="002A5523">
      <w:pPr>
        <w:pStyle w:val="Textbodyuser"/>
        <w:spacing w:after="0"/>
        <w:jc w:val="both"/>
        <w:rPr>
          <w:color w:val="000000"/>
          <w:sz w:val="28"/>
          <w:szCs w:val="28"/>
        </w:rPr>
      </w:pPr>
      <w:r>
        <w:rPr>
          <w:sz w:val="28"/>
          <w:szCs w:val="28"/>
        </w:rPr>
        <w:lastRenderedPageBreak/>
        <w:t>-</w:t>
      </w:r>
      <w:r w:rsidR="00264F4A">
        <w:rPr>
          <w:sz w:val="28"/>
          <w:szCs w:val="28"/>
          <w:lang w:val="ru-RU"/>
        </w:rPr>
        <w:t xml:space="preserve"> </w:t>
      </w:r>
      <w:r>
        <w:rPr>
          <w:color w:val="000000"/>
          <w:sz w:val="28"/>
          <w:szCs w:val="28"/>
        </w:rPr>
        <w:t>Федеральны</w:t>
      </w:r>
      <w:r>
        <w:rPr>
          <w:color w:val="000000"/>
          <w:sz w:val="28"/>
          <w:szCs w:val="28"/>
          <w:lang w:val="ru-RU"/>
        </w:rPr>
        <w:t>м</w:t>
      </w:r>
      <w:r>
        <w:rPr>
          <w:color w:val="000000"/>
          <w:sz w:val="28"/>
          <w:szCs w:val="28"/>
        </w:rPr>
        <w:t xml:space="preserve"> Закон</w:t>
      </w:r>
      <w:r>
        <w:rPr>
          <w:color w:val="000000"/>
          <w:sz w:val="28"/>
          <w:szCs w:val="28"/>
          <w:lang w:val="ru-RU"/>
        </w:rPr>
        <w:t>ом</w:t>
      </w:r>
      <w:r>
        <w:rPr>
          <w:color w:val="000000"/>
          <w:sz w:val="28"/>
          <w:szCs w:val="28"/>
        </w:rPr>
        <w:t xml:space="preserve"> от 29.12.1994 № 78-ФЗ «О библиотечном деле»;</w:t>
      </w:r>
    </w:p>
    <w:p w:rsidR="002A5523" w:rsidRDefault="002A5523" w:rsidP="002A5523">
      <w:pPr>
        <w:pStyle w:val="Textbodyuser"/>
        <w:spacing w:after="0"/>
        <w:jc w:val="both"/>
        <w:rPr>
          <w:color w:val="000000"/>
          <w:sz w:val="28"/>
          <w:szCs w:val="28"/>
        </w:rPr>
      </w:pPr>
      <w:r>
        <w:rPr>
          <w:color w:val="000000"/>
          <w:sz w:val="28"/>
          <w:szCs w:val="28"/>
        </w:rPr>
        <w:t>-</w:t>
      </w:r>
      <w:r w:rsidR="00264F4A">
        <w:rPr>
          <w:color w:val="000000"/>
          <w:sz w:val="28"/>
          <w:szCs w:val="28"/>
          <w:lang w:val="ru-RU"/>
        </w:rPr>
        <w:t xml:space="preserve"> </w:t>
      </w:r>
      <w:r>
        <w:rPr>
          <w:color w:val="000000"/>
          <w:sz w:val="28"/>
          <w:szCs w:val="28"/>
        </w:rPr>
        <w:t>Федеральны</w:t>
      </w:r>
      <w:r>
        <w:rPr>
          <w:color w:val="000000"/>
          <w:sz w:val="28"/>
          <w:szCs w:val="28"/>
          <w:lang w:val="ru-RU"/>
        </w:rPr>
        <w:t xml:space="preserve">м </w:t>
      </w:r>
      <w:r>
        <w:rPr>
          <w:color w:val="000000"/>
          <w:sz w:val="28"/>
          <w:szCs w:val="28"/>
        </w:rPr>
        <w:t>Закон</w:t>
      </w:r>
      <w:r>
        <w:rPr>
          <w:color w:val="000000"/>
          <w:sz w:val="28"/>
          <w:szCs w:val="28"/>
          <w:lang w:val="ru-RU"/>
        </w:rPr>
        <w:t>ом</w:t>
      </w:r>
      <w:r>
        <w:rPr>
          <w:color w:val="000000"/>
          <w:sz w:val="28"/>
          <w:szCs w:val="28"/>
        </w:rPr>
        <w:t xml:space="preserve"> «Основы законодательства Российской Федерации</w:t>
      </w:r>
      <w:r w:rsidR="00264F4A">
        <w:rPr>
          <w:color w:val="000000"/>
          <w:sz w:val="28"/>
          <w:szCs w:val="28"/>
          <w:lang w:val="ru-RU"/>
        </w:rPr>
        <w:t xml:space="preserve"> </w:t>
      </w:r>
      <w:r>
        <w:rPr>
          <w:color w:val="000000"/>
          <w:sz w:val="28"/>
          <w:szCs w:val="28"/>
        </w:rPr>
        <w:t>о культуре» от 09.10.1992 № 3612-1;</w:t>
      </w:r>
    </w:p>
    <w:p w:rsidR="002A5523" w:rsidRDefault="002A5523" w:rsidP="002A5523">
      <w:pPr>
        <w:pStyle w:val="a4"/>
        <w:ind w:left="0"/>
        <w:jc w:val="both"/>
        <w:rPr>
          <w:sz w:val="28"/>
          <w:szCs w:val="28"/>
        </w:rPr>
      </w:pPr>
      <w:r>
        <w:rPr>
          <w:sz w:val="28"/>
          <w:szCs w:val="28"/>
        </w:rPr>
        <w:t>-</w:t>
      </w:r>
      <w:r w:rsidR="00264F4A">
        <w:rPr>
          <w:sz w:val="28"/>
          <w:szCs w:val="28"/>
          <w:lang w:val="ru-RU"/>
        </w:rPr>
        <w:t xml:space="preserve"> </w:t>
      </w:r>
      <w:r>
        <w:rPr>
          <w:sz w:val="28"/>
          <w:szCs w:val="28"/>
        </w:rPr>
        <w:t>Уставом городского поселения Голицыно Одинцовского муниципального района Московской области, принятым решением Совета депутатов городского поселения Голицыно Одинцовского муниципального района Московской области от 7 декабря 2005 № 2/4.</w:t>
      </w:r>
    </w:p>
    <w:p w:rsidR="002A5523" w:rsidRDefault="002A5523" w:rsidP="00264F4A">
      <w:pPr>
        <w:pStyle w:val="a5"/>
        <w:spacing w:before="0" w:after="0"/>
        <w:ind w:firstLine="709"/>
        <w:jc w:val="both"/>
        <w:rPr>
          <w:color w:val="000000"/>
          <w:sz w:val="28"/>
          <w:szCs w:val="28"/>
        </w:rPr>
      </w:pPr>
      <w:r>
        <w:rPr>
          <w:sz w:val="28"/>
          <w:szCs w:val="28"/>
        </w:rPr>
        <w:t>1.4.</w:t>
      </w:r>
      <w:r w:rsidR="00264F4A">
        <w:rPr>
          <w:sz w:val="28"/>
          <w:szCs w:val="28"/>
          <w:lang w:val="ru-RU"/>
        </w:rPr>
        <w:t xml:space="preserve"> </w:t>
      </w:r>
      <w:r>
        <w:rPr>
          <w:color w:val="000000"/>
          <w:sz w:val="28"/>
          <w:szCs w:val="28"/>
        </w:rPr>
        <w:t>Результатом предоставления муниципальной услуги является:</w:t>
      </w:r>
    </w:p>
    <w:p w:rsidR="002A5523" w:rsidRDefault="002A5523" w:rsidP="002A5523">
      <w:pPr>
        <w:pStyle w:val="Textbody"/>
        <w:autoSpaceDE w:val="0"/>
        <w:spacing w:after="0"/>
        <w:ind w:left="30"/>
        <w:jc w:val="both"/>
        <w:rPr>
          <w:rFonts w:ascii="TimesNewRoman" w:hAnsi="TimesNewRoman" w:cs="TimesNewRoman"/>
          <w:color w:val="000000"/>
          <w:sz w:val="28"/>
          <w:szCs w:val="28"/>
        </w:rPr>
      </w:pPr>
      <w:r>
        <w:rPr>
          <w:color w:val="000000"/>
          <w:sz w:val="28"/>
          <w:szCs w:val="28"/>
        </w:rPr>
        <w:t>-</w:t>
      </w:r>
      <w:r w:rsidR="008B2E40">
        <w:rPr>
          <w:color w:val="000000"/>
          <w:sz w:val="28"/>
          <w:szCs w:val="28"/>
          <w:lang w:val="ru-RU"/>
        </w:rPr>
        <w:t xml:space="preserve"> </w:t>
      </w:r>
      <w:r>
        <w:rPr>
          <w:color w:val="000000"/>
          <w:sz w:val="28"/>
          <w:szCs w:val="28"/>
          <w:lang w:val="ru-RU"/>
        </w:rPr>
        <w:t>п</w:t>
      </w:r>
      <w:r>
        <w:rPr>
          <w:rFonts w:ascii="TimesNewRoman" w:hAnsi="TimesNewRoman" w:cs="TimesNewRoman"/>
          <w:color w:val="000000"/>
          <w:sz w:val="28"/>
          <w:szCs w:val="28"/>
        </w:rPr>
        <w:t>редоставление доступа к оцифрованным изданиям, хранящимся в библиотеках, в том числе к фонду редких книг;</w:t>
      </w:r>
    </w:p>
    <w:p w:rsidR="002A5523" w:rsidRDefault="002A5523" w:rsidP="002A5523">
      <w:pPr>
        <w:pStyle w:val="Textbody"/>
        <w:autoSpaceDE w:val="0"/>
        <w:spacing w:after="0"/>
        <w:ind w:left="30"/>
        <w:jc w:val="both"/>
        <w:rPr>
          <w:rFonts w:ascii="TimesNewRoman" w:hAnsi="TimesNewRoman" w:cs="TimesNewRoman"/>
          <w:color w:val="000000"/>
          <w:sz w:val="28"/>
          <w:szCs w:val="28"/>
          <w:lang w:val="ru-RU"/>
        </w:rPr>
      </w:pPr>
      <w:r>
        <w:rPr>
          <w:rFonts w:ascii="TimesNewRoman" w:hAnsi="TimesNewRoman" w:cs="TimesNewRoman"/>
          <w:color w:val="000000"/>
          <w:sz w:val="28"/>
          <w:szCs w:val="28"/>
        </w:rPr>
        <w:t>-</w:t>
      </w:r>
      <w:r w:rsidR="008B2E40">
        <w:rPr>
          <w:rFonts w:asciiTheme="minorHAnsi" w:hAnsiTheme="minorHAnsi" w:cs="TimesNewRoman"/>
          <w:color w:val="000000"/>
          <w:sz w:val="28"/>
          <w:szCs w:val="28"/>
          <w:lang w:val="ru-RU"/>
        </w:rPr>
        <w:t xml:space="preserve"> </w:t>
      </w:r>
      <w:r>
        <w:rPr>
          <w:rFonts w:ascii="TimesNewRoman" w:hAnsi="TimesNewRoman" w:cs="TimesNewRoman"/>
          <w:color w:val="000000"/>
          <w:sz w:val="28"/>
          <w:szCs w:val="28"/>
          <w:lang w:val="ru-RU"/>
        </w:rPr>
        <w:t>отказ в предоставлении услуги.</w:t>
      </w:r>
    </w:p>
    <w:p w:rsidR="002A5523" w:rsidRDefault="002A5523" w:rsidP="008B2E40">
      <w:pPr>
        <w:pStyle w:val="a5"/>
        <w:spacing w:before="0" w:after="0"/>
        <w:ind w:firstLine="709"/>
        <w:jc w:val="both"/>
        <w:rPr>
          <w:sz w:val="28"/>
          <w:szCs w:val="28"/>
        </w:rPr>
      </w:pPr>
      <w:r>
        <w:rPr>
          <w:sz w:val="28"/>
          <w:szCs w:val="28"/>
        </w:rPr>
        <w:t>1.5.</w:t>
      </w:r>
      <w:r w:rsidR="008B2E40">
        <w:rPr>
          <w:sz w:val="28"/>
          <w:szCs w:val="28"/>
          <w:lang w:val="ru-RU"/>
        </w:rPr>
        <w:t xml:space="preserve"> </w:t>
      </w:r>
      <w:r>
        <w:rPr>
          <w:sz w:val="28"/>
          <w:szCs w:val="28"/>
        </w:rPr>
        <w:t>Заявителями при предоставлении муниципальной услуги являются физические и юридические лица.</w:t>
      </w:r>
    </w:p>
    <w:p w:rsidR="002A5523" w:rsidRDefault="002A5523" w:rsidP="002A5523">
      <w:pPr>
        <w:pStyle w:val="a5"/>
        <w:spacing w:before="0" w:after="0"/>
        <w:ind w:firstLine="540"/>
        <w:jc w:val="both"/>
        <w:rPr>
          <w:sz w:val="28"/>
          <w:szCs w:val="28"/>
          <w:lang w:val="ru-RU"/>
        </w:rPr>
      </w:pPr>
    </w:p>
    <w:p w:rsidR="002A5523" w:rsidRDefault="002A5523" w:rsidP="0053606A">
      <w:pPr>
        <w:pStyle w:val="a5"/>
        <w:spacing w:before="0" w:after="0"/>
        <w:jc w:val="center"/>
        <w:rPr>
          <w:rStyle w:val="StrongEmphasis"/>
          <w:bCs/>
          <w:sz w:val="28"/>
          <w:szCs w:val="28"/>
        </w:rPr>
      </w:pPr>
      <w:r>
        <w:rPr>
          <w:rStyle w:val="StrongEmphasis"/>
          <w:bCs/>
          <w:sz w:val="28"/>
          <w:szCs w:val="28"/>
        </w:rPr>
        <w:t>2.Требования к порядку предоставления муниципальной услуги</w:t>
      </w:r>
    </w:p>
    <w:p w:rsidR="002A5523" w:rsidRDefault="002A5523" w:rsidP="002A5523">
      <w:pPr>
        <w:pStyle w:val="a5"/>
        <w:spacing w:before="0" w:after="0"/>
        <w:rPr>
          <w:sz w:val="28"/>
          <w:szCs w:val="28"/>
        </w:rPr>
      </w:pPr>
    </w:p>
    <w:p w:rsidR="002A5523" w:rsidRDefault="002A5523" w:rsidP="00BA6D6D">
      <w:pPr>
        <w:pStyle w:val="a5"/>
        <w:spacing w:before="0" w:after="0"/>
        <w:ind w:firstLine="709"/>
        <w:jc w:val="both"/>
        <w:rPr>
          <w:bCs/>
          <w:sz w:val="28"/>
          <w:szCs w:val="28"/>
        </w:rPr>
      </w:pPr>
      <w:r>
        <w:rPr>
          <w:bCs/>
          <w:sz w:val="28"/>
          <w:szCs w:val="28"/>
        </w:rPr>
        <w:t>2.1.</w:t>
      </w:r>
      <w:r w:rsidR="00BA6D6D">
        <w:rPr>
          <w:bCs/>
          <w:sz w:val="28"/>
          <w:szCs w:val="28"/>
          <w:lang w:val="ru-RU"/>
        </w:rPr>
        <w:t xml:space="preserve"> </w:t>
      </w:r>
      <w:r>
        <w:rPr>
          <w:bCs/>
          <w:sz w:val="28"/>
          <w:szCs w:val="28"/>
        </w:rPr>
        <w:t>Порядок информирования о предоставлении муниципальной услуги.</w:t>
      </w:r>
    </w:p>
    <w:p w:rsidR="002A5523" w:rsidRDefault="002A5523" w:rsidP="00BA6D6D">
      <w:pPr>
        <w:pStyle w:val="a5"/>
        <w:spacing w:before="0" w:after="0"/>
        <w:ind w:firstLine="709"/>
        <w:jc w:val="both"/>
        <w:rPr>
          <w:sz w:val="28"/>
          <w:szCs w:val="28"/>
        </w:rPr>
      </w:pPr>
      <w:r>
        <w:rPr>
          <w:sz w:val="28"/>
          <w:szCs w:val="28"/>
        </w:rPr>
        <w:t>2.1.1.</w:t>
      </w:r>
      <w:r w:rsidR="00BA6D6D">
        <w:rPr>
          <w:sz w:val="28"/>
          <w:szCs w:val="28"/>
          <w:lang w:val="ru-RU"/>
        </w:rPr>
        <w:t xml:space="preserve"> </w:t>
      </w:r>
      <w:r>
        <w:rPr>
          <w:sz w:val="28"/>
          <w:szCs w:val="28"/>
        </w:rPr>
        <w:t>Информирование по процедуре предоставления муниципальной услуги осуществляется:</w:t>
      </w:r>
    </w:p>
    <w:p w:rsidR="002A5523" w:rsidRDefault="002A5523" w:rsidP="002A5523">
      <w:pPr>
        <w:pStyle w:val="a5"/>
        <w:spacing w:before="0" w:after="0"/>
        <w:jc w:val="both"/>
        <w:rPr>
          <w:sz w:val="28"/>
          <w:szCs w:val="28"/>
          <w:lang w:val="ru-RU"/>
        </w:rPr>
      </w:pPr>
      <w:r>
        <w:rPr>
          <w:sz w:val="28"/>
          <w:szCs w:val="28"/>
        </w:rPr>
        <w:t>-</w:t>
      </w:r>
      <w:r w:rsidR="00BA6D6D">
        <w:rPr>
          <w:sz w:val="28"/>
          <w:szCs w:val="28"/>
          <w:lang w:val="ru-RU"/>
        </w:rPr>
        <w:t xml:space="preserve"> </w:t>
      </w:r>
      <w:r>
        <w:rPr>
          <w:sz w:val="28"/>
          <w:szCs w:val="28"/>
          <w:lang w:val="ru-RU"/>
        </w:rPr>
        <w:t>специалистами о</w:t>
      </w:r>
      <w:r>
        <w:rPr>
          <w:sz w:val="28"/>
          <w:szCs w:val="28"/>
        </w:rPr>
        <w:t>тдел</w:t>
      </w:r>
      <w:r>
        <w:rPr>
          <w:sz w:val="28"/>
          <w:szCs w:val="28"/>
          <w:lang w:val="ru-RU"/>
        </w:rPr>
        <w:t>а</w:t>
      </w:r>
      <w:r>
        <w:rPr>
          <w:sz w:val="28"/>
          <w:szCs w:val="28"/>
        </w:rPr>
        <w:t xml:space="preserve"> </w:t>
      </w:r>
      <w:r>
        <w:rPr>
          <w:sz w:val="28"/>
          <w:szCs w:val="28"/>
          <w:lang w:val="ru-RU"/>
        </w:rPr>
        <w:t>Администрации;</w:t>
      </w:r>
    </w:p>
    <w:p w:rsidR="002A5523" w:rsidRDefault="002A5523" w:rsidP="002A5523">
      <w:pPr>
        <w:pStyle w:val="a5"/>
        <w:spacing w:before="0" w:after="0"/>
        <w:jc w:val="both"/>
        <w:rPr>
          <w:sz w:val="28"/>
          <w:szCs w:val="28"/>
          <w:lang w:val="ru-RU"/>
        </w:rPr>
      </w:pPr>
      <w:r>
        <w:rPr>
          <w:sz w:val="28"/>
          <w:szCs w:val="28"/>
          <w:lang w:val="ru-RU"/>
        </w:rPr>
        <w:t>-</w:t>
      </w:r>
      <w:r w:rsidR="00BA6D6D">
        <w:rPr>
          <w:sz w:val="28"/>
          <w:szCs w:val="28"/>
          <w:lang w:val="ru-RU"/>
        </w:rPr>
        <w:t xml:space="preserve"> </w:t>
      </w:r>
      <w:r>
        <w:rPr>
          <w:sz w:val="28"/>
          <w:szCs w:val="28"/>
          <w:lang w:val="ru-RU"/>
        </w:rPr>
        <w:t>директором (заместителем директора) МБУ «КДЦ «Октябрь»»;</w:t>
      </w:r>
    </w:p>
    <w:p w:rsidR="002A5523" w:rsidRDefault="002A5523" w:rsidP="002A5523">
      <w:pPr>
        <w:pStyle w:val="a5"/>
        <w:spacing w:before="0" w:after="0"/>
        <w:jc w:val="both"/>
        <w:rPr>
          <w:sz w:val="28"/>
          <w:szCs w:val="28"/>
          <w:lang w:val="ru-RU"/>
        </w:rPr>
      </w:pPr>
      <w:r>
        <w:rPr>
          <w:sz w:val="28"/>
          <w:szCs w:val="28"/>
          <w:lang w:val="ru-RU"/>
        </w:rPr>
        <w:t>-</w:t>
      </w:r>
      <w:r w:rsidR="00BA6D6D">
        <w:rPr>
          <w:sz w:val="28"/>
          <w:szCs w:val="28"/>
          <w:lang w:val="ru-RU"/>
        </w:rPr>
        <w:t xml:space="preserve"> </w:t>
      </w:r>
      <w:r>
        <w:rPr>
          <w:sz w:val="28"/>
          <w:szCs w:val="28"/>
          <w:lang w:val="ru-RU"/>
        </w:rPr>
        <w:t>библиографами и библиотекарями МБУ КДЦ «Октябрь»;</w:t>
      </w:r>
    </w:p>
    <w:p w:rsidR="002A5523" w:rsidRDefault="002A5523" w:rsidP="00BA6D6D">
      <w:pPr>
        <w:pStyle w:val="a5"/>
        <w:spacing w:before="0" w:after="0"/>
        <w:ind w:firstLine="709"/>
        <w:jc w:val="both"/>
        <w:rPr>
          <w:sz w:val="28"/>
          <w:szCs w:val="28"/>
        </w:rPr>
      </w:pPr>
      <w:r>
        <w:rPr>
          <w:sz w:val="28"/>
          <w:szCs w:val="28"/>
        </w:rPr>
        <w:t>2.1.2.</w:t>
      </w:r>
      <w:r w:rsidR="00BA6D6D">
        <w:rPr>
          <w:sz w:val="28"/>
          <w:szCs w:val="28"/>
          <w:lang w:val="ru-RU"/>
        </w:rPr>
        <w:t xml:space="preserve"> </w:t>
      </w:r>
      <w:r>
        <w:rPr>
          <w:sz w:val="28"/>
          <w:szCs w:val="28"/>
        </w:rPr>
        <w:t>Информация о порядке предоставления муниципальной услуги предоставляется:</w:t>
      </w:r>
    </w:p>
    <w:p w:rsidR="002A5523" w:rsidRDefault="002A5523" w:rsidP="002A5523">
      <w:pPr>
        <w:pStyle w:val="a5"/>
        <w:spacing w:before="0" w:after="0"/>
        <w:jc w:val="both"/>
        <w:rPr>
          <w:sz w:val="28"/>
          <w:szCs w:val="28"/>
        </w:rPr>
      </w:pPr>
      <w:r>
        <w:rPr>
          <w:sz w:val="28"/>
          <w:szCs w:val="28"/>
        </w:rPr>
        <w:t>-</w:t>
      </w:r>
      <w:r w:rsidR="00BA6D6D">
        <w:rPr>
          <w:sz w:val="28"/>
          <w:szCs w:val="28"/>
          <w:lang w:val="ru-RU"/>
        </w:rPr>
        <w:t xml:space="preserve"> </w:t>
      </w:r>
      <w:r>
        <w:rPr>
          <w:sz w:val="28"/>
          <w:szCs w:val="28"/>
        </w:rPr>
        <w:t>с использованием средств почтовой, телефонной связи, электронного информирования;</w:t>
      </w:r>
    </w:p>
    <w:p w:rsidR="002A5523" w:rsidRDefault="002A5523" w:rsidP="002A5523">
      <w:pPr>
        <w:pStyle w:val="a5"/>
        <w:spacing w:before="0" w:after="0"/>
        <w:jc w:val="both"/>
        <w:rPr>
          <w:sz w:val="28"/>
          <w:szCs w:val="28"/>
        </w:rPr>
      </w:pPr>
      <w:r>
        <w:rPr>
          <w:sz w:val="28"/>
          <w:szCs w:val="28"/>
        </w:rPr>
        <w:t>-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w:t>
      </w:r>
    </w:p>
    <w:p w:rsidR="002A5523" w:rsidRDefault="002A5523" w:rsidP="00BA6D6D">
      <w:pPr>
        <w:pStyle w:val="a5"/>
        <w:spacing w:before="0" w:after="0"/>
        <w:ind w:firstLine="709"/>
        <w:jc w:val="both"/>
        <w:rPr>
          <w:sz w:val="28"/>
          <w:szCs w:val="28"/>
        </w:rPr>
      </w:pPr>
      <w:r>
        <w:rPr>
          <w:sz w:val="28"/>
          <w:szCs w:val="28"/>
        </w:rPr>
        <w:t>2.1.3.</w:t>
      </w:r>
      <w:r w:rsidR="00BA6D6D">
        <w:rPr>
          <w:sz w:val="28"/>
          <w:szCs w:val="28"/>
          <w:lang w:val="ru-RU"/>
        </w:rPr>
        <w:t xml:space="preserve"> </w:t>
      </w:r>
      <w:r>
        <w:rPr>
          <w:sz w:val="28"/>
          <w:szCs w:val="28"/>
        </w:rPr>
        <w:t>Место нахождения Администрации: Московская область, Одинцовский р-н,  г. Голицыно, бульвар Генерала Ремезова.</w:t>
      </w:r>
    </w:p>
    <w:p w:rsidR="002A5523" w:rsidRDefault="002A5523" w:rsidP="00BA6D6D">
      <w:pPr>
        <w:pStyle w:val="a5"/>
        <w:spacing w:before="0" w:after="0"/>
        <w:ind w:firstLine="709"/>
        <w:jc w:val="both"/>
        <w:rPr>
          <w:sz w:val="28"/>
          <w:szCs w:val="28"/>
        </w:rPr>
      </w:pPr>
      <w:r>
        <w:rPr>
          <w:sz w:val="28"/>
          <w:szCs w:val="28"/>
        </w:rPr>
        <w:t>Почтовый адрес: 143040, Московская область, Одинцовский р-н,</w:t>
      </w:r>
      <w:r w:rsidR="00BA6D6D">
        <w:rPr>
          <w:sz w:val="28"/>
          <w:szCs w:val="28"/>
          <w:lang w:val="ru-RU"/>
        </w:rPr>
        <w:t xml:space="preserve"> </w:t>
      </w:r>
      <w:r>
        <w:rPr>
          <w:sz w:val="28"/>
          <w:szCs w:val="28"/>
        </w:rPr>
        <w:t>г. Голицыно, бульвар Генерала Ремезова, д. 6.</w:t>
      </w:r>
    </w:p>
    <w:p w:rsidR="002A5523" w:rsidRDefault="002A5523" w:rsidP="00BA6D6D">
      <w:pPr>
        <w:pStyle w:val="a5"/>
        <w:spacing w:before="0" w:after="0"/>
        <w:ind w:firstLine="709"/>
        <w:jc w:val="both"/>
        <w:rPr>
          <w:sz w:val="28"/>
          <w:szCs w:val="28"/>
        </w:rPr>
      </w:pPr>
      <w:r>
        <w:rPr>
          <w:sz w:val="28"/>
          <w:szCs w:val="28"/>
        </w:rPr>
        <w:t xml:space="preserve">Официальный интернет-сайт: </w:t>
      </w:r>
      <w:hyperlink r:id="rId6" w:history="1">
        <w:r>
          <w:rPr>
            <w:rStyle w:val="a3"/>
          </w:rPr>
          <w:t>http://www.golitsyno-city.ru</w:t>
        </w:r>
      </w:hyperlink>
    </w:p>
    <w:p w:rsidR="002A5523" w:rsidRPr="006F68DB" w:rsidRDefault="002A5523" w:rsidP="00BA6D6D">
      <w:pPr>
        <w:pStyle w:val="a5"/>
        <w:tabs>
          <w:tab w:val="left" w:pos="709"/>
        </w:tabs>
        <w:spacing w:before="0" w:after="0"/>
        <w:ind w:firstLine="709"/>
        <w:jc w:val="both"/>
        <w:rPr>
          <w:sz w:val="28"/>
          <w:szCs w:val="28"/>
          <w:lang w:val="ru-RU"/>
        </w:rPr>
      </w:pPr>
      <w:r>
        <w:rPr>
          <w:sz w:val="28"/>
          <w:szCs w:val="28"/>
        </w:rPr>
        <w:t xml:space="preserve">Электронный адрес: </w:t>
      </w:r>
      <w:r>
        <w:rPr>
          <w:sz w:val="28"/>
          <w:szCs w:val="28"/>
          <w:lang w:val="en-US"/>
        </w:rPr>
        <w:t>adm</w:t>
      </w:r>
      <w:r>
        <w:rPr>
          <w:sz w:val="28"/>
          <w:szCs w:val="28"/>
          <w:lang w:val="ru-RU"/>
        </w:rPr>
        <w:t>@</w:t>
      </w:r>
      <w:r>
        <w:rPr>
          <w:sz w:val="28"/>
          <w:szCs w:val="28"/>
          <w:lang w:val="en-US"/>
        </w:rPr>
        <w:t>golitsyno</w:t>
      </w:r>
      <w:r>
        <w:rPr>
          <w:sz w:val="28"/>
          <w:szCs w:val="28"/>
          <w:lang w:val="ru-RU"/>
        </w:rPr>
        <w:t>.</w:t>
      </w:r>
      <w:r>
        <w:rPr>
          <w:sz w:val="28"/>
          <w:szCs w:val="28"/>
          <w:lang w:val="en-US"/>
        </w:rPr>
        <w:t>ru</w:t>
      </w:r>
    </w:p>
    <w:p w:rsidR="002A5523" w:rsidRDefault="002A5523" w:rsidP="00BA6D6D">
      <w:pPr>
        <w:pStyle w:val="a5"/>
        <w:spacing w:before="0" w:after="0"/>
        <w:ind w:firstLine="709"/>
        <w:jc w:val="both"/>
        <w:rPr>
          <w:sz w:val="28"/>
          <w:szCs w:val="28"/>
        </w:rPr>
      </w:pPr>
      <w:r>
        <w:rPr>
          <w:sz w:val="28"/>
          <w:szCs w:val="28"/>
        </w:rPr>
        <w:t>Телефон: (495) 597-43-</w:t>
      </w:r>
      <w:r>
        <w:rPr>
          <w:sz w:val="28"/>
          <w:szCs w:val="28"/>
          <w:lang w:val="ru-RU"/>
        </w:rPr>
        <w:t>6</w:t>
      </w:r>
      <w:r>
        <w:rPr>
          <w:sz w:val="28"/>
          <w:szCs w:val="28"/>
        </w:rPr>
        <w:t>1.</w:t>
      </w:r>
    </w:p>
    <w:p w:rsidR="002A5523" w:rsidRDefault="002A5523" w:rsidP="00BA6D6D">
      <w:pPr>
        <w:pStyle w:val="a5"/>
        <w:spacing w:before="0" w:after="0"/>
        <w:ind w:firstLine="709"/>
        <w:jc w:val="both"/>
        <w:rPr>
          <w:sz w:val="28"/>
          <w:szCs w:val="28"/>
        </w:rPr>
      </w:pPr>
      <w:r>
        <w:rPr>
          <w:sz w:val="28"/>
          <w:szCs w:val="28"/>
        </w:rPr>
        <w:t>Факс: (495) 59</w:t>
      </w:r>
      <w:r>
        <w:rPr>
          <w:sz w:val="28"/>
          <w:szCs w:val="28"/>
          <w:lang w:val="ru-RU"/>
        </w:rPr>
        <w:t>8</w:t>
      </w:r>
      <w:r>
        <w:rPr>
          <w:sz w:val="28"/>
          <w:szCs w:val="28"/>
        </w:rPr>
        <w:t>-</w:t>
      </w:r>
      <w:r>
        <w:rPr>
          <w:sz w:val="28"/>
          <w:szCs w:val="28"/>
          <w:lang w:val="ru-RU"/>
        </w:rPr>
        <w:t>22</w:t>
      </w:r>
      <w:r>
        <w:rPr>
          <w:sz w:val="28"/>
          <w:szCs w:val="28"/>
        </w:rPr>
        <w:t>-</w:t>
      </w:r>
      <w:r>
        <w:rPr>
          <w:sz w:val="28"/>
          <w:szCs w:val="28"/>
          <w:lang w:val="ru-RU"/>
        </w:rPr>
        <w:t>70</w:t>
      </w:r>
      <w:r>
        <w:rPr>
          <w:sz w:val="28"/>
          <w:szCs w:val="28"/>
        </w:rPr>
        <w:t>.</w:t>
      </w:r>
    </w:p>
    <w:p w:rsidR="002A5523" w:rsidRDefault="002A5523" w:rsidP="00BA6D6D">
      <w:pPr>
        <w:pStyle w:val="a5"/>
        <w:spacing w:before="0" w:after="0"/>
        <w:ind w:firstLine="709"/>
        <w:jc w:val="both"/>
        <w:rPr>
          <w:sz w:val="28"/>
          <w:szCs w:val="28"/>
        </w:rPr>
      </w:pPr>
      <w:r>
        <w:rPr>
          <w:sz w:val="28"/>
          <w:szCs w:val="28"/>
        </w:rPr>
        <w:t>2.1.4.</w:t>
      </w:r>
      <w:r w:rsidR="00BA6D6D">
        <w:rPr>
          <w:sz w:val="28"/>
          <w:szCs w:val="28"/>
          <w:lang w:val="ru-RU"/>
        </w:rPr>
        <w:t xml:space="preserve"> </w:t>
      </w:r>
      <w:r>
        <w:rPr>
          <w:sz w:val="28"/>
          <w:szCs w:val="28"/>
        </w:rPr>
        <w:t>Прием населения: понедельник, четверг с 10.00 час. до 17.00 час., обеденный перерыв с 13.00 час. до 13.45 час.</w:t>
      </w:r>
    </w:p>
    <w:p w:rsidR="002A5523" w:rsidRDefault="002A5523" w:rsidP="0044239B">
      <w:pPr>
        <w:pStyle w:val="a5"/>
        <w:spacing w:before="0" w:after="0"/>
        <w:ind w:firstLine="709"/>
        <w:jc w:val="both"/>
        <w:rPr>
          <w:sz w:val="28"/>
          <w:szCs w:val="28"/>
          <w:lang w:val="ru-RU"/>
        </w:rPr>
      </w:pPr>
      <w:r>
        <w:rPr>
          <w:sz w:val="28"/>
          <w:szCs w:val="28"/>
          <w:lang w:val="ru-RU"/>
        </w:rPr>
        <w:t>2.1.5.</w:t>
      </w:r>
      <w:r w:rsidR="0044239B">
        <w:rPr>
          <w:sz w:val="28"/>
          <w:szCs w:val="28"/>
          <w:lang w:val="ru-RU"/>
        </w:rPr>
        <w:t xml:space="preserve"> </w:t>
      </w:r>
      <w:r>
        <w:rPr>
          <w:sz w:val="28"/>
          <w:szCs w:val="28"/>
          <w:lang w:val="ru-RU"/>
        </w:rPr>
        <w:t>Местонахождение учреждения культуры:</w:t>
      </w:r>
    </w:p>
    <w:p w:rsidR="00A049D2" w:rsidRDefault="00A049D2" w:rsidP="002A5523">
      <w:pPr>
        <w:pStyle w:val="a5"/>
        <w:spacing w:before="0" w:after="0"/>
        <w:ind w:firstLine="567"/>
        <w:jc w:val="both"/>
        <w:rPr>
          <w:sz w:val="28"/>
          <w:szCs w:val="28"/>
          <w:lang w:val="ru-RU"/>
        </w:rPr>
      </w:pPr>
    </w:p>
    <w:tbl>
      <w:tblPr>
        <w:tblW w:w="9649" w:type="dxa"/>
        <w:tblInd w:w="45" w:type="dxa"/>
        <w:tblLayout w:type="fixed"/>
        <w:tblCellMar>
          <w:left w:w="10" w:type="dxa"/>
          <w:right w:w="10" w:type="dxa"/>
        </w:tblCellMar>
        <w:tblLook w:val="0000"/>
      </w:tblPr>
      <w:tblGrid>
        <w:gridCol w:w="4972"/>
        <w:gridCol w:w="4677"/>
      </w:tblGrid>
      <w:tr w:rsidR="002A5523" w:rsidTr="00760D19">
        <w:tc>
          <w:tcPr>
            <w:tcW w:w="4972" w:type="dxa"/>
            <w:tcBorders>
              <w:top w:val="single" w:sz="2" w:space="0" w:color="000000"/>
              <w:left w:val="single" w:sz="2" w:space="0" w:color="000000"/>
              <w:bottom w:val="single" w:sz="2" w:space="0" w:color="000000"/>
            </w:tcBorders>
            <w:tcMar>
              <w:top w:w="55" w:type="dxa"/>
              <w:left w:w="55" w:type="dxa"/>
              <w:bottom w:w="55" w:type="dxa"/>
              <w:right w:w="55" w:type="dxa"/>
            </w:tcMar>
          </w:tcPr>
          <w:p w:rsidR="002A5523" w:rsidRDefault="002A5523" w:rsidP="00760D19">
            <w:pPr>
              <w:pStyle w:val="TableContents"/>
              <w:jc w:val="both"/>
              <w:rPr>
                <w:rFonts w:cs="Times New Roman"/>
                <w:lang w:val="ru-RU"/>
              </w:rPr>
            </w:pPr>
            <w:r>
              <w:rPr>
                <w:rFonts w:cs="Times New Roman"/>
                <w:lang w:val="ru-RU"/>
              </w:rPr>
              <w:lastRenderedPageBreak/>
              <w:t>Наименование</w:t>
            </w:r>
          </w:p>
        </w:tc>
        <w:tc>
          <w:tcPr>
            <w:tcW w:w="4677"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tcPr>
          <w:p w:rsidR="002A5523" w:rsidRDefault="002A5523" w:rsidP="00760D19">
            <w:pPr>
              <w:pStyle w:val="TableContents"/>
              <w:jc w:val="both"/>
              <w:rPr>
                <w:rFonts w:cs="Times New Roman"/>
                <w:lang w:val="ru-RU"/>
              </w:rPr>
            </w:pPr>
            <w:r>
              <w:rPr>
                <w:rFonts w:cs="Times New Roman"/>
                <w:lang w:val="ru-RU"/>
              </w:rPr>
              <w:t>Адрес</w:t>
            </w:r>
            <w:proofErr w:type="gramStart"/>
            <w:r>
              <w:rPr>
                <w:rFonts w:cs="Times New Roman"/>
                <w:lang w:val="ru-RU"/>
              </w:rPr>
              <w:t>,к</w:t>
            </w:r>
            <w:proofErr w:type="gramEnd"/>
            <w:r>
              <w:rPr>
                <w:rFonts w:cs="Times New Roman"/>
                <w:lang w:val="ru-RU"/>
              </w:rPr>
              <w:t>онтактные телефоны</w:t>
            </w:r>
          </w:p>
        </w:tc>
      </w:tr>
      <w:tr w:rsidR="002A5523" w:rsidTr="00760D19">
        <w:tc>
          <w:tcPr>
            <w:tcW w:w="4972" w:type="dxa"/>
            <w:tcBorders>
              <w:left w:val="single" w:sz="2" w:space="0" w:color="000000"/>
              <w:bottom w:val="single" w:sz="4" w:space="0" w:color="auto"/>
            </w:tcBorders>
            <w:tcMar>
              <w:top w:w="55" w:type="dxa"/>
              <w:left w:w="55" w:type="dxa"/>
              <w:bottom w:w="55" w:type="dxa"/>
              <w:right w:w="55" w:type="dxa"/>
            </w:tcMar>
          </w:tcPr>
          <w:p w:rsidR="002A5523" w:rsidRDefault="002A5523" w:rsidP="00760D19">
            <w:pPr>
              <w:pStyle w:val="TableContents"/>
              <w:jc w:val="both"/>
              <w:rPr>
                <w:rFonts w:cs="Times New Roman"/>
                <w:lang w:val="ru-RU"/>
              </w:rPr>
            </w:pPr>
            <w:r>
              <w:rPr>
                <w:rFonts w:cs="Times New Roman"/>
                <w:lang w:val="ru-RU"/>
              </w:rPr>
              <w:t>Муниципальное бюджетное учреждение культурно-досуговый центр «Октябрь»</w:t>
            </w:r>
          </w:p>
          <w:p w:rsidR="002A5523" w:rsidRDefault="002A5523" w:rsidP="00760D19">
            <w:pPr>
              <w:pStyle w:val="TableContents"/>
              <w:jc w:val="both"/>
              <w:rPr>
                <w:rFonts w:cs="Times New Roman"/>
                <w:lang w:val="ru-RU"/>
              </w:rPr>
            </w:pPr>
            <w:r>
              <w:rPr>
                <w:rFonts w:cs="Times New Roman"/>
                <w:lang w:val="ru-RU"/>
              </w:rPr>
              <w:t>(Директор)</w:t>
            </w:r>
          </w:p>
        </w:tc>
        <w:tc>
          <w:tcPr>
            <w:tcW w:w="4677" w:type="dxa"/>
            <w:tcBorders>
              <w:top w:val="single" w:sz="2" w:space="0" w:color="000000"/>
              <w:left w:val="single" w:sz="2" w:space="0" w:color="000000"/>
              <w:bottom w:val="single" w:sz="4" w:space="0" w:color="auto"/>
              <w:right w:val="single" w:sz="4" w:space="0" w:color="auto"/>
            </w:tcBorders>
            <w:tcMar>
              <w:top w:w="55" w:type="dxa"/>
              <w:left w:w="55" w:type="dxa"/>
              <w:bottom w:w="55" w:type="dxa"/>
              <w:right w:w="55" w:type="dxa"/>
            </w:tcMar>
          </w:tcPr>
          <w:p w:rsidR="002A5523" w:rsidRDefault="002A5523" w:rsidP="00760D19">
            <w:pPr>
              <w:pStyle w:val="TableContents"/>
              <w:jc w:val="both"/>
              <w:rPr>
                <w:rFonts w:cs="Times New Roman"/>
                <w:lang w:val="ru-RU"/>
              </w:rPr>
            </w:pPr>
            <w:r>
              <w:rPr>
                <w:rFonts w:cs="Times New Roman"/>
                <w:lang w:val="ru-RU"/>
              </w:rPr>
              <w:t xml:space="preserve">143041, </w:t>
            </w:r>
            <w:proofErr w:type="gramStart"/>
            <w:r>
              <w:rPr>
                <w:rFonts w:cs="Times New Roman"/>
                <w:lang w:val="ru-RU"/>
              </w:rPr>
              <w:t>Московская</w:t>
            </w:r>
            <w:proofErr w:type="gramEnd"/>
            <w:r>
              <w:rPr>
                <w:rFonts w:cs="Times New Roman"/>
                <w:lang w:val="ru-RU"/>
              </w:rPr>
              <w:t xml:space="preserve"> обл., Одинцовский р-н, г. Голицыно, Пролетарский пр-т, д. 27</w:t>
            </w:r>
          </w:p>
          <w:p w:rsidR="002A5523" w:rsidRPr="005B7F0F" w:rsidRDefault="002A5523" w:rsidP="00760D19">
            <w:pPr>
              <w:pStyle w:val="TableContents"/>
              <w:jc w:val="both"/>
              <w:rPr>
                <w:rFonts w:cs="Times New Roman"/>
                <w:lang w:val="ru-RU"/>
              </w:rPr>
            </w:pPr>
            <w:r>
              <w:rPr>
                <w:rFonts w:cs="Times New Roman"/>
                <w:lang w:val="ru-RU"/>
              </w:rPr>
              <w:t>8/498/ 694-03-89</w:t>
            </w:r>
          </w:p>
          <w:p w:rsidR="005B7F0F" w:rsidRPr="004046E6" w:rsidRDefault="005B7F0F" w:rsidP="005B7F0F">
            <w:pPr>
              <w:pStyle w:val="TableContents"/>
              <w:snapToGrid w:val="0"/>
              <w:jc w:val="both"/>
              <w:rPr>
                <w:rFonts w:cs="Times New Roman"/>
                <w:lang w:val="ru-RU"/>
              </w:rPr>
            </w:pPr>
            <w:r>
              <w:rPr>
                <w:lang w:val="ru-RU"/>
              </w:rPr>
              <w:t xml:space="preserve">Почта: </w:t>
            </w:r>
            <w:r>
              <w:rPr>
                <w:lang w:val="en-US"/>
              </w:rPr>
              <w:t>dk</w:t>
            </w:r>
            <w:r w:rsidRPr="004046E6">
              <w:rPr>
                <w:lang w:val="ru-RU"/>
              </w:rPr>
              <w:t>.</w:t>
            </w:r>
            <w:r>
              <w:rPr>
                <w:lang w:val="en-US"/>
              </w:rPr>
              <w:t>oktyabr</w:t>
            </w:r>
            <w:r w:rsidRPr="004046E6">
              <w:rPr>
                <w:lang w:val="ru-RU"/>
              </w:rPr>
              <w:t>.</w:t>
            </w:r>
            <w:r>
              <w:rPr>
                <w:lang w:val="en-US"/>
              </w:rPr>
              <w:t>golitsyno</w:t>
            </w:r>
            <w:r w:rsidRPr="004046E6">
              <w:rPr>
                <w:lang w:val="ru-RU"/>
              </w:rPr>
              <w:t>.</w:t>
            </w:r>
            <w:r>
              <w:rPr>
                <w:lang w:val="en-US"/>
              </w:rPr>
              <w:t>mail</w:t>
            </w:r>
            <w:r w:rsidRPr="004046E6">
              <w:rPr>
                <w:lang w:val="ru-RU"/>
              </w:rPr>
              <w:t>.</w:t>
            </w:r>
            <w:r>
              <w:rPr>
                <w:lang w:val="en-US"/>
              </w:rPr>
              <w:t>ru</w:t>
            </w:r>
          </w:p>
          <w:p w:rsidR="005B7F0F" w:rsidRDefault="005B7F0F" w:rsidP="005B7F0F">
            <w:pPr>
              <w:pStyle w:val="TableContents"/>
              <w:jc w:val="both"/>
              <w:rPr>
                <w:lang w:val="ru-RU"/>
              </w:rPr>
            </w:pPr>
            <w:r>
              <w:rPr>
                <w:rFonts w:cs="Times New Roman"/>
                <w:lang w:val="ru-RU"/>
              </w:rPr>
              <w:t>8/498/ 694-03-89</w:t>
            </w:r>
          </w:p>
          <w:p w:rsidR="005B7F0F" w:rsidRDefault="005B7F0F" w:rsidP="005B7F0F">
            <w:pPr>
              <w:pStyle w:val="TableContents"/>
              <w:jc w:val="both"/>
              <w:rPr>
                <w:lang w:val="ru-RU"/>
              </w:rPr>
            </w:pPr>
            <w:r>
              <w:rPr>
                <w:lang w:val="ru-RU"/>
              </w:rPr>
              <w:t>Режим работы:</w:t>
            </w:r>
          </w:p>
          <w:p w:rsidR="005B7F0F" w:rsidRDefault="005B7F0F" w:rsidP="005B7F0F">
            <w:pPr>
              <w:pStyle w:val="TableContents"/>
              <w:jc w:val="both"/>
              <w:rPr>
                <w:lang w:val="ru-RU"/>
              </w:rPr>
            </w:pPr>
            <w:r>
              <w:rPr>
                <w:lang w:val="ru-RU"/>
              </w:rPr>
              <w:t>Понедельник-пятница: с 9.00 до 18.00</w:t>
            </w:r>
          </w:p>
          <w:p w:rsidR="005B7F0F" w:rsidRPr="005B7F0F" w:rsidRDefault="005B7F0F" w:rsidP="005B7F0F">
            <w:pPr>
              <w:pStyle w:val="TableContents"/>
              <w:jc w:val="both"/>
              <w:rPr>
                <w:rFonts w:cs="Times New Roman"/>
                <w:lang w:val="en-US"/>
              </w:rPr>
            </w:pPr>
            <w:r>
              <w:rPr>
                <w:lang w:val="ru-RU"/>
              </w:rPr>
              <w:t>Обед: с 13.00 до 14.00</w:t>
            </w:r>
          </w:p>
        </w:tc>
      </w:tr>
      <w:tr w:rsidR="002A5523" w:rsidTr="00760D19">
        <w:tc>
          <w:tcPr>
            <w:tcW w:w="4972" w:type="dxa"/>
            <w:tcBorders>
              <w:top w:val="single" w:sz="4" w:space="0" w:color="auto"/>
              <w:left w:val="single" w:sz="2" w:space="0" w:color="000000"/>
              <w:bottom w:val="single" w:sz="4" w:space="0" w:color="auto"/>
            </w:tcBorders>
            <w:tcMar>
              <w:top w:w="55" w:type="dxa"/>
              <w:left w:w="55" w:type="dxa"/>
              <w:bottom w:w="55" w:type="dxa"/>
              <w:right w:w="55" w:type="dxa"/>
            </w:tcMar>
          </w:tcPr>
          <w:p w:rsidR="002A5523" w:rsidRDefault="002A5523" w:rsidP="00760D19">
            <w:pPr>
              <w:pStyle w:val="TableContents"/>
              <w:jc w:val="both"/>
              <w:rPr>
                <w:rFonts w:cs="Times New Roman"/>
                <w:lang w:val="ru-RU"/>
              </w:rPr>
            </w:pPr>
            <w:r>
              <w:rPr>
                <w:rFonts w:cs="Times New Roman"/>
                <w:lang w:val="ru-RU"/>
              </w:rPr>
              <w:t>Муниципальное бюджетное учреждение культурно-досуговый центр «Октябрь»</w:t>
            </w:r>
          </w:p>
          <w:p w:rsidR="002A5523" w:rsidRDefault="002A5523" w:rsidP="00760D19">
            <w:pPr>
              <w:pStyle w:val="TableContents"/>
              <w:jc w:val="both"/>
              <w:rPr>
                <w:rFonts w:cs="Times New Roman"/>
                <w:lang w:val="ru-RU"/>
              </w:rPr>
            </w:pPr>
            <w:r>
              <w:rPr>
                <w:rFonts w:cs="Times New Roman"/>
                <w:lang w:val="ru-RU"/>
              </w:rPr>
              <w:t>(Библиотека № 2)</w:t>
            </w:r>
          </w:p>
        </w:tc>
        <w:tc>
          <w:tcPr>
            <w:tcW w:w="4677" w:type="dxa"/>
            <w:tcBorders>
              <w:top w:val="single" w:sz="4" w:space="0" w:color="auto"/>
              <w:left w:val="single" w:sz="2" w:space="0" w:color="000000"/>
              <w:bottom w:val="single" w:sz="4" w:space="0" w:color="auto"/>
              <w:right w:val="single" w:sz="4" w:space="0" w:color="auto"/>
            </w:tcBorders>
            <w:tcMar>
              <w:top w:w="55" w:type="dxa"/>
              <w:left w:w="55" w:type="dxa"/>
              <w:bottom w:w="55" w:type="dxa"/>
              <w:right w:w="55" w:type="dxa"/>
            </w:tcMar>
          </w:tcPr>
          <w:p w:rsidR="002A5523" w:rsidRDefault="002A5523" w:rsidP="00760D19">
            <w:pPr>
              <w:pStyle w:val="TableContents"/>
              <w:jc w:val="both"/>
              <w:rPr>
                <w:rFonts w:cs="Times New Roman"/>
                <w:lang w:val="ru-RU"/>
              </w:rPr>
            </w:pPr>
            <w:r>
              <w:rPr>
                <w:rFonts w:cs="Times New Roman"/>
                <w:lang w:val="ru-RU"/>
              </w:rPr>
              <w:t>143040, Московская обл., Одинцовский р-н, г. Голицыно, ул</w:t>
            </w:r>
            <w:proofErr w:type="gramStart"/>
            <w:r>
              <w:rPr>
                <w:rFonts w:cs="Times New Roman"/>
                <w:lang w:val="ru-RU"/>
              </w:rPr>
              <w:t>.С</w:t>
            </w:r>
            <w:proofErr w:type="gramEnd"/>
            <w:r>
              <w:rPr>
                <w:rFonts w:cs="Times New Roman"/>
                <w:lang w:val="ru-RU"/>
              </w:rPr>
              <w:t>оветская, 58</w:t>
            </w:r>
          </w:p>
          <w:p w:rsidR="002A5523" w:rsidRPr="0043185E" w:rsidRDefault="002A5523" w:rsidP="00760D19">
            <w:pPr>
              <w:pStyle w:val="TableContents"/>
              <w:jc w:val="both"/>
              <w:rPr>
                <w:rFonts w:cs="Times New Roman"/>
                <w:lang w:val="ru-RU"/>
              </w:rPr>
            </w:pPr>
            <w:r>
              <w:rPr>
                <w:rFonts w:cs="Times New Roman"/>
                <w:lang w:val="ru-RU"/>
              </w:rPr>
              <w:t>8/495/567-89-90</w:t>
            </w:r>
          </w:p>
          <w:p w:rsidR="005B7F0F" w:rsidRDefault="005B7F0F" w:rsidP="005B7F0F">
            <w:pPr>
              <w:pStyle w:val="TableContents"/>
              <w:jc w:val="both"/>
              <w:rPr>
                <w:lang w:val="ru-RU"/>
              </w:rPr>
            </w:pPr>
            <w:r>
              <w:rPr>
                <w:lang w:val="ru-RU"/>
              </w:rPr>
              <w:t xml:space="preserve">Режим работы: </w:t>
            </w:r>
          </w:p>
          <w:p w:rsidR="005B7F0F" w:rsidRDefault="005B7F0F" w:rsidP="005B7F0F">
            <w:pPr>
              <w:pStyle w:val="TableContents"/>
              <w:jc w:val="both"/>
              <w:rPr>
                <w:lang w:val="ru-RU"/>
              </w:rPr>
            </w:pPr>
            <w:r>
              <w:rPr>
                <w:lang w:val="ru-RU"/>
              </w:rPr>
              <w:t>Втторни</w:t>
            </w:r>
            <w:proofErr w:type="gramStart"/>
            <w:r>
              <w:rPr>
                <w:lang w:val="ru-RU"/>
              </w:rPr>
              <w:t>к-</w:t>
            </w:r>
            <w:proofErr w:type="gramEnd"/>
            <w:r>
              <w:rPr>
                <w:lang w:val="ru-RU"/>
              </w:rPr>
              <w:t xml:space="preserve"> Пятница: с 9.30 до 15.00</w:t>
            </w:r>
          </w:p>
          <w:p w:rsidR="005B7F0F" w:rsidRDefault="005B7F0F" w:rsidP="005B7F0F">
            <w:pPr>
              <w:pStyle w:val="TableContents"/>
              <w:jc w:val="both"/>
              <w:rPr>
                <w:lang w:val="ru-RU"/>
              </w:rPr>
            </w:pPr>
            <w:r>
              <w:rPr>
                <w:lang w:val="ru-RU"/>
              </w:rPr>
              <w:t>Обед: с13 до 13.30</w:t>
            </w:r>
          </w:p>
          <w:p w:rsidR="005B7F0F" w:rsidRPr="0043185E" w:rsidRDefault="005B7F0F" w:rsidP="005B7F0F">
            <w:pPr>
              <w:pStyle w:val="TableContents"/>
              <w:jc w:val="both"/>
              <w:rPr>
                <w:rFonts w:cs="Times New Roman"/>
                <w:lang w:val="ru-RU"/>
              </w:rPr>
            </w:pPr>
            <w:r>
              <w:rPr>
                <w:lang w:val="ru-RU"/>
              </w:rPr>
              <w:t>Суббота: с 11.00 до 15.00</w:t>
            </w:r>
          </w:p>
        </w:tc>
      </w:tr>
    </w:tbl>
    <w:p w:rsidR="002A5523" w:rsidRDefault="002A5523" w:rsidP="002A5523">
      <w:pPr>
        <w:pStyle w:val="a5"/>
        <w:spacing w:before="0" w:after="0"/>
        <w:jc w:val="both"/>
        <w:rPr>
          <w:sz w:val="28"/>
          <w:szCs w:val="28"/>
          <w:lang w:val="ru-RU"/>
        </w:rPr>
      </w:pPr>
    </w:p>
    <w:p w:rsidR="002A5523" w:rsidRPr="00CB5D73" w:rsidRDefault="002A5523" w:rsidP="00B2088D">
      <w:pPr>
        <w:pStyle w:val="Textbodyuser"/>
        <w:spacing w:after="0"/>
        <w:ind w:firstLine="709"/>
        <w:jc w:val="both"/>
        <w:rPr>
          <w:color w:val="FF0000"/>
          <w:sz w:val="28"/>
          <w:szCs w:val="28"/>
          <w:lang w:val="ru-RU"/>
        </w:rPr>
      </w:pPr>
      <w:r>
        <w:rPr>
          <w:sz w:val="28"/>
          <w:szCs w:val="28"/>
        </w:rPr>
        <w:t>2.1.</w:t>
      </w:r>
      <w:r>
        <w:rPr>
          <w:sz w:val="28"/>
          <w:szCs w:val="28"/>
          <w:lang w:val="ru-RU"/>
        </w:rPr>
        <w:t>6</w:t>
      </w:r>
      <w:r>
        <w:rPr>
          <w:sz w:val="28"/>
          <w:szCs w:val="28"/>
        </w:rPr>
        <w:t>.</w:t>
      </w:r>
      <w:r w:rsidR="00B2088D">
        <w:rPr>
          <w:sz w:val="28"/>
          <w:szCs w:val="28"/>
          <w:lang w:val="ru-RU"/>
        </w:rPr>
        <w:t xml:space="preserve"> </w:t>
      </w:r>
      <w:r>
        <w:rPr>
          <w:sz w:val="28"/>
          <w:szCs w:val="28"/>
        </w:rPr>
        <w:t xml:space="preserve">Прием заявителей специалистами </w:t>
      </w:r>
      <w:r>
        <w:rPr>
          <w:sz w:val="28"/>
          <w:szCs w:val="28"/>
          <w:lang w:val="ru-RU"/>
        </w:rPr>
        <w:t>О</w:t>
      </w:r>
      <w:r>
        <w:rPr>
          <w:sz w:val="28"/>
          <w:szCs w:val="28"/>
        </w:rPr>
        <w:t xml:space="preserve">тдела </w:t>
      </w:r>
      <w:r>
        <w:rPr>
          <w:sz w:val="28"/>
          <w:szCs w:val="28"/>
          <w:lang w:val="ru-RU"/>
        </w:rPr>
        <w:t>и должностными лицами МБУ «КДЦ «Октябрь»» (директором, заместителем директора, библиографами и библиотекарями)</w:t>
      </w:r>
      <w:r>
        <w:rPr>
          <w:sz w:val="28"/>
          <w:szCs w:val="28"/>
        </w:rPr>
        <w:t xml:space="preserve"> ведется без предварительной записи в порядке живой очереди.</w:t>
      </w:r>
      <w:r w:rsidR="00CB5D73">
        <w:rPr>
          <w:sz w:val="28"/>
          <w:szCs w:val="28"/>
          <w:lang w:val="ru-RU"/>
        </w:rPr>
        <w:t xml:space="preserve"> </w:t>
      </w:r>
    </w:p>
    <w:p w:rsidR="002A5523" w:rsidRDefault="002A5523" w:rsidP="00B2088D">
      <w:pPr>
        <w:pStyle w:val="a5"/>
        <w:spacing w:before="0" w:after="0"/>
        <w:ind w:firstLine="709"/>
        <w:jc w:val="both"/>
        <w:rPr>
          <w:sz w:val="28"/>
          <w:szCs w:val="28"/>
        </w:rPr>
      </w:pPr>
      <w:r>
        <w:rPr>
          <w:sz w:val="28"/>
          <w:szCs w:val="28"/>
        </w:rPr>
        <w:t>2.1.</w:t>
      </w:r>
      <w:r>
        <w:rPr>
          <w:sz w:val="28"/>
          <w:szCs w:val="28"/>
          <w:lang w:val="ru-RU"/>
        </w:rPr>
        <w:t>7</w:t>
      </w:r>
      <w:r>
        <w:rPr>
          <w:sz w:val="28"/>
          <w:szCs w:val="28"/>
        </w:rPr>
        <w:t>. При ответах на устные индивидуальные и телефонные обращения специалисты подробно и в вежливой (корректной) форме информируют обратившихся граждан по интересующим их вопросам.</w:t>
      </w:r>
    </w:p>
    <w:p w:rsidR="002A5523" w:rsidRDefault="002A5523" w:rsidP="00B2088D">
      <w:pPr>
        <w:pStyle w:val="a5"/>
        <w:spacing w:before="0" w:after="0"/>
        <w:ind w:firstLine="709"/>
        <w:jc w:val="both"/>
        <w:rPr>
          <w:sz w:val="28"/>
          <w:szCs w:val="28"/>
        </w:rPr>
      </w:pPr>
      <w:r>
        <w:rPr>
          <w:sz w:val="28"/>
          <w:szCs w:val="28"/>
        </w:rPr>
        <w:t>Время получения ответа при индивидуальном устном информировании не должно превышать пятнадцати минут.</w:t>
      </w:r>
    </w:p>
    <w:p w:rsidR="002A5523" w:rsidRDefault="002A5523" w:rsidP="00E63D7E">
      <w:pPr>
        <w:pStyle w:val="a5"/>
        <w:spacing w:before="0" w:after="0"/>
        <w:ind w:firstLine="709"/>
        <w:jc w:val="both"/>
        <w:rPr>
          <w:sz w:val="28"/>
          <w:szCs w:val="28"/>
        </w:rPr>
      </w:pPr>
      <w:r>
        <w:rPr>
          <w:sz w:val="28"/>
          <w:szCs w:val="28"/>
        </w:rPr>
        <w:t xml:space="preserve">Ответ на телефонный звонок должен начинаться с информации о наименовании Отдела </w:t>
      </w:r>
      <w:r>
        <w:rPr>
          <w:sz w:val="28"/>
          <w:szCs w:val="28"/>
          <w:lang w:val="ru-RU"/>
        </w:rPr>
        <w:t>или учреждения культуры</w:t>
      </w:r>
      <w:r>
        <w:rPr>
          <w:sz w:val="28"/>
          <w:szCs w:val="28"/>
        </w:rPr>
        <w:t>, в который позвонил гражданин, фамилии, имени, отчества и должности специалиста, принявшего телефонный звонок.</w:t>
      </w:r>
    </w:p>
    <w:p w:rsidR="002A5523" w:rsidRDefault="002A5523" w:rsidP="00737162">
      <w:pPr>
        <w:pStyle w:val="a5"/>
        <w:spacing w:before="0" w:after="0"/>
        <w:ind w:firstLine="709"/>
        <w:jc w:val="both"/>
        <w:rPr>
          <w:sz w:val="28"/>
          <w:szCs w:val="28"/>
        </w:rPr>
      </w:pPr>
      <w:r>
        <w:rPr>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специалисту, обладающему информацией по поставленному вопросу, или обратившемуся гражданину должен быть сообщен номер телефона, по которому можно получить необходимую информацию.</w:t>
      </w:r>
    </w:p>
    <w:p w:rsidR="002A5523" w:rsidRDefault="002A5523" w:rsidP="00737162">
      <w:pPr>
        <w:pStyle w:val="a5"/>
        <w:spacing w:before="0" w:after="0"/>
        <w:ind w:firstLine="709"/>
        <w:jc w:val="both"/>
        <w:rPr>
          <w:sz w:val="28"/>
          <w:szCs w:val="28"/>
        </w:rPr>
      </w:pPr>
      <w:r>
        <w:rPr>
          <w:sz w:val="28"/>
          <w:szCs w:val="28"/>
        </w:rPr>
        <w:t>2.1.</w:t>
      </w:r>
      <w:r>
        <w:rPr>
          <w:sz w:val="28"/>
          <w:szCs w:val="28"/>
          <w:lang w:val="ru-RU"/>
        </w:rPr>
        <w:t>8</w:t>
      </w:r>
      <w:r>
        <w:rPr>
          <w:sz w:val="28"/>
          <w:szCs w:val="28"/>
        </w:rPr>
        <w:t>.</w:t>
      </w:r>
      <w:r w:rsidR="00737162">
        <w:rPr>
          <w:sz w:val="28"/>
          <w:szCs w:val="28"/>
          <w:lang w:val="ru-RU"/>
        </w:rPr>
        <w:t xml:space="preserve"> </w:t>
      </w:r>
      <w:r>
        <w:rPr>
          <w:sz w:val="28"/>
          <w:szCs w:val="28"/>
        </w:rPr>
        <w:t xml:space="preserve">При предоставлении специалистами консультаций по вопросам предоставления муниципальной услуги по телефону, в письменном виде (на бумажном носителе либо в электронном виде), при личном обращении заявителя либо его представителя в Отдел </w:t>
      </w:r>
      <w:r>
        <w:rPr>
          <w:sz w:val="28"/>
          <w:szCs w:val="28"/>
          <w:lang w:val="ru-RU"/>
        </w:rPr>
        <w:t>или</w:t>
      </w:r>
      <w:r>
        <w:rPr>
          <w:sz w:val="28"/>
          <w:szCs w:val="28"/>
        </w:rPr>
        <w:t xml:space="preserve"> </w:t>
      </w:r>
      <w:r>
        <w:rPr>
          <w:sz w:val="28"/>
          <w:szCs w:val="28"/>
          <w:lang w:val="ru-RU"/>
        </w:rPr>
        <w:t>МБУ «КДЦ «Октябрь»»</w:t>
      </w:r>
      <w:r>
        <w:rPr>
          <w:sz w:val="28"/>
          <w:szCs w:val="28"/>
        </w:rPr>
        <w:t xml:space="preserve"> предоставляется информация по следующим вопросам:</w:t>
      </w:r>
    </w:p>
    <w:p w:rsidR="002A5523" w:rsidRDefault="002A5523" w:rsidP="002A5523">
      <w:pPr>
        <w:pStyle w:val="a5"/>
        <w:spacing w:before="0" w:after="0"/>
        <w:ind w:firstLine="15"/>
        <w:jc w:val="both"/>
        <w:rPr>
          <w:sz w:val="28"/>
          <w:szCs w:val="28"/>
          <w:lang w:val="ru-RU"/>
        </w:rPr>
      </w:pPr>
      <w:r>
        <w:rPr>
          <w:sz w:val="28"/>
          <w:szCs w:val="28"/>
          <w:lang w:val="ru-RU"/>
        </w:rPr>
        <w:t>-</w:t>
      </w:r>
      <w:r w:rsidR="00737162">
        <w:rPr>
          <w:sz w:val="28"/>
          <w:szCs w:val="28"/>
          <w:lang w:val="ru-RU"/>
        </w:rPr>
        <w:t xml:space="preserve"> </w:t>
      </w:r>
      <w:r>
        <w:rPr>
          <w:sz w:val="28"/>
          <w:szCs w:val="28"/>
          <w:lang w:val="ru-RU"/>
        </w:rPr>
        <w:t>график работы библиотек;</w:t>
      </w:r>
    </w:p>
    <w:p w:rsidR="002A5523" w:rsidRDefault="002A5523" w:rsidP="002A5523">
      <w:pPr>
        <w:pStyle w:val="Textbody"/>
        <w:spacing w:after="0"/>
        <w:ind w:left="30" w:hanging="15"/>
        <w:jc w:val="both"/>
        <w:rPr>
          <w:color w:val="000000"/>
          <w:sz w:val="28"/>
          <w:szCs w:val="28"/>
        </w:rPr>
      </w:pPr>
      <w:r>
        <w:rPr>
          <w:color w:val="000000"/>
          <w:sz w:val="28"/>
          <w:szCs w:val="28"/>
        </w:rPr>
        <w:t>-</w:t>
      </w:r>
      <w:r w:rsidR="00737162">
        <w:rPr>
          <w:color w:val="000000"/>
          <w:sz w:val="28"/>
          <w:szCs w:val="28"/>
          <w:lang w:val="ru-RU"/>
        </w:rPr>
        <w:t xml:space="preserve"> </w:t>
      </w:r>
      <w:r>
        <w:rPr>
          <w:color w:val="000000"/>
          <w:sz w:val="28"/>
          <w:szCs w:val="28"/>
        </w:rPr>
        <w:t>о порядке оказания муниципальной услуги;</w:t>
      </w:r>
    </w:p>
    <w:p w:rsidR="002A5523" w:rsidRDefault="002A5523" w:rsidP="002A5523">
      <w:pPr>
        <w:pStyle w:val="a5"/>
        <w:spacing w:before="0" w:after="0"/>
        <w:jc w:val="both"/>
        <w:rPr>
          <w:sz w:val="28"/>
          <w:szCs w:val="28"/>
        </w:rPr>
      </w:pPr>
      <w:r>
        <w:rPr>
          <w:sz w:val="28"/>
          <w:szCs w:val="28"/>
        </w:rPr>
        <w:lastRenderedPageBreak/>
        <w:t>-</w:t>
      </w:r>
      <w:r w:rsidR="00EA1C5B">
        <w:rPr>
          <w:sz w:val="28"/>
          <w:szCs w:val="28"/>
          <w:lang w:val="ru-RU"/>
        </w:rPr>
        <w:t xml:space="preserve"> </w:t>
      </w:r>
      <w:r>
        <w:rPr>
          <w:sz w:val="28"/>
          <w:szCs w:val="28"/>
        </w:rPr>
        <w:t>применяемые законодательные, нормативные правовые акты по вопросам предоставления муниципальной услуги.</w:t>
      </w:r>
    </w:p>
    <w:p w:rsidR="002A5523" w:rsidRDefault="002A5523" w:rsidP="00EA1C5B">
      <w:pPr>
        <w:pStyle w:val="a5"/>
        <w:spacing w:before="0" w:after="0"/>
        <w:ind w:firstLine="709"/>
        <w:jc w:val="both"/>
        <w:rPr>
          <w:sz w:val="28"/>
          <w:szCs w:val="28"/>
        </w:rPr>
      </w:pPr>
      <w:r>
        <w:rPr>
          <w:sz w:val="28"/>
          <w:szCs w:val="28"/>
        </w:rPr>
        <w:t>2.1.</w:t>
      </w:r>
      <w:r>
        <w:rPr>
          <w:sz w:val="28"/>
          <w:szCs w:val="28"/>
          <w:lang w:val="ru-RU"/>
        </w:rPr>
        <w:t>9</w:t>
      </w:r>
      <w:r>
        <w:rPr>
          <w:sz w:val="28"/>
          <w:szCs w:val="28"/>
        </w:rPr>
        <w:t>.</w:t>
      </w:r>
      <w:r w:rsidR="00EA1C5B">
        <w:rPr>
          <w:sz w:val="28"/>
          <w:szCs w:val="28"/>
          <w:lang w:val="ru-RU"/>
        </w:rPr>
        <w:t xml:space="preserve"> </w:t>
      </w:r>
      <w:r>
        <w:rPr>
          <w:sz w:val="28"/>
          <w:szCs w:val="28"/>
        </w:rPr>
        <w:t xml:space="preserve">Специалисты Отдела </w:t>
      </w:r>
      <w:r>
        <w:rPr>
          <w:sz w:val="28"/>
          <w:szCs w:val="28"/>
          <w:lang w:val="ru-RU"/>
        </w:rPr>
        <w:t xml:space="preserve">и МБУ «КДЦ «Октябрь»» </w:t>
      </w:r>
      <w:r>
        <w:rPr>
          <w:sz w:val="28"/>
          <w:szCs w:val="28"/>
        </w:rPr>
        <w:t>не вправе осуществлять консультирование заинтересованных лиц, выходящее за рамки информирования о стандартных процедурах и условиях предоставления муниципальной услуги.</w:t>
      </w:r>
    </w:p>
    <w:p w:rsidR="002A5523" w:rsidRDefault="002A5523" w:rsidP="00D47EAD">
      <w:pPr>
        <w:pStyle w:val="a5"/>
        <w:spacing w:before="0" w:after="0"/>
        <w:ind w:firstLine="709"/>
        <w:jc w:val="both"/>
        <w:rPr>
          <w:sz w:val="28"/>
          <w:szCs w:val="28"/>
        </w:rPr>
      </w:pPr>
      <w:r>
        <w:rPr>
          <w:sz w:val="28"/>
          <w:szCs w:val="28"/>
        </w:rPr>
        <w:t>2.1.</w:t>
      </w:r>
      <w:r>
        <w:rPr>
          <w:sz w:val="28"/>
          <w:szCs w:val="28"/>
          <w:lang w:val="ru-RU"/>
        </w:rPr>
        <w:t>10</w:t>
      </w:r>
      <w:r>
        <w:rPr>
          <w:sz w:val="28"/>
          <w:szCs w:val="28"/>
        </w:rPr>
        <w:t>.</w:t>
      </w:r>
      <w:r w:rsidR="00D47EAD">
        <w:rPr>
          <w:sz w:val="28"/>
          <w:szCs w:val="28"/>
          <w:lang w:val="ru-RU"/>
        </w:rPr>
        <w:t xml:space="preserve"> </w:t>
      </w:r>
      <w:r>
        <w:rPr>
          <w:sz w:val="28"/>
          <w:szCs w:val="28"/>
        </w:rPr>
        <w:t>При предоставлении консультаций по вопросам предоставления муниципальной услуги по письменным (на бумажном носителе либо в электронном виде) обращениям заявителей либо их представителей, ответ на обращение направляется почтой (в том числе электронной) в адрес заявителя либо его представителя в срок, не превышающий 30 дней со дня регистрации письменного обращения.</w:t>
      </w:r>
    </w:p>
    <w:p w:rsidR="002A5523" w:rsidRDefault="002A5523" w:rsidP="002D2109">
      <w:pPr>
        <w:pStyle w:val="a5"/>
        <w:spacing w:before="0" w:after="0"/>
        <w:ind w:firstLine="709"/>
        <w:rPr>
          <w:bCs/>
          <w:color w:val="000000"/>
          <w:sz w:val="28"/>
          <w:szCs w:val="28"/>
        </w:rPr>
      </w:pPr>
      <w:r>
        <w:rPr>
          <w:bCs/>
          <w:color w:val="000000"/>
          <w:sz w:val="28"/>
          <w:szCs w:val="28"/>
        </w:rPr>
        <w:t>2.2.</w:t>
      </w:r>
      <w:r w:rsidR="002D2109">
        <w:rPr>
          <w:bCs/>
          <w:color w:val="000000"/>
          <w:sz w:val="28"/>
          <w:szCs w:val="28"/>
          <w:lang w:val="ru-RU"/>
        </w:rPr>
        <w:t xml:space="preserve"> </w:t>
      </w:r>
      <w:r>
        <w:rPr>
          <w:bCs/>
          <w:color w:val="000000"/>
          <w:sz w:val="28"/>
          <w:szCs w:val="28"/>
        </w:rPr>
        <w:t>Срок предоставления муниципальной услуги.</w:t>
      </w:r>
    </w:p>
    <w:p w:rsidR="002A5523" w:rsidRDefault="002A5523" w:rsidP="00E07D79">
      <w:pPr>
        <w:pStyle w:val="a5"/>
        <w:spacing w:before="0" w:after="0"/>
        <w:ind w:firstLine="709"/>
        <w:rPr>
          <w:bCs/>
          <w:color w:val="000000"/>
          <w:sz w:val="28"/>
          <w:szCs w:val="28"/>
          <w:lang w:val="ru-RU"/>
        </w:rPr>
      </w:pPr>
      <w:r>
        <w:rPr>
          <w:bCs/>
          <w:color w:val="000000"/>
          <w:sz w:val="28"/>
          <w:szCs w:val="28"/>
          <w:lang w:val="ru-RU"/>
        </w:rPr>
        <w:t>2.2.1.</w:t>
      </w:r>
      <w:r w:rsidR="00E07D79">
        <w:rPr>
          <w:bCs/>
          <w:color w:val="000000"/>
          <w:sz w:val="28"/>
          <w:szCs w:val="28"/>
          <w:lang w:val="ru-RU"/>
        </w:rPr>
        <w:t xml:space="preserve"> </w:t>
      </w:r>
      <w:r>
        <w:rPr>
          <w:bCs/>
          <w:color w:val="000000"/>
          <w:sz w:val="28"/>
          <w:szCs w:val="28"/>
          <w:lang w:val="ru-RU"/>
        </w:rPr>
        <w:t>Услуга предоставляется двумя способами:</w:t>
      </w:r>
    </w:p>
    <w:p w:rsidR="002A5523" w:rsidRDefault="002A5523" w:rsidP="00FF06FB">
      <w:pPr>
        <w:pStyle w:val="a5"/>
        <w:spacing w:before="0" w:after="0"/>
        <w:rPr>
          <w:bCs/>
          <w:color w:val="000000"/>
          <w:sz w:val="28"/>
          <w:szCs w:val="28"/>
          <w:lang w:val="ru-RU"/>
        </w:rPr>
      </w:pPr>
      <w:r>
        <w:rPr>
          <w:bCs/>
          <w:color w:val="000000"/>
          <w:sz w:val="28"/>
          <w:szCs w:val="28"/>
          <w:lang w:val="ru-RU"/>
        </w:rPr>
        <w:t>-</w:t>
      </w:r>
      <w:r w:rsidR="00FF06FB">
        <w:rPr>
          <w:bCs/>
          <w:color w:val="000000"/>
          <w:sz w:val="28"/>
          <w:szCs w:val="28"/>
          <w:lang w:val="ru-RU"/>
        </w:rPr>
        <w:t xml:space="preserve"> </w:t>
      </w:r>
      <w:r>
        <w:rPr>
          <w:bCs/>
          <w:color w:val="000000"/>
          <w:sz w:val="28"/>
          <w:szCs w:val="28"/>
          <w:lang w:val="ru-RU"/>
        </w:rPr>
        <w:t>в компьтерном зале библиотек;</w:t>
      </w:r>
    </w:p>
    <w:p w:rsidR="002A5523" w:rsidRDefault="002A5523" w:rsidP="00FF06FB">
      <w:pPr>
        <w:pStyle w:val="a5"/>
        <w:spacing w:before="0" w:after="0"/>
        <w:rPr>
          <w:bCs/>
          <w:color w:val="000000"/>
          <w:sz w:val="28"/>
          <w:szCs w:val="28"/>
          <w:lang w:val="ru-RU"/>
        </w:rPr>
      </w:pPr>
      <w:r>
        <w:rPr>
          <w:bCs/>
          <w:color w:val="000000"/>
          <w:sz w:val="28"/>
          <w:szCs w:val="28"/>
          <w:lang w:val="ru-RU"/>
        </w:rPr>
        <w:t>-</w:t>
      </w:r>
      <w:r w:rsidR="00FF06FB">
        <w:rPr>
          <w:bCs/>
          <w:color w:val="000000"/>
          <w:sz w:val="28"/>
          <w:szCs w:val="28"/>
          <w:lang w:val="ru-RU"/>
        </w:rPr>
        <w:t xml:space="preserve"> </w:t>
      </w:r>
      <w:r>
        <w:rPr>
          <w:bCs/>
          <w:color w:val="000000"/>
          <w:sz w:val="28"/>
          <w:szCs w:val="28"/>
          <w:lang w:val="ru-RU"/>
        </w:rPr>
        <w:t>в режиме удаленного доступа с использованием сети Интернет.</w:t>
      </w:r>
    </w:p>
    <w:p w:rsidR="002A5523" w:rsidRDefault="002A5523" w:rsidP="00C33F8A">
      <w:pPr>
        <w:pStyle w:val="a5"/>
        <w:spacing w:before="0" w:after="0"/>
        <w:ind w:firstLine="709"/>
        <w:jc w:val="both"/>
        <w:rPr>
          <w:color w:val="000000"/>
          <w:sz w:val="28"/>
          <w:szCs w:val="28"/>
          <w:lang w:val="ru-RU"/>
        </w:rPr>
      </w:pPr>
      <w:r>
        <w:rPr>
          <w:color w:val="000000"/>
          <w:sz w:val="28"/>
          <w:szCs w:val="28"/>
        </w:rPr>
        <w:t>2.2.</w:t>
      </w:r>
      <w:r>
        <w:rPr>
          <w:color w:val="000000"/>
          <w:sz w:val="28"/>
          <w:szCs w:val="28"/>
          <w:lang w:val="ru-RU"/>
        </w:rPr>
        <w:t>2</w:t>
      </w:r>
      <w:r>
        <w:rPr>
          <w:color w:val="000000"/>
          <w:sz w:val="28"/>
          <w:szCs w:val="28"/>
        </w:rPr>
        <w:t>.</w:t>
      </w:r>
      <w:r w:rsidR="00C33F8A">
        <w:rPr>
          <w:color w:val="000000"/>
          <w:sz w:val="28"/>
          <w:szCs w:val="28"/>
          <w:lang w:val="ru-RU"/>
        </w:rPr>
        <w:t xml:space="preserve"> </w:t>
      </w:r>
      <w:r>
        <w:rPr>
          <w:color w:val="000000"/>
          <w:sz w:val="28"/>
          <w:szCs w:val="28"/>
          <w:lang w:val="ru-RU"/>
        </w:rPr>
        <w:t>Услуга предоставляется в день обращения заявителя.</w:t>
      </w:r>
    </w:p>
    <w:p w:rsidR="002A5523" w:rsidRDefault="002A5523" w:rsidP="00C33F8A">
      <w:pPr>
        <w:pStyle w:val="a5"/>
        <w:spacing w:before="0" w:after="0"/>
        <w:ind w:firstLine="709"/>
        <w:jc w:val="both"/>
        <w:rPr>
          <w:color w:val="000000"/>
          <w:sz w:val="28"/>
          <w:szCs w:val="28"/>
          <w:lang w:val="ru-RU"/>
        </w:rPr>
      </w:pPr>
      <w:r>
        <w:rPr>
          <w:color w:val="000000"/>
          <w:sz w:val="28"/>
          <w:szCs w:val="28"/>
          <w:lang w:val="ru-RU"/>
        </w:rPr>
        <w:t>2.2.3.</w:t>
      </w:r>
      <w:r w:rsidR="00C33F8A">
        <w:rPr>
          <w:color w:val="000000"/>
          <w:sz w:val="28"/>
          <w:szCs w:val="28"/>
          <w:lang w:val="ru-RU"/>
        </w:rPr>
        <w:t xml:space="preserve"> </w:t>
      </w:r>
      <w:r>
        <w:rPr>
          <w:color w:val="000000"/>
          <w:sz w:val="28"/>
          <w:szCs w:val="28"/>
          <w:lang w:val="ru-RU"/>
        </w:rPr>
        <w:t>При большом количестве пользователей (задействованы все автоматизированные рабочие места пользователей) время на компьютерах с базами данных может быть ограничено до 60 минут. Дополнительное время предоставляется при наличии свободных мест.</w:t>
      </w:r>
    </w:p>
    <w:p w:rsidR="002A5523" w:rsidRDefault="002A5523" w:rsidP="00DE048C">
      <w:pPr>
        <w:pStyle w:val="a5"/>
        <w:spacing w:before="0" w:after="0"/>
        <w:ind w:firstLine="709"/>
        <w:jc w:val="both"/>
        <w:rPr>
          <w:bCs/>
          <w:sz w:val="28"/>
          <w:szCs w:val="28"/>
        </w:rPr>
      </w:pPr>
      <w:r>
        <w:rPr>
          <w:bCs/>
          <w:sz w:val="28"/>
          <w:szCs w:val="28"/>
        </w:rPr>
        <w:t>2.</w:t>
      </w:r>
      <w:r>
        <w:rPr>
          <w:bCs/>
          <w:sz w:val="28"/>
          <w:szCs w:val="28"/>
          <w:lang w:val="ru-RU"/>
        </w:rPr>
        <w:t>2</w:t>
      </w:r>
      <w:r>
        <w:rPr>
          <w:bCs/>
          <w:sz w:val="28"/>
          <w:szCs w:val="28"/>
        </w:rPr>
        <w:t>.</w:t>
      </w:r>
      <w:r>
        <w:rPr>
          <w:bCs/>
          <w:sz w:val="28"/>
          <w:szCs w:val="28"/>
          <w:lang w:val="ru-RU"/>
        </w:rPr>
        <w:t>4.</w:t>
      </w:r>
      <w:r w:rsidR="00DE048C">
        <w:rPr>
          <w:bCs/>
          <w:sz w:val="28"/>
          <w:szCs w:val="28"/>
          <w:lang w:val="ru-RU"/>
        </w:rPr>
        <w:t xml:space="preserve"> </w:t>
      </w:r>
      <w:r>
        <w:rPr>
          <w:bCs/>
          <w:sz w:val="28"/>
          <w:szCs w:val="28"/>
        </w:rPr>
        <w:t>Перечень оснований для отказа в принятии заявления и предоставлении муниципальной услуги.</w:t>
      </w:r>
    </w:p>
    <w:p w:rsidR="002A5523" w:rsidRDefault="002A5523" w:rsidP="006070AC">
      <w:pPr>
        <w:pStyle w:val="a5"/>
        <w:spacing w:before="0" w:after="0"/>
        <w:ind w:firstLine="709"/>
        <w:jc w:val="both"/>
        <w:rPr>
          <w:b/>
          <w:bCs/>
          <w:i/>
          <w:iCs/>
          <w:sz w:val="28"/>
          <w:szCs w:val="28"/>
          <w:u w:val="single"/>
        </w:rPr>
      </w:pPr>
      <w:r>
        <w:rPr>
          <w:b/>
          <w:bCs/>
          <w:i/>
          <w:iCs/>
          <w:sz w:val="28"/>
          <w:szCs w:val="28"/>
          <w:u w:val="single"/>
        </w:rPr>
        <w:t xml:space="preserve">Основанием для отказа </w:t>
      </w:r>
      <w:r>
        <w:rPr>
          <w:b/>
          <w:bCs/>
          <w:i/>
          <w:iCs/>
          <w:sz w:val="28"/>
          <w:szCs w:val="28"/>
          <w:u w:val="single"/>
          <w:lang w:val="ru-RU"/>
        </w:rPr>
        <w:t xml:space="preserve">в принятии письменного заявления </w:t>
      </w:r>
      <w:r>
        <w:rPr>
          <w:b/>
          <w:bCs/>
          <w:i/>
          <w:iCs/>
          <w:sz w:val="28"/>
          <w:szCs w:val="28"/>
          <w:u w:val="single"/>
        </w:rPr>
        <w:t>является:</w:t>
      </w:r>
    </w:p>
    <w:p w:rsidR="002A5523" w:rsidRDefault="002A5523" w:rsidP="002A5523">
      <w:pPr>
        <w:pStyle w:val="a5"/>
        <w:spacing w:before="0" w:after="0"/>
        <w:jc w:val="both"/>
        <w:rPr>
          <w:sz w:val="28"/>
          <w:szCs w:val="28"/>
        </w:rPr>
      </w:pPr>
      <w:r>
        <w:rPr>
          <w:sz w:val="28"/>
          <w:szCs w:val="28"/>
        </w:rPr>
        <w:t>-</w:t>
      </w:r>
      <w:r w:rsidR="00E568C3">
        <w:rPr>
          <w:sz w:val="28"/>
          <w:szCs w:val="28"/>
          <w:lang w:val="ru-RU"/>
        </w:rPr>
        <w:t xml:space="preserve"> </w:t>
      </w:r>
      <w:r>
        <w:rPr>
          <w:sz w:val="28"/>
          <w:szCs w:val="28"/>
        </w:rPr>
        <w:t>содержание заявления не позволяет установить запрашиваемую информацию;</w:t>
      </w:r>
    </w:p>
    <w:p w:rsidR="002A5523" w:rsidRDefault="002A5523" w:rsidP="002A5523">
      <w:pPr>
        <w:pStyle w:val="a5"/>
        <w:spacing w:before="0" w:after="0"/>
        <w:jc w:val="both"/>
        <w:rPr>
          <w:sz w:val="28"/>
          <w:szCs w:val="28"/>
        </w:rPr>
      </w:pPr>
      <w:r>
        <w:rPr>
          <w:sz w:val="28"/>
          <w:szCs w:val="28"/>
        </w:rPr>
        <w:t>-</w:t>
      </w:r>
      <w:r w:rsidR="00E568C3">
        <w:rPr>
          <w:sz w:val="28"/>
          <w:szCs w:val="28"/>
          <w:lang w:val="ru-RU"/>
        </w:rPr>
        <w:t xml:space="preserve"> </w:t>
      </w:r>
      <w:r>
        <w:rPr>
          <w:sz w:val="28"/>
          <w:szCs w:val="28"/>
        </w:rPr>
        <w:t>в заявлении не указан почтовый адрес, адрес электронной почты для направления ответа на заявление, либо номер телефона, по которому можно связаться с заявителем;</w:t>
      </w:r>
    </w:p>
    <w:p w:rsidR="002A5523" w:rsidRDefault="002A5523" w:rsidP="002A5523">
      <w:pPr>
        <w:pStyle w:val="a5"/>
        <w:spacing w:before="0" w:after="0"/>
        <w:jc w:val="both"/>
        <w:rPr>
          <w:sz w:val="28"/>
          <w:szCs w:val="28"/>
        </w:rPr>
      </w:pPr>
      <w:r>
        <w:rPr>
          <w:sz w:val="28"/>
          <w:szCs w:val="28"/>
        </w:rPr>
        <w:t>-</w:t>
      </w:r>
      <w:r w:rsidR="00E568C3">
        <w:rPr>
          <w:sz w:val="28"/>
          <w:szCs w:val="28"/>
          <w:lang w:val="ru-RU"/>
        </w:rPr>
        <w:t xml:space="preserve"> </w:t>
      </w:r>
      <w:r>
        <w:rPr>
          <w:sz w:val="28"/>
          <w:szCs w:val="28"/>
        </w:rPr>
        <w:t>запрашиваемая информация ранее предоставлялась заявителю;</w:t>
      </w:r>
    </w:p>
    <w:p w:rsidR="002A5523" w:rsidRDefault="002A5523" w:rsidP="002A5523">
      <w:pPr>
        <w:pStyle w:val="a5"/>
        <w:spacing w:before="0" w:after="0"/>
        <w:jc w:val="both"/>
        <w:rPr>
          <w:rStyle w:val="StrongEmphasis"/>
          <w:b w:val="0"/>
          <w:bCs/>
          <w:sz w:val="28"/>
          <w:szCs w:val="28"/>
        </w:rPr>
      </w:pPr>
      <w:r>
        <w:rPr>
          <w:rStyle w:val="StrongEmphasis"/>
          <w:b w:val="0"/>
          <w:bCs/>
          <w:sz w:val="28"/>
          <w:szCs w:val="28"/>
        </w:rPr>
        <w:t>-</w:t>
      </w:r>
      <w:r w:rsidR="00E568C3">
        <w:rPr>
          <w:rStyle w:val="StrongEmphasis"/>
          <w:b w:val="0"/>
          <w:bCs/>
          <w:sz w:val="28"/>
          <w:szCs w:val="28"/>
          <w:lang w:val="ru-RU"/>
        </w:rPr>
        <w:t xml:space="preserve"> </w:t>
      </w:r>
      <w:r>
        <w:rPr>
          <w:rStyle w:val="StrongEmphasis"/>
          <w:b w:val="0"/>
          <w:bCs/>
          <w:sz w:val="28"/>
          <w:szCs w:val="28"/>
        </w:rPr>
        <w:t xml:space="preserve">в письменном обращении содержатся нецензурные либо оскорбительные выражения, угрозы жизни, здоровью и имуществу главы либо сотрудников Администрации </w:t>
      </w:r>
      <w:r>
        <w:rPr>
          <w:rStyle w:val="StrongEmphasis"/>
          <w:b w:val="0"/>
          <w:bCs/>
          <w:sz w:val="28"/>
          <w:szCs w:val="28"/>
          <w:lang w:val="ru-RU"/>
        </w:rPr>
        <w:t>и МБУ «КДЦ «Октябрь»»</w:t>
      </w:r>
      <w:r>
        <w:rPr>
          <w:rStyle w:val="StrongEmphasis"/>
          <w:b w:val="0"/>
          <w:bCs/>
          <w:sz w:val="28"/>
          <w:szCs w:val="28"/>
        </w:rPr>
        <w:t>, а также членов их семей;</w:t>
      </w:r>
    </w:p>
    <w:p w:rsidR="002A5523" w:rsidRDefault="002A5523" w:rsidP="002A5523">
      <w:pPr>
        <w:pStyle w:val="a5"/>
        <w:spacing w:before="0" w:after="0"/>
        <w:jc w:val="both"/>
        <w:rPr>
          <w:rStyle w:val="StrongEmphasis"/>
          <w:b w:val="0"/>
          <w:bCs/>
          <w:sz w:val="28"/>
          <w:szCs w:val="28"/>
        </w:rPr>
      </w:pPr>
      <w:r>
        <w:rPr>
          <w:rStyle w:val="StrongEmphasis"/>
          <w:b w:val="0"/>
          <w:bCs/>
          <w:sz w:val="28"/>
          <w:szCs w:val="28"/>
        </w:rPr>
        <w:t>-</w:t>
      </w:r>
      <w:r w:rsidR="00E568C3">
        <w:rPr>
          <w:rStyle w:val="StrongEmphasis"/>
          <w:b w:val="0"/>
          <w:bCs/>
          <w:sz w:val="28"/>
          <w:szCs w:val="28"/>
          <w:lang w:val="ru-RU"/>
        </w:rPr>
        <w:t xml:space="preserve"> </w:t>
      </w:r>
      <w:r>
        <w:rPr>
          <w:rStyle w:val="StrongEmphasis"/>
          <w:b w:val="0"/>
          <w:bCs/>
          <w:sz w:val="28"/>
          <w:szCs w:val="28"/>
        </w:rPr>
        <w:t>текст письменного обращения не поддается прочтению.</w:t>
      </w:r>
    </w:p>
    <w:p w:rsidR="002A5523" w:rsidRDefault="002A5523" w:rsidP="0066637F">
      <w:pPr>
        <w:pStyle w:val="a5"/>
        <w:spacing w:before="0" w:after="0"/>
        <w:ind w:firstLine="709"/>
        <w:jc w:val="both"/>
        <w:rPr>
          <w:rStyle w:val="StrongEmphasis"/>
          <w:bCs/>
          <w:i/>
          <w:sz w:val="28"/>
          <w:szCs w:val="28"/>
          <w:u w:val="single"/>
        </w:rPr>
      </w:pPr>
      <w:r>
        <w:rPr>
          <w:rStyle w:val="StrongEmphasis"/>
          <w:bCs/>
          <w:i/>
          <w:sz w:val="28"/>
          <w:szCs w:val="28"/>
          <w:u w:val="single"/>
        </w:rPr>
        <w:t xml:space="preserve">Основанием для отказа </w:t>
      </w:r>
      <w:r>
        <w:rPr>
          <w:rStyle w:val="StrongEmphasis"/>
          <w:bCs/>
          <w:i/>
          <w:sz w:val="28"/>
          <w:szCs w:val="28"/>
          <w:u w:val="single"/>
          <w:lang w:val="ru-RU"/>
        </w:rPr>
        <w:t>в предоставлении муниципальной услуги в библиотеке являются</w:t>
      </w:r>
      <w:r>
        <w:rPr>
          <w:rStyle w:val="StrongEmphasis"/>
          <w:bCs/>
          <w:i/>
          <w:sz w:val="28"/>
          <w:szCs w:val="28"/>
          <w:u w:val="single"/>
        </w:rPr>
        <w:t>:</w:t>
      </w:r>
    </w:p>
    <w:p w:rsidR="002A5523" w:rsidRDefault="002A5523" w:rsidP="002A5523">
      <w:pPr>
        <w:pStyle w:val="a5"/>
        <w:spacing w:before="0" w:after="0"/>
        <w:jc w:val="both"/>
        <w:rPr>
          <w:rStyle w:val="StrongEmphasis"/>
          <w:b w:val="0"/>
          <w:sz w:val="28"/>
          <w:szCs w:val="28"/>
          <w:lang w:val="ru-RU"/>
        </w:rPr>
      </w:pPr>
      <w:r>
        <w:rPr>
          <w:rStyle w:val="StrongEmphasis"/>
          <w:b w:val="0"/>
          <w:sz w:val="28"/>
          <w:szCs w:val="28"/>
          <w:lang w:val="ru-RU"/>
        </w:rPr>
        <w:t>-</w:t>
      </w:r>
      <w:r w:rsidR="0066637F">
        <w:rPr>
          <w:rStyle w:val="StrongEmphasis"/>
          <w:b w:val="0"/>
          <w:sz w:val="28"/>
          <w:szCs w:val="28"/>
          <w:lang w:val="ru-RU"/>
        </w:rPr>
        <w:t xml:space="preserve"> </w:t>
      </w:r>
      <w:r>
        <w:rPr>
          <w:rStyle w:val="StrongEmphasis"/>
          <w:b w:val="0"/>
          <w:sz w:val="28"/>
          <w:szCs w:val="28"/>
          <w:lang w:val="ru-RU"/>
        </w:rPr>
        <w:t>отсутствие документа, удостоверяющего личность при первичном обращении в библиотеку;</w:t>
      </w:r>
    </w:p>
    <w:p w:rsidR="002A5523" w:rsidRDefault="002A5523" w:rsidP="002A5523">
      <w:pPr>
        <w:pStyle w:val="a5"/>
        <w:spacing w:before="0" w:after="0"/>
        <w:jc w:val="both"/>
        <w:rPr>
          <w:rStyle w:val="StrongEmphasis"/>
          <w:b w:val="0"/>
          <w:sz w:val="28"/>
          <w:szCs w:val="28"/>
          <w:lang w:val="ru-RU"/>
        </w:rPr>
      </w:pPr>
      <w:r>
        <w:rPr>
          <w:rStyle w:val="StrongEmphasis"/>
          <w:b w:val="0"/>
          <w:lang w:val="ru-RU"/>
        </w:rPr>
        <w:t>-</w:t>
      </w:r>
      <w:r w:rsidR="0066637F">
        <w:rPr>
          <w:rStyle w:val="StrongEmphasis"/>
          <w:b w:val="0"/>
          <w:lang w:val="ru-RU"/>
        </w:rPr>
        <w:t xml:space="preserve"> </w:t>
      </w:r>
      <w:r>
        <w:rPr>
          <w:rStyle w:val="StrongEmphasis"/>
          <w:b w:val="0"/>
          <w:sz w:val="28"/>
          <w:szCs w:val="28"/>
          <w:lang w:val="ru-RU"/>
        </w:rPr>
        <w:t>технические неполадки в сети «Интернет» в случае работы в компьютерном зале библиотеки или в режиме удаленного доступа;</w:t>
      </w:r>
    </w:p>
    <w:p w:rsidR="002A5523" w:rsidRDefault="002A5523" w:rsidP="002A5523">
      <w:pPr>
        <w:pStyle w:val="a5"/>
        <w:spacing w:before="0" w:after="0"/>
        <w:jc w:val="both"/>
        <w:rPr>
          <w:rStyle w:val="StrongEmphasis"/>
          <w:b w:val="0"/>
          <w:sz w:val="28"/>
          <w:szCs w:val="28"/>
          <w:lang w:val="ru-RU"/>
        </w:rPr>
      </w:pPr>
      <w:r>
        <w:rPr>
          <w:rStyle w:val="StrongEmphasis"/>
          <w:b w:val="0"/>
          <w:sz w:val="28"/>
          <w:szCs w:val="28"/>
          <w:lang w:val="ru-RU"/>
        </w:rPr>
        <w:t>-</w:t>
      </w:r>
      <w:r w:rsidR="0066637F">
        <w:rPr>
          <w:rStyle w:val="StrongEmphasis"/>
          <w:b w:val="0"/>
          <w:sz w:val="28"/>
          <w:szCs w:val="28"/>
          <w:lang w:val="ru-RU"/>
        </w:rPr>
        <w:t xml:space="preserve"> </w:t>
      </w:r>
      <w:r>
        <w:rPr>
          <w:rStyle w:val="StrongEmphasis"/>
          <w:b w:val="0"/>
          <w:sz w:val="28"/>
          <w:szCs w:val="28"/>
          <w:lang w:val="ru-RU"/>
        </w:rPr>
        <w:t>отсутствие запрашиваемого издания в фонде библиотеки в оцифрованн</w:t>
      </w:r>
      <w:r w:rsidR="004E580A">
        <w:rPr>
          <w:rStyle w:val="StrongEmphasis"/>
          <w:b w:val="0"/>
          <w:sz w:val="28"/>
          <w:szCs w:val="28"/>
          <w:lang w:val="ru-RU"/>
        </w:rPr>
        <w:t>о</w:t>
      </w:r>
      <w:r>
        <w:rPr>
          <w:rStyle w:val="StrongEmphasis"/>
          <w:b w:val="0"/>
          <w:sz w:val="28"/>
          <w:szCs w:val="28"/>
          <w:lang w:val="ru-RU"/>
        </w:rPr>
        <w:t>м виде;</w:t>
      </w:r>
    </w:p>
    <w:p w:rsidR="002A5523" w:rsidRDefault="002A5523" w:rsidP="002A5523">
      <w:pPr>
        <w:pStyle w:val="a5"/>
        <w:spacing w:before="0" w:after="0"/>
        <w:jc w:val="both"/>
        <w:rPr>
          <w:rStyle w:val="StrongEmphasis"/>
          <w:b w:val="0"/>
          <w:sz w:val="28"/>
          <w:szCs w:val="28"/>
          <w:lang w:val="ru-RU"/>
        </w:rPr>
      </w:pPr>
      <w:r>
        <w:rPr>
          <w:rStyle w:val="StrongEmphasis"/>
          <w:b w:val="0"/>
          <w:sz w:val="28"/>
          <w:szCs w:val="28"/>
          <w:lang w:val="ru-RU"/>
        </w:rPr>
        <w:lastRenderedPageBreak/>
        <w:t>-</w:t>
      </w:r>
      <w:r w:rsidR="008B3D1A">
        <w:rPr>
          <w:rStyle w:val="StrongEmphasis"/>
          <w:b w:val="0"/>
          <w:sz w:val="28"/>
          <w:szCs w:val="28"/>
          <w:lang w:val="ru-RU"/>
        </w:rPr>
        <w:t xml:space="preserve"> </w:t>
      </w:r>
      <w:r>
        <w:rPr>
          <w:rStyle w:val="StrongEmphasis"/>
          <w:b w:val="0"/>
          <w:sz w:val="28"/>
          <w:szCs w:val="28"/>
          <w:lang w:val="ru-RU"/>
        </w:rPr>
        <w:t>запрос заявителя противоречит нормам авторского права.</w:t>
      </w:r>
    </w:p>
    <w:p w:rsidR="002A5523" w:rsidRDefault="002A5523" w:rsidP="006E4683">
      <w:pPr>
        <w:pStyle w:val="a5"/>
        <w:spacing w:before="0" w:after="0"/>
        <w:ind w:firstLine="709"/>
        <w:jc w:val="both"/>
        <w:rPr>
          <w:bCs/>
          <w:sz w:val="28"/>
          <w:szCs w:val="28"/>
        </w:rPr>
      </w:pPr>
      <w:r>
        <w:rPr>
          <w:bCs/>
          <w:sz w:val="28"/>
          <w:szCs w:val="28"/>
        </w:rPr>
        <w:t>2.</w:t>
      </w:r>
      <w:r>
        <w:rPr>
          <w:bCs/>
          <w:sz w:val="28"/>
          <w:szCs w:val="28"/>
          <w:lang w:val="ru-RU"/>
        </w:rPr>
        <w:t>3</w:t>
      </w:r>
      <w:r>
        <w:rPr>
          <w:bCs/>
          <w:sz w:val="28"/>
          <w:szCs w:val="28"/>
        </w:rPr>
        <w:t>.</w:t>
      </w:r>
      <w:r w:rsidR="006E4683">
        <w:rPr>
          <w:bCs/>
          <w:sz w:val="28"/>
          <w:szCs w:val="28"/>
          <w:lang w:val="ru-RU"/>
        </w:rPr>
        <w:t xml:space="preserve"> </w:t>
      </w:r>
      <w:r>
        <w:rPr>
          <w:bCs/>
          <w:sz w:val="28"/>
          <w:szCs w:val="28"/>
        </w:rPr>
        <w:t>Требования к месту предоставления муниципальной услуги.</w:t>
      </w:r>
    </w:p>
    <w:p w:rsidR="002A5523" w:rsidRDefault="002A5523" w:rsidP="000944F5">
      <w:pPr>
        <w:pStyle w:val="a5"/>
        <w:spacing w:before="0" w:after="0"/>
        <w:ind w:firstLine="709"/>
        <w:jc w:val="both"/>
        <w:rPr>
          <w:sz w:val="28"/>
          <w:szCs w:val="28"/>
        </w:rPr>
      </w:pPr>
      <w:r>
        <w:rPr>
          <w:sz w:val="28"/>
          <w:szCs w:val="28"/>
        </w:rPr>
        <w:t>2.</w:t>
      </w:r>
      <w:r>
        <w:rPr>
          <w:sz w:val="28"/>
          <w:szCs w:val="28"/>
          <w:lang w:val="ru-RU"/>
        </w:rPr>
        <w:t>3</w:t>
      </w:r>
      <w:r>
        <w:rPr>
          <w:sz w:val="28"/>
          <w:szCs w:val="28"/>
        </w:rPr>
        <w:t>.1.</w:t>
      </w:r>
      <w:r w:rsidR="000944F5">
        <w:rPr>
          <w:sz w:val="28"/>
          <w:szCs w:val="28"/>
          <w:lang w:val="ru-RU"/>
        </w:rPr>
        <w:t xml:space="preserve"> </w:t>
      </w:r>
      <w:r>
        <w:rPr>
          <w:sz w:val="28"/>
          <w:szCs w:val="28"/>
        </w:rPr>
        <w:t xml:space="preserve">Прием заявителей осуществляется </w:t>
      </w:r>
      <w:r>
        <w:rPr>
          <w:sz w:val="28"/>
          <w:szCs w:val="28"/>
          <w:lang w:val="ru-RU"/>
        </w:rPr>
        <w:t>должностными лицами</w:t>
      </w:r>
      <w:r>
        <w:rPr>
          <w:sz w:val="28"/>
          <w:szCs w:val="28"/>
        </w:rPr>
        <w:t xml:space="preserve"> по адресу:</w:t>
      </w:r>
    </w:p>
    <w:p w:rsidR="002A5523" w:rsidRDefault="002A5523" w:rsidP="002A5523">
      <w:pPr>
        <w:pStyle w:val="a5"/>
        <w:spacing w:before="0" w:after="0"/>
        <w:ind w:hanging="30"/>
        <w:jc w:val="both"/>
        <w:rPr>
          <w:sz w:val="28"/>
          <w:szCs w:val="28"/>
          <w:lang w:val="ru-RU"/>
        </w:rPr>
      </w:pPr>
      <w:r>
        <w:rPr>
          <w:sz w:val="28"/>
          <w:szCs w:val="28"/>
          <w:lang w:val="ru-RU"/>
        </w:rPr>
        <w:t>-</w:t>
      </w:r>
      <w:r w:rsidR="0045132C">
        <w:rPr>
          <w:sz w:val="28"/>
          <w:szCs w:val="28"/>
          <w:lang w:val="ru-RU"/>
        </w:rPr>
        <w:t xml:space="preserve"> </w:t>
      </w:r>
      <w:proofErr w:type="gramStart"/>
      <w:r>
        <w:rPr>
          <w:sz w:val="28"/>
          <w:szCs w:val="28"/>
          <w:lang w:val="ru-RU"/>
        </w:rPr>
        <w:t>г</w:t>
      </w:r>
      <w:proofErr w:type="gramEnd"/>
      <w:r>
        <w:rPr>
          <w:sz w:val="28"/>
          <w:szCs w:val="28"/>
          <w:lang w:val="ru-RU"/>
        </w:rPr>
        <w:t>. Голицыно, Виндавский пр-т, д. 16;</w:t>
      </w:r>
    </w:p>
    <w:p w:rsidR="002A5523" w:rsidRDefault="002A5523" w:rsidP="002A5523">
      <w:pPr>
        <w:pStyle w:val="a5"/>
        <w:spacing w:before="0" w:after="0"/>
        <w:ind w:hanging="30"/>
        <w:jc w:val="both"/>
        <w:rPr>
          <w:sz w:val="28"/>
          <w:szCs w:val="28"/>
          <w:lang w:val="ru-RU"/>
        </w:rPr>
      </w:pPr>
      <w:r>
        <w:rPr>
          <w:sz w:val="28"/>
          <w:szCs w:val="28"/>
          <w:lang w:val="ru-RU"/>
        </w:rPr>
        <w:t>-</w:t>
      </w:r>
      <w:r w:rsidR="0045132C">
        <w:rPr>
          <w:sz w:val="28"/>
          <w:szCs w:val="28"/>
          <w:lang w:val="ru-RU"/>
        </w:rPr>
        <w:t xml:space="preserve"> </w:t>
      </w:r>
      <w:r>
        <w:rPr>
          <w:sz w:val="28"/>
          <w:szCs w:val="28"/>
          <w:lang w:val="ru-RU"/>
        </w:rPr>
        <w:t xml:space="preserve">г. Голицыно, ул. </w:t>
      </w:r>
      <w:proofErr w:type="gramStart"/>
      <w:r>
        <w:rPr>
          <w:sz w:val="28"/>
          <w:szCs w:val="28"/>
          <w:lang w:val="ru-RU"/>
        </w:rPr>
        <w:t>Советская</w:t>
      </w:r>
      <w:proofErr w:type="gramEnd"/>
      <w:r>
        <w:rPr>
          <w:sz w:val="28"/>
          <w:szCs w:val="28"/>
          <w:lang w:val="ru-RU"/>
        </w:rPr>
        <w:t>, д. 58.</w:t>
      </w:r>
    </w:p>
    <w:p w:rsidR="002A5523" w:rsidRDefault="002A5523" w:rsidP="0045132C">
      <w:pPr>
        <w:pStyle w:val="a5"/>
        <w:spacing w:before="0" w:after="0"/>
        <w:ind w:firstLine="709"/>
        <w:jc w:val="both"/>
        <w:rPr>
          <w:sz w:val="28"/>
          <w:szCs w:val="28"/>
        </w:rPr>
      </w:pPr>
      <w:r>
        <w:rPr>
          <w:sz w:val="28"/>
          <w:szCs w:val="28"/>
        </w:rPr>
        <w:t>2.</w:t>
      </w:r>
      <w:r>
        <w:rPr>
          <w:sz w:val="28"/>
          <w:szCs w:val="28"/>
          <w:lang w:val="ru-RU"/>
        </w:rPr>
        <w:t>3</w:t>
      </w:r>
      <w:r>
        <w:rPr>
          <w:sz w:val="28"/>
          <w:szCs w:val="28"/>
        </w:rPr>
        <w:t>.2.</w:t>
      </w:r>
      <w:r w:rsidR="0045132C">
        <w:rPr>
          <w:sz w:val="28"/>
          <w:szCs w:val="28"/>
          <w:lang w:val="ru-RU"/>
        </w:rPr>
        <w:t xml:space="preserve"> </w:t>
      </w:r>
      <w:r>
        <w:rPr>
          <w:sz w:val="28"/>
          <w:szCs w:val="28"/>
        </w:rPr>
        <w:t>Кабинет, в котором предоставляется услуга, должен соответствовать санитарно-эпидемиологическим правилам и нормам, быть оборудован:</w:t>
      </w:r>
    </w:p>
    <w:p w:rsidR="002A5523" w:rsidRDefault="002A5523" w:rsidP="002A5523">
      <w:pPr>
        <w:pStyle w:val="a5"/>
        <w:spacing w:before="0" w:after="0"/>
        <w:jc w:val="both"/>
        <w:rPr>
          <w:sz w:val="28"/>
          <w:szCs w:val="28"/>
          <w:lang w:val="ru-RU"/>
        </w:rPr>
      </w:pPr>
      <w:r>
        <w:rPr>
          <w:sz w:val="28"/>
          <w:szCs w:val="28"/>
          <w:lang w:val="ru-RU"/>
        </w:rPr>
        <w:t>-</w:t>
      </w:r>
      <w:r w:rsidR="0045132C">
        <w:rPr>
          <w:sz w:val="28"/>
          <w:szCs w:val="28"/>
          <w:lang w:val="ru-RU"/>
        </w:rPr>
        <w:t xml:space="preserve"> </w:t>
      </w:r>
      <w:r>
        <w:rPr>
          <w:sz w:val="28"/>
          <w:szCs w:val="28"/>
          <w:lang w:val="ru-RU"/>
        </w:rPr>
        <w:t>средствами пожаротушения;</w:t>
      </w:r>
    </w:p>
    <w:p w:rsidR="002A5523" w:rsidRDefault="002A5523" w:rsidP="002A5523">
      <w:pPr>
        <w:pStyle w:val="a5"/>
        <w:spacing w:before="0" w:after="0"/>
        <w:jc w:val="both"/>
        <w:rPr>
          <w:sz w:val="28"/>
          <w:szCs w:val="28"/>
        </w:rPr>
      </w:pPr>
      <w:r>
        <w:rPr>
          <w:sz w:val="28"/>
          <w:szCs w:val="28"/>
          <w:lang w:val="ru-RU"/>
        </w:rPr>
        <w:t>-</w:t>
      </w:r>
      <w:r w:rsidR="0045132C">
        <w:rPr>
          <w:sz w:val="28"/>
          <w:szCs w:val="28"/>
          <w:lang w:val="ru-RU"/>
        </w:rPr>
        <w:t xml:space="preserve"> </w:t>
      </w:r>
      <w:r>
        <w:rPr>
          <w:sz w:val="28"/>
          <w:szCs w:val="28"/>
        </w:rPr>
        <w:t>столами, стульями;</w:t>
      </w:r>
    </w:p>
    <w:p w:rsidR="002A5523" w:rsidRDefault="002A5523" w:rsidP="002A5523">
      <w:pPr>
        <w:pStyle w:val="a5"/>
        <w:spacing w:before="0" w:after="0"/>
        <w:jc w:val="both"/>
        <w:rPr>
          <w:sz w:val="28"/>
          <w:szCs w:val="28"/>
        </w:rPr>
      </w:pPr>
      <w:r>
        <w:rPr>
          <w:sz w:val="28"/>
          <w:szCs w:val="28"/>
          <w:lang w:val="ru-RU"/>
        </w:rPr>
        <w:t>-</w:t>
      </w:r>
      <w:r w:rsidR="0045132C">
        <w:rPr>
          <w:sz w:val="28"/>
          <w:szCs w:val="28"/>
          <w:lang w:val="ru-RU"/>
        </w:rPr>
        <w:t xml:space="preserve"> </w:t>
      </w:r>
      <w:r>
        <w:rPr>
          <w:sz w:val="28"/>
          <w:szCs w:val="28"/>
        </w:rPr>
        <w:t>компьютером с возможностью печати и выхода в Интернет.</w:t>
      </w:r>
    </w:p>
    <w:p w:rsidR="002A5523" w:rsidRDefault="002A5523" w:rsidP="0045132C">
      <w:pPr>
        <w:pStyle w:val="a5"/>
        <w:spacing w:before="0" w:after="0"/>
        <w:ind w:firstLine="709"/>
        <w:jc w:val="both"/>
        <w:rPr>
          <w:sz w:val="28"/>
          <w:szCs w:val="28"/>
          <w:lang w:val="ru-RU"/>
        </w:rPr>
      </w:pPr>
      <w:r>
        <w:rPr>
          <w:sz w:val="28"/>
          <w:szCs w:val="28"/>
          <w:lang w:val="ru-RU"/>
        </w:rPr>
        <w:t xml:space="preserve">Вход </w:t>
      </w:r>
      <w:proofErr w:type="gramStart"/>
      <w:r>
        <w:rPr>
          <w:sz w:val="28"/>
          <w:szCs w:val="28"/>
          <w:lang w:val="ru-RU"/>
        </w:rPr>
        <w:t>в</w:t>
      </w:r>
      <w:proofErr w:type="gramEnd"/>
      <w:r>
        <w:rPr>
          <w:sz w:val="28"/>
          <w:szCs w:val="28"/>
          <w:lang w:val="ru-RU"/>
        </w:rPr>
        <w:t xml:space="preserve"> </w:t>
      </w:r>
      <w:proofErr w:type="gramStart"/>
      <w:r>
        <w:rPr>
          <w:sz w:val="28"/>
          <w:szCs w:val="28"/>
          <w:lang w:val="ru-RU"/>
        </w:rPr>
        <w:t>МУК</w:t>
      </w:r>
      <w:proofErr w:type="gramEnd"/>
      <w:r>
        <w:rPr>
          <w:sz w:val="28"/>
          <w:szCs w:val="28"/>
          <w:lang w:val="ru-RU"/>
        </w:rPr>
        <w:t xml:space="preserve"> «КДЦ «Октябрь»» должен </w:t>
      </w:r>
      <w:r>
        <w:rPr>
          <w:sz w:val="28"/>
          <w:szCs w:val="28"/>
        </w:rPr>
        <w:t xml:space="preserve">снабжаться табличкой с указанием </w:t>
      </w:r>
      <w:r>
        <w:rPr>
          <w:sz w:val="28"/>
          <w:szCs w:val="28"/>
          <w:lang w:val="ru-RU"/>
        </w:rPr>
        <w:t>графика работы и наименованием учреждения.</w:t>
      </w:r>
    </w:p>
    <w:p w:rsidR="002A5523" w:rsidRDefault="002A5523" w:rsidP="00BA2101">
      <w:pPr>
        <w:pStyle w:val="a5"/>
        <w:spacing w:before="0" w:after="0"/>
        <w:ind w:firstLine="709"/>
        <w:jc w:val="both"/>
        <w:rPr>
          <w:bCs/>
          <w:sz w:val="28"/>
          <w:szCs w:val="28"/>
        </w:rPr>
      </w:pPr>
      <w:r>
        <w:rPr>
          <w:bCs/>
          <w:sz w:val="28"/>
          <w:szCs w:val="28"/>
          <w:lang w:val="ru-RU"/>
        </w:rPr>
        <w:t>2.4.</w:t>
      </w:r>
      <w:r w:rsidR="00BA2101">
        <w:rPr>
          <w:bCs/>
          <w:sz w:val="28"/>
          <w:szCs w:val="28"/>
          <w:lang w:val="ru-RU"/>
        </w:rPr>
        <w:t xml:space="preserve"> </w:t>
      </w:r>
      <w:r>
        <w:rPr>
          <w:bCs/>
          <w:sz w:val="28"/>
          <w:szCs w:val="28"/>
        </w:rPr>
        <w:t>Требования к представляемым документам, необходимым для получения муниципальной услуги.</w:t>
      </w:r>
    </w:p>
    <w:p w:rsidR="002A5523" w:rsidRDefault="002A5523" w:rsidP="00BA2101">
      <w:pPr>
        <w:pStyle w:val="a5"/>
        <w:spacing w:before="0" w:after="0"/>
        <w:ind w:firstLine="709"/>
        <w:jc w:val="both"/>
        <w:rPr>
          <w:sz w:val="28"/>
          <w:szCs w:val="28"/>
          <w:lang w:val="ru-RU"/>
        </w:rPr>
      </w:pPr>
      <w:r>
        <w:rPr>
          <w:sz w:val="28"/>
          <w:szCs w:val="28"/>
        </w:rPr>
        <w:t>2.</w:t>
      </w:r>
      <w:r>
        <w:rPr>
          <w:sz w:val="28"/>
          <w:szCs w:val="28"/>
          <w:lang w:val="ru-RU"/>
        </w:rPr>
        <w:t>4</w:t>
      </w:r>
      <w:r>
        <w:rPr>
          <w:sz w:val="28"/>
          <w:szCs w:val="28"/>
        </w:rPr>
        <w:t>.1.</w:t>
      </w:r>
      <w:r w:rsidR="00BA2101">
        <w:rPr>
          <w:sz w:val="28"/>
          <w:szCs w:val="28"/>
          <w:lang w:val="ru-RU"/>
        </w:rPr>
        <w:t xml:space="preserve"> </w:t>
      </w:r>
      <w:r>
        <w:rPr>
          <w:sz w:val="28"/>
          <w:szCs w:val="28"/>
          <w:lang w:val="ru-RU"/>
        </w:rPr>
        <w:t>П</w:t>
      </w:r>
      <w:r>
        <w:rPr>
          <w:sz w:val="28"/>
          <w:szCs w:val="28"/>
        </w:rPr>
        <w:t xml:space="preserve">ри </w:t>
      </w:r>
      <w:r>
        <w:rPr>
          <w:sz w:val="28"/>
          <w:szCs w:val="28"/>
          <w:lang w:val="ru-RU"/>
        </w:rPr>
        <w:t xml:space="preserve">первичном </w:t>
      </w:r>
      <w:r>
        <w:rPr>
          <w:sz w:val="28"/>
          <w:szCs w:val="28"/>
        </w:rPr>
        <w:t xml:space="preserve">посещении библиотеки </w:t>
      </w:r>
      <w:r>
        <w:rPr>
          <w:sz w:val="28"/>
          <w:szCs w:val="28"/>
          <w:lang w:val="ru-RU"/>
        </w:rPr>
        <w:t xml:space="preserve">посетитель должен предоставить </w:t>
      </w:r>
      <w:r>
        <w:rPr>
          <w:sz w:val="28"/>
          <w:szCs w:val="28"/>
        </w:rPr>
        <w:t xml:space="preserve">библиотекарю документ, удостоверяющих </w:t>
      </w:r>
      <w:r>
        <w:rPr>
          <w:sz w:val="28"/>
          <w:szCs w:val="28"/>
          <w:lang w:val="ru-RU"/>
        </w:rPr>
        <w:t xml:space="preserve">его </w:t>
      </w:r>
      <w:r>
        <w:rPr>
          <w:sz w:val="28"/>
          <w:szCs w:val="28"/>
        </w:rPr>
        <w:t>личность. Согласно правилам пользования публичными библиотеками за несовершеннолетних в возрасте до 14 лет документы, удостоверяющие личность, предъявляют их законные представители.</w:t>
      </w:r>
    </w:p>
    <w:p w:rsidR="00CD401D" w:rsidRDefault="006477D8" w:rsidP="00710F11">
      <w:pPr>
        <w:pStyle w:val="a5"/>
        <w:spacing w:before="0" w:after="0"/>
        <w:ind w:firstLine="709"/>
        <w:jc w:val="both"/>
        <w:rPr>
          <w:sz w:val="28"/>
          <w:szCs w:val="28"/>
          <w:lang w:val="ru-RU"/>
        </w:rPr>
      </w:pPr>
      <w:r>
        <w:rPr>
          <w:sz w:val="28"/>
          <w:szCs w:val="28"/>
          <w:lang w:val="ru-RU"/>
        </w:rPr>
        <w:t>2.4.2. З</w:t>
      </w:r>
      <w:r w:rsidR="00CD401D">
        <w:rPr>
          <w:sz w:val="28"/>
          <w:szCs w:val="28"/>
          <w:lang w:val="ru-RU"/>
        </w:rPr>
        <w:t xml:space="preserve">аявление о </w:t>
      </w:r>
      <w:r w:rsidR="00CC4E26">
        <w:rPr>
          <w:sz w:val="28"/>
          <w:szCs w:val="28"/>
          <w:lang w:val="ru-RU"/>
        </w:rPr>
        <w:t xml:space="preserve">разъяснении </w:t>
      </w:r>
      <w:r w:rsidR="00BE065A">
        <w:rPr>
          <w:sz w:val="28"/>
          <w:szCs w:val="28"/>
          <w:lang w:val="ru-RU"/>
        </w:rPr>
        <w:t>порядк</w:t>
      </w:r>
      <w:r w:rsidR="00CC4E26">
        <w:rPr>
          <w:sz w:val="28"/>
          <w:szCs w:val="28"/>
          <w:lang w:val="ru-RU"/>
        </w:rPr>
        <w:t>а</w:t>
      </w:r>
      <w:r w:rsidR="00BE065A">
        <w:rPr>
          <w:sz w:val="28"/>
          <w:szCs w:val="28"/>
          <w:lang w:val="ru-RU"/>
        </w:rPr>
        <w:t xml:space="preserve"> </w:t>
      </w:r>
      <w:r w:rsidR="00CD401D">
        <w:rPr>
          <w:sz w:val="28"/>
          <w:szCs w:val="28"/>
          <w:lang w:val="ru-RU"/>
        </w:rPr>
        <w:t>предоставлени</w:t>
      </w:r>
      <w:r w:rsidR="00BE065A">
        <w:rPr>
          <w:sz w:val="28"/>
          <w:szCs w:val="28"/>
          <w:lang w:val="ru-RU"/>
        </w:rPr>
        <w:t>я</w:t>
      </w:r>
      <w:r w:rsidR="00CD401D">
        <w:rPr>
          <w:sz w:val="28"/>
          <w:szCs w:val="28"/>
          <w:lang w:val="ru-RU"/>
        </w:rPr>
        <w:t xml:space="preserve"> услуги</w:t>
      </w:r>
      <w:r w:rsidR="00BE065A">
        <w:rPr>
          <w:sz w:val="28"/>
          <w:szCs w:val="28"/>
          <w:lang w:val="ru-RU"/>
        </w:rPr>
        <w:t xml:space="preserve"> с указанием данных заявителя</w:t>
      </w:r>
      <w:r w:rsidR="00740D31">
        <w:rPr>
          <w:sz w:val="28"/>
          <w:szCs w:val="28"/>
          <w:lang w:val="ru-RU"/>
        </w:rPr>
        <w:t>.</w:t>
      </w:r>
      <w:r w:rsidR="00CD401D">
        <w:rPr>
          <w:sz w:val="28"/>
          <w:szCs w:val="28"/>
          <w:lang w:val="ru-RU"/>
        </w:rPr>
        <w:t xml:space="preserve"> </w:t>
      </w:r>
    </w:p>
    <w:p w:rsidR="00530DB1" w:rsidRPr="00530DB1" w:rsidRDefault="00530DB1" w:rsidP="00710F11">
      <w:pPr>
        <w:pStyle w:val="a5"/>
        <w:spacing w:before="0" w:after="0"/>
        <w:ind w:firstLine="709"/>
        <w:jc w:val="both"/>
        <w:rPr>
          <w:kern w:val="0"/>
          <w:lang w:val="ru-RU" w:eastAsia="ru-RU" w:bidi="ar-SA"/>
        </w:rPr>
      </w:pPr>
      <w:proofErr w:type="gramStart"/>
      <w:r w:rsidRPr="00530DB1">
        <w:rPr>
          <w:kern w:val="0"/>
          <w:sz w:val="27"/>
          <w:szCs w:val="27"/>
          <w:lang w:val="ru-RU" w:eastAsia="ru-RU" w:bidi="ar-SA"/>
        </w:rPr>
        <w:t>Для получения муниципальной услуги Заявитель вправе не предоставлять документы и информацию, которые находятся в распоряжении муниципальных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 от 27.07.2010 «Об организации предоставления</w:t>
      </w:r>
      <w:proofErr w:type="gramEnd"/>
      <w:r w:rsidRPr="00530DB1">
        <w:rPr>
          <w:kern w:val="0"/>
          <w:sz w:val="27"/>
          <w:szCs w:val="27"/>
          <w:lang w:val="ru-RU" w:eastAsia="ru-RU" w:bidi="ar-SA"/>
        </w:rPr>
        <w:t xml:space="preserve"> госуда</w:t>
      </w:r>
      <w:r w:rsidR="00B41FC4">
        <w:rPr>
          <w:kern w:val="0"/>
          <w:sz w:val="27"/>
          <w:szCs w:val="27"/>
          <w:lang w:val="ru-RU" w:eastAsia="ru-RU" w:bidi="ar-SA"/>
        </w:rPr>
        <w:t>рственных и муниципальных услуг</w:t>
      </w:r>
      <w:r w:rsidRPr="00530DB1">
        <w:rPr>
          <w:kern w:val="0"/>
          <w:sz w:val="27"/>
          <w:szCs w:val="27"/>
          <w:lang w:val="ru-RU" w:eastAsia="ru-RU" w:bidi="ar-SA"/>
        </w:rPr>
        <w:t>.</w:t>
      </w:r>
    </w:p>
    <w:p w:rsidR="002A5523" w:rsidRDefault="002A5523" w:rsidP="00710F11">
      <w:pPr>
        <w:pStyle w:val="a5"/>
        <w:spacing w:before="0" w:after="0"/>
        <w:ind w:firstLine="709"/>
        <w:jc w:val="both"/>
        <w:rPr>
          <w:sz w:val="28"/>
          <w:szCs w:val="28"/>
        </w:rPr>
      </w:pPr>
      <w:r>
        <w:rPr>
          <w:sz w:val="28"/>
          <w:szCs w:val="28"/>
        </w:rPr>
        <w:t>2.5.</w:t>
      </w:r>
      <w:r w:rsidR="00710F11">
        <w:rPr>
          <w:sz w:val="28"/>
          <w:szCs w:val="28"/>
          <w:lang w:val="ru-RU"/>
        </w:rPr>
        <w:t xml:space="preserve"> </w:t>
      </w:r>
      <w:r>
        <w:rPr>
          <w:sz w:val="28"/>
          <w:szCs w:val="28"/>
        </w:rPr>
        <w:t>Размер платы, взимаемой с заявителя при предоставлении муниципальной услуги.</w:t>
      </w:r>
    </w:p>
    <w:p w:rsidR="002A5523" w:rsidRDefault="002A5523" w:rsidP="00710F11">
      <w:pPr>
        <w:pStyle w:val="a5"/>
        <w:spacing w:before="0" w:after="0"/>
        <w:ind w:firstLine="709"/>
        <w:jc w:val="both"/>
        <w:rPr>
          <w:sz w:val="28"/>
          <w:szCs w:val="28"/>
        </w:rPr>
      </w:pPr>
      <w:r>
        <w:rPr>
          <w:sz w:val="28"/>
          <w:szCs w:val="28"/>
        </w:rPr>
        <w:t>2.</w:t>
      </w:r>
      <w:r>
        <w:rPr>
          <w:sz w:val="28"/>
          <w:szCs w:val="28"/>
          <w:lang w:val="ru-RU"/>
        </w:rPr>
        <w:t>5</w:t>
      </w:r>
      <w:r>
        <w:rPr>
          <w:sz w:val="28"/>
          <w:szCs w:val="28"/>
        </w:rPr>
        <w:t>.1.</w:t>
      </w:r>
      <w:r w:rsidR="00710F11">
        <w:rPr>
          <w:sz w:val="28"/>
          <w:szCs w:val="28"/>
          <w:lang w:val="ru-RU"/>
        </w:rPr>
        <w:t xml:space="preserve"> </w:t>
      </w:r>
      <w:r>
        <w:rPr>
          <w:sz w:val="28"/>
          <w:szCs w:val="28"/>
        </w:rPr>
        <w:t>Муниципальная услуга предоставляется бесплатно.</w:t>
      </w:r>
    </w:p>
    <w:p w:rsidR="002A5523" w:rsidRPr="00710F11" w:rsidRDefault="002A5523" w:rsidP="00710F11">
      <w:pPr>
        <w:pStyle w:val="a5"/>
        <w:spacing w:before="0" w:after="0"/>
        <w:ind w:firstLine="709"/>
        <w:rPr>
          <w:color w:val="000000"/>
          <w:sz w:val="28"/>
          <w:szCs w:val="28"/>
          <w:lang w:val="ru-RU"/>
        </w:rPr>
      </w:pPr>
      <w:r>
        <w:rPr>
          <w:color w:val="000000"/>
          <w:sz w:val="28"/>
          <w:szCs w:val="28"/>
        </w:rPr>
        <w:t>2.</w:t>
      </w:r>
      <w:r>
        <w:rPr>
          <w:color w:val="000000"/>
          <w:sz w:val="28"/>
          <w:szCs w:val="28"/>
          <w:lang w:val="ru-RU"/>
        </w:rPr>
        <w:t>6</w:t>
      </w:r>
      <w:r>
        <w:rPr>
          <w:color w:val="000000"/>
          <w:sz w:val="28"/>
          <w:szCs w:val="28"/>
        </w:rPr>
        <w:t>.</w:t>
      </w:r>
      <w:r w:rsidR="00710F11">
        <w:rPr>
          <w:color w:val="000000"/>
          <w:sz w:val="28"/>
          <w:szCs w:val="28"/>
          <w:lang w:val="ru-RU"/>
        </w:rPr>
        <w:t xml:space="preserve"> </w:t>
      </w:r>
      <w:r>
        <w:rPr>
          <w:color w:val="000000"/>
          <w:sz w:val="28"/>
          <w:szCs w:val="28"/>
        </w:rPr>
        <w:t>Показатели доступности и качества муниципальной услуги</w:t>
      </w:r>
      <w:r w:rsidR="00710F11">
        <w:rPr>
          <w:color w:val="000000"/>
          <w:sz w:val="28"/>
          <w:szCs w:val="28"/>
          <w:lang w:val="ru-RU"/>
        </w:rPr>
        <w:t>.</w:t>
      </w:r>
    </w:p>
    <w:p w:rsidR="002A5523" w:rsidRDefault="002A5523" w:rsidP="00710F11">
      <w:pPr>
        <w:pStyle w:val="a5"/>
        <w:spacing w:before="0" w:after="0"/>
        <w:ind w:firstLine="709"/>
        <w:jc w:val="both"/>
        <w:rPr>
          <w:rFonts w:ascii="TimesNewRoman" w:hAnsi="TimesNewRoman" w:cs="TimesNewRoman"/>
          <w:sz w:val="28"/>
          <w:szCs w:val="28"/>
        </w:rPr>
      </w:pPr>
      <w:r>
        <w:rPr>
          <w:sz w:val="28"/>
          <w:szCs w:val="28"/>
        </w:rPr>
        <w:t>2.</w:t>
      </w:r>
      <w:r>
        <w:rPr>
          <w:sz w:val="28"/>
          <w:szCs w:val="28"/>
          <w:lang w:val="ru-RU"/>
        </w:rPr>
        <w:t>6</w:t>
      </w:r>
      <w:r>
        <w:rPr>
          <w:sz w:val="28"/>
          <w:szCs w:val="28"/>
        </w:rPr>
        <w:t>.1.</w:t>
      </w:r>
      <w:r w:rsidR="00710F11">
        <w:rPr>
          <w:sz w:val="28"/>
          <w:szCs w:val="28"/>
          <w:lang w:val="ru-RU"/>
        </w:rPr>
        <w:t xml:space="preserve"> </w:t>
      </w:r>
      <w:r>
        <w:rPr>
          <w:rFonts w:ascii="TimesNewRoman" w:hAnsi="TimesNewRoman" w:cs="TimesNewRoman"/>
          <w:sz w:val="28"/>
          <w:szCs w:val="28"/>
        </w:rPr>
        <w:t>Показателями оценки качества предоставления муниципальной услуги являются:</w:t>
      </w:r>
    </w:p>
    <w:p w:rsidR="002A5523" w:rsidRDefault="002A5523" w:rsidP="00710F11">
      <w:pPr>
        <w:pStyle w:val="Standarduser"/>
        <w:autoSpaceDE w:val="0"/>
        <w:jc w:val="both"/>
        <w:rPr>
          <w:rFonts w:ascii="TimesNewRoman" w:hAnsi="TimesNewRoman" w:cs="TimesNewRoman"/>
          <w:sz w:val="28"/>
          <w:szCs w:val="28"/>
        </w:rPr>
      </w:pPr>
      <w:r>
        <w:rPr>
          <w:rFonts w:ascii="TimesNewRoman" w:hAnsi="TimesNewRoman" w:cs="TimesNewRoman"/>
          <w:sz w:val="28"/>
          <w:szCs w:val="28"/>
        </w:rPr>
        <w:t>1) соблюдение требований административного регламента предоставления муниципальной услуги;</w:t>
      </w:r>
    </w:p>
    <w:p w:rsidR="002A5523" w:rsidRDefault="002A5523" w:rsidP="00710F11">
      <w:pPr>
        <w:pStyle w:val="Standarduser"/>
        <w:autoSpaceDE w:val="0"/>
        <w:jc w:val="both"/>
        <w:rPr>
          <w:rFonts w:ascii="TimesNewRoman" w:hAnsi="TimesNewRoman" w:cs="TimesNewRoman"/>
          <w:sz w:val="28"/>
          <w:szCs w:val="28"/>
        </w:rPr>
      </w:pPr>
      <w:r>
        <w:rPr>
          <w:rFonts w:ascii="TimesNewRoman" w:hAnsi="TimesNewRoman" w:cs="TimesNewRoman"/>
          <w:sz w:val="28"/>
          <w:szCs w:val="28"/>
        </w:rPr>
        <w:t>2) отсутствие жалоб, поданных в установленном порядке, на решения или действия (бездействие), принятые или осуществленные при предоставлении муниципальной услуги.</w:t>
      </w:r>
    </w:p>
    <w:p w:rsidR="002A5523" w:rsidRDefault="002A5523" w:rsidP="00454CD7">
      <w:pPr>
        <w:pStyle w:val="Standarduser"/>
        <w:autoSpaceDE w:val="0"/>
        <w:ind w:firstLine="709"/>
        <w:jc w:val="both"/>
        <w:rPr>
          <w:color w:val="000000"/>
          <w:sz w:val="28"/>
          <w:szCs w:val="28"/>
        </w:rPr>
      </w:pPr>
      <w:r>
        <w:rPr>
          <w:color w:val="000000"/>
          <w:sz w:val="28"/>
          <w:szCs w:val="28"/>
        </w:rPr>
        <w:lastRenderedPageBreak/>
        <w:t>2.</w:t>
      </w:r>
      <w:r>
        <w:rPr>
          <w:color w:val="000000"/>
          <w:sz w:val="28"/>
          <w:szCs w:val="28"/>
          <w:lang w:val="ru-RU"/>
        </w:rPr>
        <w:t>6</w:t>
      </w:r>
      <w:r>
        <w:rPr>
          <w:color w:val="000000"/>
          <w:sz w:val="28"/>
          <w:szCs w:val="28"/>
        </w:rPr>
        <w:t>.2.</w:t>
      </w:r>
      <w:r w:rsidR="00454CD7">
        <w:rPr>
          <w:color w:val="000000"/>
          <w:sz w:val="28"/>
          <w:szCs w:val="28"/>
          <w:lang w:val="ru-RU"/>
        </w:rPr>
        <w:t xml:space="preserve"> </w:t>
      </w:r>
      <w:r>
        <w:rPr>
          <w:color w:val="000000"/>
          <w:sz w:val="28"/>
          <w:szCs w:val="28"/>
        </w:rPr>
        <w:t>Показателями доступности муниципальной услуги являются:</w:t>
      </w:r>
    </w:p>
    <w:p w:rsidR="002A5523" w:rsidRDefault="002A5523" w:rsidP="00454CD7">
      <w:pPr>
        <w:pStyle w:val="Standarduser"/>
        <w:autoSpaceDE w:val="0"/>
        <w:jc w:val="both"/>
        <w:rPr>
          <w:color w:val="000000"/>
          <w:sz w:val="28"/>
          <w:szCs w:val="28"/>
        </w:rPr>
      </w:pPr>
      <w:r>
        <w:rPr>
          <w:color w:val="000000"/>
          <w:sz w:val="28"/>
          <w:szCs w:val="28"/>
        </w:rPr>
        <w:t>а) транспортная доступность к местам предоставления муниципальной услуги;</w:t>
      </w:r>
    </w:p>
    <w:p w:rsidR="002A5523" w:rsidRDefault="002A5523" w:rsidP="00454CD7">
      <w:pPr>
        <w:pStyle w:val="Standarduser"/>
        <w:autoSpaceDE w:val="0"/>
        <w:jc w:val="both"/>
        <w:rPr>
          <w:color w:val="000000"/>
          <w:sz w:val="28"/>
          <w:szCs w:val="28"/>
        </w:rPr>
      </w:pPr>
      <w:r>
        <w:rPr>
          <w:color w:val="000000"/>
          <w:sz w:val="28"/>
          <w:szCs w:val="28"/>
        </w:rPr>
        <w:t>б)</w:t>
      </w:r>
      <w:r w:rsidR="00454CD7">
        <w:rPr>
          <w:color w:val="000000"/>
          <w:sz w:val="28"/>
          <w:szCs w:val="28"/>
          <w:lang w:val="ru-RU"/>
        </w:rPr>
        <w:t xml:space="preserve"> </w:t>
      </w:r>
      <w:r>
        <w:rPr>
          <w:color w:val="000000"/>
          <w:sz w:val="28"/>
          <w:szCs w:val="28"/>
        </w:rPr>
        <w:t>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2A5523" w:rsidRDefault="002A5523" w:rsidP="00454CD7">
      <w:pPr>
        <w:pStyle w:val="Standarduser"/>
        <w:autoSpaceDE w:val="0"/>
        <w:jc w:val="both"/>
        <w:rPr>
          <w:color w:val="000000"/>
          <w:sz w:val="28"/>
          <w:szCs w:val="28"/>
        </w:rPr>
      </w:pPr>
      <w:r>
        <w:rPr>
          <w:color w:val="000000"/>
          <w:sz w:val="28"/>
          <w:szCs w:val="28"/>
        </w:rPr>
        <w:t>в)</w:t>
      </w:r>
      <w:r w:rsidR="00454CD7">
        <w:rPr>
          <w:color w:val="000000"/>
          <w:sz w:val="28"/>
          <w:szCs w:val="28"/>
          <w:lang w:val="ru-RU"/>
        </w:rPr>
        <w:t xml:space="preserve"> </w:t>
      </w:r>
      <w:r>
        <w:rPr>
          <w:color w:val="000000"/>
          <w:sz w:val="28"/>
          <w:szCs w:val="28"/>
        </w:rPr>
        <w:t xml:space="preserve">обеспечение возможности направления заявления в администрацию городского поселения Голицыно </w:t>
      </w:r>
      <w:r>
        <w:rPr>
          <w:color w:val="000000"/>
          <w:sz w:val="28"/>
          <w:szCs w:val="28"/>
          <w:lang w:val="ru-RU"/>
        </w:rPr>
        <w:t xml:space="preserve">и МБУ «КДЦ «Октябрь»» </w:t>
      </w:r>
      <w:r>
        <w:rPr>
          <w:color w:val="000000"/>
          <w:sz w:val="28"/>
          <w:szCs w:val="28"/>
        </w:rPr>
        <w:t>по электронной почте;</w:t>
      </w:r>
    </w:p>
    <w:p w:rsidR="002A5523" w:rsidRDefault="002A5523" w:rsidP="00454CD7">
      <w:pPr>
        <w:pStyle w:val="Standarduser"/>
        <w:autoSpaceDE w:val="0"/>
        <w:jc w:val="both"/>
        <w:rPr>
          <w:color w:val="000000"/>
          <w:sz w:val="28"/>
          <w:szCs w:val="28"/>
        </w:rPr>
      </w:pPr>
      <w:r>
        <w:rPr>
          <w:color w:val="000000"/>
          <w:sz w:val="28"/>
          <w:szCs w:val="28"/>
        </w:rPr>
        <w:t>г)</w:t>
      </w:r>
      <w:r w:rsidR="00454CD7">
        <w:rPr>
          <w:color w:val="000000"/>
          <w:sz w:val="28"/>
          <w:szCs w:val="28"/>
          <w:lang w:val="ru-RU"/>
        </w:rPr>
        <w:t xml:space="preserve"> </w:t>
      </w:r>
      <w:r>
        <w:rPr>
          <w:color w:val="000000"/>
          <w:sz w:val="28"/>
          <w:szCs w:val="28"/>
        </w:rPr>
        <w:t>обеспечение предоставления муниципальной услуги с использованием возможностей единого портала государственных и муниципальных услуг;</w:t>
      </w:r>
    </w:p>
    <w:p w:rsidR="002A5523" w:rsidRDefault="002A5523" w:rsidP="00454CD7">
      <w:pPr>
        <w:pStyle w:val="Standarduser"/>
        <w:autoSpaceDE w:val="0"/>
        <w:jc w:val="both"/>
        <w:rPr>
          <w:color w:val="000000"/>
          <w:sz w:val="28"/>
          <w:szCs w:val="28"/>
        </w:rPr>
      </w:pPr>
      <w:r>
        <w:rPr>
          <w:color w:val="000000"/>
          <w:sz w:val="28"/>
          <w:szCs w:val="28"/>
        </w:rPr>
        <w:t>д)</w:t>
      </w:r>
      <w:r w:rsidR="00454CD7">
        <w:rPr>
          <w:color w:val="000000"/>
          <w:sz w:val="28"/>
          <w:szCs w:val="28"/>
          <w:lang w:val="ru-RU"/>
        </w:rPr>
        <w:t xml:space="preserve"> </w:t>
      </w:r>
      <w:r>
        <w:rPr>
          <w:color w:val="000000"/>
          <w:sz w:val="28"/>
          <w:szCs w:val="28"/>
        </w:rPr>
        <w:t>размещение информации о порядке предоставления муниципальной услуги на официальном сайте администрации городского поселения Голицыно;</w:t>
      </w:r>
    </w:p>
    <w:p w:rsidR="002A5523" w:rsidRDefault="002A5523" w:rsidP="00454CD7">
      <w:pPr>
        <w:pStyle w:val="Standarduser"/>
        <w:autoSpaceDE w:val="0"/>
        <w:jc w:val="both"/>
        <w:rPr>
          <w:color w:val="000000"/>
          <w:sz w:val="28"/>
          <w:szCs w:val="28"/>
        </w:rPr>
      </w:pPr>
      <w:r>
        <w:rPr>
          <w:color w:val="000000"/>
          <w:sz w:val="28"/>
          <w:szCs w:val="28"/>
        </w:rPr>
        <w:t>е) размещение информации о порядке предоставления муниципальной услуги на едином портале государственных и муниципальных услуг.</w:t>
      </w:r>
    </w:p>
    <w:p w:rsidR="002A5523" w:rsidRDefault="002A5523" w:rsidP="002A5523">
      <w:pPr>
        <w:pStyle w:val="a5"/>
        <w:spacing w:before="0" w:after="0"/>
        <w:jc w:val="center"/>
      </w:pPr>
    </w:p>
    <w:p w:rsidR="002A5523" w:rsidRDefault="002A5523" w:rsidP="002A5523">
      <w:pPr>
        <w:pStyle w:val="a5"/>
        <w:spacing w:before="0" w:after="0"/>
        <w:jc w:val="center"/>
        <w:rPr>
          <w:rStyle w:val="StrongEmphasis"/>
          <w:bCs/>
          <w:sz w:val="28"/>
          <w:szCs w:val="28"/>
        </w:rPr>
      </w:pPr>
      <w:r>
        <w:rPr>
          <w:rStyle w:val="StrongEmphasis"/>
          <w:bCs/>
          <w:sz w:val="28"/>
          <w:szCs w:val="28"/>
        </w:rPr>
        <w:t>3. Административные процедуры</w:t>
      </w:r>
    </w:p>
    <w:p w:rsidR="002A5523" w:rsidRDefault="002A5523" w:rsidP="002A5523">
      <w:pPr>
        <w:pStyle w:val="a5"/>
        <w:spacing w:before="0" w:after="0"/>
        <w:jc w:val="center"/>
      </w:pPr>
    </w:p>
    <w:p w:rsidR="002A5523" w:rsidRDefault="002A5523" w:rsidP="007F5A9B">
      <w:pPr>
        <w:pStyle w:val="Standarduser"/>
        <w:autoSpaceDE w:val="0"/>
        <w:ind w:firstLine="709"/>
        <w:jc w:val="both"/>
        <w:rPr>
          <w:sz w:val="28"/>
          <w:szCs w:val="28"/>
        </w:rPr>
      </w:pPr>
      <w:r>
        <w:rPr>
          <w:sz w:val="28"/>
          <w:szCs w:val="28"/>
        </w:rPr>
        <w:t>3.1.</w:t>
      </w:r>
      <w:r w:rsidR="007F5A9B">
        <w:rPr>
          <w:sz w:val="28"/>
          <w:szCs w:val="28"/>
          <w:lang w:val="ru-RU"/>
        </w:rPr>
        <w:t xml:space="preserve"> </w:t>
      </w:r>
      <w:r>
        <w:rPr>
          <w:sz w:val="28"/>
          <w:szCs w:val="28"/>
        </w:rPr>
        <w:t>Предоставление муниципальной услуги включает в себя следующие административные процедуры:</w:t>
      </w:r>
    </w:p>
    <w:p w:rsidR="002A5523" w:rsidRDefault="002A5523" w:rsidP="007F5A9B">
      <w:pPr>
        <w:pStyle w:val="Standarduser"/>
        <w:autoSpaceDE w:val="0"/>
        <w:jc w:val="both"/>
        <w:rPr>
          <w:sz w:val="28"/>
          <w:szCs w:val="28"/>
        </w:rPr>
      </w:pPr>
      <w:r>
        <w:rPr>
          <w:sz w:val="28"/>
          <w:szCs w:val="28"/>
        </w:rPr>
        <w:t>-</w:t>
      </w:r>
      <w:r w:rsidR="007F5A9B">
        <w:rPr>
          <w:sz w:val="28"/>
          <w:szCs w:val="28"/>
          <w:lang w:val="ru-RU"/>
        </w:rPr>
        <w:t xml:space="preserve"> </w:t>
      </w:r>
      <w:r>
        <w:rPr>
          <w:sz w:val="28"/>
          <w:szCs w:val="28"/>
        </w:rPr>
        <w:t xml:space="preserve">прием заявления </w:t>
      </w:r>
      <w:r>
        <w:rPr>
          <w:sz w:val="28"/>
          <w:szCs w:val="28"/>
          <w:lang w:val="ru-RU"/>
        </w:rPr>
        <w:t>(устного или письменного) и его регистрация в Дневнике работы библиотеки</w:t>
      </w:r>
      <w:r>
        <w:rPr>
          <w:sz w:val="28"/>
          <w:szCs w:val="28"/>
        </w:rPr>
        <w:t>;</w:t>
      </w:r>
    </w:p>
    <w:p w:rsidR="002A5523" w:rsidRDefault="002A5523" w:rsidP="007F5A9B">
      <w:pPr>
        <w:pStyle w:val="Standarduser"/>
        <w:autoSpaceDE w:val="0"/>
        <w:jc w:val="both"/>
        <w:rPr>
          <w:rFonts w:ascii="TimesNewRoman" w:hAnsi="TimesNewRoman" w:cs="TimesNewRoman"/>
          <w:sz w:val="28"/>
          <w:szCs w:val="28"/>
          <w:lang w:val="ru-RU"/>
        </w:rPr>
      </w:pPr>
      <w:r>
        <w:rPr>
          <w:sz w:val="28"/>
          <w:szCs w:val="28"/>
          <w:lang w:val="ru-RU"/>
        </w:rPr>
        <w:t>-</w:t>
      </w:r>
      <w:r w:rsidR="007F5A9B">
        <w:rPr>
          <w:sz w:val="28"/>
          <w:szCs w:val="28"/>
          <w:lang w:val="ru-RU"/>
        </w:rPr>
        <w:t xml:space="preserve"> </w:t>
      </w:r>
      <w:r>
        <w:rPr>
          <w:sz w:val="28"/>
          <w:szCs w:val="28"/>
          <w:lang w:val="ru-RU"/>
        </w:rPr>
        <w:t>п</w:t>
      </w:r>
      <w:r>
        <w:rPr>
          <w:rFonts w:ascii="TimesNewRoman" w:hAnsi="TimesNewRoman" w:cs="TimesNewRoman"/>
          <w:sz w:val="28"/>
          <w:szCs w:val="28"/>
          <w:lang w:val="ru-RU"/>
        </w:rPr>
        <w:t>редоставление доступа к оцифрованным изданиям, хранящимся в библиотеках, в том числе к фонду редких книг или отказ в предоставлении услуги.</w:t>
      </w:r>
    </w:p>
    <w:p w:rsidR="002A5523" w:rsidRDefault="002A5523" w:rsidP="00FB1298">
      <w:pPr>
        <w:pStyle w:val="Standarduser"/>
        <w:autoSpaceDE w:val="0"/>
        <w:ind w:firstLine="709"/>
        <w:rPr>
          <w:sz w:val="28"/>
          <w:szCs w:val="28"/>
        </w:rPr>
      </w:pPr>
      <w:r>
        <w:rPr>
          <w:sz w:val="28"/>
          <w:szCs w:val="28"/>
        </w:rPr>
        <w:t>3.2.</w:t>
      </w:r>
      <w:r w:rsidR="00FB1298">
        <w:rPr>
          <w:sz w:val="28"/>
          <w:szCs w:val="28"/>
          <w:lang w:val="ru-RU"/>
        </w:rPr>
        <w:t xml:space="preserve"> </w:t>
      </w:r>
      <w:r>
        <w:rPr>
          <w:sz w:val="28"/>
          <w:szCs w:val="28"/>
        </w:rPr>
        <w:t xml:space="preserve">Прием и регистрация </w:t>
      </w:r>
      <w:r>
        <w:rPr>
          <w:sz w:val="28"/>
          <w:szCs w:val="28"/>
          <w:lang w:val="ru-RU"/>
        </w:rPr>
        <w:t>заявления</w:t>
      </w:r>
      <w:r>
        <w:rPr>
          <w:sz w:val="28"/>
          <w:szCs w:val="28"/>
        </w:rPr>
        <w:t>.</w:t>
      </w:r>
    </w:p>
    <w:p w:rsidR="002A5523" w:rsidRDefault="002A5523" w:rsidP="00FB1298">
      <w:pPr>
        <w:pStyle w:val="Standarduser"/>
        <w:autoSpaceDE w:val="0"/>
        <w:ind w:left="33" w:firstLine="676"/>
        <w:jc w:val="both"/>
        <w:rPr>
          <w:sz w:val="28"/>
          <w:szCs w:val="28"/>
          <w:lang w:val="ru-RU"/>
        </w:rPr>
      </w:pPr>
      <w:r>
        <w:rPr>
          <w:sz w:val="28"/>
          <w:szCs w:val="28"/>
        </w:rPr>
        <w:t>3.2.1.</w:t>
      </w:r>
      <w:r w:rsidR="00FB1298">
        <w:rPr>
          <w:sz w:val="28"/>
          <w:szCs w:val="28"/>
          <w:lang w:val="ru-RU"/>
        </w:rPr>
        <w:t xml:space="preserve"> </w:t>
      </w:r>
      <w:r>
        <w:rPr>
          <w:sz w:val="28"/>
          <w:szCs w:val="28"/>
        </w:rPr>
        <w:t xml:space="preserve">Основанием для начала административной процедуры </w:t>
      </w:r>
      <w:r>
        <w:rPr>
          <w:sz w:val="28"/>
          <w:szCs w:val="28"/>
          <w:lang w:val="ru-RU"/>
        </w:rPr>
        <w:t>является обращение читателя (устное/письменное) в библиотеку.</w:t>
      </w:r>
    </w:p>
    <w:p w:rsidR="00E66CFB" w:rsidRPr="00FC2D13" w:rsidRDefault="00E66CFB" w:rsidP="00FB1298">
      <w:pPr>
        <w:pStyle w:val="Standarduser"/>
        <w:autoSpaceDE w:val="0"/>
        <w:ind w:left="33" w:firstLine="676"/>
        <w:jc w:val="both"/>
        <w:rPr>
          <w:sz w:val="28"/>
          <w:szCs w:val="28"/>
          <w:lang w:val="ru-RU"/>
        </w:rPr>
      </w:pPr>
      <w:r w:rsidRPr="00FC2D13">
        <w:rPr>
          <w:sz w:val="28"/>
          <w:szCs w:val="28"/>
          <w:lang w:val="ru-RU"/>
        </w:rPr>
        <w:t>В случае письмен</w:t>
      </w:r>
      <w:r w:rsidR="00740D31" w:rsidRPr="00FC2D13">
        <w:rPr>
          <w:sz w:val="28"/>
          <w:szCs w:val="28"/>
          <w:lang w:val="ru-RU"/>
        </w:rPr>
        <w:t>ного обращения</w:t>
      </w:r>
      <w:r w:rsidR="006C153B" w:rsidRPr="00FC2D13">
        <w:rPr>
          <w:sz w:val="28"/>
          <w:szCs w:val="28"/>
          <w:lang w:val="ru-RU"/>
        </w:rPr>
        <w:t xml:space="preserve"> заявителю предоставляется информация о порядке доступа</w:t>
      </w:r>
      <w:r w:rsidR="00FC2D13">
        <w:rPr>
          <w:sz w:val="28"/>
          <w:szCs w:val="28"/>
          <w:lang w:val="ru-RU"/>
        </w:rPr>
        <w:t>.</w:t>
      </w:r>
    </w:p>
    <w:p w:rsidR="002A5523" w:rsidRDefault="002A5523" w:rsidP="0093715A">
      <w:pPr>
        <w:pStyle w:val="a5"/>
        <w:spacing w:before="0" w:after="0"/>
        <w:ind w:firstLine="709"/>
        <w:jc w:val="both"/>
        <w:rPr>
          <w:sz w:val="28"/>
          <w:szCs w:val="28"/>
          <w:lang w:val="ru-RU"/>
        </w:rPr>
      </w:pPr>
      <w:r>
        <w:rPr>
          <w:sz w:val="28"/>
          <w:szCs w:val="28"/>
        </w:rPr>
        <w:t>3.2.2.</w:t>
      </w:r>
      <w:r w:rsidR="0093715A">
        <w:rPr>
          <w:sz w:val="28"/>
          <w:szCs w:val="28"/>
          <w:lang w:val="ru-RU"/>
        </w:rPr>
        <w:t xml:space="preserve"> </w:t>
      </w:r>
      <w:r>
        <w:rPr>
          <w:sz w:val="28"/>
          <w:szCs w:val="28"/>
          <w:lang w:val="ru-RU"/>
        </w:rPr>
        <w:t>Библиотекарь (библиограф) производит запись в</w:t>
      </w:r>
      <w:r>
        <w:rPr>
          <w:sz w:val="28"/>
          <w:szCs w:val="28"/>
        </w:rPr>
        <w:t xml:space="preserve"> </w:t>
      </w:r>
      <w:r>
        <w:rPr>
          <w:sz w:val="28"/>
          <w:szCs w:val="28"/>
          <w:lang w:val="ru-RU"/>
        </w:rPr>
        <w:t>Дневнике работы библиотеки, оформляет читательский формуляр (при первичном обращении в библиотеку). Читатель знакомится с Правилами пользования библиотекой.</w:t>
      </w:r>
    </w:p>
    <w:p w:rsidR="002A5523" w:rsidRDefault="002A5523" w:rsidP="0093715A">
      <w:pPr>
        <w:pStyle w:val="a5"/>
        <w:spacing w:before="0" w:after="0"/>
        <w:ind w:firstLine="709"/>
        <w:jc w:val="both"/>
        <w:rPr>
          <w:sz w:val="28"/>
          <w:szCs w:val="28"/>
        </w:rPr>
      </w:pPr>
      <w:r>
        <w:rPr>
          <w:sz w:val="28"/>
          <w:szCs w:val="28"/>
        </w:rPr>
        <w:t>Максимальный срок выполнения данных действий составляет 15 минут.</w:t>
      </w:r>
    </w:p>
    <w:p w:rsidR="002A5523" w:rsidRDefault="002A5523" w:rsidP="0093715A">
      <w:pPr>
        <w:pStyle w:val="Textbodyuser"/>
        <w:spacing w:after="0"/>
        <w:ind w:firstLine="709"/>
        <w:jc w:val="both"/>
        <w:rPr>
          <w:sz w:val="28"/>
          <w:szCs w:val="28"/>
          <w:lang w:val="ru-RU"/>
        </w:rPr>
      </w:pPr>
      <w:r>
        <w:rPr>
          <w:sz w:val="28"/>
          <w:szCs w:val="28"/>
        </w:rPr>
        <w:t>Время ожидания наступления очереди не входит в срок предоставления муниципальной услуги</w:t>
      </w:r>
      <w:r>
        <w:rPr>
          <w:sz w:val="28"/>
          <w:szCs w:val="28"/>
          <w:lang w:val="ru-RU"/>
        </w:rPr>
        <w:t>.</w:t>
      </w:r>
    </w:p>
    <w:p w:rsidR="002A5523" w:rsidRDefault="002A5523" w:rsidP="00545D7F">
      <w:pPr>
        <w:pStyle w:val="a5"/>
        <w:spacing w:before="0" w:after="0"/>
        <w:ind w:firstLine="709"/>
        <w:jc w:val="both"/>
        <w:rPr>
          <w:sz w:val="28"/>
          <w:szCs w:val="28"/>
          <w:lang w:val="ru-RU"/>
        </w:rPr>
      </w:pPr>
      <w:r>
        <w:rPr>
          <w:sz w:val="28"/>
          <w:szCs w:val="28"/>
        </w:rPr>
        <w:t>3.2.</w:t>
      </w:r>
      <w:r>
        <w:rPr>
          <w:sz w:val="28"/>
          <w:szCs w:val="28"/>
          <w:lang w:val="ru-RU"/>
        </w:rPr>
        <w:t>3</w:t>
      </w:r>
      <w:r>
        <w:rPr>
          <w:sz w:val="28"/>
          <w:szCs w:val="28"/>
        </w:rPr>
        <w:t>.</w:t>
      </w:r>
      <w:r w:rsidR="00545D7F">
        <w:rPr>
          <w:sz w:val="28"/>
          <w:szCs w:val="28"/>
          <w:lang w:val="ru-RU"/>
        </w:rPr>
        <w:t xml:space="preserve"> </w:t>
      </w:r>
      <w:r>
        <w:rPr>
          <w:sz w:val="28"/>
          <w:szCs w:val="28"/>
        </w:rPr>
        <w:t xml:space="preserve">Результат административной процедуры: прием и регистрация заявления, </w:t>
      </w:r>
      <w:r>
        <w:rPr>
          <w:sz w:val="28"/>
          <w:szCs w:val="28"/>
          <w:lang w:val="ru-RU"/>
        </w:rPr>
        <w:t>оформление формуляра и ознакомление с Правилами пользования библиотекой.</w:t>
      </w:r>
    </w:p>
    <w:p w:rsidR="002A5523" w:rsidRDefault="002A5523" w:rsidP="00545D7F">
      <w:pPr>
        <w:pStyle w:val="a5"/>
        <w:spacing w:before="0" w:after="0"/>
        <w:ind w:firstLine="709"/>
        <w:jc w:val="both"/>
        <w:rPr>
          <w:rFonts w:ascii="TimesNewRoman" w:hAnsi="TimesNewRoman" w:cs="TimesNewRoman"/>
          <w:sz w:val="28"/>
          <w:szCs w:val="28"/>
          <w:lang w:val="ru-RU"/>
        </w:rPr>
      </w:pPr>
      <w:r>
        <w:rPr>
          <w:bCs/>
          <w:sz w:val="28"/>
          <w:szCs w:val="28"/>
        </w:rPr>
        <w:t>3.3.</w:t>
      </w:r>
      <w:r w:rsidR="00545D7F">
        <w:rPr>
          <w:bCs/>
          <w:sz w:val="28"/>
          <w:szCs w:val="28"/>
          <w:lang w:val="ru-RU"/>
        </w:rPr>
        <w:t xml:space="preserve"> </w:t>
      </w:r>
      <w:r>
        <w:rPr>
          <w:bCs/>
          <w:sz w:val="28"/>
          <w:szCs w:val="28"/>
          <w:lang w:val="ru-RU"/>
        </w:rPr>
        <w:t>П</w:t>
      </w:r>
      <w:r>
        <w:rPr>
          <w:rFonts w:ascii="TimesNewRoman" w:hAnsi="TimesNewRoman" w:cs="TimesNewRoman"/>
          <w:sz w:val="28"/>
          <w:szCs w:val="28"/>
          <w:lang w:val="ru-RU"/>
        </w:rPr>
        <w:t>редоставление доступа к оцифрованным изданиям, хранящимся в библиотеках, в том числе к фонду редких книг или отказ в предоставлении услуги.</w:t>
      </w:r>
    </w:p>
    <w:p w:rsidR="002A5523" w:rsidRDefault="002A5523" w:rsidP="00545D7F">
      <w:pPr>
        <w:pStyle w:val="a5"/>
        <w:spacing w:before="0" w:after="0"/>
        <w:ind w:firstLine="709"/>
        <w:jc w:val="both"/>
        <w:rPr>
          <w:sz w:val="28"/>
          <w:szCs w:val="28"/>
          <w:lang w:val="ru-RU"/>
        </w:rPr>
      </w:pPr>
      <w:r>
        <w:rPr>
          <w:sz w:val="28"/>
          <w:szCs w:val="28"/>
        </w:rPr>
        <w:t>3.3.1.</w:t>
      </w:r>
      <w:r w:rsidR="00545D7F">
        <w:rPr>
          <w:sz w:val="28"/>
          <w:szCs w:val="28"/>
          <w:lang w:val="ru-RU"/>
        </w:rPr>
        <w:t xml:space="preserve"> </w:t>
      </w:r>
      <w:r>
        <w:rPr>
          <w:sz w:val="28"/>
          <w:szCs w:val="28"/>
        </w:rPr>
        <w:t xml:space="preserve">Основанием для административной процедуры является </w:t>
      </w:r>
      <w:r>
        <w:rPr>
          <w:sz w:val="28"/>
          <w:szCs w:val="28"/>
          <w:lang w:val="ru-RU"/>
        </w:rPr>
        <w:lastRenderedPageBreak/>
        <w:t>оз</w:t>
      </w:r>
      <w:r w:rsidR="00740D31">
        <w:rPr>
          <w:sz w:val="28"/>
          <w:szCs w:val="28"/>
          <w:lang w:val="ru-RU"/>
        </w:rPr>
        <w:t>н</w:t>
      </w:r>
      <w:r>
        <w:rPr>
          <w:sz w:val="28"/>
          <w:szCs w:val="28"/>
          <w:lang w:val="ru-RU"/>
        </w:rPr>
        <w:t>акомление читателя с Правилами пользования библиотекой.</w:t>
      </w:r>
    </w:p>
    <w:p w:rsidR="002A5523" w:rsidRDefault="002A5523" w:rsidP="00F56271">
      <w:pPr>
        <w:pStyle w:val="a5"/>
        <w:spacing w:before="0" w:after="0"/>
        <w:ind w:firstLine="709"/>
        <w:jc w:val="both"/>
        <w:rPr>
          <w:sz w:val="28"/>
          <w:szCs w:val="28"/>
          <w:lang w:val="ru-RU"/>
        </w:rPr>
      </w:pPr>
      <w:r>
        <w:rPr>
          <w:sz w:val="28"/>
          <w:szCs w:val="28"/>
        </w:rPr>
        <w:t>3.3.2.</w:t>
      </w:r>
      <w:r w:rsidR="00F56271">
        <w:rPr>
          <w:sz w:val="28"/>
          <w:szCs w:val="28"/>
          <w:lang w:val="ru-RU"/>
        </w:rPr>
        <w:t xml:space="preserve"> </w:t>
      </w:r>
      <w:r>
        <w:rPr>
          <w:sz w:val="28"/>
          <w:szCs w:val="28"/>
          <w:lang w:val="ru-RU"/>
        </w:rPr>
        <w:t>Читателю предоставляется автоматизированное рабочее место в компьютерном зале.</w:t>
      </w:r>
    </w:p>
    <w:p w:rsidR="002A5523" w:rsidRDefault="002A5523" w:rsidP="00F56271">
      <w:pPr>
        <w:pStyle w:val="a5"/>
        <w:spacing w:before="0" w:after="0"/>
        <w:ind w:firstLine="709"/>
        <w:jc w:val="both"/>
        <w:rPr>
          <w:sz w:val="28"/>
          <w:szCs w:val="28"/>
          <w:lang w:val="ru-RU"/>
        </w:rPr>
      </w:pPr>
      <w:r>
        <w:rPr>
          <w:sz w:val="28"/>
          <w:szCs w:val="28"/>
        </w:rPr>
        <w:t>3.3.3.</w:t>
      </w:r>
      <w:r w:rsidR="00F56271">
        <w:rPr>
          <w:sz w:val="28"/>
          <w:szCs w:val="28"/>
          <w:lang w:val="ru-RU"/>
        </w:rPr>
        <w:t xml:space="preserve"> </w:t>
      </w:r>
      <w:r>
        <w:rPr>
          <w:sz w:val="28"/>
          <w:szCs w:val="28"/>
          <w:lang w:val="ru-RU"/>
        </w:rPr>
        <w:t>Читатель с помощью электронного каталога проверяет наличие необходимого оцифрованного издания.</w:t>
      </w:r>
    </w:p>
    <w:p w:rsidR="002A5523" w:rsidRDefault="002A5523" w:rsidP="00F56271">
      <w:pPr>
        <w:pStyle w:val="a5"/>
        <w:spacing w:before="0" w:after="0"/>
        <w:ind w:firstLine="709"/>
        <w:jc w:val="both"/>
        <w:rPr>
          <w:sz w:val="28"/>
          <w:szCs w:val="28"/>
          <w:lang w:val="ru-RU"/>
        </w:rPr>
      </w:pPr>
      <w:r>
        <w:rPr>
          <w:sz w:val="28"/>
          <w:szCs w:val="28"/>
          <w:lang w:val="ru-RU"/>
        </w:rPr>
        <w:t>3.3.4.</w:t>
      </w:r>
      <w:r w:rsidR="00F56271">
        <w:rPr>
          <w:sz w:val="28"/>
          <w:szCs w:val="28"/>
          <w:lang w:val="ru-RU"/>
        </w:rPr>
        <w:t xml:space="preserve"> </w:t>
      </w:r>
      <w:r>
        <w:rPr>
          <w:sz w:val="28"/>
          <w:szCs w:val="28"/>
          <w:lang w:val="ru-RU"/>
        </w:rPr>
        <w:t xml:space="preserve">Если оцифрованного издания </w:t>
      </w:r>
      <w:proofErr w:type="gramStart"/>
      <w:r>
        <w:rPr>
          <w:sz w:val="28"/>
          <w:szCs w:val="28"/>
          <w:lang w:val="ru-RU"/>
        </w:rPr>
        <w:t>нет в наличии читатель получает</w:t>
      </w:r>
      <w:proofErr w:type="gramEnd"/>
      <w:r>
        <w:rPr>
          <w:sz w:val="28"/>
          <w:szCs w:val="28"/>
          <w:lang w:val="ru-RU"/>
        </w:rPr>
        <w:t xml:space="preserve"> отказ в предоставлении услуги.</w:t>
      </w:r>
    </w:p>
    <w:p w:rsidR="002A5523" w:rsidRPr="00F56271" w:rsidRDefault="002A5523" w:rsidP="00F56271">
      <w:pPr>
        <w:pStyle w:val="a5"/>
        <w:spacing w:before="0" w:after="0"/>
        <w:ind w:firstLine="709"/>
        <w:jc w:val="both"/>
        <w:rPr>
          <w:rFonts w:asciiTheme="minorHAnsi" w:hAnsiTheme="minorHAnsi" w:cs="TimesNewRoman"/>
          <w:sz w:val="28"/>
          <w:szCs w:val="28"/>
          <w:lang w:val="ru-RU"/>
        </w:rPr>
      </w:pPr>
      <w:r>
        <w:rPr>
          <w:sz w:val="28"/>
          <w:szCs w:val="28"/>
          <w:lang w:val="ru-RU"/>
        </w:rPr>
        <w:t>3.3.5.</w:t>
      </w:r>
      <w:r w:rsidR="00F56271">
        <w:rPr>
          <w:sz w:val="28"/>
          <w:szCs w:val="28"/>
          <w:lang w:val="ru-RU"/>
        </w:rPr>
        <w:t xml:space="preserve"> </w:t>
      </w:r>
      <w:r>
        <w:rPr>
          <w:sz w:val="28"/>
          <w:szCs w:val="28"/>
          <w:lang w:val="ru-RU"/>
        </w:rPr>
        <w:t>Если оцифрованное издание в наличии, читателю п</w:t>
      </w:r>
      <w:r>
        <w:rPr>
          <w:rFonts w:ascii="TimesNewRoman" w:hAnsi="TimesNewRoman" w:cs="TimesNewRoman"/>
          <w:sz w:val="28"/>
          <w:szCs w:val="28"/>
          <w:lang w:val="ru-RU"/>
        </w:rPr>
        <w:t>редоставляется доступ к оцифрованным изданиям, хранящимся в библиотеках, в том числе к фонду редких книг</w:t>
      </w:r>
      <w:r w:rsidR="00F56271">
        <w:rPr>
          <w:rFonts w:asciiTheme="minorHAnsi" w:hAnsiTheme="minorHAnsi" w:cs="TimesNewRoman"/>
          <w:sz w:val="28"/>
          <w:szCs w:val="28"/>
          <w:lang w:val="ru-RU"/>
        </w:rPr>
        <w:t>.</w:t>
      </w:r>
    </w:p>
    <w:p w:rsidR="002A5523" w:rsidRDefault="002A5523" w:rsidP="00F56271">
      <w:pPr>
        <w:pStyle w:val="a5"/>
        <w:spacing w:before="0" w:after="0"/>
        <w:ind w:firstLine="709"/>
        <w:jc w:val="both"/>
        <w:rPr>
          <w:rFonts w:ascii="TimesNewRoman" w:hAnsi="TimesNewRoman" w:cs="TimesNewRoman"/>
          <w:sz w:val="28"/>
          <w:szCs w:val="28"/>
          <w:lang w:val="ru-RU"/>
        </w:rPr>
      </w:pPr>
      <w:r>
        <w:rPr>
          <w:sz w:val="28"/>
          <w:szCs w:val="28"/>
        </w:rPr>
        <w:t>3.3.6.</w:t>
      </w:r>
      <w:r w:rsidR="00F56271">
        <w:rPr>
          <w:sz w:val="28"/>
          <w:szCs w:val="28"/>
          <w:lang w:val="ru-RU"/>
        </w:rPr>
        <w:t xml:space="preserve"> </w:t>
      </w:r>
      <w:r>
        <w:rPr>
          <w:sz w:val="28"/>
          <w:szCs w:val="28"/>
        </w:rPr>
        <w:t xml:space="preserve">Результат административной процедуры: </w:t>
      </w:r>
      <w:r>
        <w:rPr>
          <w:sz w:val="28"/>
          <w:szCs w:val="28"/>
          <w:lang w:val="ru-RU"/>
        </w:rPr>
        <w:t>п</w:t>
      </w:r>
      <w:r>
        <w:rPr>
          <w:rFonts w:ascii="TimesNewRoman" w:hAnsi="TimesNewRoman" w:cs="TimesNewRoman"/>
          <w:sz w:val="28"/>
          <w:szCs w:val="28"/>
          <w:lang w:val="ru-RU"/>
        </w:rPr>
        <w:t>редоставление доступа к оцифрованным изданиям, хранящимся в библиотеках, в том числе к фонду редких книг или отказ в предоставлении услуги.</w:t>
      </w:r>
    </w:p>
    <w:p w:rsidR="002A5523" w:rsidRDefault="002A5523" w:rsidP="002A5523">
      <w:pPr>
        <w:pStyle w:val="a5"/>
        <w:spacing w:before="0" w:after="0"/>
        <w:jc w:val="center"/>
      </w:pPr>
    </w:p>
    <w:p w:rsidR="002A5523" w:rsidRDefault="002A5523" w:rsidP="002A5523">
      <w:pPr>
        <w:pStyle w:val="a5"/>
        <w:spacing w:before="0" w:after="0"/>
        <w:jc w:val="center"/>
        <w:rPr>
          <w:rStyle w:val="StrongEmphasis"/>
          <w:bCs/>
          <w:sz w:val="28"/>
          <w:szCs w:val="28"/>
          <w:lang w:val="ru-RU"/>
        </w:rPr>
      </w:pPr>
      <w:r>
        <w:rPr>
          <w:rStyle w:val="StrongEmphasis"/>
          <w:bCs/>
          <w:sz w:val="28"/>
          <w:szCs w:val="28"/>
          <w:lang w:val="ru-RU"/>
        </w:rPr>
        <w:t xml:space="preserve">4. </w:t>
      </w:r>
      <w:r>
        <w:rPr>
          <w:rStyle w:val="StrongEmphasis"/>
          <w:bCs/>
          <w:sz w:val="28"/>
          <w:szCs w:val="28"/>
        </w:rPr>
        <w:t>П</w:t>
      </w:r>
      <w:r>
        <w:rPr>
          <w:rStyle w:val="StrongEmphasis"/>
          <w:bCs/>
          <w:sz w:val="28"/>
          <w:szCs w:val="28"/>
          <w:lang w:val="ru-RU"/>
        </w:rPr>
        <w:t>орядок</w:t>
      </w:r>
      <w:r>
        <w:rPr>
          <w:rStyle w:val="StrongEmphasis"/>
          <w:bCs/>
          <w:sz w:val="28"/>
          <w:szCs w:val="28"/>
        </w:rPr>
        <w:t xml:space="preserve"> </w:t>
      </w:r>
      <w:r>
        <w:rPr>
          <w:rStyle w:val="StrongEmphasis"/>
          <w:bCs/>
          <w:sz w:val="28"/>
          <w:szCs w:val="28"/>
          <w:lang w:val="ru-RU"/>
        </w:rPr>
        <w:t>и</w:t>
      </w:r>
      <w:r>
        <w:rPr>
          <w:rStyle w:val="StrongEmphasis"/>
          <w:bCs/>
          <w:sz w:val="28"/>
          <w:szCs w:val="28"/>
        </w:rPr>
        <w:t xml:space="preserve"> </w:t>
      </w:r>
      <w:r>
        <w:rPr>
          <w:rStyle w:val="StrongEmphasis"/>
          <w:bCs/>
          <w:sz w:val="28"/>
          <w:szCs w:val="28"/>
          <w:lang w:val="ru-RU"/>
        </w:rPr>
        <w:t>формы</w:t>
      </w:r>
      <w:r>
        <w:rPr>
          <w:rStyle w:val="StrongEmphasis"/>
          <w:bCs/>
          <w:sz w:val="28"/>
          <w:szCs w:val="28"/>
        </w:rPr>
        <w:t xml:space="preserve"> </w:t>
      </w:r>
      <w:r>
        <w:rPr>
          <w:rStyle w:val="StrongEmphasis"/>
          <w:bCs/>
          <w:sz w:val="28"/>
          <w:szCs w:val="28"/>
          <w:lang w:val="ru-RU"/>
        </w:rPr>
        <w:t>контроля</w:t>
      </w:r>
      <w:r>
        <w:rPr>
          <w:rStyle w:val="StrongEmphasis"/>
          <w:bCs/>
          <w:sz w:val="28"/>
          <w:szCs w:val="28"/>
        </w:rPr>
        <w:t xml:space="preserve"> </w:t>
      </w:r>
      <w:r>
        <w:rPr>
          <w:rStyle w:val="StrongEmphasis"/>
          <w:bCs/>
          <w:sz w:val="28"/>
          <w:szCs w:val="28"/>
          <w:lang w:val="ru-RU"/>
        </w:rPr>
        <w:t>за</w:t>
      </w:r>
      <w:r>
        <w:rPr>
          <w:rStyle w:val="StrongEmphasis"/>
          <w:bCs/>
          <w:sz w:val="28"/>
          <w:szCs w:val="28"/>
        </w:rPr>
        <w:t xml:space="preserve"> </w:t>
      </w:r>
      <w:r>
        <w:rPr>
          <w:rStyle w:val="StrongEmphasis"/>
          <w:bCs/>
          <w:sz w:val="28"/>
          <w:szCs w:val="28"/>
          <w:lang w:val="ru-RU"/>
        </w:rPr>
        <w:t>предоставлением</w:t>
      </w:r>
      <w:r>
        <w:rPr>
          <w:rStyle w:val="StrongEmphasis"/>
          <w:bCs/>
          <w:sz w:val="28"/>
          <w:szCs w:val="28"/>
        </w:rPr>
        <w:t xml:space="preserve"> </w:t>
      </w:r>
      <w:r>
        <w:rPr>
          <w:rStyle w:val="StrongEmphasis"/>
          <w:bCs/>
          <w:sz w:val="28"/>
          <w:szCs w:val="28"/>
          <w:lang w:val="ru-RU"/>
        </w:rPr>
        <w:t>муниципальной услуги.</w:t>
      </w:r>
    </w:p>
    <w:p w:rsidR="002A5523" w:rsidRDefault="002A5523" w:rsidP="002A5523">
      <w:pPr>
        <w:pStyle w:val="a5"/>
        <w:spacing w:before="0" w:after="0"/>
        <w:jc w:val="both"/>
        <w:rPr>
          <w:sz w:val="28"/>
          <w:szCs w:val="28"/>
        </w:rPr>
      </w:pPr>
    </w:p>
    <w:p w:rsidR="002A5523" w:rsidRDefault="002A5523" w:rsidP="00EA48E7">
      <w:pPr>
        <w:pStyle w:val="a5"/>
        <w:spacing w:before="0" w:after="0"/>
        <w:ind w:firstLine="709"/>
        <w:jc w:val="both"/>
        <w:rPr>
          <w:rStyle w:val="StrongEmphasis"/>
          <w:b w:val="0"/>
          <w:sz w:val="28"/>
          <w:szCs w:val="28"/>
        </w:rPr>
      </w:pPr>
      <w:r>
        <w:rPr>
          <w:rStyle w:val="StrongEmphasis"/>
          <w:b w:val="0"/>
          <w:sz w:val="28"/>
          <w:szCs w:val="28"/>
        </w:rPr>
        <w:t>4.1.</w:t>
      </w:r>
      <w:r w:rsidR="00EA48E7">
        <w:rPr>
          <w:rStyle w:val="StrongEmphasis"/>
          <w:b w:val="0"/>
          <w:sz w:val="28"/>
          <w:szCs w:val="28"/>
          <w:lang w:val="ru-RU"/>
        </w:rPr>
        <w:t xml:space="preserve"> </w:t>
      </w:r>
      <w:r>
        <w:rPr>
          <w:rStyle w:val="StrongEmphasis"/>
          <w:b w:val="0"/>
          <w:sz w:val="28"/>
          <w:szCs w:val="28"/>
        </w:rPr>
        <w:t>Руководител</w:t>
      </w:r>
      <w:r>
        <w:rPr>
          <w:rStyle w:val="StrongEmphasis"/>
          <w:b w:val="0"/>
          <w:sz w:val="28"/>
          <w:szCs w:val="28"/>
          <w:lang w:val="ru-RU"/>
        </w:rPr>
        <w:t>ь</w:t>
      </w:r>
      <w:r>
        <w:rPr>
          <w:rStyle w:val="StrongEmphasis"/>
          <w:b w:val="0"/>
          <w:sz w:val="28"/>
          <w:szCs w:val="28"/>
        </w:rPr>
        <w:t xml:space="preserve"> </w:t>
      </w:r>
      <w:r>
        <w:rPr>
          <w:rStyle w:val="StrongEmphasis"/>
          <w:b w:val="0"/>
          <w:sz w:val="28"/>
          <w:szCs w:val="28"/>
          <w:lang w:val="ru-RU"/>
        </w:rPr>
        <w:t>МБУ «КДЦ «Октябрь»»</w:t>
      </w:r>
      <w:r>
        <w:rPr>
          <w:rStyle w:val="StrongEmphasis"/>
          <w:b w:val="0"/>
          <w:sz w:val="28"/>
          <w:szCs w:val="28"/>
        </w:rPr>
        <w:t xml:space="preserve"> </w:t>
      </w:r>
      <w:r>
        <w:rPr>
          <w:rStyle w:val="StrongEmphasis"/>
          <w:b w:val="0"/>
          <w:sz w:val="28"/>
          <w:szCs w:val="28"/>
          <w:lang w:val="ru-RU"/>
        </w:rPr>
        <w:t>несет</w:t>
      </w:r>
      <w:r>
        <w:rPr>
          <w:rStyle w:val="StrongEmphasis"/>
          <w:b w:val="0"/>
          <w:sz w:val="28"/>
          <w:szCs w:val="28"/>
        </w:rPr>
        <w:t xml:space="preserve"> персональную ответственность за своевременность предоставления муниципальной услуги, полноту информации, за соблюдение положений настоящего Регламента в рамках действующего законодательства</w:t>
      </w:r>
      <w:r w:rsidR="00EA48E7">
        <w:rPr>
          <w:rStyle w:val="StrongEmphasis"/>
          <w:b w:val="0"/>
          <w:sz w:val="28"/>
          <w:szCs w:val="28"/>
          <w:lang w:val="ru-RU"/>
        </w:rPr>
        <w:t>.</w:t>
      </w:r>
    </w:p>
    <w:p w:rsidR="002A5523" w:rsidRDefault="002A5523" w:rsidP="00EA48E7">
      <w:pPr>
        <w:pStyle w:val="a5"/>
        <w:spacing w:before="0" w:after="0"/>
        <w:ind w:firstLine="709"/>
        <w:jc w:val="both"/>
        <w:rPr>
          <w:rStyle w:val="StrongEmphasis"/>
          <w:b w:val="0"/>
          <w:sz w:val="28"/>
          <w:szCs w:val="28"/>
        </w:rPr>
      </w:pPr>
      <w:r>
        <w:rPr>
          <w:rStyle w:val="StrongEmphasis"/>
          <w:b w:val="0"/>
          <w:sz w:val="28"/>
          <w:szCs w:val="28"/>
        </w:rPr>
        <w:t>4.2.</w:t>
      </w:r>
      <w:r w:rsidR="00EA48E7">
        <w:rPr>
          <w:rStyle w:val="StrongEmphasis"/>
          <w:b w:val="0"/>
          <w:sz w:val="28"/>
          <w:szCs w:val="28"/>
          <w:lang w:val="ru-RU"/>
        </w:rPr>
        <w:t xml:space="preserve"> </w:t>
      </w:r>
      <w:r>
        <w:rPr>
          <w:rStyle w:val="StrongEmphasis"/>
          <w:b w:val="0"/>
          <w:sz w:val="28"/>
          <w:szCs w:val="28"/>
        </w:rPr>
        <w:t xml:space="preserve">Текущий контроль за качеством предоставления муниципальной услуги, соблюдением </w:t>
      </w:r>
      <w:r>
        <w:rPr>
          <w:rStyle w:val="StrongEmphasis"/>
          <w:b w:val="0"/>
          <w:sz w:val="28"/>
          <w:szCs w:val="28"/>
          <w:lang w:val="ru-RU"/>
        </w:rPr>
        <w:t>Учреждением</w:t>
      </w:r>
      <w:r>
        <w:rPr>
          <w:rStyle w:val="StrongEmphasis"/>
          <w:b w:val="0"/>
          <w:sz w:val="28"/>
          <w:szCs w:val="28"/>
        </w:rPr>
        <w:t xml:space="preserve"> культуры положений настоящего Регламента, осуществляется заместителем Главы администрации </w:t>
      </w:r>
      <w:r>
        <w:rPr>
          <w:rStyle w:val="StrongEmphasis"/>
          <w:b w:val="0"/>
          <w:sz w:val="28"/>
          <w:szCs w:val="28"/>
          <w:lang w:val="ru-RU"/>
        </w:rPr>
        <w:t>городского</w:t>
      </w:r>
      <w:r>
        <w:rPr>
          <w:rStyle w:val="StrongEmphasis"/>
          <w:b w:val="0"/>
          <w:sz w:val="28"/>
          <w:szCs w:val="28"/>
        </w:rPr>
        <w:t xml:space="preserve"> поселения </w:t>
      </w:r>
      <w:r>
        <w:rPr>
          <w:rStyle w:val="StrongEmphasis"/>
          <w:b w:val="0"/>
          <w:sz w:val="28"/>
          <w:szCs w:val="28"/>
          <w:lang w:val="ru-RU"/>
        </w:rPr>
        <w:t>Голицыно</w:t>
      </w:r>
      <w:r>
        <w:rPr>
          <w:rStyle w:val="StrongEmphasis"/>
          <w:b w:val="0"/>
          <w:sz w:val="28"/>
          <w:szCs w:val="28"/>
        </w:rPr>
        <w:t>, ответственным за работу культурно-досугов</w:t>
      </w:r>
      <w:r>
        <w:rPr>
          <w:rStyle w:val="StrongEmphasis"/>
          <w:b w:val="0"/>
          <w:sz w:val="28"/>
          <w:szCs w:val="28"/>
          <w:lang w:val="ru-RU"/>
        </w:rPr>
        <w:t>ого</w:t>
      </w:r>
      <w:r>
        <w:rPr>
          <w:rStyle w:val="StrongEmphasis"/>
          <w:b w:val="0"/>
          <w:sz w:val="28"/>
          <w:szCs w:val="28"/>
        </w:rPr>
        <w:t xml:space="preserve"> учреждени</w:t>
      </w:r>
      <w:r>
        <w:rPr>
          <w:rStyle w:val="StrongEmphasis"/>
          <w:b w:val="0"/>
          <w:sz w:val="28"/>
          <w:szCs w:val="28"/>
          <w:lang w:val="ru-RU"/>
        </w:rPr>
        <w:t>я</w:t>
      </w:r>
      <w:r>
        <w:rPr>
          <w:rStyle w:val="StrongEmphasis"/>
          <w:b w:val="0"/>
          <w:sz w:val="28"/>
          <w:szCs w:val="28"/>
        </w:rPr>
        <w:t xml:space="preserve">, должностными лицами </w:t>
      </w:r>
      <w:r>
        <w:rPr>
          <w:rStyle w:val="StrongEmphasis"/>
          <w:b w:val="0"/>
          <w:sz w:val="28"/>
          <w:szCs w:val="28"/>
          <w:lang w:val="ru-RU"/>
        </w:rPr>
        <w:t>МБУ «КДЦ «Октябрь»»</w:t>
      </w:r>
      <w:r>
        <w:rPr>
          <w:rStyle w:val="StrongEmphasis"/>
          <w:b w:val="0"/>
          <w:sz w:val="28"/>
          <w:szCs w:val="28"/>
        </w:rPr>
        <w:t>, ответственными за организацию работы по предоставлению муниципальной услуги.</w:t>
      </w:r>
    </w:p>
    <w:p w:rsidR="002A5523" w:rsidRDefault="002A5523" w:rsidP="00EA48E7">
      <w:pPr>
        <w:pStyle w:val="a5"/>
        <w:spacing w:before="0" w:after="0"/>
        <w:ind w:firstLine="709"/>
        <w:jc w:val="both"/>
        <w:rPr>
          <w:rStyle w:val="StrongEmphasis"/>
          <w:b w:val="0"/>
          <w:sz w:val="28"/>
          <w:szCs w:val="28"/>
        </w:rPr>
      </w:pPr>
      <w:r>
        <w:rPr>
          <w:rStyle w:val="StrongEmphasis"/>
          <w:b w:val="0"/>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w:t>
      </w:r>
    </w:p>
    <w:p w:rsidR="002A5523" w:rsidRDefault="002A5523" w:rsidP="00EA48E7">
      <w:pPr>
        <w:pStyle w:val="a5"/>
        <w:spacing w:before="0" w:after="0"/>
        <w:ind w:firstLine="709"/>
        <w:jc w:val="both"/>
        <w:rPr>
          <w:rStyle w:val="StrongEmphasis"/>
          <w:b w:val="0"/>
          <w:sz w:val="28"/>
          <w:szCs w:val="28"/>
        </w:rPr>
      </w:pPr>
      <w:r>
        <w:rPr>
          <w:rStyle w:val="StrongEmphasis"/>
          <w:b w:val="0"/>
          <w:sz w:val="28"/>
          <w:szCs w:val="28"/>
        </w:rPr>
        <w:t>4.3.</w:t>
      </w:r>
      <w:r w:rsidR="00EA48E7">
        <w:rPr>
          <w:rStyle w:val="StrongEmphasis"/>
          <w:b w:val="0"/>
          <w:sz w:val="28"/>
          <w:szCs w:val="28"/>
          <w:lang w:val="ru-RU"/>
        </w:rPr>
        <w:t xml:space="preserve"> </w:t>
      </w:r>
      <w:r>
        <w:rPr>
          <w:rStyle w:val="StrongEmphasis"/>
          <w:b w:val="0"/>
          <w:sz w:val="28"/>
          <w:szCs w:val="28"/>
        </w:rPr>
        <w:t>В случае выявления нарушений прав физических (или) юридических лиц действиями (бездействием) должностных лиц Учреждени</w:t>
      </w:r>
      <w:r>
        <w:rPr>
          <w:rStyle w:val="StrongEmphasis"/>
          <w:b w:val="0"/>
          <w:sz w:val="28"/>
          <w:szCs w:val="28"/>
          <w:lang w:val="ru-RU"/>
        </w:rPr>
        <w:t>я</w:t>
      </w:r>
      <w:r>
        <w:rPr>
          <w:rStyle w:val="StrongEmphasis"/>
          <w:b w:val="0"/>
          <w:sz w:val="28"/>
          <w:szCs w:val="28"/>
        </w:rPr>
        <w:t>, предоставляющих муниципальную услугу, виновные лица привлекаются к ответственности в порядке, установленном действующим законодательством Российской Федерации.</w:t>
      </w:r>
    </w:p>
    <w:p w:rsidR="002A5523" w:rsidRDefault="002A5523" w:rsidP="0006646A">
      <w:pPr>
        <w:pStyle w:val="a5"/>
        <w:spacing w:before="0" w:after="0"/>
        <w:ind w:firstLine="709"/>
        <w:jc w:val="both"/>
        <w:rPr>
          <w:rStyle w:val="StrongEmphasis"/>
          <w:b w:val="0"/>
          <w:sz w:val="28"/>
          <w:szCs w:val="28"/>
        </w:rPr>
      </w:pPr>
      <w:r>
        <w:rPr>
          <w:rStyle w:val="StrongEmphasis"/>
          <w:b w:val="0"/>
          <w:sz w:val="28"/>
          <w:szCs w:val="28"/>
        </w:rPr>
        <w:t>4.4</w:t>
      </w:r>
      <w:r>
        <w:rPr>
          <w:rStyle w:val="StrongEmphasis"/>
          <w:b w:val="0"/>
          <w:sz w:val="28"/>
          <w:szCs w:val="28"/>
          <w:lang w:val="ru-RU"/>
        </w:rPr>
        <w:t>.</w:t>
      </w:r>
      <w:r w:rsidR="0006646A">
        <w:rPr>
          <w:rStyle w:val="StrongEmphasis"/>
          <w:b w:val="0"/>
          <w:sz w:val="28"/>
          <w:szCs w:val="28"/>
          <w:lang w:val="ru-RU"/>
        </w:rPr>
        <w:t xml:space="preserve"> </w:t>
      </w:r>
      <w:r>
        <w:rPr>
          <w:rStyle w:val="StrongEmphasis"/>
          <w:b w:val="0"/>
          <w:sz w:val="28"/>
          <w:szCs w:val="28"/>
        </w:rPr>
        <w:t>Периодичность плановых проверок составляет – 1 раз в год. Внеплановые проверки проводятся по мере поступления жалоб на действия должностных лиц в связи с предоставлением муниципальной услуги.</w:t>
      </w:r>
    </w:p>
    <w:p w:rsidR="002A5523" w:rsidRDefault="002A5523" w:rsidP="002A5523">
      <w:pPr>
        <w:pStyle w:val="a5"/>
        <w:spacing w:before="0" w:after="0"/>
        <w:jc w:val="both"/>
        <w:rPr>
          <w:rStyle w:val="StrongEmphasis"/>
          <w:b w:val="0"/>
        </w:rPr>
      </w:pPr>
      <w:r>
        <w:rPr>
          <w:rStyle w:val="StrongEmphasis"/>
          <w:b w:val="0"/>
        </w:rPr>
        <w:t xml:space="preserve"> </w:t>
      </w:r>
    </w:p>
    <w:p w:rsidR="002A5523" w:rsidRDefault="002A5523" w:rsidP="002A5523">
      <w:pPr>
        <w:pStyle w:val="a5"/>
        <w:spacing w:before="0" w:after="0"/>
        <w:jc w:val="center"/>
        <w:rPr>
          <w:rStyle w:val="StrongEmphasis"/>
          <w:bCs/>
          <w:sz w:val="28"/>
          <w:szCs w:val="28"/>
        </w:rPr>
      </w:pPr>
      <w:r>
        <w:rPr>
          <w:rStyle w:val="StrongEmphasis"/>
          <w:bCs/>
          <w:sz w:val="28"/>
          <w:szCs w:val="28"/>
        </w:rPr>
        <w:t>5. Порядок обжалования действий (бездействия) должностных лиц</w:t>
      </w:r>
    </w:p>
    <w:p w:rsidR="002A5523" w:rsidRDefault="002A5523" w:rsidP="002A5523">
      <w:pPr>
        <w:pStyle w:val="a5"/>
        <w:spacing w:before="0" w:after="0"/>
        <w:jc w:val="center"/>
        <w:rPr>
          <w:rStyle w:val="StrongEmphasis"/>
          <w:bCs/>
          <w:sz w:val="28"/>
          <w:szCs w:val="28"/>
        </w:rPr>
      </w:pPr>
      <w:r>
        <w:rPr>
          <w:rStyle w:val="StrongEmphasis"/>
          <w:bCs/>
          <w:sz w:val="28"/>
          <w:szCs w:val="28"/>
        </w:rPr>
        <w:lastRenderedPageBreak/>
        <w:t>и решений, принятых в ходе оказания муниципальной услуги</w:t>
      </w:r>
    </w:p>
    <w:p w:rsidR="002A5523" w:rsidRDefault="002A5523" w:rsidP="002A5523">
      <w:pPr>
        <w:pStyle w:val="a5"/>
        <w:spacing w:before="0" w:after="0"/>
        <w:rPr>
          <w:sz w:val="28"/>
          <w:szCs w:val="28"/>
        </w:rPr>
      </w:pPr>
      <w:r>
        <w:rPr>
          <w:sz w:val="28"/>
          <w:szCs w:val="28"/>
        </w:rPr>
        <w:t> </w:t>
      </w:r>
    </w:p>
    <w:p w:rsidR="002A5523" w:rsidRDefault="002A5523" w:rsidP="000E3863">
      <w:pPr>
        <w:pStyle w:val="a5"/>
        <w:spacing w:before="0" w:after="0"/>
        <w:ind w:firstLine="709"/>
        <w:jc w:val="both"/>
        <w:rPr>
          <w:sz w:val="28"/>
          <w:szCs w:val="28"/>
        </w:rPr>
      </w:pPr>
      <w:r>
        <w:rPr>
          <w:sz w:val="28"/>
          <w:szCs w:val="28"/>
        </w:rPr>
        <w:t>5.1. Заявители либо их представители имеют право на обжалование действий (бездействия) специалистов, участвующих в предоставлении муниципальной услуги, а также принятых решений в ходе предоставления муниципальной услуги в досудебном (внесудебном) порядке.</w:t>
      </w:r>
    </w:p>
    <w:p w:rsidR="002A5523" w:rsidRDefault="002A5523" w:rsidP="000E3863">
      <w:pPr>
        <w:pStyle w:val="a5"/>
        <w:spacing w:before="0" w:after="0"/>
        <w:ind w:firstLine="709"/>
        <w:jc w:val="both"/>
        <w:rPr>
          <w:sz w:val="28"/>
          <w:szCs w:val="28"/>
        </w:rPr>
      </w:pPr>
      <w:r>
        <w:rPr>
          <w:sz w:val="28"/>
          <w:szCs w:val="28"/>
        </w:rPr>
        <w:t>5.2. Заявители либо их представители имеют право обратиться с письменной (на бумажном носителе либо в электрон</w:t>
      </w:r>
      <w:r w:rsidR="00A351DC">
        <w:rPr>
          <w:sz w:val="28"/>
          <w:szCs w:val="28"/>
          <w:lang w:val="ru-RU"/>
        </w:rPr>
        <w:t>н</w:t>
      </w:r>
      <w:r>
        <w:rPr>
          <w:sz w:val="28"/>
          <w:szCs w:val="28"/>
        </w:rPr>
        <w:t xml:space="preserve">ом виде) жалобой в случае нарушения их прав и свобод в ходе предоставления муниципальной услуги, в том числе при отказе в предоставлении муниципальной  услуги, непосредственно в </w:t>
      </w:r>
      <w:r>
        <w:rPr>
          <w:sz w:val="28"/>
          <w:szCs w:val="28"/>
          <w:lang w:val="ru-RU"/>
        </w:rPr>
        <w:t>А</w:t>
      </w:r>
      <w:r>
        <w:rPr>
          <w:sz w:val="28"/>
          <w:szCs w:val="28"/>
        </w:rPr>
        <w:t>дминистрацию.</w:t>
      </w:r>
    </w:p>
    <w:p w:rsidR="002A5523" w:rsidRDefault="002A5523" w:rsidP="000E3863">
      <w:pPr>
        <w:pStyle w:val="a5"/>
        <w:spacing w:before="0" w:after="0"/>
        <w:ind w:firstLine="709"/>
        <w:jc w:val="both"/>
        <w:rPr>
          <w:sz w:val="28"/>
          <w:szCs w:val="28"/>
        </w:rPr>
      </w:pPr>
      <w:r>
        <w:rPr>
          <w:sz w:val="28"/>
          <w:szCs w:val="28"/>
        </w:rPr>
        <w:t>5.3. В жалобе в обязательном порядке указывается:</w:t>
      </w:r>
    </w:p>
    <w:p w:rsidR="002A5523" w:rsidRDefault="002A5523" w:rsidP="002A5523">
      <w:pPr>
        <w:pStyle w:val="a5"/>
        <w:spacing w:before="0" w:after="0"/>
        <w:jc w:val="both"/>
        <w:rPr>
          <w:sz w:val="28"/>
          <w:szCs w:val="28"/>
        </w:rPr>
      </w:pPr>
      <w:r>
        <w:rPr>
          <w:sz w:val="28"/>
          <w:szCs w:val="28"/>
        </w:rPr>
        <w:t>- наименование органа местного самоуправления, в который направляется жалоба, либо фамилия, имя, отчество соответствующего должностного лица, либо должность соответствующего лица;</w:t>
      </w:r>
    </w:p>
    <w:p w:rsidR="002A5523" w:rsidRDefault="002A5523" w:rsidP="002A5523">
      <w:pPr>
        <w:pStyle w:val="a5"/>
        <w:spacing w:before="0" w:after="0"/>
        <w:jc w:val="both"/>
        <w:rPr>
          <w:sz w:val="28"/>
          <w:szCs w:val="28"/>
        </w:rPr>
      </w:pPr>
      <w:r>
        <w:rPr>
          <w:sz w:val="28"/>
          <w:szCs w:val="28"/>
        </w:rPr>
        <w:t>- фамилия, имя, отчество (при наличии) заявителя либо его представителя, полное наименование юридического лица;</w:t>
      </w:r>
    </w:p>
    <w:p w:rsidR="002A5523" w:rsidRDefault="002A5523" w:rsidP="002A5523">
      <w:pPr>
        <w:pStyle w:val="a5"/>
        <w:spacing w:before="0" w:after="0"/>
        <w:jc w:val="both"/>
        <w:rPr>
          <w:sz w:val="28"/>
          <w:szCs w:val="28"/>
        </w:rPr>
      </w:pPr>
      <w:r>
        <w:rPr>
          <w:sz w:val="28"/>
          <w:szCs w:val="28"/>
        </w:rPr>
        <w:t>- почтовый адрес, по которому должен быть направлен ответ заявителю либо его представителю;</w:t>
      </w:r>
    </w:p>
    <w:p w:rsidR="002A5523" w:rsidRDefault="002A5523" w:rsidP="002A5523">
      <w:pPr>
        <w:pStyle w:val="a5"/>
        <w:spacing w:before="0" w:after="0"/>
        <w:jc w:val="both"/>
        <w:rPr>
          <w:sz w:val="28"/>
          <w:szCs w:val="28"/>
        </w:rPr>
      </w:pPr>
      <w:r>
        <w:rPr>
          <w:sz w:val="28"/>
          <w:szCs w:val="28"/>
        </w:rPr>
        <w:t>- суть жалобы;</w:t>
      </w:r>
    </w:p>
    <w:p w:rsidR="002A5523" w:rsidRDefault="002A5523" w:rsidP="002A5523">
      <w:pPr>
        <w:pStyle w:val="a5"/>
        <w:spacing w:before="0" w:after="0"/>
        <w:jc w:val="both"/>
        <w:rPr>
          <w:sz w:val="28"/>
          <w:szCs w:val="28"/>
        </w:rPr>
      </w:pPr>
      <w:r>
        <w:rPr>
          <w:sz w:val="28"/>
          <w:szCs w:val="28"/>
        </w:rPr>
        <w:t>- подпись заявителя либо его представителя и дата.</w:t>
      </w:r>
    </w:p>
    <w:p w:rsidR="002A5523" w:rsidRDefault="002A5523" w:rsidP="000E3863">
      <w:pPr>
        <w:pStyle w:val="a5"/>
        <w:spacing w:before="0" w:after="0"/>
        <w:ind w:firstLine="709"/>
        <w:jc w:val="both"/>
        <w:rPr>
          <w:sz w:val="28"/>
          <w:szCs w:val="28"/>
        </w:rPr>
      </w:pPr>
      <w:r>
        <w:rPr>
          <w:sz w:val="28"/>
          <w:szCs w:val="28"/>
        </w:rPr>
        <w:t xml:space="preserve">5.4. Основанием для начала процедуры досудебного (внесудебного) обжалования является поступление в </w:t>
      </w:r>
      <w:r>
        <w:rPr>
          <w:sz w:val="28"/>
          <w:szCs w:val="28"/>
          <w:lang w:val="ru-RU"/>
        </w:rPr>
        <w:t>А</w:t>
      </w:r>
      <w:r>
        <w:rPr>
          <w:sz w:val="28"/>
          <w:szCs w:val="28"/>
        </w:rPr>
        <w:t>дминистрацию жалобы заявителя либо представителя заявителя.</w:t>
      </w:r>
    </w:p>
    <w:p w:rsidR="002A5523" w:rsidRDefault="002A5523" w:rsidP="000E3863">
      <w:pPr>
        <w:pStyle w:val="a5"/>
        <w:spacing w:before="0" w:after="0"/>
        <w:ind w:firstLine="709"/>
        <w:jc w:val="both"/>
        <w:rPr>
          <w:sz w:val="28"/>
          <w:szCs w:val="28"/>
        </w:rPr>
      </w:pPr>
      <w:r>
        <w:rPr>
          <w:sz w:val="28"/>
          <w:szCs w:val="28"/>
        </w:rPr>
        <w:t>5.5. В случае необходимости, для подтверждения своих доводов, заявитель либо его представитель, прилагает к жалобе документы и материалы, подтверждающие обоснованность жалобы либо их копии.</w:t>
      </w:r>
    </w:p>
    <w:p w:rsidR="002A5523" w:rsidRDefault="002A5523" w:rsidP="000E3863">
      <w:pPr>
        <w:pStyle w:val="a5"/>
        <w:spacing w:before="0" w:after="0"/>
        <w:ind w:firstLine="709"/>
        <w:jc w:val="both"/>
        <w:rPr>
          <w:sz w:val="28"/>
          <w:szCs w:val="28"/>
          <w:lang w:val="ru-RU"/>
        </w:rPr>
      </w:pPr>
      <w:r>
        <w:rPr>
          <w:sz w:val="28"/>
          <w:szCs w:val="28"/>
        </w:rPr>
        <w:t>Заявитель имеет право на получение информации и документов, необходимых для обоснования и рассмотрения жалобы.</w:t>
      </w:r>
    </w:p>
    <w:p w:rsidR="0043185E" w:rsidRPr="0043185E" w:rsidRDefault="0043185E" w:rsidP="000E3863">
      <w:pPr>
        <w:autoSpaceDE w:val="0"/>
        <w:autoSpaceDN w:val="0"/>
        <w:adjustRightInd w:val="0"/>
        <w:ind w:firstLine="709"/>
        <w:jc w:val="both"/>
        <w:rPr>
          <w:sz w:val="28"/>
          <w:szCs w:val="28"/>
        </w:rPr>
      </w:pPr>
      <w:r w:rsidRPr="0043185E">
        <w:rPr>
          <w:sz w:val="28"/>
          <w:szCs w:val="28"/>
        </w:rPr>
        <w:t>5.6</w:t>
      </w:r>
      <w:r w:rsidR="000E3863">
        <w:rPr>
          <w:sz w:val="28"/>
          <w:szCs w:val="28"/>
          <w:lang w:val="ru-RU"/>
        </w:rPr>
        <w:t>.</w:t>
      </w:r>
      <w:r w:rsidRPr="0043185E">
        <w:rPr>
          <w:sz w:val="28"/>
          <w:szCs w:val="28"/>
        </w:rPr>
        <w:t xml:space="preserve"> Жалоба, поступившая в администрацию городского поселения Голицыно, подлежит рассмотрению Главой городского поселения Голицыно, в течение пятнадцати рабочих дней со дня ее регистрации, а в случае обжалования отказа Администрации городского поселения Голицыно, должностного лица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43185E" w:rsidRPr="0043185E" w:rsidRDefault="0043185E" w:rsidP="000E3863">
      <w:pPr>
        <w:autoSpaceDE w:val="0"/>
        <w:autoSpaceDN w:val="0"/>
        <w:adjustRightInd w:val="0"/>
        <w:ind w:firstLine="709"/>
        <w:jc w:val="both"/>
        <w:outlineLvl w:val="1"/>
        <w:rPr>
          <w:iCs/>
          <w:sz w:val="28"/>
          <w:szCs w:val="28"/>
        </w:rPr>
      </w:pPr>
      <w:r w:rsidRPr="0043185E">
        <w:rPr>
          <w:iCs/>
          <w:sz w:val="28"/>
          <w:szCs w:val="28"/>
        </w:rPr>
        <w:t>5.7</w:t>
      </w:r>
      <w:r w:rsidR="000E3863">
        <w:rPr>
          <w:iCs/>
          <w:sz w:val="28"/>
          <w:szCs w:val="28"/>
          <w:lang w:val="ru-RU"/>
        </w:rPr>
        <w:t>.</w:t>
      </w:r>
      <w:r w:rsidRPr="0043185E">
        <w:rPr>
          <w:iCs/>
          <w:sz w:val="28"/>
          <w:szCs w:val="28"/>
        </w:rPr>
        <w:t xml:space="preserve"> По результатам рассмотрения жалобы Администрация городского поселения Голицыно, принимает одно из следующих решений:</w:t>
      </w:r>
    </w:p>
    <w:p w:rsidR="0043185E" w:rsidRPr="0043185E" w:rsidRDefault="0043185E" w:rsidP="000E3863">
      <w:pPr>
        <w:autoSpaceDE w:val="0"/>
        <w:autoSpaceDN w:val="0"/>
        <w:adjustRightInd w:val="0"/>
        <w:jc w:val="both"/>
        <w:outlineLvl w:val="1"/>
        <w:rPr>
          <w:iCs/>
          <w:sz w:val="28"/>
          <w:szCs w:val="28"/>
        </w:rPr>
      </w:pPr>
      <w:r w:rsidRPr="0043185E">
        <w:rPr>
          <w:iCs/>
          <w:sz w:val="28"/>
          <w:szCs w:val="28"/>
        </w:rPr>
        <w:t xml:space="preserve">1) удовлетворяет жалобу, в том числе в форме отмены принятого решения, исправления допущенных опечаток и ошибок в выданных в результате </w:t>
      </w:r>
      <w:r w:rsidRPr="0043185E">
        <w:rPr>
          <w:iCs/>
          <w:sz w:val="28"/>
          <w:szCs w:val="28"/>
        </w:rPr>
        <w:lastRenderedPageBreak/>
        <w:t>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43185E" w:rsidRPr="0043185E" w:rsidRDefault="0043185E" w:rsidP="000E3863">
      <w:pPr>
        <w:autoSpaceDE w:val="0"/>
        <w:autoSpaceDN w:val="0"/>
        <w:adjustRightInd w:val="0"/>
        <w:jc w:val="both"/>
        <w:outlineLvl w:val="1"/>
        <w:rPr>
          <w:iCs/>
          <w:sz w:val="28"/>
          <w:szCs w:val="28"/>
        </w:rPr>
      </w:pPr>
      <w:r w:rsidRPr="0043185E">
        <w:rPr>
          <w:iCs/>
          <w:sz w:val="28"/>
          <w:szCs w:val="28"/>
        </w:rPr>
        <w:t>2) отказывает в удовлетворении жалобы.</w:t>
      </w:r>
    </w:p>
    <w:p w:rsidR="0043185E" w:rsidRPr="0043185E" w:rsidRDefault="0043185E" w:rsidP="000E3863">
      <w:pPr>
        <w:autoSpaceDE w:val="0"/>
        <w:autoSpaceDN w:val="0"/>
        <w:adjustRightInd w:val="0"/>
        <w:ind w:firstLine="709"/>
        <w:jc w:val="both"/>
        <w:outlineLvl w:val="1"/>
        <w:rPr>
          <w:iCs/>
          <w:sz w:val="28"/>
          <w:szCs w:val="28"/>
        </w:rPr>
      </w:pPr>
      <w:r w:rsidRPr="0043185E">
        <w:rPr>
          <w:iCs/>
          <w:sz w:val="28"/>
          <w:szCs w:val="28"/>
        </w:rPr>
        <w:t>Не позднее дня, следующего за днем принятия указанных решений,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3185E" w:rsidRPr="0043185E" w:rsidRDefault="0043185E" w:rsidP="000E3863">
      <w:pPr>
        <w:pStyle w:val="a5"/>
        <w:spacing w:before="0" w:after="0"/>
        <w:ind w:firstLine="709"/>
        <w:jc w:val="both"/>
        <w:rPr>
          <w:sz w:val="28"/>
          <w:szCs w:val="28"/>
          <w:lang w:val="ru-RU"/>
        </w:rPr>
      </w:pPr>
      <w:r w:rsidRPr="0043185E">
        <w:rPr>
          <w:sz w:val="28"/>
          <w:szCs w:val="28"/>
        </w:rPr>
        <w:t>5.8</w:t>
      </w:r>
      <w:r w:rsidR="000E3863">
        <w:rPr>
          <w:sz w:val="28"/>
          <w:szCs w:val="28"/>
          <w:lang w:val="ru-RU"/>
        </w:rPr>
        <w:t>.</w:t>
      </w:r>
      <w:r w:rsidRPr="0043185E">
        <w:rPr>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глава городского поселения Голицыно незамедлительно направляет имеющиеся материалы в органы прокуратуры</w:t>
      </w:r>
      <w:r>
        <w:rPr>
          <w:sz w:val="28"/>
          <w:szCs w:val="28"/>
          <w:lang w:val="ru-RU"/>
        </w:rPr>
        <w:t>.</w:t>
      </w:r>
    </w:p>
    <w:p w:rsidR="002A5523" w:rsidRDefault="002A5523" w:rsidP="000E3863">
      <w:pPr>
        <w:pStyle w:val="a5"/>
        <w:spacing w:before="0" w:after="0"/>
        <w:ind w:firstLine="709"/>
        <w:jc w:val="both"/>
        <w:rPr>
          <w:sz w:val="28"/>
          <w:szCs w:val="28"/>
        </w:rPr>
      </w:pPr>
      <w:r>
        <w:rPr>
          <w:sz w:val="28"/>
          <w:szCs w:val="28"/>
        </w:rPr>
        <w:t>5.9. В случае если в жалобе не указана фамилия заявителя либо представителя заявителя, направившего жалобу, и почтовый адрес, по которому должен быть направлен ответ, ответ на жалобу не дается.</w:t>
      </w:r>
    </w:p>
    <w:p w:rsidR="002A5523" w:rsidRDefault="002A5523" w:rsidP="000E3863">
      <w:pPr>
        <w:pStyle w:val="a5"/>
        <w:spacing w:before="0" w:after="0"/>
        <w:ind w:firstLine="709"/>
        <w:jc w:val="both"/>
        <w:rPr>
          <w:sz w:val="28"/>
          <w:szCs w:val="28"/>
        </w:rPr>
      </w:pPr>
      <w:r>
        <w:rPr>
          <w:sz w:val="28"/>
          <w:szCs w:val="28"/>
        </w:rPr>
        <w:t>5.10. Если в жалобе содержатся нецензурные либо оскорбительные выражения, угрозы жизни, здоровью и имуществу должностного лица, а также членов его семьи, орган местного самоуправления вправе оставить жалобу без ответа по существу поставленных в ней вопросов и сообщить заявителю либо представителю заявителя, направившему жалобу, о недопустимости злоупотребления правом.</w:t>
      </w:r>
    </w:p>
    <w:p w:rsidR="002A5523" w:rsidRDefault="002A5523" w:rsidP="000E3863">
      <w:pPr>
        <w:pStyle w:val="a5"/>
        <w:spacing w:before="0" w:after="0"/>
        <w:ind w:firstLine="709"/>
        <w:jc w:val="both"/>
        <w:rPr>
          <w:sz w:val="28"/>
          <w:szCs w:val="28"/>
        </w:rPr>
      </w:pPr>
      <w:r>
        <w:rPr>
          <w:sz w:val="28"/>
          <w:szCs w:val="28"/>
        </w:rPr>
        <w:t>5.11. В случае если текст письменной жалобы не поддается прочтению, ответ на жалобу не дается, о чем сообщается заявителю, либо представителю заявителя, направившему жалобу, если его фамилия и почтовый адрес поддаются прочтению.</w:t>
      </w:r>
    </w:p>
    <w:p w:rsidR="002A5523" w:rsidRDefault="002A5523" w:rsidP="000E3863">
      <w:pPr>
        <w:pStyle w:val="a5"/>
        <w:spacing w:before="0" w:after="0"/>
        <w:ind w:firstLine="709"/>
        <w:jc w:val="both"/>
        <w:rPr>
          <w:sz w:val="28"/>
          <w:szCs w:val="28"/>
        </w:rPr>
      </w:pPr>
      <w:r>
        <w:rPr>
          <w:sz w:val="28"/>
          <w:szCs w:val="28"/>
        </w:rPr>
        <w:t xml:space="preserve">5.12. В случае если в жалобе заявителя, либо представителя заявителя, направленной в Администрацию, содержится вопрос, на который ему многократно давались письменные ответы по существу в связи с ранее направляемыми в </w:t>
      </w:r>
      <w:r>
        <w:rPr>
          <w:sz w:val="28"/>
          <w:szCs w:val="28"/>
          <w:lang w:val="ru-RU"/>
        </w:rPr>
        <w:t>А</w:t>
      </w:r>
      <w:r>
        <w:rPr>
          <w:sz w:val="28"/>
          <w:szCs w:val="28"/>
        </w:rPr>
        <w:t xml:space="preserve">дминистрацию жалобами, и при этом в жалобе не приводятся новые доводы или обстоятельства, </w:t>
      </w:r>
      <w:r>
        <w:rPr>
          <w:sz w:val="28"/>
          <w:szCs w:val="28"/>
          <w:lang w:val="ru-RU"/>
        </w:rPr>
        <w:t>Г</w:t>
      </w:r>
      <w:r>
        <w:rPr>
          <w:sz w:val="28"/>
          <w:szCs w:val="28"/>
        </w:rPr>
        <w:t>лава вправе принять решение о безосновательности очередного обращения с жалобой, и прекращении переписки с заявителем, либо его представителем по данному вопросу, о чем заявителю, либо его представителю направляется письменное уведомление.</w:t>
      </w:r>
    </w:p>
    <w:p w:rsidR="002A5523" w:rsidRDefault="002A5523" w:rsidP="000E3863">
      <w:pPr>
        <w:pStyle w:val="a5"/>
        <w:spacing w:before="0" w:after="0"/>
        <w:ind w:firstLine="709"/>
        <w:jc w:val="both"/>
        <w:rPr>
          <w:sz w:val="28"/>
          <w:szCs w:val="28"/>
        </w:rPr>
      </w:pPr>
      <w:r>
        <w:rPr>
          <w:sz w:val="28"/>
          <w:szCs w:val="28"/>
        </w:rPr>
        <w:t>5.13. Порядок досудебного (внесудебного) обжалования, предусмотренный настоящим разделом, применяется ко всем административным процедурам, перечисленным в пункте 3 Административного регламента.</w:t>
      </w:r>
    </w:p>
    <w:p w:rsidR="002A5523" w:rsidRDefault="002A5523" w:rsidP="002A5523">
      <w:pPr>
        <w:pStyle w:val="Standard"/>
        <w:ind w:firstLine="709"/>
        <w:jc w:val="both"/>
        <w:rPr>
          <w:sz w:val="28"/>
          <w:szCs w:val="28"/>
        </w:rPr>
      </w:pPr>
      <w:r>
        <w:rPr>
          <w:sz w:val="28"/>
          <w:szCs w:val="28"/>
        </w:rPr>
        <w:t xml:space="preserve">5.14. Действия (бездействия) и решения, осуществляемые (принятые) в ходе предоставления муниципальной услуги, могут быть обжалованы в судебном порядке в сроки, установленные действующим законодательством </w:t>
      </w:r>
      <w:r>
        <w:rPr>
          <w:sz w:val="28"/>
          <w:szCs w:val="28"/>
        </w:rPr>
        <w:lastRenderedPageBreak/>
        <w:t>Российской Федерации.</w:t>
      </w:r>
    </w:p>
    <w:p w:rsidR="002A5523" w:rsidRDefault="002A5523" w:rsidP="002A5523">
      <w:pPr>
        <w:pStyle w:val="a5"/>
        <w:spacing w:before="0" w:after="0"/>
        <w:ind w:firstLine="540"/>
        <w:jc w:val="both"/>
        <w:rPr>
          <w:sz w:val="28"/>
          <w:szCs w:val="28"/>
        </w:rPr>
      </w:pPr>
    </w:p>
    <w:p w:rsidR="002A5523" w:rsidRDefault="002A5523" w:rsidP="002A5523">
      <w:pPr>
        <w:pStyle w:val="a5"/>
        <w:spacing w:before="0" w:after="0"/>
        <w:ind w:firstLine="540"/>
        <w:jc w:val="both"/>
        <w:rPr>
          <w:sz w:val="28"/>
          <w:szCs w:val="28"/>
        </w:rPr>
      </w:pPr>
    </w:p>
    <w:p w:rsidR="002A5523" w:rsidRDefault="002A5523" w:rsidP="002A5523">
      <w:pPr>
        <w:pStyle w:val="a5"/>
        <w:spacing w:before="0" w:after="0"/>
        <w:jc w:val="both"/>
        <w:rPr>
          <w:sz w:val="28"/>
          <w:szCs w:val="28"/>
        </w:rPr>
      </w:pPr>
    </w:p>
    <w:p w:rsidR="002A5523" w:rsidRPr="002A5523" w:rsidRDefault="002A5523" w:rsidP="002A5523">
      <w:pPr>
        <w:pStyle w:val="a5"/>
        <w:spacing w:before="0" w:after="0"/>
        <w:jc w:val="both"/>
        <w:rPr>
          <w:sz w:val="28"/>
          <w:szCs w:val="28"/>
          <w:lang w:val="ru-RU"/>
        </w:rPr>
      </w:pPr>
      <w:r>
        <w:rPr>
          <w:sz w:val="28"/>
          <w:szCs w:val="28"/>
          <w:lang w:val="ru-RU"/>
        </w:rPr>
        <w:t>И.о. г</w:t>
      </w:r>
      <w:r>
        <w:rPr>
          <w:sz w:val="28"/>
          <w:szCs w:val="28"/>
        </w:rPr>
        <w:t>лав</w:t>
      </w:r>
      <w:r>
        <w:rPr>
          <w:sz w:val="28"/>
          <w:szCs w:val="28"/>
          <w:lang w:val="ru-RU"/>
        </w:rPr>
        <w:t>ы</w:t>
      </w:r>
      <w:r>
        <w:rPr>
          <w:sz w:val="28"/>
          <w:szCs w:val="28"/>
        </w:rPr>
        <w:t xml:space="preserve"> городского поселения Голицыно                                    </w:t>
      </w:r>
      <w:r>
        <w:rPr>
          <w:sz w:val="28"/>
          <w:szCs w:val="28"/>
          <w:lang w:val="ru-RU"/>
        </w:rPr>
        <w:t>Н. А</w:t>
      </w:r>
      <w:r>
        <w:rPr>
          <w:sz w:val="28"/>
          <w:szCs w:val="28"/>
        </w:rPr>
        <w:t xml:space="preserve">. </w:t>
      </w:r>
      <w:r>
        <w:rPr>
          <w:sz w:val="28"/>
          <w:szCs w:val="28"/>
          <w:lang w:val="ru-RU"/>
        </w:rPr>
        <w:t>Иващенко</w:t>
      </w:r>
    </w:p>
    <w:p w:rsidR="002C5551" w:rsidRDefault="002C5551" w:rsidP="002A5523">
      <w:pPr>
        <w:pStyle w:val="Standarduser"/>
        <w:jc w:val="right"/>
        <w:rPr>
          <w:sz w:val="28"/>
          <w:szCs w:val="28"/>
          <w:lang w:val="ru-RU"/>
        </w:rPr>
      </w:pPr>
    </w:p>
    <w:p w:rsidR="002C5551" w:rsidRDefault="002C5551" w:rsidP="002A5523">
      <w:pPr>
        <w:pStyle w:val="Standarduser"/>
        <w:jc w:val="right"/>
        <w:rPr>
          <w:sz w:val="28"/>
          <w:szCs w:val="28"/>
          <w:lang w:val="ru-RU"/>
        </w:rPr>
      </w:pPr>
    </w:p>
    <w:p w:rsidR="002C5551" w:rsidRDefault="002C5551" w:rsidP="002A5523">
      <w:pPr>
        <w:pStyle w:val="Standarduser"/>
        <w:jc w:val="right"/>
        <w:rPr>
          <w:sz w:val="28"/>
          <w:szCs w:val="28"/>
          <w:lang w:val="ru-RU"/>
        </w:rPr>
      </w:pPr>
    </w:p>
    <w:p w:rsidR="002C5551" w:rsidRDefault="002C5551" w:rsidP="002A5523">
      <w:pPr>
        <w:pStyle w:val="Standarduser"/>
        <w:jc w:val="right"/>
        <w:rPr>
          <w:sz w:val="28"/>
          <w:szCs w:val="28"/>
          <w:lang w:val="ru-RU"/>
        </w:rPr>
      </w:pPr>
    </w:p>
    <w:p w:rsidR="002C5551" w:rsidRDefault="002C5551" w:rsidP="002A5523">
      <w:pPr>
        <w:pStyle w:val="Standarduser"/>
        <w:jc w:val="right"/>
        <w:rPr>
          <w:sz w:val="28"/>
          <w:szCs w:val="28"/>
          <w:lang w:val="ru-RU"/>
        </w:rPr>
      </w:pPr>
    </w:p>
    <w:p w:rsidR="002C5551" w:rsidRDefault="002C5551" w:rsidP="002A5523">
      <w:pPr>
        <w:pStyle w:val="Standarduser"/>
        <w:jc w:val="right"/>
        <w:rPr>
          <w:sz w:val="28"/>
          <w:szCs w:val="28"/>
          <w:lang w:val="ru-RU"/>
        </w:rPr>
      </w:pPr>
    </w:p>
    <w:p w:rsidR="002C5551" w:rsidRDefault="002C5551" w:rsidP="002A5523">
      <w:pPr>
        <w:pStyle w:val="Standarduser"/>
        <w:jc w:val="right"/>
        <w:rPr>
          <w:sz w:val="28"/>
          <w:szCs w:val="28"/>
          <w:lang w:val="ru-RU"/>
        </w:rPr>
      </w:pPr>
    </w:p>
    <w:p w:rsidR="002C5551" w:rsidRDefault="002C5551" w:rsidP="002A5523">
      <w:pPr>
        <w:pStyle w:val="Standarduser"/>
        <w:jc w:val="right"/>
        <w:rPr>
          <w:sz w:val="28"/>
          <w:szCs w:val="28"/>
          <w:lang w:val="ru-RU"/>
        </w:rPr>
      </w:pPr>
    </w:p>
    <w:p w:rsidR="002C5551" w:rsidRDefault="002C5551" w:rsidP="002A5523">
      <w:pPr>
        <w:pStyle w:val="Standarduser"/>
        <w:jc w:val="right"/>
        <w:rPr>
          <w:sz w:val="28"/>
          <w:szCs w:val="28"/>
          <w:lang w:val="ru-RU"/>
        </w:rPr>
      </w:pPr>
    </w:p>
    <w:p w:rsidR="002C5551" w:rsidRDefault="002C5551" w:rsidP="002A5523">
      <w:pPr>
        <w:pStyle w:val="Standarduser"/>
        <w:jc w:val="right"/>
        <w:rPr>
          <w:sz w:val="28"/>
          <w:szCs w:val="28"/>
          <w:lang w:val="ru-RU"/>
        </w:rPr>
      </w:pPr>
    </w:p>
    <w:p w:rsidR="002C5551" w:rsidRDefault="002C5551" w:rsidP="002A5523">
      <w:pPr>
        <w:pStyle w:val="Standarduser"/>
        <w:jc w:val="right"/>
        <w:rPr>
          <w:sz w:val="28"/>
          <w:szCs w:val="28"/>
          <w:lang w:val="ru-RU"/>
        </w:rPr>
      </w:pPr>
    </w:p>
    <w:p w:rsidR="002C5551" w:rsidRDefault="002C5551" w:rsidP="002A5523">
      <w:pPr>
        <w:pStyle w:val="Standarduser"/>
        <w:jc w:val="right"/>
        <w:rPr>
          <w:sz w:val="28"/>
          <w:szCs w:val="28"/>
          <w:lang w:val="ru-RU"/>
        </w:rPr>
      </w:pPr>
    </w:p>
    <w:p w:rsidR="002C5551" w:rsidRDefault="002C5551" w:rsidP="002A5523">
      <w:pPr>
        <w:pStyle w:val="Standarduser"/>
        <w:jc w:val="right"/>
        <w:rPr>
          <w:sz w:val="28"/>
          <w:szCs w:val="28"/>
          <w:lang w:val="ru-RU"/>
        </w:rPr>
      </w:pPr>
    </w:p>
    <w:p w:rsidR="002C5551" w:rsidRDefault="002C5551" w:rsidP="002A5523">
      <w:pPr>
        <w:pStyle w:val="Standarduser"/>
        <w:jc w:val="right"/>
        <w:rPr>
          <w:sz w:val="28"/>
          <w:szCs w:val="28"/>
          <w:lang w:val="ru-RU"/>
        </w:rPr>
      </w:pPr>
    </w:p>
    <w:p w:rsidR="002C5551" w:rsidRDefault="002C5551" w:rsidP="002A5523">
      <w:pPr>
        <w:pStyle w:val="Standarduser"/>
        <w:jc w:val="right"/>
        <w:rPr>
          <w:sz w:val="28"/>
          <w:szCs w:val="28"/>
          <w:lang w:val="ru-RU"/>
        </w:rPr>
      </w:pPr>
    </w:p>
    <w:p w:rsidR="002C5551" w:rsidRDefault="002C5551" w:rsidP="002A5523">
      <w:pPr>
        <w:pStyle w:val="Standarduser"/>
        <w:jc w:val="right"/>
        <w:rPr>
          <w:sz w:val="28"/>
          <w:szCs w:val="28"/>
          <w:lang w:val="ru-RU"/>
        </w:rPr>
      </w:pPr>
    </w:p>
    <w:p w:rsidR="002C5551" w:rsidRDefault="002C5551" w:rsidP="002A5523">
      <w:pPr>
        <w:pStyle w:val="Standarduser"/>
        <w:jc w:val="right"/>
        <w:rPr>
          <w:sz w:val="28"/>
          <w:szCs w:val="28"/>
          <w:lang w:val="ru-RU"/>
        </w:rPr>
      </w:pPr>
    </w:p>
    <w:p w:rsidR="002C5551" w:rsidRDefault="002C5551" w:rsidP="002A5523">
      <w:pPr>
        <w:pStyle w:val="Standarduser"/>
        <w:jc w:val="right"/>
        <w:rPr>
          <w:sz w:val="28"/>
          <w:szCs w:val="28"/>
          <w:lang w:val="ru-RU"/>
        </w:rPr>
      </w:pPr>
    </w:p>
    <w:p w:rsidR="002C5551" w:rsidRDefault="002C5551" w:rsidP="002A5523">
      <w:pPr>
        <w:pStyle w:val="Standarduser"/>
        <w:jc w:val="right"/>
        <w:rPr>
          <w:sz w:val="28"/>
          <w:szCs w:val="28"/>
          <w:lang w:val="ru-RU"/>
        </w:rPr>
      </w:pPr>
    </w:p>
    <w:p w:rsidR="002C5551" w:rsidRDefault="002C5551" w:rsidP="002A5523">
      <w:pPr>
        <w:pStyle w:val="Standarduser"/>
        <w:jc w:val="right"/>
        <w:rPr>
          <w:sz w:val="28"/>
          <w:szCs w:val="28"/>
          <w:lang w:val="ru-RU"/>
        </w:rPr>
      </w:pPr>
    </w:p>
    <w:p w:rsidR="002C5551" w:rsidRDefault="002C5551" w:rsidP="002A5523">
      <w:pPr>
        <w:pStyle w:val="Standarduser"/>
        <w:jc w:val="right"/>
        <w:rPr>
          <w:sz w:val="28"/>
          <w:szCs w:val="28"/>
          <w:lang w:val="ru-RU"/>
        </w:rPr>
      </w:pPr>
    </w:p>
    <w:p w:rsidR="002C5551" w:rsidRDefault="002C5551" w:rsidP="002A5523">
      <w:pPr>
        <w:pStyle w:val="Standarduser"/>
        <w:jc w:val="right"/>
        <w:rPr>
          <w:sz w:val="28"/>
          <w:szCs w:val="28"/>
          <w:lang w:val="ru-RU"/>
        </w:rPr>
      </w:pPr>
    </w:p>
    <w:p w:rsidR="002C5551" w:rsidRDefault="002C5551" w:rsidP="002A5523">
      <w:pPr>
        <w:pStyle w:val="Standarduser"/>
        <w:jc w:val="right"/>
        <w:rPr>
          <w:sz w:val="28"/>
          <w:szCs w:val="28"/>
          <w:lang w:val="ru-RU"/>
        </w:rPr>
      </w:pPr>
    </w:p>
    <w:p w:rsidR="002C5551" w:rsidRDefault="002C5551" w:rsidP="002A5523">
      <w:pPr>
        <w:pStyle w:val="Standarduser"/>
        <w:jc w:val="right"/>
        <w:rPr>
          <w:sz w:val="28"/>
          <w:szCs w:val="28"/>
          <w:lang w:val="ru-RU"/>
        </w:rPr>
      </w:pPr>
    </w:p>
    <w:p w:rsidR="002C5551" w:rsidRDefault="002C5551" w:rsidP="002A5523">
      <w:pPr>
        <w:pStyle w:val="Standarduser"/>
        <w:jc w:val="right"/>
        <w:rPr>
          <w:sz w:val="28"/>
          <w:szCs w:val="28"/>
          <w:lang w:val="ru-RU"/>
        </w:rPr>
      </w:pPr>
    </w:p>
    <w:p w:rsidR="002C5551" w:rsidRDefault="002C5551" w:rsidP="002A5523">
      <w:pPr>
        <w:pStyle w:val="Standarduser"/>
        <w:jc w:val="right"/>
        <w:rPr>
          <w:sz w:val="28"/>
          <w:szCs w:val="28"/>
          <w:lang w:val="ru-RU"/>
        </w:rPr>
      </w:pPr>
    </w:p>
    <w:p w:rsidR="002C5551" w:rsidRDefault="002C5551" w:rsidP="002A5523">
      <w:pPr>
        <w:pStyle w:val="Standarduser"/>
        <w:jc w:val="right"/>
        <w:rPr>
          <w:sz w:val="28"/>
          <w:szCs w:val="28"/>
          <w:lang w:val="ru-RU"/>
        </w:rPr>
      </w:pPr>
    </w:p>
    <w:p w:rsidR="002C5551" w:rsidRDefault="002C5551" w:rsidP="002A5523">
      <w:pPr>
        <w:pStyle w:val="Standarduser"/>
        <w:jc w:val="right"/>
        <w:rPr>
          <w:sz w:val="28"/>
          <w:szCs w:val="28"/>
          <w:lang w:val="ru-RU"/>
        </w:rPr>
      </w:pPr>
    </w:p>
    <w:p w:rsidR="002C5551" w:rsidRDefault="002C5551" w:rsidP="002A5523">
      <w:pPr>
        <w:pStyle w:val="Standarduser"/>
        <w:jc w:val="right"/>
        <w:rPr>
          <w:sz w:val="28"/>
          <w:szCs w:val="28"/>
          <w:lang w:val="ru-RU"/>
        </w:rPr>
      </w:pPr>
    </w:p>
    <w:p w:rsidR="002C5551" w:rsidRDefault="002C5551" w:rsidP="002A5523">
      <w:pPr>
        <w:pStyle w:val="Standarduser"/>
        <w:jc w:val="right"/>
        <w:rPr>
          <w:sz w:val="28"/>
          <w:szCs w:val="28"/>
          <w:lang w:val="ru-RU"/>
        </w:rPr>
      </w:pPr>
    </w:p>
    <w:p w:rsidR="002C5551" w:rsidRDefault="002C5551" w:rsidP="002A5523">
      <w:pPr>
        <w:pStyle w:val="Standarduser"/>
        <w:jc w:val="right"/>
        <w:rPr>
          <w:sz w:val="28"/>
          <w:szCs w:val="28"/>
          <w:lang w:val="ru-RU"/>
        </w:rPr>
      </w:pPr>
    </w:p>
    <w:p w:rsidR="002C5551" w:rsidRDefault="002C5551" w:rsidP="002A5523">
      <w:pPr>
        <w:pStyle w:val="Standarduser"/>
        <w:jc w:val="right"/>
        <w:rPr>
          <w:sz w:val="28"/>
          <w:szCs w:val="28"/>
          <w:lang w:val="ru-RU"/>
        </w:rPr>
      </w:pPr>
    </w:p>
    <w:p w:rsidR="002C5551" w:rsidRDefault="002C5551" w:rsidP="002A5523">
      <w:pPr>
        <w:pStyle w:val="Standarduser"/>
        <w:jc w:val="right"/>
        <w:rPr>
          <w:sz w:val="28"/>
          <w:szCs w:val="28"/>
          <w:lang w:val="ru-RU"/>
        </w:rPr>
      </w:pPr>
    </w:p>
    <w:p w:rsidR="002C5551" w:rsidRDefault="002C5551" w:rsidP="002A5523">
      <w:pPr>
        <w:pStyle w:val="Standarduser"/>
        <w:jc w:val="right"/>
        <w:rPr>
          <w:sz w:val="28"/>
          <w:szCs w:val="28"/>
          <w:lang w:val="ru-RU"/>
        </w:rPr>
      </w:pPr>
    </w:p>
    <w:p w:rsidR="002C5551" w:rsidRDefault="002C5551" w:rsidP="002A5523">
      <w:pPr>
        <w:pStyle w:val="Standarduser"/>
        <w:jc w:val="right"/>
        <w:rPr>
          <w:sz w:val="28"/>
          <w:szCs w:val="28"/>
          <w:lang w:val="ru-RU"/>
        </w:rPr>
      </w:pPr>
    </w:p>
    <w:p w:rsidR="002C5551" w:rsidRDefault="002C5551" w:rsidP="002A5523">
      <w:pPr>
        <w:pStyle w:val="Standarduser"/>
        <w:jc w:val="right"/>
        <w:rPr>
          <w:sz w:val="28"/>
          <w:szCs w:val="28"/>
          <w:lang w:val="ru-RU"/>
        </w:rPr>
      </w:pPr>
    </w:p>
    <w:p w:rsidR="002A5523" w:rsidRDefault="002A5523" w:rsidP="002A5523">
      <w:pPr>
        <w:pStyle w:val="Standarduser"/>
        <w:jc w:val="right"/>
        <w:rPr>
          <w:sz w:val="28"/>
          <w:szCs w:val="28"/>
        </w:rPr>
      </w:pPr>
      <w:r>
        <w:rPr>
          <w:sz w:val="28"/>
          <w:szCs w:val="28"/>
          <w:lang w:val="ru-RU"/>
        </w:rPr>
        <w:lastRenderedPageBreak/>
        <w:t>Пр</w:t>
      </w:r>
      <w:r>
        <w:rPr>
          <w:sz w:val="28"/>
          <w:szCs w:val="28"/>
        </w:rPr>
        <w:t xml:space="preserve">иложение № 1    </w:t>
      </w:r>
    </w:p>
    <w:p w:rsidR="002A5523" w:rsidRDefault="002A5523" w:rsidP="002A5523">
      <w:pPr>
        <w:pStyle w:val="Standarduser"/>
        <w:jc w:val="right"/>
        <w:rPr>
          <w:sz w:val="28"/>
          <w:szCs w:val="28"/>
        </w:rPr>
      </w:pPr>
      <w:r>
        <w:rPr>
          <w:sz w:val="28"/>
          <w:szCs w:val="28"/>
        </w:rPr>
        <w:t xml:space="preserve">                                                                          к Административному регламенту</w:t>
      </w:r>
    </w:p>
    <w:p w:rsidR="002A5523" w:rsidRDefault="002A5523" w:rsidP="002A5523">
      <w:pPr>
        <w:pStyle w:val="Standarduser"/>
        <w:jc w:val="both"/>
        <w:rPr>
          <w:sz w:val="28"/>
          <w:szCs w:val="28"/>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r>
        <w:t xml:space="preserve">                                                   </w:t>
      </w:r>
      <w:r>
        <w:rPr>
          <w:sz w:val="28"/>
          <w:szCs w:val="28"/>
        </w:rPr>
        <w:t xml:space="preserve">                                                                      </w:t>
      </w:r>
    </w:p>
    <w:p w:rsidR="002A5523" w:rsidRPr="00882714" w:rsidRDefault="002A5523" w:rsidP="002A5523">
      <w:pPr>
        <w:pStyle w:val="Standarduser"/>
        <w:ind w:left="4111"/>
      </w:pPr>
      <w:r>
        <w:rPr>
          <w:lang w:val="ru-RU"/>
        </w:rPr>
        <w:t xml:space="preserve">Директору МБУ КДЦ   </w:t>
      </w:r>
    </w:p>
    <w:p w:rsidR="002A5523" w:rsidRDefault="002A5523" w:rsidP="002A5523">
      <w:pPr>
        <w:pStyle w:val="Standarduser"/>
        <w:ind w:left="4111"/>
        <w:rPr>
          <w:lang w:val="ru-RU"/>
        </w:rPr>
      </w:pPr>
      <w:r>
        <w:rPr>
          <w:lang w:val="ru-RU"/>
        </w:rPr>
        <w:t>«Октябрь» Н. В. Шевченко</w:t>
      </w:r>
      <w:r w:rsidR="00F00715">
        <w:rPr>
          <w:lang w:val="ru-RU"/>
        </w:rPr>
        <w:t xml:space="preserve"> </w:t>
      </w:r>
      <w:r>
        <w:rPr>
          <w:lang w:val="ru-RU"/>
        </w:rPr>
        <w:t xml:space="preserve">                                             </w:t>
      </w:r>
    </w:p>
    <w:p w:rsidR="002A5523" w:rsidRDefault="002A5523" w:rsidP="002A5523">
      <w:pPr>
        <w:pStyle w:val="Standarduser"/>
        <w:jc w:val="right"/>
        <w:rPr>
          <w:sz w:val="28"/>
          <w:szCs w:val="28"/>
        </w:rPr>
      </w:pPr>
      <w:r>
        <w:t xml:space="preserve">                                         </w:t>
      </w:r>
      <w:r>
        <w:tab/>
      </w:r>
      <w:r>
        <w:tab/>
      </w:r>
      <w:r>
        <w:rPr>
          <w:sz w:val="28"/>
          <w:szCs w:val="28"/>
        </w:rPr>
        <w:t xml:space="preserve"> от          ______________________________</w:t>
      </w:r>
    </w:p>
    <w:p w:rsidR="002A5523" w:rsidRDefault="002A5523" w:rsidP="002A5523">
      <w:pPr>
        <w:pStyle w:val="ConsPlusNonformat"/>
        <w:jc w:val="right"/>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 xml:space="preserve">(Ф.И.О, документ удостоверяющий личность физического лица,  </w:t>
      </w:r>
      <w:proofErr w:type="gramEnd"/>
    </w:p>
    <w:p w:rsidR="002A5523" w:rsidRDefault="002A5523" w:rsidP="002A5523">
      <w:pPr>
        <w:pStyle w:val="ConsPlusNonformat"/>
        <w:jc w:val="right"/>
        <w:rPr>
          <w:rFonts w:ascii="Times New Roman" w:hAnsi="Times New Roman" w:cs="Times New Roman"/>
        </w:rPr>
      </w:pPr>
      <w:r>
        <w:rPr>
          <w:rFonts w:ascii="Times New Roman" w:hAnsi="Times New Roman" w:cs="Times New Roman"/>
        </w:rPr>
        <w:t>наименование и реквизиты юридического лица,</w:t>
      </w:r>
    </w:p>
    <w:p w:rsidR="002A5523" w:rsidRDefault="002A5523" w:rsidP="002A5523">
      <w:pPr>
        <w:pStyle w:val="ConsPlusNonformat"/>
        <w:jc w:val="right"/>
        <w:rPr>
          <w:rFonts w:ascii="Times New Roman" w:hAnsi="Times New Roman" w:cs="Times New Roman"/>
        </w:rPr>
      </w:pPr>
      <w:r>
        <w:rPr>
          <w:rFonts w:ascii="Times New Roman" w:hAnsi="Times New Roman" w:cs="Times New Roman"/>
        </w:rPr>
        <w:t>индивидуального предпринимателя)</w:t>
      </w:r>
    </w:p>
    <w:p w:rsidR="002A5523" w:rsidRDefault="002A5523" w:rsidP="002A5523">
      <w:pPr>
        <w:pStyle w:val="ConsPlusNonformat"/>
        <w:jc w:val="right"/>
        <w:rPr>
          <w:rFonts w:ascii="Times New Roman" w:hAnsi="Times New Roman" w:cs="Times New Roman"/>
        </w:rPr>
      </w:pPr>
    </w:p>
    <w:p w:rsidR="002A5523" w:rsidRDefault="002A5523" w:rsidP="002A5523">
      <w:pPr>
        <w:pStyle w:val="ConsPlusNonformat"/>
        <w:tabs>
          <w:tab w:val="left" w:pos="3885"/>
        </w:tabs>
        <w:jc w:val="right"/>
        <w:rPr>
          <w:rFonts w:ascii="Times New Roman" w:hAnsi="Times New Roman" w:cs="Times New Roman"/>
        </w:rPr>
      </w:pPr>
      <w:r>
        <w:rPr>
          <w:rFonts w:ascii="Times New Roman" w:hAnsi="Times New Roman" w:cs="Times New Roman"/>
        </w:rPr>
        <w:tab/>
        <w:t xml:space="preserve">                зарегистрированног</w:t>
      </w:r>
      <w:proofErr w:type="gramStart"/>
      <w:r>
        <w:rPr>
          <w:rFonts w:ascii="Times New Roman" w:hAnsi="Times New Roman" w:cs="Times New Roman"/>
        </w:rPr>
        <w:t>о(</w:t>
      </w:r>
      <w:proofErr w:type="gramEnd"/>
      <w:r>
        <w:rPr>
          <w:rFonts w:ascii="Times New Roman" w:hAnsi="Times New Roman" w:cs="Times New Roman"/>
        </w:rPr>
        <w:t>ой)________________________________</w:t>
      </w:r>
    </w:p>
    <w:p w:rsidR="002A5523" w:rsidRDefault="002A5523" w:rsidP="002A5523">
      <w:pPr>
        <w:pStyle w:val="ConsPlusNonformat"/>
        <w:jc w:val="right"/>
        <w:rPr>
          <w:rFonts w:ascii="Times New Roman" w:hAnsi="Times New Roman" w:cs="Times New Roman"/>
        </w:rPr>
      </w:pPr>
      <w:r>
        <w:rPr>
          <w:rFonts w:ascii="Times New Roman" w:hAnsi="Times New Roman" w:cs="Times New Roman"/>
        </w:rPr>
        <w:t>______________________________________________________</w:t>
      </w:r>
    </w:p>
    <w:p w:rsidR="002A5523" w:rsidRDefault="002A5523" w:rsidP="002A5523">
      <w:pPr>
        <w:pStyle w:val="ConsPlusNonformat"/>
        <w:jc w:val="right"/>
        <w:rPr>
          <w:rFonts w:ascii="Times New Roman" w:hAnsi="Times New Roman" w:cs="Times New Roman"/>
          <w:sz w:val="24"/>
          <w:szCs w:val="24"/>
        </w:rPr>
      </w:pPr>
      <w:r>
        <w:rPr>
          <w:rFonts w:ascii="Times New Roman" w:hAnsi="Times New Roman" w:cs="Times New Roman"/>
        </w:rPr>
        <w:t xml:space="preserve">                                                                            (почтовый индекс и адрес проживания</w:t>
      </w:r>
      <w:r>
        <w:rPr>
          <w:rFonts w:ascii="Times New Roman" w:hAnsi="Times New Roman" w:cs="Times New Roman"/>
          <w:sz w:val="24"/>
          <w:szCs w:val="24"/>
        </w:rPr>
        <w:t xml:space="preserve">, </w:t>
      </w:r>
      <w:r>
        <w:rPr>
          <w:rFonts w:ascii="Times New Roman" w:hAnsi="Times New Roman" w:cs="Times New Roman"/>
        </w:rPr>
        <w:t>юридический адрес)</w:t>
      </w:r>
      <w:r>
        <w:rPr>
          <w:rFonts w:ascii="Times New Roman" w:hAnsi="Times New Roman" w:cs="Times New Roman"/>
          <w:sz w:val="24"/>
          <w:szCs w:val="24"/>
        </w:rPr>
        <w:t xml:space="preserve">                       </w:t>
      </w:r>
    </w:p>
    <w:p w:rsidR="002A5523" w:rsidRDefault="002A5523" w:rsidP="002A5523">
      <w:pPr>
        <w:pStyle w:val="ConsPlusNonformat"/>
        <w:jc w:val="right"/>
        <w:rPr>
          <w:sz w:val="24"/>
          <w:szCs w:val="24"/>
        </w:rPr>
      </w:pPr>
      <w:r>
        <w:t xml:space="preserve">                                                                                   </w:t>
      </w:r>
      <w:r>
        <w:tab/>
      </w:r>
      <w:r>
        <w:tab/>
      </w:r>
      <w:r>
        <w:tab/>
      </w:r>
      <w:r>
        <w:tab/>
      </w:r>
      <w:r>
        <w:tab/>
        <w:t xml:space="preserve">     </w:t>
      </w:r>
      <w:r>
        <w:tab/>
      </w:r>
      <w:r>
        <w:rPr>
          <w:sz w:val="28"/>
          <w:szCs w:val="28"/>
        </w:rPr>
        <w:t>______________________________</w:t>
      </w:r>
      <w:r>
        <w:rPr>
          <w:sz w:val="24"/>
          <w:szCs w:val="24"/>
        </w:rPr>
        <w:t xml:space="preserve">             </w:t>
      </w:r>
    </w:p>
    <w:p w:rsidR="002A5523" w:rsidRPr="00882714" w:rsidRDefault="002A5523" w:rsidP="002A5523">
      <w:pPr>
        <w:pStyle w:val="ConsPlusNonformat"/>
        <w:jc w:val="right"/>
        <w:rPr>
          <w:rFonts w:ascii="Times New Roman" w:hAnsi="Times New Roman" w:cs="Times New Roman"/>
        </w:rPr>
      </w:pPr>
      <w:r>
        <w:t xml:space="preserve">        </w:t>
      </w:r>
      <w:r>
        <w:tab/>
      </w:r>
      <w:r>
        <w:tab/>
      </w:r>
      <w:r>
        <w:tab/>
      </w:r>
      <w:r>
        <w:tab/>
      </w:r>
      <w:r>
        <w:tab/>
      </w:r>
      <w:r>
        <w:tab/>
      </w:r>
      <w:r>
        <w:tab/>
      </w:r>
      <w:r>
        <w:tab/>
      </w:r>
      <w:r>
        <w:tab/>
      </w:r>
      <w:r w:rsidRPr="00882714">
        <w:rPr>
          <w:rFonts w:ascii="Times New Roman" w:hAnsi="Times New Roman" w:cs="Times New Roman"/>
        </w:rPr>
        <w:t>(телефон)</w:t>
      </w:r>
    </w:p>
    <w:p w:rsidR="002A5523" w:rsidRDefault="002A5523" w:rsidP="002A5523">
      <w:pPr>
        <w:pStyle w:val="ConsPlusNonformat"/>
        <w:jc w:val="both"/>
        <w:rPr>
          <w:rFonts w:ascii="Times New Roman" w:hAnsi="Times New Roman" w:cs="Times New Roman"/>
          <w:sz w:val="24"/>
          <w:szCs w:val="24"/>
        </w:rPr>
      </w:pPr>
    </w:p>
    <w:p w:rsidR="002A5523" w:rsidRDefault="002A5523" w:rsidP="002A5523">
      <w:pPr>
        <w:pStyle w:val="ConsPlusTitle"/>
        <w:jc w:val="both"/>
      </w:pPr>
    </w:p>
    <w:p w:rsidR="002A5523" w:rsidRDefault="002A5523" w:rsidP="002A5523">
      <w:pPr>
        <w:pStyle w:val="ConsPlusTitle"/>
        <w:jc w:val="both"/>
      </w:pPr>
    </w:p>
    <w:p w:rsidR="002A5523" w:rsidRDefault="002A5523" w:rsidP="002A5523">
      <w:pPr>
        <w:pStyle w:val="ConsPlusTitle"/>
        <w:jc w:val="both"/>
      </w:pPr>
    </w:p>
    <w:p w:rsidR="002A5523" w:rsidRDefault="002A5523" w:rsidP="002A5523">
      <w:pPr>
        <w:pStyle w:val="ConsPlusTitle"/>
        <w:jc w:val="both"/>
      </w:pPr>
    </w:p>
    <w:p w:rsidR="002A5523" w:rsidRDefault="002A5523" w:rsidP="002A5523">
      <w:pPr>
        <w:pStyle w:val="ConsPlusTitle"/>
        <w:jc w:val="center"/>
        <w:rPr>
          <w:rFonts w:ascii="Times New Roman" w:hAnsi="Times New Roman" w:cs="Times New Roman"/>
          <w:b w:val="0"/>
          <w:bCs w:val="0"/>
          <w:sz w:val="24"/>
          <w:szCs w:val="24"/>
        </w:rPr>
      </w:pPr>
      <w:r>
        <w:rPr>
          <w:rFonts w:ascii="Times New Roman" w:hAnsi="Times New Roman" w:cs="Times New Roman"/>
          <w:b w:val="0"/>
          <w:bCs w:val="0"/>
          <w:sz w:val="24"/>
          <w:szCs w:val="24"/>
        </w:rPr>
        <w:t>ЗАЯВЛЕНИЕ</w:t>
      </w:r>
    </w:p>
    <w:p w:rsidR="002A5523" w:rsidRDefault="002A5523" w:rsidP="002A5523">
      <w:pPr>
        <w:pStyle w:val="ConsPlusTitle"/>
        <w:jc w:val="center"/>
      </w:pPr>
    </w:p>
    <w:p w:rsidR="002A5523" w:rsidRDefault="002A5523" w:rsidP="002A5523">
      <w:pPr>
        <w:pStyle w:val="ConsPlusTitle"/>
        <w:ind w:firstLine="851"/>
        <w:jc w:val="both"/>
        <w:rPr>
          <w:rFonts w:ascii="TimesNewRoman" w:hAnsi="TimesNewRoman" w:cs="TimesNewRoman"/>
          <w:b w:val="0"/>
          <w:bCs w:val="0"/>
          <w:sz w:val="28"/>
          <w:szCs w:val="28"/>
        </w:rPr>
      </w:pPr>
      <w:r>
        <w:rPr>
          <w:rFonts w:ascii="Times New Roman" w:hAnsi="Times New Roman" w:cs="Times New Roman"/>
          <w:b w:val="0"/>
          <w:sz w:val="28"/>
          <w:szCs w:val="28"/>
        </w:rPr>
        <w:t xml:space="preserve">Прошу Вас предоставить информацию о порядке доступа </w:t>
      </w:r>
      <w:r>
        <w:rPr>
          <w:rFonts w:ascii="TimesNewRoman" w:hAnsi="TimesNewRoman" w:cs="TimesNewRoman"/>
          <w:b w:val="0"/>
          <w:bCs w:val="0"/>
          <w:sz w:val="28"/>
          <w:szCs w:val="28"/>
        </w:rPr>
        <w:t xml:space="preserve"> к оцифрованным изданиям, хранящимся в библиотеках, в том числе к фонду редких книг</w:t>
      </w:r>
      <w:r w:rsidR="009102B0">
        <w:rPr>
          <w:rFonts w:asciiTheme="minorHAnsi" w:hAnsiTheme="minorHAnsi" w:cs="TimesNewRoman"/>
          <w:b w:val="0"/>
          <w:bCs w:val="0"/>
          <w:sz w:val="28"/>
          <w:szCs w:val="28"/>
        </w:rPr>
        <w:t>.</w:t>
      </w:r>
      <w:r>
        <w:rPr>
          <w:rFonts w:ascii="TimesNewRoman" w:hAnsi="TimesNewRoman" w:cs="TimesNewRoman"/>
          <w:b w:val="0"/>
          <w:bCs w:val="0"/>
          <w:sz w:val="28"/>
          <w:szCs w:val="28"/>
        </w:rPr>
        <w:t xml:space="preserve"> </w:t>
      </w:r>
    </w:p>
    <w:p w:rsidR="002A5523" w:rsidRDefault="002A5523" w:rsidP="002A5523">
      <w:pPr>
        <w:pStyle w:val="Standarduser"/>
        <w:rPr>
          <w:sz w:val="20"/>
          <w:szCs w:val="20"/>
          <w:lang w:val="ru-RU"/>
        </w:rPr>
      </w:pPr>
    </w:p>
    <w:p w:rsidR="002A5523" w:rsidRDefault="002A5523" w:rsidP="002A5523">
      <w:pPr>
        <w:pStyle w:val="Standarduser"/>
        <w:rPr>
          <w:sz w:val="20"/>
          <w:szCs w:val="20"/>
          <w:lang w:val="ru-RU"/>
        </w:rPr>
      </w:pPr>
    </w:p>
    <w:p w:rsidR="002A5523" w:rsidRDefault="002A5523" w:rsidP="002A5523">
      <w:pPr>
        <w:pStyle w:val="Standarduser"/>
        <w:rPr>
          <w:sz w:val="20"/>
          <w:szCs w:val="20"/>
          <w:lang w:val="ru-RU"/>
        </w:rPr>
      </w:pPr>
    </w:p>
    <w:p w:rsidR="002A5523" w:rsidRDefault="002A5523" w:rsidP="002A5523">
      <w:pPr>
        <w:pStyle w:val="Standarduser"/>
        <w:rPr>
          <w:sz w:val="20"/>
          <w:szCs w:val="20"/>
          <w:lang w:val="ru-RU"/>
        </w:rPr>
      </w:pPr>
    </w:p>
    <w:p w:rsidR="002A5523" w:rsidRDefault="002A5523" w:rsidP="002A5523">
      <w:pPr>
        <w:pStyle w:val="Standarduser"/>
        <w:autoSpaceDE w:val="0"/>
        <w:rPr>
          <w:sz w:val="20"/>
          <w:szCs w:val="20"/>
        </w:rPr>
      </w:pPr>
    </w:p>
    <w:p w:rsidR="002A5523" w:rsidRDefault="002A5523" w:rsidP="002A5523">
      <w:pPr>
        <w:pStyle w:val="Textbodyuser"/>
        <w:jc w:val="both"/>
        <w:rPr>
          <w:sz w:val="28"/>
          <w:szCs w:val="28"/>
        </w:rPr>
      </w:pPr>
      <w:r>
        <w:rPr>
          <w:sz w:val="28"/>
          <w:szCs w:val="28"/>
        </w:rPr>
        <w:t>О принятом решении прошу проинформировать меня</w:t>
      </w:r>
    </w:p>
    <w:p w:rsidR="002A5523" w:rsidRPr="00882714" w:rsidRDefault="002A5523" w:rsidP="002A5523">
      <w:pPr>
        <w:pStyle w:val="Textbodyuser"/>
        <w:rPr>
          <w:sz w:val="28"/>
          <w:szCs w:val="28"/>
          <w:lang w:val="ru-RU"/>
        </w:rPr>
      </w:pPr>
      <w:r>
        <w:rPr>
          <w:sz w:val="28"/>
          <w:szCs w:val="28"/>
        </w:rPr>
        <w:t>__________________________________________________________________</w:t>
      </w:r>
    </w:p>
    <w:p w:rsidR="002A5523" w:rsidRDefault="002A5523" w:rsidP="002A5523">
      <w:pPr>
        <w:pStyle w:val="Textbodyuser"/>
        <w:rPr>
          <w:sz w:val="28"/>
          <w:szCs w:val="28"/>
        </w:rPr>
      </w:pPr>
      <w:r>
        <w:rPr>
          <w:sz w:val="28"/>
          <w:szCs w:val="28"/>
        </w:rPr>
        <w:t>(способ информирования)</w:t>
      </w:r>
    </w:p>
    <w:p w:rsidR="002A5523" w:rsidRDefault="002A5523" w:rsidP="002A5523">
      <w:pPr>
        <w:pStyle w:val="Standarduser"/>
        <w:jc w:val="both"/>
        <w:rPr>
          <w:sz w:val="28"/>
          <w:szCs w:val="28"/>
        </w:rPr>
      </w:pPr>
    </w:p>
    <w:p w:rsidR="002A5523" w:rsidRDefault="002A5523" w:rsidP="002A5523">
      <w:pPr>
        <w:pStyle w:val="Standarduser"/>
        <w:jc w:val="both"/>
        <w:rPr>
          <w:sz w:val="28"/>
          <w:szCs w:val="28"/>
        </w:rPr>
      </w:pPr>
    </w:p>
    <w:p w:rsidR="002A5523" w:rsidRDefault="002A5523" w:rsidP="002A5523">
      <w:pPr>
        <w:pStyle w:val="Standarduser"/>
        <w:jc w:val="both"/>
        <w:rPr>
          <w:sz w:val="28"/>
          <w:szCs w:val="28"/>
          <w:lang w:val="ru-RU"/>
        </w:rPr>
      </w:pPr>
      <w:r>
        <w:rPr>
          <w:sz w:val="28"/>
          <w:szCs w:val="28"/>
        </w:rPr>
        <w:t xml:space="preserve"> Дата</w:t>
      </w:r>
      <w:r>
        <w:rPr>
          <w:sz w:val="28"/>
          <w:szCs w:val="28"/>
          <w:lang w:val="ru-RU"/>
        </w:rPr>
        <w:t>____________</w:t>
      </w:r>
      <w:r>
        <w:rPr>
          <w:sz w:val="28"/>
          <w:szCs w:val="28"/>
        </w:rPr>
        <w:t xml:space="preserve">                                             Подпись заявителя</w:t>
      </w:r>
      <w:r>
        <w:rPr>
          <w:sz w:val="28"/>
          <w:szCs w:val="28"/>
          <w:lang w:val="ru-RU"/>
        </w:rPr>
        <w:t>___________</w:t>
      </w:r>
    </w:p>
    <w:p w:rsidR="002A5523" w:rsidRDefault="002A5523" w:rsidP="002A5523">
      <w:pPr>
        <w:pStyle w:val="Standarduser"/>
        <w:jc w:val="both"/>
        <w:rPr>
          <w:sz w:val="28"/>
          <w:szCs w:val="28"/>
        </w:rPr>
      </w:pPr>
    </w:p>
    <w:p w:rsidR="002A5523" w:rsidRDefault="002A5523" w:rsidP="002A5523">
      <w:pPr>
        <w:pStyle w:val="Standarduser"/>
        <w:jc w:val="both"/>
        <w:rPr>
          <w:sz w:val="28"/>
          <w:szCs w:val="28"/>
        </w:rPr>
      </w:pPr>
    </w:p>
    <w:p w:rsidR="002A5523" w:rsidRPr="00362CD7" w:rsidRDefault="002A5523" w:rsidP="002A5523">
      <w:pPr>
        <w:pStyle w:val="Standarduser"/>
        <w:rPr>
          <w:sz w:val="28"/>
          <w:szCs w:val="28"/>
          <w:lang w:val="ru-RU"/>
        </w:rPr>
      </w:pPr>
      <w:r>
        <w:rPr>
          <w:sz w:val="28"/>
          <w:szCs w:val="28"/>
        </w:rPr>
        <w:t xml:space="preserve">Разрешаю обработку и хранение моих персональных данных </w:t>
      </w:r>
      <w:r>
        <w:rPr>
          <w:sz w:val="28"/>
          <w:szCs w:val="28"/>
          <w:lang w:val="ru-RU"/>
        </w:rPr>
        <w:t>______________</w:t>
      </w:r>
    </w:p>
    <w:p w:rsidR="002A5523" w:rsidRPr="00362CD7" w:rsidRDefault="002A5523" w:rsidP="002A5523">
      <w:pPr>
        <w:pStyle w:val="Standarduser"/>
        <w:tabs>
          <w:tab w:val="left" w:pos="7470"/>
        </w:tabs>
        <w:rPr>
          <w:sz w:val="28"/>
          <w:szCs w:val="28"/>
          <w:lang w:val="ru-RU"/>
        </w:rPr>
      </w:pPr>
      <w:r>
        <w:rPr>
          <w:sz w:val="28"/>
          <w:szCs w:val="28"/>
          <w:lang w:val="ru-RU"/>
        </w:rPr>
        <w:tab/>
        <w:t xml:space="preserve">   подпись</w:t>
      </w:r>
    </w:p>
    <w:p w:rsidR="004B55CD" w:rsidRDefault="004B55CD" w:rsidP="002A5523">
      <w:pPr>
        <w:pStyle w:val="Standarduser"/>
        <w:jc w:val="right"/>
        <w:rPr>
          <w:bCs/>
          <w:sz w:val="28"/>
          <w:szCs w:val="28"/>
          <w:lang w:val="ru-RU"/>
        </w:rPr>
      </w:pPr>
    </w:p>
    <w:p w:rsidR="004B55CD" w:rsidRDefault="004B55CD" w:rsidP="002A5523">
      <w:pPr>
        <w:pStyle w:val="Standarduser"/>
        <w:jc w:val="right"/>
        <w:rPr>
          <w:bCs/>
          <w:sz w:val="28"/>
          <w:szCs w:val="28"/>
          <w:lang w:val="ru-RU"/>
        </w:rPr>
      </w:pPr>
    </w:p>
    <w:p w:rsidR="004B55CD" w:rsidRDefault="004B55CD" w:rsidP="002A5523">
      <w:pPr>
        <w:pStyle w:val="Standarduser"/>
        <w:jc w:val="right"/>
        <w:rPr>
          <w:bCs/>
          <w:sz w:val="28"/>
          <w:szCs w:val="28"/>
          <w:lang w:val="ru-RU"/>
        </w:rPr>
      </w:pPr>
    </w:p>
    <w:p w:rsidR="00F00715" w:rsidRDefault="00F00715" w:rsidP="002A5523">
      <w:pPr>
        <w:pStyle w:val="Standarduser"/>
        <w:jc w:val="right"/>
        <w:rPr>
          <w:bCs/>
          <w:sz w:val="28"/>
          <w:szCs w:val="28"/>
          <w:lang w:val="ru-RU"/>
        </w:rPr>
      </w:pPr>
    </w:p>
    <w:p w:rsidR="002A5523" w:rsidRPr="00C24404" w:rsidRDefault="002A5523" w:rsidP="002A5523">
      <w:pPr>
        <w:pStyle w:val="Standarduser"/>
        <w:jc w:val="right"/>
        <w:rPr>
          <w:bCs/>
          <w:sz w:val="28"/>
          <w:szCs w:val="28"/>
        </w:rPr>
      </w:pPr>
      <w:r w:rsidRPr="00C24404">
        <w:rPr>
          <w:bCs/>
          <w:sz w:val="28"/>
          <w:szCs w:val="28"/>
        </w:rPr>
        <w:lastRenderedPageBreak/>
        <w:t xml:space="preserve">Приложение № </w:t>
      </w:r>
      <w:r w:rsidRPr="00C24404">
        <w:rPr>
          <w:bCs/>
          <w:sz w:val="28"/>
          <w:szCs w:val="28"/>
          <w:lang w:val="ru-RU"/>
        </w:rPr>
        <w:t>2</w:t>
      </w:r>
      <w:r w:rsidRPr="00C24404">
        <w:rPr>
          <w:bCs/>
          <w:sz w:val="28"/>
          <w:szCs w:val="28"/>
        </w:rPr>
        <w:t xml:space="preserve">    </w:t>
      </w:r>
    </w:p>
    <w:p w:rsidR="002A5523" w:rsidRPr="00C24404" w:rsidRDefault="002A5523" w:rsidP="002A5523">
      <w:pPr>
        <w:pStyle w:val="Standarduser"/>
        <w:jc w:val="right"/>
        <w:rPr>
          <w:bCs/>
          <w:sz w:val="28"/>
          <w:szCs w:val="28"/>
        </w:rPr>
      </w:pPr>
      <w:r w:rsidRPr="00C24404">
        <w:rPr>
          <w:bCs/>
          <w:sz w:val="28"/>
          <w:szCs w:val="28"/>
        </w:rPr>
        <w:t xml:space="preserve">                                                                          к Административному регламенту</w:t>
      </w:r>
    </w:p>
    <w:p w:rsidR="002A5523" w:rsidRDefault="002A5523" w:rsidP="002A5523">
      <w:pPr>
        <w:pStyle w:val="a5"/>
        <w:spacing w:before="0" w:after="0"/>
        <w:ind w:firstLine="709"/>
        <w:jc w:val="center"/>
      </w:pPr>
    </w:p>
    <w:p w:rsidR="002A5523" w:rsidRDefault="002A5523" w:rsidP="002A5523">
      <w:pPr>
        <w:pStyle w:val="a5"/>
        <w:spacing w:before="0" w:after="0"/>
        <w:ind w:firstLine="709"/>
        <w:jc w:val="center"/>
        <w:rPr>
          <w:rStyle w:val="StrongEmphasis"/>
          <w:rFonts w:ascii="Arial" w:hAnsi="Arial" w:cs="Arial"/>
          <w:bCs/>
        </w:rPr>
      </w:pPr>
      <w:r>
        <w:rPr>
          <w:rStyle w:val="StrongEmphasis"/>
          <w:rFonts w:ascii="Arial" w:hAnsi="Arial" w:cs="Arial"/>
          <w:bCs/>
        </w:rPr>
        <w:t>БЛОК-СХЕМА</w:t>
      </w:r>
    </w:p>
    <w:p w:rsidR="002A5523" w:rsidRDefault="002A5523" w:rsidP="002A5523">
      <w:pPr>
        <w:pStyle w:val="Standarduser"/>
        <w:ind w:firstLine="709"/>
        <w:jc w:val="center"/>
        <w:rPr>
          <w:b/>
          <w:bCs/>
          <w:sz w:val="28"/>
          <w:szCs w:val="28"/>
        </w:rPr>
      </w:pPr>
      <w:r>
        <w:rPr>
          <w:rStyle w:val="StrongEmphasis"/>
          <w:rFonts w:cs="Arial"/>
          <w:bCs/>
          <w:sz w:val="28"/>
          <w:szCs w:val="28"/>
        </w:rPr>
        <w:t xml:space="preserve">административной процедуры </w:t>
      </w:r>
      <w:r>
        <w:rPr>
          <w:b/>
          <w:bCs/>
          <w:sz w:val="28"/>
          <w:szCs w:val="28"/>
          <w:lang w:val="ru-RU"/>
        </w:rPr>
        <w:t>«Предоставление доступа к оцифрованным изданиям, хранящимся в библиотеках, в том числе к фонду редких книг, с учетом соблюдения требований законодательства Российской Федерации</w:t>
      </w:r>
      <w:r>
        <w:rPr>
          <w:b/>
          <w:sz w:val="28"/>
        </w:rPr>
        <w:t>»</w:t>
      </w:r>
      <w:r>
        <w:rPr>
          <w:b/>
          <w:bCs/>
          <w:sz w:val="28"/>
          <w:szCs w:val="28"/>
        </w:rPr>
        <w:t>на территории городского поселения Голицыно Одинцовского муниципального района Московской области</w:t>
      </w:r>
    </w:p>
    <w:p w:rsidR="002A5523" w:rsidRDefault="002A5523" w:rsidP="002A5523">
      <w:pPr>
        <w:pStyle w:val="Standarduser"/>
        <w:jc w:val="center"/>
        <w:rPr>
          <w:rFonts w:ascii="Arial" w:hAnsi="Arial" w:cs="Arial"/>
          <w:b/>
          <w:bCs/>
        </w:rPr>
      </w:pPr>
    </w:p>
    <w:p w:rsidR="002A5523" w:rsidRDefault="002A5523" w:rsidP="002A5523">
      <w:pPr>
        <w:pStyle w:val="Standarduser"/>
      </w:pPr>
    </w:p>
    <w:tbl>
      <w:tblPr>
        <w:tblW w:w="8034" w:type="dxa"/>
        <w:tblInd w:w="417" w:type="dxa"/>
        <w:tblLayout w:type="fixed"/>
        <w:tblCellMar>
          <w:left w:w="10" w:type="dxa"/>
          <w:right w:w="10" w:type="dxa"/>
        </w:tblCellMar>
        <w:tblLook w:val="0000"/>
      </w:tblPr>
      <w:tblGrid>
        <w:gridCol w:w="7938"/>
        <w:gridCol w:w="76"/>
        <w:gridCol w:w="20"/>
      </w:tblGrid>
      <w:tr w:rsidR="002A5523" w:rsidTr="00A049D2">
        <w:trPr>
          <w:gridAfter w:val="1"/>
          <w:wAfter w:w="20" w:type="dxa"/>
        </w:trPr>
        <w:tc>
          <w:tcPr>
            <w:tcW w:w="8014" w:type="dxa"/>
            <w:gridSpan w:val="2"/>
            <w:tcBorders>
              <w:top w:val="double" w:sz="2" w:space="0" w:color="000000"/>
              <w:left w:val="double" w:sz="2" w:space="0" w:color="000000"/>
              <w:bottom w:val="double" w:sz="2" w:space="0" w:color="000000"/>
              <w:right w:val="double" w:sz="2" w:space="0" w:color="000000"/>
            </w:tcBorders>
            <w:tcMar>
              <w:top w:w="0" w:type="dxa"/>
              <w:left w:w="108" w:type="dxa"/>
              <w:bottom w:w="0" w:type="dxa"/>
              <w:right w:w="108" w:type="dxa"/>
            </w:tcMar>
          </w:tcPr>
          <w:p w:rsidR="002A5523" w:rsidRDefault="002A5523" w:rsidP="00760D19">
            <w:pPr>
              <w:pStyle w:val="Standarduser"/>
              <w:autoSpaceDE w:val="0"/>
              <w:ind w:left="-142"/>
              <w:jc w:val="center"/>
            </w:pPr>
            <w:r>
              <w:rPr>
                <w:lang w:val="ru-RU"/>
              </w:rPr>
              <w:t>П</w:t>
            </w:r>
            <w:r>
              <w:t xml:space="preserve">рием заявления </w:t>
            </w:r>
            <w:r>
              <w:rPr>
                <w:lang w:val="ru-RU"/>
              </w:rPr>
              <w:t>(устного или письменного) и его регистрация в Дневнике работы библиотеки</w:t>
            </w:r>
          </w:p>
          <w:p w:rsidR="002A5523" w:rsidRDefault="002A5523" w:rsidP="00760D19">
            <w:pPr>
              <w:pStyle w:val="Standard"/>
              <w:jc w:val="center"/>
            </w:pPr>
          </w:p>
        </w:tc>
      </w:tr>
      <w:tr w:rsidR="002A5523" w:rsidTr="00A049D2">
        <w:tc>
          <w:tcPr>
            <w:tcW w:w="7938" w:type="dxa"/>
            <w:tcBorders>
              <w:top w:val="double" w:sz="2" w:space="0" w:color="000000"/>
            </w:tcBorders>
            <w:tcMar>
              <w:top w:w="0" w:type="dxa"/>
              <w:left w:w="0" w:type="dxa"/>
              <w:bottom w:w="0" w:type="dxa"/>
              <w:right w:w="0" w:type="dxa"/>
            </w:tcMar>
          </w:tcPr>
          <w:p w:rsidR="00CB5D73" w:rsidRDefault="00CB5D73" w:rsidP="00760D19">
            <w:pPr>
              <w:pStyle w:val="Standard"/>
              <w:snapToGrid w:val="0"/>
              <w:jc w:val="center"/>
              <w:rPr>
                <w:lang w:val="ru-RU"/>
              </w:rPr>
            </w:pPr>
          </w:p>
          <w:p w:rsidR="00CB5D73" w:rsidRDefault="00CB5D73" w:rsidP="00760D19">
            <w:pPr>
              <w:pStyle w:val="Standard"/>
              <w:snapToGrid w:val="0"/>
              <w:jc w:val="center"/>
              <w:rPr>
                <w:lang w:val="ru-RU"/>
              </w:rPr>
            </w:pPr>
          </w:p>
          <w:p w:rsidR="002A5523" w:rsidRDefault="00B2358A" w:rsidP="00760D19">
            <w:pPr>
              <w:pStyle w:val="Standard"/>
              <w:snapToGrid w:val="0"/>
              <w:jc w:val="center"/>
            </w:pPr>
            <w:r>
              <w:rPr>
                <w:noProof/>
                <w:lang w:val="ru-RU" w:eastAsia="ru-RU" w:bidi="ar-SA"/>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3" o:spid="_x0000_s1026" type="#_x0000_t34" style="position:absolute;left:0;text-align:left;margin-left:192.5pt;margin-top:-.7pt;width:.4pt;height:29.6pt;z-index:251660288;visibility:visible" o:connectortype="elbow" strokeweight=".35281mm">
                  <v:textbox style="mso-next-textbox:#AutoShape 3;mso-rotate-with-shape:t">
                    <w:txbxContent>
                      <w:p w:rsidR="002A5523" w:rsidRDefault="002A5523" w:rsidP="002A5523"/>
                    </w:txbxContent>
                  </v:textbox>
                </v:shape>
              </w:pict>
            </w:r>
          </w:p>
        </w:tc>
        <w:tc>
          <w:tcPr>
            <w:tcW w:w="76" w:type="dxa"/>
            <w:tcMar>
              <w:top w:w="0" w:type="dxa"/>
              <w:left w:w="0" w:type="dxa"/>
              <w:bottom w:w="0" w:type="dxa"/>
              <w:right w:w="0" w:type="dxa"/>
            </w:tcMar>
          </w:tcPr>
          <w:p w:rsidR="002A5523" w:rsidRDefault="002A5523" w:rsidP="00760D19">
            <w:pPr>
              <w:pStyle w:val="Standard"/>
              <w:snapToGrid w:val="0"/>
            </w:pPr>
          </w:p>
        </w:tc>
        <w:tc>
          <w:tcPr>
            <w:tcW w:w="20" w:type="dxa"/>
            <w:tcMar>
              <w:top w:w="0" w:type="dxa"/>
              <w:left w:w="0" w:type="dxa"/>
              <w:bottom w:w="0" w:type="dxa"/>
              <w:right w:w="0" w:type="dxa"/>
            </w:tcMar>
          </w:tcPr>
          <w:p w:rsidR="002A5523" w:rsidRDefault="002A5523" w:rsidP="00760D19">
            <w:pPr>
              <w:pStyle w:val="Standard"/>
              <w:snapToGrid w:val="0"/>
            </w:pPr>
          </w:p>
        </w:tc>
      </w:tr>
      <w:tr w:rsidR="002A5523" w:rsidTr="00A049D2">
        <w:tc>
          <w:tcPr>
            <w:tcW w:w="7938" w:type="dxa"/>
            <w:tcBorders>
              <w:bottom w:val="double" w:sz="2" w:space="0" w:color="000000"/>
            </w:tcBorders>
            <w:tcMar>
              <w:top w:w="0" w:type="dxa"/>
              <w:left w:w="0" w:type="dxa"/>
              <w:bottom w:w="0" w:type="dxa"/>
              <w:right w:w="0" w:type="dxa"/>
            </w:tcMar>
          </w:tcPr>
          <w:p w:rsidR="002A5523" w:rsidRDefault="002A5523" w:rsidP="00760D19">
            <w:pPr>
              <w:pStyle w:val="Standard"/>
              <w:snapToGrid w:val="0"/>
              <w:jc w:val="center"/>
            </w:pPr>
          </w:p>
        </w:tc>
        <w:tc>
          <w:tcPr>
            <w:tcW w:w="76" w:type="dxa"/>
            <w:tcMar>
              <w:top w:w="0" w:type="dxa"/>
              <w:left w:w="0" w:type="dxa"/>
              <w:bottom w:w="0" w:type="dxa"/>
              <w:right w:w="0" w:type="dxa"/>
            </w:tcMar>
          </w:tcPr>
          <w:p w:rsidR="002A5523" w:rsidRDefault="002A5523" w:rsidP="00760D19">
            <w:pPr>
              <w:pStyle w:val="Standard"/>
              <w:snapToGrid w:val="0"/>
            </w:pPr>
          </w:p>
        </w:tc>
        <w:tc>
          <w:tcPr>
            <w:tcW w:w="20" w:type="dxa"/>
            <w:tcMar>
              <w:top w:w="0" w:type="dxa"/>
              <w:left w:w="0" w:type="dxa"/>
              <w:bottom w:w="0" w:type="dxa"/>
              <w:right w:w="0" w:type="dxa"/>
            </w:tcMar>
          </w:tcPr>
          <w:p w:rsidR="002A5523" w:rsidRDefault="002A5523" w:rsidP="00760D19">
            <w:pPr>
              <w:pStyle w:val="Standard"/>
              <w:snapToGrid w:val="0"/>
            </w:pPr>
          </w:p>
        </w:tc>
      </w:tr>
      <w:tr w:rsidR="002A5523" w:rsidTr="00A049D2">
        <w:trPr>
          <w:gridAfter w:val="1"/>
          <w:wAfter w:w="20" w:type="dxa"/>
        </w:trPr>
        <w:tc>
          <w:tcPr>
            <w:tcW w:w="8014" w:type="dxa"/>
            <w:gridSpan w:val="2"/>
            <w:tcBorders>
              <w:top w:val="double" w:sz="2" w:space="0" w:color="000000"/>
              <w:left w:val="double" w:sz="2" w:space="0" w:color="000000"/>
              <w:bottom w:val="double" w:sz="2" w:space="0" w:color="000000"/>
              <w:right w:val="double" w:sz="2" w:space="0" w:color="000000"/>
            </w:tcBorders>
            <w:tcMar>
              <w:top w:w="0" w:type="dxa"/>
              <w:left w:w="108" w:type="dxa"/>
              <w:bottom w:w="0" w:type="dxa"/>
              <w:right w:w="108" w:type="dxa"/>
            </w:tcMar>
          </w:tcPr>
          <w:p w:rsidR="002A5523" w:rsidRDefault="002A5523" w:rsidP="00760D19">
            <w:pPr>
              <w:pStyle w:val="Standard"/>
              <w:snapToGrid w:val="0"/>
              <w:jc w:val="center"/>
            </w:pPr>
            <w:r>
              <w:rPr>
                <w:lang w:val="ru-RU"/>
              </w:rPr>
              <w:t>Оформление читательского формуляра и ознакомление читателя с правилами пользования библиотекой</w:t>
            </w:r>
          </w:p>
        </w:tc>
      </w:tr>
      <w:tr w:rsidR="002A5523" w:rsidTr="00A049D2">
        <w:tc>
          <w:tcPr>
            <w:tcW w:w="7938" w:type="dxa"/>
            <w:tcBorders>
              <w:top w:val="double" w:sz="2" w:space="0" w:color="000000"/>
              <w:bottom w:val="double" w:sz="2" w:space="0" w:color="000000"/>
            </w:tcBorders>
            <w:tcMar>
              <w:top w:w="0" w:type="dxa"/>
              <w:left w:w="0" w:type="dxa"/>
              <w:bottom w:w="0" w:type="dxa"/>
              <w:right w:w="0" w:type="dxa"/>
            </w:tcMar>
          </w:tcPr>
          <w:p w:rsidR="00A971CC" w:rsidRDefault="00B2358A" w:rsidP="00760D19">
            <w:pPr>
              <w:pStyle w:val="Standard"/>
              <w:jc w:val="center"/>
              <w:rPr>
                <w:lang w:val="ru-RU"/>
              </w:rPr>
            </w:pPr>
            <w:r>
              <w:rPr>
                <w:noProof/>
                <w:lang w:val="ru-RU" w:eastAsia="ru-RU" w:bidi="ar-SA"/>
              </w:rPr>
              <w:pict>
                <v:shape id="AutoShape 4" o:spid="_x0000_s1027" type="#_x0000_t34" style="position:absolute;left:0;text-align:left;margin-left:192.9pt;margin-top:-.2pt;width:.4pt;height:29.55pt;z-index:251661312;visibility:visible;mso-position-horizontal-relative:text;mso-position-vertical-relative:text" o:connectortype="elbow" strokeweight=".35281mm">
                  <v:textbox style="mso-next-textbox:#AutoShape 4;mso-rotate-with-shape:t">
                    <w:txbxContent>
                      <w:p w:rsidR="002A5523" w:rsidRDefault="002A5523" w:rsidP="002A5523"/>
                    </w:txbxContent>
                  </v:textbox>
                </v:shape>
              </w:pict>
            </w:r>
          </w:p>
          <w:p w:rsidR="00A971CC" w:rsidRPr="00A971CC" w:rsidRDefault="00A971CC" w:rsidP="00760D19">
            <w:pPr>
              <w:pStyle w:val="Standard"/>
              <w:jc w:val="center"/>
              <w:rPr>
                <w:lang w:val="ru-RU"/>
              </w:rPr>
            </w:pPr>
          </w:p>
        </w:tc>
        <w:tc>
          <w:tcPr>
            <w:tcW w:w="76" w:type="dxa"/>
            <w:tcMar>
              <w:top w:w="0" w:type="dxa"/>
              <w:left w:w="0" w:type="dxa"/>
              <w:bottom w:w="0" w:type="dxa"/>
              <w:right w:w="0" w:type="dxa"/>
            </w:tcMar>
          </w:tcPr>
          <w:p w:rsidR="002A5523" w:rsidRDefault="002A5523" w:rsidP="00760D19">
            <w:pPr>
              <w:pStyle w:val="Standard"/>
              <w:snapToGrid w:val="0"/>
            </w:pPr>
          </w:p>
        </w:tc>
        <w:tc>
          <w:tcPr>
            <w:tcW w:w="20" w:type="dxa"/>
            <w:tcMar>
              <w:top w:w="0" w:type="dxa"/>
              <w:left w:w="0" w:type="dxa"/>
              <w:bottom w:w="0" w:type="dxa"/>
              <w:right w:w="0" w:type="dxa"/>
            </w:tcMar>
          </w:tcPr>
          <w:p w:rsidR="002A5523" w:rsidRDefault="002A5523" w:rsidP="00760D19">
            <w:pPr>
              <w:pStyle w:val="Standard"/>
              <w:snapToGrid w:val="0"/>
            </w:pPr>
          </w:p>
        </w:tc>
      </w:tr>
      <w:tr w:rsidR="002A5523" w:rsidTr="00A049D2">
        <w:trPr>
          <w:gridAfter w:val="1"/>
          <w:wAfter w:w="20" w:type="dxa"/>
        </w:trPr>
        <w:tc>
          <w:tcPr>
            <w:tcW w:w="8014" w:type="dxa"/>
            <w:gridSpan w:val="2"/>
            <w:tcBorders>
              <w:top w:val="double" w:sz="2" w:space="0" w:color="000000"/>
              <w:left w:val="double" w:sz="2" w:space="0" w:color="000000"/>
              <w:bottom w:val="double" w:sz="2" w:space="0" w:color="000000"/>
              <w:right w:val="double" w:sz="2" w:space="0" w:color="000000"/>
            </w:tcBorders>
            <w:tcMar>
              <w:top w:w="0" w:type="dxa"/>
              <w:left w:w="108" w:type="dxa"/>
              <w:bottom w:w="0" w:type="dxa"/>
              <w:right w:w="108" w:type="dxa"/>
            </w:tcMar>
          </w:tcPr>
          <w:p w:rsidR="002A5523" w:rsidRPr="005B5E00" w:rsidRDefault="002A5523" w:rsidP="00760D19">
            <w:pPr>
              <w:pStyle w:val="Standard"/>
              <w:snapToGrid w:val="0"/>
              <w:jc w:val="center"/>
            </w:pPr>
            <w:r>
              <w:rPr>
                <w:lang w:val="ru-RU"/>
              </w:rPr>
              <w:t>Предоставление  читателю</w:t>
            </w:r>
            <w:r w:rsidRPr="005B5E00">
              <w:rPr>
                <w:lang w:val="ru-RU"/>
              </w:rPr>
              <w:t xml:space="preserve"> автоматизированно</w:t>
            </w:r>
            <w:r>
              <w:rPr>
                <w:lang w:val="ru-RU"/>
              </w:rPr>
              <w:t>го рабочего места</w:t>
            </w:r>
            <w:r w:rsidRPr="005B5E00">
              <w:rPr>
                <w:lang w:val="ru-RU"/>
              </w:rPr>
              <w:t xml:space="preserve"> в компьютерном зале</w:t>
            </w:r>
          </w:p>
        </w:tc>
      </w:tr>
      <w:tr w:rsidR="002A5523" w:rsidTr="00A049D2">
        <w:tc>
          <w:tcPr>
            <w:tcW w:w="7938" w:type="dxa"/>
            <w:tcBorders>
              <w:top w:val="double" w:sz="2" w:space="0" w:color="000000"/>
              <w:bottom w:val="double" w:sz="2" w:space="0" w:color="000000"/>
            </w:tcBorders>
            <w:tcMar>
              <w:top w:w="0" w:type="dxa"/>
              <w:left w:w="0" w:type="dxa"/>
              <w:bottom w:w="0" w:type="dxa"/>
              <w:right w:w="0" w:type="dxa"/>
            </w:tcMar>
          </w:tcPr>
          <w:p w:rsidR="002A5523" w:rsidRDefault="00B2358A" w:rsidP="00760D19">
            <w:pPr>
              <w:pStyle w:val="Standard"/>
              <w:snapToGrid w:val="0"/>
              <w:jc w:val="center"/>
            </w:pPr>
            <w:r>
              <w:rPr>
                <w:noProof/>
                <w:lang w:val="ru-RU" w:eastAsia="ru-RU" w:bidi="ar-SA"/>
              </w:rPr>
              <w:pict>
                <v:shape id="AutoShape 5" o:spid="_x0000_s1028" type="#_x0000_t34" style="position:absolute;left:0;text-align:left;margin-left:192.5pt;margin-top:-.1pt;width:.4pt;height:29.6pt;z-index:251662336;visibility:visible;mso-position-horizontal-relative:text;mso-position-vertical-relative:text" o:connectortype="elbow" strokeweight=".35281mm">
                  <v:textbox style="mso-next-textbox:#AutoShape 5;mso-rotate-with-shape:t">
                    <w:txbxContent>
                      <w:p w:rsidR="002A5523" w:rsidRDefault="002A5523" w:rsidP="002A5523"/>
                    </w:txbxContent>
                  </v:textbox>
                </v:shape>
              </w:pict>
            </w:r>
          </w:p>
          <w:p w:rsidR="002A5523" w:rsidRDefault="002A5523" w:rsidP="00760D19">
            <w:pPr>
              <w:pStyle w:val="Standard"/>
              <w:jc w:val="center"/>
            </w:pPr>
          </w:p>
        </w:tc>
        <w:tc>
          <w:tcPr>
            <w:tcW w:w="76" w:type="dxa"/>
            <w:tcMar>
              <w:top w:w="0" w:type="dxa"/>
              <w:left w:w="0" w:type="dxa"/>
              <w:bottom w:w="0" w:type="dxa"/>
              <w:right w:w="0" w:type="dxa"/>
            </w:tcMar>
          </w:tcPr>
          <w:p w:rsidR="002A5523" w:rsidRDefault="002A5523" w:rsidP="00760D19">
            <w:pPr>
              <w:pStyle w:val="Standard"/>
              <w:snapToGrid w:val="0"/>
            </w:pPr>
          </w:p>
        </w:tc>
        <w:tc>
          <w:tcPr>
            <w:tcW w:w="20" w:type="dxa"/>
            <w:tcMar>
              <w:top w:w="0" w:type="dxa"/>
              <w:left w:w="0" w:type="dxa"/>
              <w:bottom w:w="0" w:type="dxa"/>
              <w:right w:w="0" w:type="dxa"/>
            </w:tcMar>
          </w:tcPr>
          <w:p w:rsidR="002A5523" w:rsidRDefault="002A5523" w:rsidP="00760D19">
            <w:pPr>
              <w:pStyle w:val="Standard"/>
              <w:snapToGrid w:val="0"/>
            </w:pPr>
          </w:p>
        </w:tc>
      </w:tr>
      <w:tr w:rsidR="002A5523" w:rsidTr="00A049D2">
        <w:trPr>
          <w:gridAfter w:val="1"/>
          <w:wAfter w:w="20" w:type="dxa"/>
        </w:trPr>
        <w:tc>
          <w:tcPr>
            <w:tcW w:w="8014" w:type="dxa"/>
            <w:gridSpan w:val="2"/>
            <w:tcBorders>
              <w:top w:val="double" w:sz="2" w:space="0" w:color="000000"/>
              <w:left w:val="double" w:sz="2" w:space="0" w:color="000000"/>
              <w:bottom w:val="double" w:sz="2" w:space="0" w:color="000000"/>
              <w:right w:val="double" w:sz="2" w:space="0" w:color="000000"/>
            </w:tcBorders>
            <w:tcMar>
              <w:top w:w="0" w:type="dxa"/>
              <w:left w:w="108" w:type="dxa"/>
              <w:bottom w:w="0" w:type="dxa"/>
              <w:right w:w="108" w:type="dxa"/>
            </w:tcMar>
          </w:tcPr>
          <w:p w:rsidR="002A5523" w:rsidRPr="005B5E00" w:rsidRDefault="00B2358A" w:rsidP="00760D19">
            <w:pPr>
              <w:pStyle w:val="Standard"/>
              <w:snapToGrid w:val="0"/>
              <w:jc w:val="center"/>
            </w:pPr>
            <w:r>
              <w:rPr>
                <w:noProof/>
                <w:lang w:val="ru-RU" w:eastAsia="ru-RU" w:bidi="ar-SA"/>
              </w:rPr>
              <w:pict>
                <v:shape id="_x0000_s1030" type="#_x0000_t34" style="position:absolute;left:0;text-align:left;margin-left:317.3pt;margin-top:13.15pt;width:.4pt;height:29.6pt;z-index:251664384;visibility:visible;mso-position-horizontal-relative:text;mso-position-vertical-relative:text" o:connectortype="elbow" strokeweight=".35281mm"/>
              </w:pict>
            </w:r>
            <w:r>
              <w:rPr>
                <w:noProof/>
                <w:lang w:val="ru-RU" w:eastAsia="ru-RU" w:bidi="ar-SA"/>
              </w:rPr>
              <w:pict>
                <v:shape id="_x0000_s1029" type="#_x0000_t34" style="position:absolute;left:0;text-align:left;margin-left:66.8pt;margin-top:13.15pt;width:.4pt;height:29.6pt;z-index:251663360;visibility:visible;mso-position-horizontal-relative:text;mso-position-vertical-relative:text" o:connectortype="elbow" strokeweight=".35281mm"/>
              </w:pict>
            </w:r>
            <w:r w:rsidR="002A5523">
              <w:rPr>
                <w:lang w:val="ru-RU"/>
              </w:rPr>
              <w:t>Н</w:t>
            </w:r>
            <w:r w:rsidR="002A5523" w:rsidRPr="005B5E00">
              <w:rPr>
                <w:lang w:val="ru-RU"/>
              </w:rPr>
              <w:t>аличие  необходимого оцифрованного издания</w:t>
            </w:r>
          </w:p>
        </w:tc>
      </w:tr>
    </w:tbl>
    <w:p w:rsidR="002A5523" w:rsidRDefault="002A5523" w:rsidP="002A5523">
      <w:pPr>
        <w:pStyle w:val="Standarduser"/>
      </w:pPr>
    </w:p>
    <w:p w:rsidR="002A5523" w:rsidRDefault="002A5523" w:rsidP="002A5523">
      <w:pPr>
        <w:pStyle w:val="Standarduser"/>
        <w:tabs>
          <w:tab w:val="center" w:pos="4677"/>
        </w:tabs>
        <w:rPr>
          <w:lang w:val="ru-RU"/>
        </w:rPr>
      </w:pPr>
      <w:r>
        <w:rPr>
          <w:lang w:val="ru-RU"/>
        </w:rPr>
        <w:t xml:space="preserve">  </w:t>
      </w:r>
      <w:r>
        <w:rPr>
          <w:lang w:val="ru-RU"/>
        </w:rPr>
        <w:tab/>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7"/>
        <w:gridCol w:w="2126"/>
        <w:gridCol w:w="2977"/>
      </w:tblGrid>
      <w:tr w:rsidR="002A5523" w:rsidRPr="00614CF4" w:rsidTr="00760D19">
        <w:tc>
          <w:tcPr>
            <w:tcW w:w="2977" w:type="dxa"/>
            <w:tcBorders>
              <w:top w:val="double" w:sz="4" w:space="0" w:color="auto"/>
              <w:left w:val="double" w:sz="4" w:space="0" w:color="auto"/>
              <w:bottom w:val="double" w:sz="4" w:space="0" w:color="auto"/>
              <w:right w:val="double" w:sz="4" w:space="0" w:color="auto"/>
            </w:tcBorders>
          </w:tcPr>
          <w:p w:rsidR="002A5523" w:rsidRPr="00614CF4" w:rsidRDefault="00B2358A" w:rsidP="00760D19">
            <w:pPr>
              <w:pStyle w:val="Standarduser"/>
              <w:rPr>
                <w:lang w:val="ru-RU"/>
              </w:rPr>
            </w:pPr>
            <w:r>
              <w:rPr>
                <w:noProof/>
                <w:lang w:val="ru-RU" w:eastAsia="ru-RU" w:bidi="ar-SA"/>
              </w:rPr>
              <w:pict>
                <v:shapetype id="_x0000_t32" coordsize="21600,21600" o:spt="32" o:oned="t" path="m,l21600,21600e" filled="f">
                  <v:path arrowok="t" fillok="f" o:connecttype="none"/>
                  <o:lock v:ext="edit" shapetype="t"/>
                </v:shapetype>
                <v:shape id="_x0000_s1031" type="#_x0000_t32" style="position:absolute;margin-left:44.9pt;margin-top:35.3pt;width:42.25pt;height:0;rotation:90;z-index:251665408;visibility:visible" o:connectortype="elbow" adj="-98133,-1,-98133" strokeweight=".35281mm"/>
              </w:pict>
            </w:r>
            <w:r w:rsidR="002A5523" w:rsidRPr="00614CF4">
              <w:rPr>
                <w:lang w:val="ru-RU"/>
              </w:rPr>
              <w:t xml:space="preserve">                     Да</w:t>
            </w:r>
          </w:p>
        </w:tc>
        <w:tc>
          <w:tcPr>
            <w:tcW w:w="2126" w:type="dxa"/>
            <w:tcBorders>
              <w:top w:val="nil"/>
              <w:left w:val="double" w:sz="4" w:space="0" w:color="auto"/>
              <w:bottom w:val="nil"/>
              <w:right w:val="double" w:sz="4" w:space="0" w:color="auto"/>
            </w:tcBorders>
          </w:tcPr>
          <w:p w:rsidR="002A5523" w:rsidRPr="00614CF4" w:rsidRDefault="002A5523" w:rsidP="00760D19">
            <w:pPr>
              <w:pStyle w:val="Standarduser"/>
              <w:rPr>
                <w:lang w:val="ru-RU"/>
              </w:rPr>
            </w:pPr>
          </w:p>
        </w:tc>
        <w:tc>
          <w:tcPr>
            <w:tcW w:w="2977" w:type="dxa"/>
            <w:tcBorders>
              <w:top w:val="double" w:sz="4" w:space="0" w:color="auto"/>
              <w:left w:val="double" w:sz="4" w:space="0" w:color="auto"/>
              <w:bottom w:val="double" w:sz="4" w:space="0" w:color="auto"/>
              <w:right w:val="double" w:sz="4" w:space="0" w:color="auto"/>
            </w:tcBorders>
          </w:tcPr>
          <w:p w:rsidR="002A5523" w:rsidRPr="00614CF4" w:rsidRDefault="00B2358A" w:rsidP="00760D19">
            <w:pPr>
              <w:pStyle w:val="Standarduser"/>
              <w:rPr>
                <w:lang w:val="ru-RU"/>
              </w:rPr>
            </w:pPr>
            <w:r>
              <w:rPr>
                <w:noProof/>
                <w:lang w:val="ru-RU" w:eastAsia="ru-RU" w:bidi="ar-SA"/>
              </w:rPr>
              <w:pict>
                <v:shape id="_x0000_s1032" type="#_x0000_t34" style="position:absolute;margin-left:41.25pt;margin-top:35.1pt;width:42.25pt;height:.4pt;rotation:90;z-index:251666432;visibility:visible;mso-position-horizontal-relative:text;mso-position-vertical-relative:text" o:connectortype="elbow" adj="10787,-25218000,-226813" strokeweight=".35281mm"/>
              </w:pict>
            </w:r>
            <w:r w:rsidR="002A5523" w:rsidRPr="00614CF4">
              <w:rPr>
                <w:lang w:val="ru-RU"/>
              </w:rPr>
              <w:t xml:space="preserve">                   Нет</w:t>
            </w:r>
          </w:p>
        </w:tc>
      </w:tr>
    </w:tbl>
    <w:p w:rsidR="002A5523" w:rsidRDefault="002A5523" w:rsidP="002A5523">
      <w:pPr>
        <w:pStyle w:val="Standarduser"/>
        <w:rPr>
          <w:lang w:val="ru-RU"/>
        </w:rPr>
      </w:pPr>
    </w:p>
    <w:p w:rsidR="002A5523" w:rsidRDefault="002A5523" w:rsidP="002A5523">
      <w:pPr>
        <w:pStyle w:val="Standarduser"/>
        <w:rPr>
          <w:lang w:val="ru-RU"/>
        </w:rPr>
      </w:pPr>
    </w:p>
    <w:p w:rsidR="002A5523" w:rsidRDefault="002A5523" w:rsidP="002A5523">
      <w:pPr>
        <w:pStyle w:val="Standarduser"/>
        <w:rPr>
          <w:lang w:val="ru-RU"/>
        </w:rPr>
      </w:pPr>
      <w:r>
        <w:rPr>
          <w:lang w:val="ru-RU"/>
        </w:rPr>
        <w:t xml:space="preserve">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7"/>
        <w:gridCol w:w="2126"/>
        <w:gridCol w:w="2977"/>
      </w:tblGrid>
      <w:tr w:rsidR="002A5523" w:rsidRPr="00614CF4" w:rsidTr="00760D19">
        <w:tc>
          <w:tcPr>
            <w:tcW w:w="2977" w:type="dxa"/>
            <w:tcBorders>
              <w:top w:val="double" w:sz="4" w:space="0" w:color="auto"/>
              <w:left w:val="double" w:sz="4" w:space="0" w:color="auto"/>
              <w:bottom w:val="double" w:sz="4" w:space="0" w:color="auto"/>
              <w:right w:val="double" w:sz="4" w:space="0" w:color="auto"/>
            </w:tcBorders>
          </w:tcPr>
          <w:p w:rsidR="002A5523" w:rsidRPr="00614CF4" w:rsidRDefault="002A5523" w:rsidP="00760D19">
            <w:pPr>
              <w:pStyle w:val="a5"/>
              <w:spacing w:before="0" w:after="0"/>
              <w:jc w:val="both"/>
              <w:rPr>
                <w:rFonts w:ascii="TimesNewRoman" w:hAnsi="TimesNewRoman" w:cs="TimesNewRoman"/>
                <w:lang w:val="ru-RU"/>
              </w:rPr>
            </w:pPr>
            <w:r w:rsidRPr="00614CF4">
              <w:rPr>
                <w:rFonts w:ascii="TimesNewRoman" w:hAnsi="TimesNewRoman" w:cs="TimesNewRoman"/>
                <w:lang w:val="ru-RU"/>
              </w:rPr>
              <w:t>Предоставление доступа к оцифрованным изданиям, хранящимся в библиотеках, в том числе к фонду редких книг</w:t>
            </w:r>
          </w:p>
          <w:p w:rsidR="002A5523" w:rsidRPr="00614CF4" w:rsidRDefault="002A5523" w:rsidP="00760D19">
            <w:pPr>
              <w:pStyle w:val="Standarduser"/>
              <w:rPr>
                <w:lang w:val="ru-RU"/>
              </w:rPr>
            </w:pPr>
          </w:p>
        </w:tc>
        <w:tc>
          <w:tcPr>
            <w:tcW w:w="2126" w:type="dxa"/>
            <w:tcBorders>
              <w:top w:val="nil"/>
              <w:left w:val="double" w:sz="4" w:space="0" w:color="auto"/>
              <w:bottom w:val="nil"/>
              <w:right w:val="double" w:sz="4" w:space="0" w:color="auto"/>
            </w:tcBorders>
          </w:tcPr>
          <w:p w:rsidR="002A5523" w:rsidRPr="00614CF4" w:rsidRDefault="002A5523" w:rsidP="00760D19">
            <w:pPr>
              <w:pStyle w:val="Standarduser"/>
              <w:rPr>
                <w:lang w:val="ru-RU"/>
              </w:rPr>
            </w:pPr>
          </w:p>
        </w:tc>
        <w:tc>
          <w:tcPr>
            <w:tcW w:w="2977" w:type="dxa"/>
            <w:tcBorders>
              <w:top w:val="double" w:sz="4" w:space="0" w:color="auto"/>
              <w:left w:val="double" w:sz="4" w:space="0" w:color="auto"/>
              <w:bottom w:val="double" w:sz="4" w:space="0" w:color="auto"/>
              <w:right w:val="double" w:sz="4" w:space="0" w:color="auto"/>
            </w:tcBorders>
          </w:tcPr>
          <w:p w:rsidR="002A5523" w:rsidRPr="00614CF4" w:rsidRDefault="006477D8" w:rsidP="006477D8">
            <w:pPr>
              <w:pStyle w:val="Standarduser"/>
              <w:jc w:val="center"/>
              <w:rPr>
                <w:lang w:val="ru-RU"/>
              </w:rPr>
            </w:pPr>
            <w:r>
              <w:rPr>
                <w:lang w:val="ru-RU"/>
              </w:rPr>
              <w:t>уведомление об о</w:t>
            </w:r>
            <w:r w:rsidR="002A5523" w:rsidRPr="00614CF4">
              <w:rPr>
                <w:lang w:val="ru-RU"/>
              </w:rPr>
              <w:t>тказ</w:t>
            </w:r>
            <w:r>
              <w:rPr>
                <w:lang w:val="ru-RU"/>
              </w:rPr>
              <w:t>е</w:t>
            </w:r>
            <w:r w:rsidR="002A5523" w:rsidRPr="00614CF4">
              <w:rPr>
                <w:lang w:val="ru-RU"/>
              </w:rPr>
              <w:t xml:space="preserve"> в предоставлении услуги</w:t>
            </w:r>
          </w:p>
        </w:tc>
      </w:tr>
    </w:tbl>
    <w:p w:rsidR="002A5523" w:rsidRDefault="002A5523" w:rsidP="002A5523">
      <w:pPr>
        <w:pStyle w:val="Standarduser"/>
        <w:rPr>
          <w:lang w:val="ru-RU"/>
        </w:rPr>
      </w:pPr>
    </w:p>
    <w:p w:rsidR="002A5523" w:rsidRDefault="002A5523" w:rsidP="002A5523">
      <w:pPr>
        <w:pStyle w:val="Standarduser"/>
        <w:rPr>
          <w:lang w:val="ru-RU"/>
        </w:rPr>
      </w:pPr>
    </w:p>
    <w:p w:rsidR="002A5523" w:rsidRDefault="002A5523" w:rsidP="002A5523">
      <w:pPr>
        <w:pStyle w:val="Standarduser"/>
        <w:rPr>
          <w:lang w:val="ru-RU"/>
        </w:rPr>
      </w:pPr>
    </w:p>
    <w:p w:rsidR="002A5523" w:rsidRDefault="002A5523" w:rsidP="002A5523">
      <w:pPr>
        <w:pStyle w:val="Standarduser"/>
        <w:rPr>
          <w:lang w:val="ru-RU"/>
        </w:rPr>
      </w:pPr>
    </w:p>
    <w:p w:rsidR="002A5523" w:rsidRDefault="002A5523" w:rsidP="002A5523">
      <w:pPr>
        <w:pStyle w:val="Standarduser"/>
        <w:rPr>
          <w:lang w:val="ru-RU"/>
        </w:rPr>
      </w:pPr>
    </w:p>
    <w:p w:rsidR="002A5523" w:rsidRDefault="002A5523" w:rsidP="002A5523">
      <w:pPr>
        <w:pStyle w:val="Standarduser"/>
        <w:rPr>
          <w:lang w:val="ru-RU"/>
        </w:rPr>
      </w:pPr>
    </w:p>
    <w:p w:rsidR="002A5523" w:rsidRDefault="002A5523" w:rsidP="002A5523">
      <w:pPr>
        <w:pStyle w:val="Standarduser"/>
        <w:rPr>
          <w:lang w:val="ru-RU"/>
        </w:rPr>
      </w:pPr>
    </w:p>
    <w:sectPr w:rsidR="002A5523" w:rsidSect="00995FDF">
      <w:footerReference w:type="default" r:id="rId7"/>
      <w:pgSz w:w="12240" w:h="15840"/>
      <w:pgMar w:top="1134" w:right="850" w:bottom="113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23ED" w:rsidRDefault="00B023ED" w:rsidP="00210799">
      <w:r>
        <w:separator/>
      </w:r>
    </w:p>
  </w:endnote>
  <w:endnote w:type="continuationSeparator" w:id="0">
    <w:p w:rsidR="00B023ED" w:rsidRDefault="00B023ED" w:rsidP="002107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NewRoman">
    <w:altName w:val="Times New Roman"/>
    <w:panose1 w:val="02020603050405020304"/>
    <w:charset w:val="00"/>
    <w:family w:val="roman"/>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672876"/>
    </w:sdtPr>
    <w:sdtContent>
      <w:p w:rsidR="00210799" w:rsidRDefault="00B2358A">
        <w:pPr>
          <w:pStyle w:val="a8"/>
          <w:jc w:val="right"/>
        </w:pPr>
        <w:fldSimple w:instr=" PAGE   \* MERGEFORMAT ">
          <w:r w:rsidR="00995669">
            <w:rPr>
              <w:noProof/>
            </w:rPr>
            <w:t>12</w:t>
          </w:r>
        </w:fldSimple>
      </w:p>
    </w:sdtContent>
  </w:sdt>
  <w:p w:rsidR="00210799" w:rsidRDefault="00210799">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23ED" w:rsidRDefault="00B023ED" w:rsidP="00210799">
      <w:r>
        <w:separator/>
      </w:r>
    </w:p>
  </w:footnote>
  <w:footnote w:type="continuationSeparator" w:id="0">
    <w:p w:rsidR="00B023ED" w:rsidRDefault="00B023ED" w:rsidP="0021079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footnotePr>
    <w:footnote w:id="-1"/>
    <w:footnote w:id="0"/>
  </w:footnotePr>
  <w:endnotePr>
    <w:endnote w:id="-1"/>
    <w:endnote w:id="0"/>
  </w:endnotePr>
  <w:compat/>
  <w:rsids>
    <w:rsidRoot w:val="002A5523"/>
    <w:rsid w:val="0006646A"/>
    <w:rsid w:val="000944F5"/>
    <w:rsid w:val="000E3863"/>
    <w:rsid w:val="00137FF0"/>
    <w:rsid w:val="00185ED9"/>
    <w:rsid w:val="00210799"/>
    <w:rsid w:val="00217D0E"/>
    <w:rsid w:val="0023285F"/>
    <w:rsid w:val="00245528"/>
    <w:rsid w:val="00264F4A"/>
    <w:rsid w:val="0026752B"/>
    <w:rsid w:val="002A5523"/>
    <w:rsid w:val="002B7951"/>
    <w:rsid w:val="002C5551"/>
    <w:rsid w:val="002D2109"/>
    <w:rsid w:val="0033329F"/>
    <w:rsid w:val="00411924"/>
    <w:rsid w:val="0043185E"/>
    <w:rsid w:val="0044239B"/>
    <w:rsid w:val="0045132C"/>
    <w:rsid w:val="00454CD7"/>
    <w:rsid w:val="0047316B"/>
    <w:rsid w:val="004821A4"/>
    <w:rsid w:val="004B55CD"/>
    <w:rsid w:val="004E580A"/>
    <w:rsid w:val="005068AE"/>
    <w:rsid w:val="005152D7"/>
    <w:rsid w:val="00517034"/>
    <w:rsid w:val="00530DB1"/>
    <w:rsid w:val="0053606A"/>
    <w:rsid w:val="00545D7F"/>
    <w:rsid w:val="00553B01"/>
    <w:rsid w:val="00596BEA"/>
    <w:rsid w:val="005B6487"/>
    <w:rsid w:val="005B7F0F"/>
    <w:rsid w:val="005C2A16"/>
    <w:rsid w:val="005F34F9"/>
    <w:rsid w:val="006070AC"/>
    <w:rsid w:val="006463D1"/>
    <w:rsid w:val="006477D8"/>
    <w:rsid w:val="0066637F"/>
    <w:rsid w:val="006C153B"/>
    <w:rsid w:val="006D1F62"/>
    <w:rsid w:val="006E4683"/>
    <w:rsid w:val="00710F11"/>
    <w:rsid w:val="007274F6"/>
    <w:rsid w:val="00737162"/>
    <w:rsid w:val="00740D31"/>
    <w:rsid w:val="007D1ED5"/>
    <w:rsid w:val="007F5A9B"/>
    <w:rsid w:val="008B2E40"/>
    <w:rsid w:val="008B3D1A"/>
    <w:rsid w:val="008F7B95"/>
    <w:rsid w:val="009102B0"/>
    <w:rsid w:val="0093715A"/>
    <w:rsid w:val="00995669"/>
    <w:rsid w:val="009D188F"/>
    <w:rsid w:val="00A049D2"/>
    <w:rsid w:val="00A351DC"/>
    <w:rsid w:val="00A971CC"/>
    <w:rsid w:val="00AA2ADE"/>
    <w:rsid w:val="00AA3AE3"/>
    <w:rsid w:val="00B023ED"/>
    <w:rsid w:val="00B2088D"/>
    <w:rsid w:val="00B2358A"/>
    <w:rsid w:val="00B41FC4"/>
    <w:rsid w:val="00B64B08"/>
    <w:rsid w:val="00BA2101"/>
    <w:rsid w:val="00BA6D6D"/>
    <w:rsid w:val="00BE065A"/>
    <w:rsid w:val="00BE54A6"/>
    <w:rsid w:val="00C24AAA"/>
    <w:rsid w:val="00C27AF4"/>
    <w:rsid w:val="00C33F8A"/>
    <w:rsid w:val="00C9658B"/>
    <w:rsid w:val="00CB5D73"/>
    <w:rsid w:val="00CC4E26"/>
    <w:rsid w:val="00CD401D"/>
    <w:rsid w:val="00D47EAD"/>
    <w:rsid w:val="00DE048C"/>
    <w:rsid w:val="00DF6BD5"/>
    <w:rsid w:val="00E07D79"/>
    <w:rsid w:val="00E568C3"/>
    <w:rsid w:val="00E63D7E"/>
    <w:rsid w:val="00E66CFB"/>
    <w:rsid w:val="00EA1C5B"/>
    <w:rsid w:val="00EA48E7"/>
    <w:rsid w:val="00ED2837"/>
    <w:rsid w:val="00F00715"/>
    <w:rsid w:val="00F47FF0"/>
    <w:rsid w:val="00F56271"/>
    <w:rsid w:val="00FB1298"/>
    <w:rsid w:val="00FC2D13"/>
    <w:rsid w:val="00FF06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rules v:ext="edit">
        <o:r id="V:Rule8" type="connector" idref="#_x0000_s1032"/>
        <o:r id="V:Rule9" type="connector" idref="#AutoShape 4"/>
        <o:r id="V:Rule10" type="connector" idref="#_x0000_s1031"/>
        <o:r id="V:Rule11" type="connector" idref="#_x0000_s1030"/>
        <o:r id="V:Rule12" type="connector" idref="#AutoShape 5"/>
        <o:r id="V:Rule13" type="connector" idref="#AutoShape 3"/>
        <o:r id="V:Rule14"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5523"/>
    <w:pPr>
      <w:widowControl w:val="0"/>
      <w:suppressAutoHyphens/>
    </w:pPr>
    <w:rPr>
      <w:rFonts w:cs="Tahoma"/>
      <w:kern w:val="1"/>
      <w:sz w:val="24"/>
      <w:szCs w:val="24"/>
      <w:lang w:val="de-DE" w:eastAsia="fa-IR" w:bidi="fa-I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rongEmphasis">
    <w:name w:val="Strong Emphasis"/>
    <w:rsid w:val="002A5523"/>
    <w:rPr>
      <w:b/>
    </w:rPr>
  </w:style>
  <w:style w:type="character" w:styleId="a3">
    <w:name w:val="Hyperlink"/>
    <w:basedOn w:val="a0"/>
    <w:uiPriority w:val="99"/>
    <w:rsid w:val="002A5523"/>
    <w:rPr>
      <w:color w:val="000080"/>
      <w:u w:val="single"/>
    </w:rPr>
  </w:style>
  <w:style w:type="paragraph" w:customStyle="1" w:styleId="Standard">
    <w:name w:val="Standard"/>
    <w:rsid w:val="002A5523"/>
    <w:pPr>
      <w:widowControl w:val="0"/>
      <w:suppressAutoHyphens/>
    </w:pPr>
    <w:rPr>
      <w:rFonts w:cs="Tahoma"/>
      <w:kern w:val="1"/>
      <w:sz w:val="24"/>
      <w:szCs w:val="24"/>
      <w:lang w:val="de-DE" w:eastAsia="fa-IR" w:bidi="fa-IR"/>
    </w:rPr>
  </w:style>
  <w:style w:type="paragraph" w:customStyle="1" w:styleId="Textbody">
    <w:name w:val="Text body"/>
    <w:basedOn w:val="Standard"/>
    <w:rsid w:val="002A5523"/>
    <w:pPr>
      <w:spacing w:after="120"/>
    </w:pPr>
  </w:style>
  <w:style w:type="paragraph" w:customStyle="1" w:styleId="Standarduser">
    <w:name w:val="Standard (user)"/>
    <w:rsid w:val="002A5523"/>
    <w:pPr>
      <w:widowControl w:val="0"/>
      <w:suppressAutoHyphens/>
    </w:pPr>
    <w:rPr>
      <w:kern w:val="1"/>
      <w:sz w:val="24"/>
      <w:szCs w:val="24"/>
      <w:lang w:val="de-DE" w:eastAsia="fa-IR" w:bidi="fa-IR"/>
    </w:rPr>
  </w:style>
  <w:style w:type="paragraph" w:customStyle="1" w:styleId="Textbodyuser">
    <w:name w:val="Text body (user)"/>
    <w:basedOn w:val="Standarduser"/>
    <w:rsid w:val="002A5523"/>
    <w:pPr>
      <w:spacing w:after="120"/>
    </w:pPr>
  </w:style>
  <w:style w:type="paragraph" w:customStyle="1" w:styleId="Textbodyuseruser">
    <w:name w:val="Text body (user) (user)"/>
    <w:basedOn w:val="Standarduser"/>
    <w:rsid w:val="002A5523"/>
    <w:pPr>
      <w:spacing w:after="120"/>
    </w:pPr>
  </w:style>
  <w:style w:type="paragraph" w:customStyle="1" w:styleId="ConsPlusNonformat">
    <w:name w:val="ConsPlusNonformat"/>
    <w:rsid w:val="002A5523"/>
    <w:pPr>
      <w:suppressAutoHyphens/>
      <w:autoSpaceDE w:val="0"/>
    </w:pPr>
    <w:rPr>
      <w:rFonts w:ascii="Courier New" w:hAnsi="Courier New" w:cs="Courier New"/>
      <w:kern w:val="1"/>
      <w:lang w:eastAsia="ar-SA"/>
    </w:rPr>
  </w:style>
  <w:style w:type="paragraph" w:customStyle="1" w:styleId="ConsPlusTitle">
    <w:name w:val="ConsPlusTitle"/>
    <w:rsid w:val="002A5523"/>
    <w:pPr>
      <w:suppressAutoHyphens/>
      <w:autoSpaceDE w:val="0"/>
    </w:pPr>
    <w:rPr>
      <w:rFonts w:ascii="Arial" w:hAnsi="Arial" w:cs="Arial"/>
      <w:b/>
      <w:bCs/>
      <w:kern w:val="1"/>
      <w:lang w:eastAsia="ar-SA"/>
    </w:rPr>
  </w:style>
  <w:style w:type="paragraph" w:customStyle="1" w:styleId="TableContents">
    <w:name w:val="Table Contents"/>
    <w:basedOn w:val="Standard"/>
    <w:rsid w:val="002A5523"/>
    <w:pPr>
      <w:suppressLineNumbers/>
    </w:pPr>
  </w:style>
  <w:style w:type="paragraph" w:styleId="a4">
    <w:name w:val="List Paragraph"/>
    <w:basedOn w:val="Standarduser"/>
    <w:uiPriority w:val="34"/>
    <w:qFormat/>
    <w:rsid w:val="002A5523"/>
    <w:pPr>
      <w:ind w:left="720"/>
    </w:pPr>
    <w:rPr>
      <w:rFonts w:cs="Calibri"/>
    </w:rPr>
  </w:style>
  <w:style w:type="paragraph" w:styleId="a5">
    <w:name w:val="Normal (Web)"/>
    <w:basedOn w:val="Standarduser"/>
    <w:uiPriority w:val="99"/>
    <w:rsid w:val="002A5523"/>
    <w:pPr>
      <w:spacing w:before="280" w:after="280"/>
    </w:pPr>
  </w:style>
  <w:style w:type="paragraph" w:styleId="a6">
    <w:name w:val="header"/>
    <w:basedOn w:val="a"/>
    <w:link w:val="a7"/>
    <w:uiPriority w:val="99"/>
    <w:semiHidden/>
    <w:unhideWhenUsed/>
    <w:rsid w:val="00210799"/>
    <w:pPr>
      <w:tabs>
        <w:tab w:val="center" w:pos="4677"/>
        <w:tab w:val="right" w:pos="9355"/>
      </w:tabs>
    </w:pPr>
  </w:style>
  <w:style w:type="character" w:customStyle="1" w:styleId="a7">
    <w:name w:val="Верхний колонтитул Знак"/>
    <w:basedOn w:val="a0"/>
    <w:link w:val="a6"/>
    <w:uiPriority w:val="99"/>
    <w:semiHidden/>
    <w:rsid w:val="00210799"/>
    <w:rPr>
      <w:rFonts w:cs="Tahoma"/>
      <w:kern w:val="1"/>
      <w:sz w:val="24"/>
      <w:szCs w:val="24"/>
      <w:lang w:val="de-DE" w:eastAsia="fa-IR" w:bidi="fa-IR"/>
    </w:rPr>
  </w:style>
  <w:style w:type="paragraph" w:styleId="a8">
    <w:name w:val="footer"/>
    <w:basedOn w:val="a"/>
    <w:link w:val="a9"/>
    <w:uiPriority w:val="99"/>
    <w:unhideWhenUsed/>
    <w:rsid w:val="00210799"/>
    <w:pPr>
      <w:tabs>
        <w:tab w:val="center" w:pos="4677"/>
        <w:tab w:val="right" w:pos="9355"/>
      </w:tabs>
    </w:pPr>
  </w:style>
  <w:style w:type="character" w:customStyle="1" w:styleId="a9">
    <w:name w:val="Нижний колонтитул Знак"/>
    <w:basedOn w:val="a0"/>
    <w:link w:val="a8"/>
    <w:uiPriority w:val="99"/>
    <w:rsid w:val="00210799"/>
    <w:rPr>
      <w:rFonts w:cs="Tahoma"/>
      <w:kern w:val="1"/>
      <w:sz w:val="24"/>
      <w:szCs w:val="24"/>
      <w:lang w:val="de-DE" w:eastAsia="fa-IR" w:bidi="fa-IR"/>
    </w:rPr>
  </w:style>
  <w:style w:type="paragraph" w:customStyle="1" w:styleId="aa">
    <w:name w:val="Заголовок"/>
    <w:basedOn w:val="a"/>
    <w:next w:val="ab"/>
    <w:rsid w:val="005B7F0F"/>
    <w:pPr>
      <w:keepNext/>
      <w:spacing w:before="240" w:after="120"/>
      <w:textAlignment w:val="baseline"/>
    </w:pPr>
    <w:rPr>
      <w:rFonts w:ascii="Arial" w:eastAsia="Arial Unicode MS" w:hAnsi="Arial"/>
      <w:sz w:val="28"/>
      <w:szCs w:val="28"/>
    </w:rPr>
  </w:style>
  <w:style w:type="paragraph" w:styleId="ab">
    <w:name w:val="Body Text"/>
    <w:basedOn w:val="a"/>
    <w:link w:val="ac"/>
    <w:uiPriority w:val="99"/>
    <w:semiHidden/>
    <w:unhideWhenUsed/>
    <w:rsid w:val="005B7F0F"/>
    <w:pPr>
      <w:spacing w:after="120"/>
    </w:pPr>
  </w:style>
  <w:style w:type="character" w:customStyle="1" w:styleId="ac">
    <w:name w:val="Основной текст Знак"/>
    <w:basedOn w:val="a0"/>
    <w:link w:val="ab"/>
    <w:uiPriority w:val="99"/>
    <w:semiHidden/>
    <w:rsid w:val="005B7F0F"/>
    <w:rPr>
      <w:rFonts w:cs="Tahoma"/>
      <w:kern w:val="1"/>
      <w:sz w:val="24"/>
      <w:szCs w:val="24"/>
      <w:lang w:val="de-DE" w:eastAsia="fa-IR" w:bidi="fa-IR"/>
    </w:rPr>
  </w:style>
</w:styles>
</file>

<file path=word/webSettings.xml><?xml version="1.0" encoding="utf-8"?>
<w:webSettings xmlns:r="http://schemas.openxmlformats.org/officeDocument/2006/relationships" xmlns:w="http://schemas.openxmlformats.org/wordprocessingml/2006/main">
  <w:divs>
    <w:div w:id="1018390288">
      <w:bodyDiv w:val="1"/>
      <w:marLeft w:val="0"/>
      <w:marRight w:val="0"/>
      <w:marTop w:val="0"/>
      <w:marBottom w:val="0"/>
      <w:divBdr>
        <w:top w:val="none" w:sz="0" w:space="0" w:color="auto"/>
        <w:left w:val="none" w:sz="0" w:space="0" w:color="auto"/>
        <w:bottom w:val="none" w:sz="0" w:space="0" w:color="auto"/>
        <w:right w:val="none" w:sz="0" w:space="0" w:color="auto"/>
      </w:divBdr>
    </w:div>
    <w:div w:id="1043555956">
      <w:bodyDiv w:val="1"/>
      <w:marLeft w:val="0"/>
      <w:marRight w:val="0"/>
      <w:marTop w:val="0"/>
      <w:marBottom w:val="0"/>
      <w:divBdr>
        <w:top w:val="none" w:sz="0" w:space="0" w:color="auto"/>
        <w:left w:val="none" w:sz="0" w:space="0" w:color="auto"/>
        <w:bottom w:val="none" w:sz="0" w:space="0" w:color="auto"/>
        <w:right w:val="none" w:sz="0" w:space="0" w:color="auto"/>
      </w:divBdr>
    </w:div>
    <w:div w:id="2070111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litsyno-city.r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12</Pages>
  <Words>3379</Words>
  <Characters>19262</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Adm2</dc:creator>
  <cp:keywords/>
  <dc:description/>
  <cp:lastModifiedBy>s_odinochkin</cp:lastModifiedBy>
  <cp:revision>75</cp:revision>
  <cp:lastPrinted>2012-06-20T06:22:00Z</cp:lastPrinted>
  <dcterms:created xsi:type="dcterms:W3CDTF">2012-03-13T12:03:00Z</dcterms:created>
  <dcterms:modified xsi:type="dcterms:W3CDTF">2012-11-22T11:50:00Z</dcterms:modified>
</cp:coreProperties>
</file>