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AC" w:rsidRPr="00565435" w:rsidRDefault="00CE1BAC" w:rsidP="00CE1BAC">
      <w:pPr>
        <w:pStyle w:val="ConsPlusTitle"/>
        <w:ind w:left="6000"/>
        <w:rPr>
          <w:rFonts w:ascii="Times New Roman" w:hAnsi="Times New Roman" w:cs="Times New Roman"/>
          <w:b w:val="0"/>
          <w:sz w:val="24"/>
          <w:szCs w:val="24"/>
        </w:rPr>
      </w:pPr>
      <w:r w:rsidRPr="00565435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CE1BAC" w:rsidRPr="00565435" w:rsidRDefault="00CE1BAC" w:rsidP="00CE1BAC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5435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 Одинцовского муниципального района Московской области</w:t>
      </w:r>
    </w:p>
    <w:p w:rsidR="00CE1BAC" w:rsidRPr="00565435" w:rsidRDefault="00CE1BAC" w:rsidP="00CE1BAC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543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12.03.2013 </w:t>
      </w:r>
      <w:r w:rsidRPr="00565435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25/22</w:t>
      </w:r>
      <w:r w:rsidRPr="005654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E1BAC" w:rsidRPr="00565435" w:rsidRDefault="00CE1BAC" w:rsidP="00CE1BAC">
      <w:pPr>
        <w:pStyle w:val="ConsPlusTitle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Title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ПОРЯДОК СОДЕРЖАНИЯ ЗЕЛЕНЫХ НАСАЖДЕНИЙ</w:t>
      </w:r>
    </w:p>
    <w:p w:rsidR="00CE1BAC" w:rsidRPr="00565435" w:rsidRDefault="00CE1BAC" w:rsidP="00CE1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В ОДИНЦОВСКОМ МУНИЦИПАЛЬНОМ РАЙОНЕ</w:t>
      </w: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Озелененные территории являются неотъемлемой частью Одинцовского муниципального района. Объекты озеленения участвуют в формировании облика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>. Одинцово и других населенных пунктов района, имеют санитарно-гигиеническое, рекреационное, ландшафтно-архитектурное, культурное и научное значение.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435">
        <w:rPr>
          <w:rFonts w:ascii="Times New Roman" w:hAnsi="Times New Roman" w:cs="Times New Roman"/>
          <w:sz w:val="24"/>
          <w:szCs w:val="24"/>
        </w:rPr>
        <w:t>Однако повышенная загазованность, запыленность и задымленность воздуха, особенности температурного и водного режимов воздуха и почвы, неблагоприятные химические и физико-механические свойства почвы, наличие каменных, бетонных и металлических поверхностей, твердое покрытие улиц и площадей, наличие подземных коммуникаций и сооружений в зоне корневой системы, дополнительное освещение растений в ночное время, интенсивный режим использования городских насаждений населением обуславливают специфичность экологической среды г. Одинцово и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других населенных пунктов района и ее резкое отличие от естественной обстановки, в которой сформировались биологические и экологические особенности растений.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При подготовке настоящего Порядка были использованы следующие документы:</w:t>
      </w:r>
    </w:p>
    <w:p w:rsidR="00CE1BAC" w:rsidRPr="00565435" w:rsidRDefault="00CE1BAC" w:rsidP="00CE1B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1. Федеральный </w:t>
      </w:r>
      <w:hyperlink r:id="rId4" w:history="1">
        <w:r w:rsidRPr="005654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 от 10.01.2002 № 7-ФЗ «Об охране окружающей среды.</w:t>
      </w:r>
    </w:p>
    <w:p w:rsidR="00CE1BAC" w:rsidRPr="00565435" w:rsidRDefault="00CE1BAC" w:rsidP="00CE1B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2. Земельный </w:t>
      </w:r>
      <w:hyperlink r:id="rId5" w:history="1">
        <w:r w:rsidRPr="0056543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 РФ от 25.10.2001 № 136-ФЗ.</w:t>
      </w:r>
    </w:p>
    <w:p w:rsidR="00CE1BAC" w:rsidRPr="00565435" w:rsidRDefault="00CE1BAC" w:rsidP="00CE1B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3. Лесной </w:t>
      </w:r>
      <w:hyperlink r:id="rId6" w:history="1">
        <w:r w:rsidRPr="0056543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 РФ от 04.12.2006 № 200-ФЗ.</w:t>
      </w:r>
    </w:p>
    <w:p w:rsidR="00CE1BAC" w:rsidRPr="00565435" w:rsidRDefault="00CE1BAC" w:rsidP="00CE1B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4. Градостроительный кодекс РФ от 29.12.2004 № 190-ФЗ.</w:t>
      </w:r>
    </w:p>
    <w:p w:rsidR="00CE1BAC" w:rsidRPr="00565435" w:rsidRDefault="00CE1BAC" w:rsidP="00CE1B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5. Кодекс РФ «Об административных правонарушениях» от 30.12.2001 № 195-ФЗ.</w:t>
      </w:r>
    </w:p>
    <w:p w:rsidR="00CE1BAC" w:rsidRPr="00565435" w:rsidRDefault="00CE1BAC" w:rsidP="00CE1B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6. Федеральный закон РФ от 06.10.2003 № 131-ФЗ «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Федерации».</w:t>
      </w:r>
    </w:p>
    <w:p w:rsidR="00CE1BAC" w:rsidRPr="00565435" w:rsidRDefault="00CE1BAC" w:rsidP="00CE1B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7. </w:t>
      </w:r>
      <w:hyperlink r:id="rId7" w:history="1">
        <w:r w:rsidRPr="005654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 Московской области от 29.11.2005 № 249/2005-ОЗ «Об обеспечении чистоты и порядка на территории Московской области».</w:t>
      </w: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8. </w:t>
      </w:r>
      <w:hyperlink r:id="rId8" w:history="1">
        <w:r w:rsidRPr="005654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 Московской области от 23.07.2003 № 96/2003-ОЗ «Об особо охраняемых природных территориях».</w:t>
      </w: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9. Постановление Правительства Московской области от 26.01.2010 № 34/2 «Об утверждении Порядка организации особо охраняемых природных территорий местного значения в Московской области». </w:t>
      </w: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10. Постановление Правительства Российской Федерации от 29.06.2007 № 414 «Об утверждении Правил санитарной безопасности в лесах».</w:t>
      </w: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11.Приказ Государственного Комитета РФ по строительству и жилищно-коммунальному комплексу от 15.12.1999 № 153 «Об утверждении правил создания, охраны и содержания зеленых насаждений в городах Российской Федерации».</w:t>
      </w:r>
    </w:p>
    <w:p w:rsidR="00CE1BAC" w:rsidRPr="00565435" w:rsidRDefault="00CE1BAC" w:rsidP="00CE1B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12. </w:t>
      </w:r>
      <w:hyperlink r:id="rId9" w:history="1">
        <w:r w:rsidRPr="00565435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 Одинцовского муниципального района.</w:t>
      </w:r>
    </w:p>
    <w:p w:rsidR="00CE1BAC" w:rsidRPr="00565435" w:rsidRDefault="00CE1BAC" w:rsidP="00CE1B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ГОСТы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на посадочный материал 25769-83, 24909-81.</w:t>
      </w:r>
    </w:p>
    <w:p w:rsidR="00CE1BAC" w:rsidRPr="00565435" w:rsidRDefault="00CE1BAC" w:rsidP="00CE1B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14. ГОСТ 28329-89. Озеленение городов. Термины и определения.</w:t>
      </w:r>
    </w:p>
    <w:p w:rsidR="00CE1BAC" w:rsidRPr="00565435" w:rsidRDefault="00CE1BAC" w:rsidP="00CE1B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15. Справочник. Озеленение городов. Термины и определения. М., Прима-Пресс, </w:t>
      </w:r>
      <w:smartTag w:uri="urn:schemas-microsoft-com:office:smarttags" w:element="metricconverter">
        <w:smartTagPr>
          <w:attr w:name="ProductID" w:val="1998 г"/>
        </w:smartTagPr>
        <w:r w:rsidRPr="00565435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565435">
        <w:rPr>
          <w:rFonts w:ascii="Times New Roman" w:hAnsi="Times New Roman" w:cs="Times New Roman"/>
          <w:sz w:val="24"/>
          <w:szCs w:val="24"/>
        </w:rPr>
        <w:t>.</w:t>
      </w:r>
    </w:p>
    <w:p w:rsidR="00CE1BAC" w:rsidRPr="00565435" w:rsidRDefault="00CE1BAC" w:rsidP="00CE1B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16. Энциклопедия лесного хозяйства, ООО «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Стагирит-Н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6 г"/>
        </w:smartTagPr>
        <w:r w:rsidRPr="0056543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65435">
        <w:rPr>
          <w:rFonts w:ascii="Times New Roman" w:hAnsi="Times New Roman" w:cs="Times New Roman"/>
          <w:sz w:val="24"/>
          <w:szCs w:val="24"/>
        </w:rPr>
        <w:t>.</w:t>
      </w:r>
    </w:p>
    <w:p w:rsidR="00CE1BAC" w:rsidRPr="00565435" w:rsidRDefault="00CE1BAC" w:rsidP="00CE1B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17. Решение Совета депутатов Одинцовского муниципального района от 26.06.2006                </w:t>
      </w:r>
      <w:r w:rsidRPr="00565435">
        <w:rPr>
          <w:rFonts w:ascii="Times New Roman" w:hAnsi="Times New Roman" w:cs="Times New Roman"/>
          <w:sz w:val="24"/>
          <w:szCs w:val="24"/>
        </w:rPr>
        <w:lastRenderedPageBreak/>
        <w:t>№ 25/9 «Об утверждении «Правил по обеспечению санитарного содержания территории, организации уборки, благоустройства и озеленения в Одинцовском муниципальном районе».</w:t>
      </w:r>
    </w:p>
    <w:p w:rsidR="00CE1BAC" w:rsidRPr="00565435" w:rsidRDefault="00CE1BAC" w:rsidP="00CE1B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18.Распоряжение Главы Одинцовского муниципального района Московской области от 06.05.2010 № 17-рГл «О взаимодействии Комитета по охране природы Администрации Одинцовского муниципального района с администрациями городских и сельских поселений Одинцовского муниципального района по вопросам содержания зеленых насаждений на территории Одинцовского района».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Настоящий Порядок регулирует отношения в области сохранения, восстановления и развития озеленения на территории Одинцовского муниципального района.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Title"/>
        <w:tabs>
          <w:tab w:val="left" w:pos="9637"/>
        </w:tabs>
        <w:ind w:right="113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E1BAC" w:rsidRPr="00565435" w:rsidRDefault="00CE1BAC" w:rsidP="00CE1B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2.1. Основные понятия, используемые в настоящем Порядке</w:t>
      </w:r>
    </w:p>
    <w:p w:rsidR="00CE1BAC" w:rsidRPr="00565435" w:rsidRDefault="00CE1BAC" w:rsidP="00CE1B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Зеленые насаждения - древесная, кустарниковая и травянистая растительность естественного и искусственного происхождения (включая леса на землях населенных пунктов, парки, бульвары, скверы, сады, газоны, цветники, а также отдельно стоящие деревья и кустарники).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435">
        <w:rPr>
          <w:rFonts w:ascii="Times New Roman" w:hAnsi="Times New Roman" w:cs="Times New Roman"/>
          <w:sz w:val="24"/>
          <w:szCs w:val="24"/>
        </w:rPr>
        <w:t xml:space="preserve"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комплексы, бульвары, скверы, газоны, цветники, малозастроенные территории жилого, общественного, делового, коммунального, производственного назначения. </w:t>
      </w:r>
      <w:proofErr w:type="gramEnd"/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дорожно-тропиночную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сеть, площадки, скамейки, малые архитектурные формы).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Зеленый массив - участок земли, занятый зелеными насаждениями, насчитывающий не менее 50 экземпляров взрослых деревьев, образующих единый полог.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Городской па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рк вкл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>ючает в себя зеленые насаждения естественного и рукотворного происхождения.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435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особо охраняемые природные - участок земли, водной поверхности,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5435"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зона - территория, которая примыкает к береговой линии рек, ручьев, каналов и т.д.,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</w:r>
      <w:proofErr w:type="gramEnd"/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Охрана зеленых насаждений - это система административно-правовых, организационно-хозяйственных, экономических, архитектурно-планировочных и агротехнических мер, направленных на создание, сохранение и воспроизводство зеленых насаждений, озелененных территорий и зеленых массивов.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Дерево - многолетнее растение с четко выраженным стволом, несущими боковыми ветвями и верхушечным побегом. Если дерево имеет несколько стволов, то в расчетах каждый ствол учитывается отдельно.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Подрост – молодое поколение древесных растений, не старше 5 лет, способное образовать новый древостой.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lastRenderedPageBreak/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Травяной покров (газон) - участок земли с естественным (специально созданным) травянистым покрытием.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Аварийное дерево - дерево, которое по своему состоянию или местоположению представляет угрозу для жизни и здоровья человека, сохранности имущества, наземных коммуникаций и объектов.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Бурелом – слом ветром стволов и вершин деревьев.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Снеголом – слом стволов или вершин деревьев под тяжестью снега.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Ветровал – деревья, вываленные ветром, с отрывом от почвы части или всей корневой системы.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Санитарно-оздоровительные мероприятия – мероприятия, направленные на сохранение устойчивости и улучшение санитарного состояния зеленых насаждений.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435">
        <w:rPr>
          <w:rFonts w:ascii="Times New Roman" w:hAnsi="Times New Roman" w:cs="Times New Roman"/>
          <w:sz w:val="24"/>
          <w:szCs w:val="24"/>
        </w:rPr>
        <w:t xml:space="preserve">Санитарная рубка – рубка, проводимая с целью улучшения санитарного состояния зеленых насаждений, при которой вырубается сухостойная, пораженная болезнями, заселенная стволовыми вредителями, поврежденная и усыхающая (усыхание кроны более 75%) древесно-кустарниковая растительность или весь древостой, утративший устойчивость и целевые функции. </w:t>
      </w:r>
      <w:proofErr w:type="gramEnd"/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– обрезка взрослых деревьев с удалением частей кроны или отдельных ее ветвей.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Санитарная обрезка деревьев – удаление больных, потенциально опасных, усыхающих, надломленных, гнилых ветвей деревьев.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Повреждение зеленых насаждений - причинение вреда кроне, стволу, ветвям древесно-кустарниковой растительности, их корневой системе, наземной части и корневой системе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живого напочвенного покрова, загрязнение зеленых насаждений, либо почвы в корневой зоне вредными веществами, поджог или иное причинение вреда.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Уничтожение зеленых насаждений - повреждение, повлекшее прекращение роста, вырубка древесно-кустарниковой растительности и уничтожение травяного покрова (с нарушением плодородного слоя).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Компенсационное озеленение - воспроизводство зеленых насаждений взамен уничтоженных или поврежденных.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435">
        <w:rPr>
          <w:rFonts w:ascii="Times New Roman" w:hAnsi="Times New Roman" w:cs="Times New Roman"/>
          <w:sz w:val="24"/>
          <w:szCs w:val="24"/>
        </w:rPr>
        <w:t>Отпад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– отмершие деревья и кустарники.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Объект капитального строительства – здание, сооружение, строение,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Линейный объект капитального строительства – сооружение инженерно-технического обеспечения, транспорта, связи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>-, водоснабжения и водоотведения, характеризующееся линейно протяженной конфигурацией, длина которого несоизмеримо превышает геометрические параметры своего поперечного сечения (ширину, высоту, диаметр), в том числе линии электропередачи, линии связи (линейно-кабельные сооружения), трубопроводы, автомобильные и железные  дороги и другие подобные сооружения.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Компенсационная стоимость (ущерб) - стоимостная оценка зеленых насаждений, устанавливаемая для учета их ценности при уничтожении.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в пересчете на 1 условное дерево, подрост, кустарник, единицу площади, погонный метр и (или) другую удельную единицу.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2.2. Объекты охраны зеленых насаждений</w:t>
      </w:r>
    </w:p>
    <w:p w:rsidR="00CE1BAC" w:rsidRPr="00565435" w:rsidRDefault="00CE1BAC" w:rsidP="00CE1B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На территории Одинцовского муниципального района охране подлежат: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леса особо охраняемых природных территорий местного значения на лесных участках в составе земель лесного фонда;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леса на землях, не относящихся к лесным участкам в составе земель лесного фонда, древесно-кустарниковая, травянистая растительность расположенные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>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землях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населенных пунктов, в том числе предоставленных для дачного, жилищного и иного строительства;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землях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назначения, в том числе предоставленных для ведения садоводства, огородничества и личного подсобного хозяйства;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землях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промышленности, энергетики, транспорта, связи и пр.;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землях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особо охраняемых  территорий и объектов.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Местоположение и границы озелененных территорий определяются генеральным планом развития города и района, городских и сельских поселений, градостроительным зонированием территорий с учетом исторически сложившихся планировки и природных компонентов - рельефа, акваторий и зеленых насаждений.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Озелененные территории в районе могут находиться в федеральной собственности, в собственности субъекта Федерации, в муниципальной собственности, а также в иных формах собственности, определенных Земельным </w:t>
      </w:r>
      <w:hyperlink r:id="rId10" w:history="1">
        <w:r w:rsidRPr="0056543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 Российской Федерации. Независимо от формы собственности физические, юридические и должностные лица обязаны содержать и охранять зеленые насаждения за счет собственных средств,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3. ПРАВА И ОБЯЗАННОСТИ ФИЗИЧЕСКИХ И ЮРИДИЧЕСКИХ ЛИЦ ПРИ ОСУЩЕСТВЛЕНИИ ТРЕБОВАНИЙ ПО ОХРАНЕ ЗЕЛЕНЫХ НАСАЖДЕНИЙ</w:t>
      </w: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3.1. Права физических и юридических лиц при осуществлении                                    требований по охране зеленых насаждений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 имеют право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>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участие в обсуждении вопросов защиты зеленых насаждений;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обжалование в судебном порядке действий со стороны иных физических и юридических лиц, связанных с нарушением требований по охране зеленых насаждений;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обжалование в административном, либо судебном порядке действий (бездействия) со стороны должностных лиц, государственных органов и юридических лиц, связанных с нарушением требований по охране зеленых насаждений.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3.2. Обязанности физических и юридических лиц при осуществлении                           требований по охране зеленых насаждений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Обязанности по охране зеленых насаждений, обеспечению их удовлетворительного состояния и нормального развития возлагаются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>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по зеленым насаждениям на придомовых территориях - на руководителей </w:t>
      </w:r>
      <w:r w:rsidRPr="00565435">
        <w:rPr>
          <w:rFonts w:ascii="Times New Roman" w:hAnsi="Times New Roman" w:cs="Times New Roman"/>
          <w:sz w:val="24"/>
          <w:szCs w:val="24"/>
        </w:rPr>
        <w:lastRenderedPageBreak/>
        <w:t>организаций, эксплуатирующих жилой фонд; на прилегающих территориях к зданиям учреждений, организаций, предприятий - на их руководителей;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на территориях скверов, парков, уличных посадок - на руководителей предприятий, учреждений, организаций, в чьем ведении или обслуживании они находятся;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на территориях предприятий и в санитарно-защитных зонах - на руководителей этих предприятий;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на территориях садоводческих некоммерческих товариществ, дачных объединений граждан, физических лиц - на собственников земельных участков.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Физические и юридические лица обязаны: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осуществлять хозяйственную и иную деятельность с соблюдением требований по охране зеленых насаждений, установленных законодательством Российской Федерации, Московской области, настоящим Порядком и иными нормативными актами органов местного самоуправления;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обеспечивать сохранность зеленых насаждений, производить уход за зелеными насаждениями на земельном участке, предоставленном им в собственность, пожизненное наследуемое владение, постоянное (бессрочное) пользование, временное пользование, аренду, а также в санитарно-защитной зоне или на прилегающей территории;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в случае повреждения или уничтожения зеленых насаждений производить оплату компенсационной стоимости в бюджет района и компенсационные посадки в соответствии с настоящим Порядком.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4. ИНВЕНТАРИЗАЦИЯ И ПАСПОРТИЗАЦИЯ                                                           ОЗЕЛЕНЕННЫХ ТЕРРИТОРИЙ</w:t>
      </w: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4.1. Инвентаризация зеленых насаждений осуществляется по методике, утвержденной Госстроем Российской Федерации и Правилами проведения инвентаризации зеленых насаждений и паспортизации озелененных территорий (М., Прима-Пресс,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565435">
        <w:rPr>
          <w:rFonts w:ascii="Times New Roman" w:hAnsi="Times New Roman" w:cs="Times New Roman"/>
          <w:sz w:val="24"/>
          <w:szCs w:val="24"/>
        </w:rPr>
        <w:t>.).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4.2. Инвентаризация зеленых насаждений проводится в целях: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получения достоверных данных по количеству зеленых насаждений, их состоянию, отнесению их к соответствующей категории земель, охранному статусу и режиму содержания;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регламентирования работ по содержанию озелененных территорий, капитальному ремонту и их реконструкции;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своевременной регистрации происшедших изменений;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определения землепользователей озелененных территорий и установления ответственных организаций, юридических и физических лиц за их сохранность и состояние;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организации рационального использования озелененных территорий населенных пунктов.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4.3. Инвентаризации подлежат все озелененные территории (независимо от видов собственности), имеющие установленные границы и предоставленные в пользование (владение, распоряжение) землепользователям (учреждениям, организациям, предприятиям либо физическим лицам).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4.4. На объектах - памятниках истории и культуры применяются Методические указания по выявлению и обследованию парков и природных ландшафтов (комплексов) на территории памятников истории и культуры (Минкультуры РСФСР,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565435">
        <w:rPr>
          <w:rFonts w:ascii="Times New Roman" w:hAnsi="Times New Roman" w:cs="Times New Roman"/>
          <w:sz w:val="24"/>
          <w:szCs w:val="24"/>
        </w:rPr>
        <w:t>.).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4.5. Документом, отображающим результаты инвентаризации озелененных территорий, является паспорт озелененной территории (приложение 1), составленный по </w:t>
      </w:r>
      <w:r w:rsidRPr="00565435">
        <w:rPr>
          <w:rFonts w:ascii="Times New Roman" w:hAnsi="Times New Roman" w:cs="Times New Roman"/>
          <w:sz w:val="24"/>
          <w:szCs w:val="24"/>
        </w:rPr>
        <w:lastRenderedPageBreak/>
        <w:t>утвержденной форме и содержащий следующие сведения: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административно-территориальная принадлежность озелененной территории;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указание землепользователя;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категория и вид разрешенного использования земельного участка;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общая площадь участка;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схема генплана с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съемкой;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инвентаризационная ведомость озелененной территории.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Паспорт озелененной территории составляется землепользователем в установленном порядке и утверждается Комитетом по охране природы Администрации Одинцовского муниципального района.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На схеме генплана отображаются деревья и кустарники по видовому составу с присвоением порядкового номера.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435">
        <w:rPr>
          <w:rFonts w:ascii="Times New Roman" w:hAnsi="Times New Roman" w:cs="Times New Roman"/>
          <w:sz w:val="24"/>
          <w:szCs w:val="24"/>
        </w:rPr>
        <w:t xml:space="preserve">Названия древесных пород обозначаются первыми буквами их родового названия (например, Б - береза, Ос - осина,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- ольха,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Лп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- липа, Кш - каштан и т.д.).</w:t>
      </w:r>
      <w:proofErr w:type="gramEnd"/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Организации - владельцы озелененных территорий обязаны своевременно извещать Комитет по охране природы Администрации Одинцовского муниципального района о постройке новых объектов и всех изменениях на существующих озелененных территориях.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Паспорт подлежит постоянной корректировке. Происшедшие на объектах изменения отражаются на схеме и в паспорте.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Материалы инвентаризации и паспортизации составляются в 2 экземплярах и хранятся (1 экземпляр) в Комитете по охране природы Администрации Одинцовского муниципального района и у владельца территории (1 экземпляр).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5. СОДЕРЖАНИЕ ЗЕЛЕНЫХ НАСАЖДЕНИЙ</w:t>
      </w: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5.1. Правила ухода за зелеными насаждениями указаны в Приказе государственного Комитета РФ по строительству и жилищно-коммунальному комплексу от 15.12.1999 № 153 «Об утверждении правил создания, охраны и содержания зеленых насаждений в городах Российской Федерации».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5.2.Показатели оценки качества содержания зеленых насаждений указаны в приложении 2.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Содержание зеленых насаждений включает: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435">
        <w:rPr>
          <w:rFonts w:ascii="Times New Roman" w:hAnsi="Times New Roman" w:cs="Times New Roman"/>
          <w:sz w:val="24"/>
          <w:szCs w:val="24"/>
        </w:rPr>
        <w:t>- уход за деревьями и кустарниками - удаление сухих, аварийных и потерявших декоративный вид деревьев и кустарников,  удаление поросли, формовочная обрезка, стрижка живой изгороди, лечение ран, подкормка органическими и минеральными удобрениями, полив, рыхление (аэрация корневой системы), прополка, защита растений, утепление корневой системы, страховка кроны (связывание и развязывание кустов неморозостойких пород), и др.;</w:t>
      </w:r>
      <w:proofErr w:type="gramEnd"/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435">
        <w:rPr>
          <w:rFonts w:ascii="Times New Roman" w:hAnsi="Times New Roman" w:cs="Times New Roman"/>
          <w:sz w:val="24"/>
          <w:szCs w:val="24"/>
        </w:rPr>
        <w:t>- уход за травяным покровом (газоном)  - подсев в отдельных местах,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травостоя.</w:t>
      </w:r>
      <w:proofErr w:type="gramEnd"/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BAC" w:rsidRPr="00565435" w:rsidRDefault="00CE1BAC" w:rsidP="00CE1B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6. ОБСЛЕДОВАНИЕ СОСТОЯНИЯ                                                                              ОЗЕЛЕНЕННЫХ ТЕРРИТОРИЙ</w:t>
      </w: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6.1. Основными составляющими обследования состояния озелененных территорий являются: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обследование качественных и количественных параметров состояния зеленых насаждений на озелененной территории;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lastRenderedPageBreak/>
        <w:t>- выявление и идентификация причин ухудшения состояния зеленых насаждений;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разработка плана мероприятий, направленных на устранение последствий негативного воздействия на зеленые насаждения;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прогноз развития ситуации.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6.2. Обследование состояния озелененных территорий осуществляют специализированные организации.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Обследование состояния озелененных территорий осуществляется: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долгосрочное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 - один раз в 5 лет (по заключению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спецнадзора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>);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оперативное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- по специальному распоряжению.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Результаты обследования (в части состояния зеленых насаждений) находятся в организации, являющейся владельцем озелененной территории, и в Комитете по охране природы Администрации Одинцовского муниципального района.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На основе данных обследования могут составляться прогнозы развития ситуации с учетом всех значимых для состояния зеленых насаждений факторов, в том числе реальной экологической ситуации в районе.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Оперативное обследование может проводиться в результате чрезвычайных обстоятельств: после ливней, сильных ветров, снегопадов и т.п.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6.3. Появление и распространение вредителей и болезней фиксируется при проведении общего и специального надзора. Общий надзор должен проводиться постоянно в процессе повседневной деятельности. Специальный надзор осуществляется специальной службой за распространением наиболее вредоносных и потенциально опасных видов вредителей (Федеральная служба по ветеринарному и фитосанитарному надзору).</w:t>
      </w:r>
      <w:bookmarkStart w:id="0" w:name="Par158"/>
      <w:bookmarkEnd w:id="0"/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6.4. Качественное  состояние деревьев (диаметр ствола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 и более на высоте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>) определяется по следующим признакам: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- деревья здоровые (признаков заболеваний и повреждений вредителями нет); без механических повреждений, нормального развития, густо облиственные, окраска и величина листьев нормальные (для хвойных - хвоя темно-зеленая), без гнилей;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- деревья условно здоровые, с неравномерно развитой кроной, недостаточно облиственны, с наличием незначительных механических повреждений, не угрожающих их жизни, с наличием гнилей;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435">
        <w:rPr>
          <w:rFonts w:ascii="Times New Roman" w:hAnsi="Times New Roman" w:cs="Times New Roman"/>
          <w:sz w:val="24"/>
          <w:szCs w:val="24"/>
        </w:rPr>
        <w:t>- неудовлетворительное - крона слабо развита (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изрежена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суховершинность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, усыхание кроны до 75% (для ильмовых насаждений, пораженных голландской болезнью с усыханием кроны более 30% и менее, если имеются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вылетные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отверстия вредителей), имеется комплекс признаков заболеваний (дупла, обширные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сухобочины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>, табачные сучки и пр.), признаки заселения стволовыми вредителями, значительные механические повреждения, объем пораженной гнилью древесины превышает здоровую.</w:t>
      </w:r>
      <w:proofErr w:type="gramEnd"/>
    </w:p>
    <w:p w:rsidR="00CE1BAC" w:rsidRPr="00565435" w:rsidRDefault="00CE1BAC" w:rsidP="00CE1B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6.5. Качественное состояние кустарников, подроста определяется по следующим признакам: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435">
        <w:rPr>
          <w:rFonts w:ascii="Times New Roman" w:hAnsi="Times New Roman" w:cs="Times New Roman"/>
          <w:sz w:val="24"/>
          <w:szCs w:val="24"/>
        </w:rPr>
        <w:t>- хорошее – кустарники, подрост здоровые (признаков заболеваний и повреждений вредителями нет); без механических повреждений, нормального развития, густо облиственный, окраска и величина листьев нормальные;</w:t>
      </w:r>
      <w:proofErr w:type="gramEnd"/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– кустарник, подрост с признаками замедленного роста, с наличием усыхающих ветвей, изменением формы кроны, имеются повреждения вредителями;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неудовлетворительное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– кустарники, подрост переросшие, ослабленные (с мелкой листвой, нет прироста), с усыханием кроны до 75%, имеются признаки поражения болезнями и вредителями.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6.6. Качественное состояние травяного покрова (естественный травяной покров, живой напочвенный покров </w:t>
      </w:r>
      <w:smartTag w:uri="urn:schemas-microsoft-com:office:smarttags" w:element="PersonName">
        <w:r w:rsidRPr="00565435">
          <w:rPr>
            <w:rFonts w:ascii="Times New Roman" w:hAnsi="Times New Roman" w:cs="Times New Roman"/>
            <w:sz w:val="24"/>
            <w:szCs w:val="24"/>
          </w:rPr>
          <w:t>лесной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 части природных территорий):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- травостой густой однородный, равномерный,  цвет интенсивно зеленый;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- поверхность с заметными неровностями, травостой неровный </w:t>
      </w:r>
      <w:r w:rsidRPr="00565435">
        <w:rPr>
          <w:rFonts w:ascii="Times New Roman" w:hAnsi="Times New Roman" w:cs="Times New Roman"/>
          <w:sz w:val="24"/>
          <w:szCs w:val="24"/>
        </w:rPr>
        <w:lastRenderedPageBreak/>
        <w:t>с примесью нежелательной растительности;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неудовлетворительное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- травостой изреженный, неоднородный, имеется мох, много плешин и вытоптанных мест.</w:t>
      </w: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1BAC" w:rsidRPr="00565435" w:rsidRDefault="00CE1BAC" w:rsidP="00CE1B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7. ПОРЯДОК ОСУЩЕСТВЛЕНИЯ ВЫРУБКИ ДРЕВЕСНО-КУСТАРНИКОВОЙ РАСТИТЕЛЬНОСТИ И УНИЧТОЖЕНИЯ ТРАВЯНОГО ПОКРОВА</w:t>
      </w:r>
    </w:p>
    <w:p w:rsidR="00CE1BAC" w:rsidRPr="00565435" w:rsidRDefault="00CE1BAC" w:rsidP="00CE1B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1BAC" w:rsidRPr="00565435" w:rsidRDefault="00CE1BAC" w:rsidP="00CE1B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7.1. Случаи разрешения вырубки древесно-кустарниковой растительности и уничтожения травяного покрова (с нарушением плодородного слоя)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435">
        <w:rPr>
          <w:rFonts w:ascii="Times New Roman" w:hAnsi="Times New Roman" w:cs="Times New Roman"/>
          <w:sz w:val="24"/>
          <w:szCs w:val="24"/>
        </w:rPr>
        <w:t>Вырубка древесно-кустарниковой растительности, уничтожение травяного покрова (с нарушением плодородного слоя) при выполнении требований настоящего Порядка могут быть разрешены в случаях:</w:t>
      </w:r>
      <w:proofErr w:type="gramEnd"/>
    </w:p>
    <w:p w:rsidR="00CE1BAC" w:rsidRPr="00565435" w:rsidRDefault="00CE1BAC" w:rsidP="00CE1BAC">
      <w:pPr>
        <w:pStyle w:val="ConsPlusNormal"/>
        <w:ind w:left="120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- наличия градостроительной документации, согласованной в установленном порядке;                                                                                                                                                                                                             </w:t>
      </w:r>
    </w:p>
    <w:p w:rsidR="00CE1BAC" w:rsidRPr="00565435" w:rsidRDefault="00CE1BAC" w:rsidP="00CE1BAC">
      <w:pPr>
        <w:pStyle w:val="ConsPlusNormal"/>
        <w:ind w:left="120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- санитарных рубок древесно-кустарниковой растительности;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вырубки древесно-кустарниковой растительности в зоне светового режима (от наружной стены зданий и сооружений: до деревьев -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, кустарника -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>);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удаления аварийных (опасно наклоненных, сухостойных деревьев), представляющих угрозу для жизни и здоровья человека, сохранности имущества,  коммуникаций;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- вырубки древесно-кустарниковой растительности при проведении работ в охранной зоне существующих инженерных коммуникаций, определяемой согласно действующим строительным нормам и правилам и иными нормативно-правовыми актами;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вырубки древесно-кустарниковой растительности в полосе отвода автомобильных и железных дорог в целях безопасности движения и эксплуатации транспорта;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вырубки древесно-кустарниковой растительности при выполнении требований нормативной документации по безопасности полетов воздушных судов и эксплуатац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>родромов;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удаления насаждений при ликвидации последствий аварийных и чрезвычайных ситуаций;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удаления буреломных,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снеголомных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>, ветровальных деревьев;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вырубки древесно-кустарниковой растительности по ходатайству администрации городского (сельского) поселения для устранения нарушений норм и правил эксплуатации объектов.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7.2. Вырубка и (или) пересадка древесно-кустарниковой растительности, уничтожение травяного покрова (с нарушением плодородного слоя) при наличии согласованной градостроительной документации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7.2.1. Подготовка постановления Администрации Одинцовского муниципального района, разрешающего вырубку древесно-кустарниковой растительности, уничтожение травяного покрова (с нарушением плодородного слоя) под габариты капитального</w:t>
      </w:r>
      <w:r w:rsidRPr="005654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5435">
        <w:rPr>
          <w:rFonts w:ascii="Times New Roman" w:hAnsi="Times New Roman" w:cs="Times New Roman"/>
          <w:sz w:val="24"/>
          <w:szCs w:val="24"/>
        </w:rPr>
        <w:t>строительства, строительства линейных объектов капитального строительства, производится Комитетом по охране природы Администрации Одинцовского муниципального района после согласования градостроительной документации в установленном порядке.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4"/>
      <w:bookmarkEnd w:id="1"/>
      <w:r w:rsidRPr="00565435">
        <w:rPr>
          <w:rFonts w:ascii="Times New Roman" w:hAnsi="Times New Roman" w:cs="Times New Roman"/>
          <w:sz w:val="24"/>
          <w:szCs w:val="24"/>
        </w:rPr>
        <w:lastRenderedPageBreak/>
        <w:t>7.2.2. Для подготовки постановления Администрации Одинцовского муниципального района, разрешающего вырубку древесно-кустарниковой растительности, уничтожение травяного покрова (с нарушением плодородного слоя) под габариты капитального строительства, строительства линейных объектов капитального строительства, представляется следующая документация: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обращение на имя руководителя Администрации Одинцовского муниципального района о разрешении на вырубку древесно-кустарниковой растительности, уничтожение травяного покрова, гарантирующее оплату компенсационной стоимости за уничтожение зеленых насаждений в бюджет района и компенсационные посадки;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стройгенплан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съемкой (с указанием площади застройки);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подлинники или копии правоустанавливающих документов на земельный участок (кадастровый план, договор аренды земельного участка, свидетельство о регистрации прав на земельный участок) или согласование землепользователя (собственника) с приложением правоустанавливающих документов на земельный участок;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5435">
        <w:rPr>
          <w:rFonts w:ascii="Times New Roman" w:hAnsi="Times New Roman" w:cs="Times New Roman"/>
          <w:sz w:val="24"/>
          <w:szCs w:val="24"/>
        </w:rPr>
        <w:t>- подлинники или копии документов, удостоверяющих личность заявителя, если действует представитель - документов, удостоверяющих личность и подтверждающих полномочия;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градостроительная документация, согласованная в установленном порядке;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ведомость состояния зеленых насаждений, соответствующая требованиям Порядка, составленная специализированной организацией (приложение 6).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На основании акта обследования древесно-кустарниковой растительности и травяного покрова (с нарушением плодородного слоя), составленного комиссией в составе представителей Комитета по охране природы Администрации Одинцовского муниципального района, администрации городского (сельского) поселения и землепользователя (в соответствии с распоряжением Главы Одинцовского муниципального района Московской области от 06.05.2010 № 17-рГл), акта оценочной комиссии, согласованных заказчиком, Комитет по охране природы Администрации Одинцовского муниципального района готовит постановление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Администрации Одинцовского муниципального района на вырубку древесно-кустарниковой растительности, уничтожение травяного покрова (с нарушением плодородного слоя).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7.2.4. Выдача постановления Администрации Одинцовского муниципального района, разрешающего вырубку древесно-кустарниковой растительности, уничтожение травяного покрова, производится Комитетом по охране природы Администрации Одинцовского муниципального района при наличии: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договора со специализированной организацией на производство работ по вырубке древесно-кустарниковой растительности, утилизации неликвидной древесины и порубочных остатков;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плана компенсационного озеленения, согласованного с Комитетом по охране природы Администрации Одинцовского муниципального района, землепользователем и администрацией городского (сельского) поселения;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договора со специализированной организацией на компенсационные посадки и (или) пересадки и уход в течение 1 года за компенсационным озеленением и (или) пересадками (с предоплатой);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документа об оплате компенсационной стоимости за уничтожение зеленых насаждений в бюджет района.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7.2.5. Заказчик проводит работы по утилизации неликвидной древесины и порубочных остатков по договору со специализированной организацией и представляет в Комитет по охране природы Администрации Одинцовского муниципального района акт выполненных работ.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7.2.6. После завершения компенсационных посадок Комитет по охране природы Администрации Одинцовского муниципального района совместно с представителями администрации городского (сельского) поселения, с участием специализированной </w:t>
      </w:r>
      <w:r w:rsidRPr="0056543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составляет </w:t>
      </w:r>
      <w:hyperlink w:anchor="Par1099" w:history="1">
        <w:r w:rsidRPr="0056543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 оценки выполненных объемов и </w:t>
      </w:r>
      <w:hyperlink w:anchor="Par893" w:history="1">
        <w:r w:rsidRPr="00565435">
          <w:rPr>
            <w:rFonts w:ascii="Times New Roman" w:hAnsi="Times New Roman" w:cs="Times New Roman"/>
            <w:sz w:val="24"/>
            <w:szCs w:val="24"/>
          </w:rPr>
          <w:t>качества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 работ по компенсационному озеленению (приложения 3, 4).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7.2.7. Через год после завершения работ по компенсационному озеленению Комитет по охране природы Администрации Одинцовского муниципального района совместно с представителями администрации городского (сельского) поселения, специализированной организации составляет </w:t>
      </w:r>
      <w:hyperlink w:anchor="Par1148" w:history="1">
        <w:r w:rsidRPr="0056543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 проверки приживаемости и передачи на содержание зеленых насаждений объектов компенсационного озеленения землепользователю  (приложение 5).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7.3. Санитарная рубка древесно-кустарниковой растительности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7.3.1. Санитарная рубка древесно-кустарниковой растительности производится по постановлению Администрации Одинцовского муниципального района.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Для подготовки постановления Администрации Одинцовского муниципального района, разрешающего санитарную рубку предоставляется следующая документация: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 подлинники или копии правоустанавливающих документов на земельный участок (кадастровый план, договор аренды земельного участка, свидетельство о регистрации прав на земельный участок);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5435">
        <w:rPr>
          <w:rFonts w:ascii="Times New Roman" w:hAnsi="Times New Roman" w:cs="Times New Roman"/>
          <w:sz w:val="24"/>
          <w:szCs w:val="24"/>
        </w:rPr>
        <w:t>- подлинники или копии документов, удостоверяющих личность заявителя, если действует представитель - документов, удостоверяющих личность и подтверждающих полномочия;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ведомость древесно-кустарниковой растительности, подлежащей санитарной рубке, соответствующая требованиям настоящего Порядка, составленная специализированной организацией; в случае санитарной рубки на территориях муниципальных дошкольных, школьных, лечебных учреждений; на придомовых территориях, вдоль улиц, проездов, в границах населенных пунктов городских (сельских) поселений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ведомость утверждается должностным лицом эксплуатирующей организации, предприятия, учреждения (приложение 7).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Выдача постановления Администрации Одинцовского муниципального района, разрешающего санитарную рубку древесно-кустарниковой растительности производится Комитетом по охране природы Администрации Одинцовского муниципального района при наличии договора со специализированной организацией на производство работ по вырубке древесно-кустарниковой растительности, утилизации неликвидной древесины и порубочных остатков;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Заказчик проводит работы по утилизации неликвидной древесины и порубочных остатков по договору со специализированной организацией и представляет в Комитет по охране природы Администрации Одинцовского муниципального района акт выполненных работ.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7.4. Вырубка и (или) пересадка зеленых насаждений при проведении ремонта в охранной зоне существующих инженерных коммуникаций, определяемой согласно действующим строительным нормам и правилам и иными нормативно-правовыми актами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 xml:space="preserve">При проведении ремонта инженерных коммуникаций, при наличии древесно-кустарниковой растительности, назначенных к вырубке и (или) пересадке, для подготовки постановления Администрации Одинцовского муниципального района, разрешающего вырубку и (или) пересадку древесно-кустарниковой растительности, заказчик направляет в Администрацию Одинцовского муниципального района документы, указанные в </w:t>
      </w:r>
      <w:hyperlink w:anchor="Par224" w:history="1">
        <w:r w:rsidRPr="00565435">
          <w:rPr>
            <w:rFonts w:ascii="Times New Roman" w:hAnsi="Times New Roman" w:cs="Times New Roman"/>
            <w:sz w:val="24"/>
            <w:szCs w:val="24"/>
          </w:rPr>
          <w:t>п. 7.2.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2 настоящего Порядка, а также проект или схему, согласованную с землепользователем, с </w:t>
      </w:r>
      <w:r w:rsidRPr="00565435">
        <w:rPr>
          <w:rFonts w:ascii="Times New Roman" w:hAnsi="Times New Roman" w:cs="Times New Roman"/>
          <w:sz w:val="24"/>
          <w:szCs w:val="24"/>
        </w:rPr>
        <w:lastRenderedPageBreak/>
        <w:t>указанием охранной зоны инженерных коммуникаций.</w:t>
      </w:r>
      <w:proofErr w:type="gramEnd"/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Выдача постановления Администрации Одинцовского муниципального района, разрешающего вырубку древесно-кустарниковой растительности при проведении ремонта в охранной зоне существующих инженерных коммуникаций производится Комитетом по охране природы Администрации Одинцовского муниципального района при наличии договора со специализированной организацией на производство работ по вырубке и (или) пересадке древесно-кустарниковой растительности, утилизации неликвидной древесины и порубочных остатков;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Заказчик проводит работы по утилизации неликвидной древесины и порубочных остатков по договору со специализированной организацией и представляет в Комитет по охране природы Администрации Одинцовского муниципального района акт выполненных работ.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Восстановление газонов, нарушенных в ходе ремонтных работ, осуществляется за счет средств заказчика.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7.5. Вырубка древесно-кустарниковой растительности в полосе отвода автомобильных и железных дорог в целях безопасности движения и эксплуатации транспорта, а также при выполнении требований нормативной документации по безопасности полетов воздушных судов и эксплуатац</w:t>
      </w:r>
      <w:proofErr w:type="gramStart"/>
      <w:r w:rsidRPr="00565435">
        <w:rPr>
          <w:rFonts w:ascii="Times New Roman" w:hAnsi="Times New Roman" w:cs="Times New Roman"/>
          <w:b/>
          <w:sz w:val="24"/>
          <w:szCs w:val="24"/>
        </w:rPr>
        <w:t>ии аэ</w:t>
      </w:r>
      <w:proofErr w:type="gramEnd"/>
      <w:r w:rsidRPr="00565435">
        <w:rPr>
          <w:rFonts w:ascii="Times New Roman" w:hAnsi="Times New Roman" w:cs="Times New Roman"/>
          <w:b/>
          <w:sz w:val="24"/>
          <w:szCs w:val="24"/>
        </w:rPr>
        <w:t>родромов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7.5.1. Для подготовки постановления Администрации Одинцовского муниципального района, разрешающего вырубку  древесно-кустарниковой растительности в полосе отвода автомобильных и железных дорог в целях безопасности движения и эксплуатации транспорта, а также безопасности полетов воздушных судов и эксплуатац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ии  аэ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>родромов, предоставляется следующая документация: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ведомость древесно-кустарниковой растительности, подлежащей вырубке, соответствующая требованиям настоящего Порядка, составленная специализированной организацией (приложение 6);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требования нормативной документации по эксплуатац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>родромов, содержанию полос отвода автомобильных и железных дорог.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435">
        <w:rPr>
          <w:rFonts w:ascii="Times New Roman" w:hAnsi="Times New Roman" w:cs="Times New Roman"/>
          <w:sz w:val="24"/>
          <w:szCs w:val="24"/>
        </w:rPr>
        <w:t>Выдача постановления Администрации Одинцовского муниципального района, разрешающего вырубку древесно-кустарниковой растительности в полосе отвода автомобильных и железных дорог в целях безопасности движения и эксплуатации транспорта, а также безопасности полетов воздушных судов и эксплуатации  аэродромов производится Комитетом по охране природы Администрации Одинцовского муниципального района при наличии договора со специализированной организацией на производство работ по вырубке древесно-кустарниковой растительности, утилизации неликвидной древесины и порубочных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остатков.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Заказчик проводит работы по утилизации неликвидной древесины и порубочных остатков по договору со специализированной организацией и представляет в Комитет по охране природы Администрации Одинцовского муниципального района акт выполненных работ.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 xml:space="preserve">7.6. Вырубка (удаление) древесно-кустарниковой растительности производится на основании акта обследования древесно-кустарниковой растительности, составленного комиссией в составе представителей Комитета по охране природы Администрации Одинцовского муниципального района, администрации городского (сельского) поселения и землепользователя (в соответствии с распоряжением Главы Одинцовского муниципального района Московской области от 06.05.2010 № 17-рГл), в случаях: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вырубки древесно-кустарниковой растительности в зоне светового режима (от наружной стены зданий и сооружений: до деревьев -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, кустарника -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>);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lastRenderedPageBreak/>
        <w:t>- удаления в первоочередном порядке аварийных (опасно наклоненных, сухостойных деревьев), представляющих угрозу для жизни и здоровья человека, сохранности имущества, коммуникаций;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удаления буреломных,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снеговальных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>, ветровальных  деревьев;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удаления насаждений при ликвидации последствий аварийных и чрезвычайных ситуаций;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вырубки древесно-кустарниковой растительности по ходатайству администрации городского (сельского) поселения для устранения нарушений норм и правил эксплуатации объектов;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кронирования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и санитарной обрезки деревьев.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7.7. Компенсационная стоимость за уничтожение зеленых насаждений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7.7.1.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 xml:space="preserve">Размер компенсационной стоимости определяется в соответствии с </w:t>
      </w:r>
      <w:hyperlink w:anchor="Par1282" w:history="1">
        <w:r w:rsidRPr="00565435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 расчета компенсационной стоимости за уничтожение зеленых насаждений в Одинцовском муниципальном районе, утвержденной решением Совета депутатов Одинцовского муниципального района (Правила создания, охраны и содержания зеленых насаждений, ГУП «Академия коммунального хозяйства им. К.Д. Памфилова».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М., 1998).</w:t>
      </w:r>
      <w:proofErr w:type="gramEnd"/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7.7.2. Компенсационная стоимость за вырубку древесно-кустарниковой растительности, уничтожение травяного покрова (с нарушением плодородного слоя) взимается в случаях: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 вырубки древесно-кустарниковой растительности и уничтожения травяного покрова (с нарушением плодородного слоя) под габариты капитального строительства;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вырубки древесно-кустарниковой растительности под строительство линейных объектов капитального строительства.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7.7.3. Компенсационная стоимость за уничтожение зеленых насаждений зачисляется в бюджет Одинцовского муниципального района.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7.7.4. Компенсационная стоимость не взимается в случаях: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вырубки древесно-кустарниковой растительности, уничтожения травяного покрова (с удалением плодородного слоя) под размещение объектов, финансируемых за счет средств бюджетов района, городских и сельских поселений;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 уничтожения травяного покрова под строительство линейных объектов капитального строительства;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санитарной рубки древесно-кустарниковой растительности;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кронирования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>, санитарной обрезки деревьев;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вырубки древесно-кустарниковой растительности в зоне светового режима (от наружной стены зданий и сооружений: до деревьев –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, кустарника –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>);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удаления аварийных (опасно наклоненных, сухостойных деревьев), представляющих угрозу для жизни и здоровья человека, сохранности имущества,  коммуникаций;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вырубки древесно-кустарниковой растительности при проведении работ в охранной зоне существующих инженерных коммуникаций, определяемой согласно действующим строительным нормам и правилам и иными нормативно-правовыми актами;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вырубки древесно-кустарниковой растительности в полосе отвода автомобильных и железных дорог в целях безопасности движения и эксплуатации транспорта;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вырубки древесно-кустарниковой растительности при выполнении требований нормативной документации по безопасности полетов воздушных судов и эксплуатац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>родромов;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удаления насаждений при ликвидации последствий аварийных и чрезвычайных ситуаций;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удаления буреломных,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снеголомных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>, ветровальных деревьев;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lastRenderedPageBreak/>
        <w:t xml:space="preserve">-вырубки древесно-кустарниковой растительности по ходатайству администрации городского (сельского) поселения для устранения нарушений норм и правил эксплуатации объектов.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7.8.  Основные требования к производству работ по вырубке зеленых насаждений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7.8.1. Вырубка древесно-кустарниковой растительности производится специализированной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организацией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при наличии оформленной в установленном порядке разрешительной документации.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7.8.2. В соответствии со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стройгенпланом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съемкой и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ведомостью все подлежащие вырубке зеленые насаждения помечаются в натуре красной краской, предназначенные для пересадки - желтой.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7.8.3.Вырубка (в том числе по частям с использованием альпинистского снаряжения), раскряжевка, погрузка, вывоз и утилизация древесины и порубочных остатков производятся по договору со специализированной организацией.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Все работы по вырубке, раскряжевке, корчевке пней, транспортировке и утилизации порубочных остатков производятся в полном соответствии с требованиями техники безопасности данного вида работ.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7.8.4. В случае повреждения газона,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землепользователем, но не позднее чем в течение полугода с момента причинения повреждения.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7.9. Компенсационное озеленение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7.9.1. Компенсационные посадки назначаются в случае вырубки древесно-кустарниковой растительности под габариты капитального строительства, строительства линейных объектов капитального строительства в двойном размере к количеству вырубленной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сырорастущей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древесно-кустарниковой растительности.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7.9.2. Компенсационные посадки не назначаются в случаях: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вырубки древесно-кустарниковой растительности, уничтожения травяного покрова (с нарушением плодородного слоя) под размещение объектов, финансируемых за счет средств бюджетов района, городских и сельских поселений;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санитарной рубки древесно-кустарниковой растительности;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кронирования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>, санитарной обрезки деревьев;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вырубки древесно-кустарниковой растительности в зоне светового режима (от наружной стены зданий и сооружений: до деревьев –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, кустарника –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>);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удаления аварийных (опасно наклоненных, сухостойных деревьев), представляющих угрозу для жизни и здоровья человека, сохранности имущества,  коммуникаций;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вырубки древесно-кустарниковой растительности при проведении работ в охранной зоне существующих инженерных коммуникаций, определяемой согласно действующим строительным нормам и правилам, и иных случаях;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вырубки древесно-кустарниковой растительности в полосе отвода автомобильных и железных дорог в целях безопасности движения и эксплуатации транспорта;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вырубки древесно-кустарниковой растительности при выполнении требований нормативной документации по безопасности полетов воздушных судов и эксплуатац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>родромов;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удаления насаждений при ликвидации последствий аварийных и чрезвычайных ситуаций;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удаления буреломных,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снеголомных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>, ветровальных деревьев;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lastRenderedPageBreak/>
        <w:t xml:space="preserve">- вырубки древесно-кустарниковой растительности по ходатайству администрации городского (сельского) поселения для устранения нарушений норм и правил эксплуатации объектов.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7.9.3. Компенсационное озеленение производится в ближайший сезон, подходящий для высадки деревьев, кустарников и устройства газона.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7.9.4. В случае несанкционированного уничтожения зеленых насаждений компенсационное озеленение производится на том же земельном участке, где они были уничтожены, в случае разрешенного - по согласованию с Комитетом по охране природы Администрации Одинцовского муниципального района и администрацией городского (сельского) поселения.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7.9.5. Компенсационные посадки проводятся в соответствии с Правилами создания, охраны и содержания зеленых насаждений в городах Российской Федерации от 15.12.1999      № 153, утвержденных Приказом Государственного Комитета РФ по строительству и жилищно-коммунальному комплексу, с учетом видового состава вырубленной древесно-кустарниковой растительности. В случае ограничений в посадке деревьев по объективным причинам возможна замена на кустарники в соотношении 1:10;  устройство 20 кв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посевного или 15 кв.м рулонного газона; посадки 2 кв.м лесных культур - 100 шт. (на лесных участках в составе земель лесного фонда), взамен посадки 1 дерева.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7.9.6. Компенсационное озеленение проводится по договору со специализированной организацией, в котором предусматривается проведение мероприятий по уходу за зелеными насаждениями в течение года после посадки до передачи на содержание землепользователю с заменой деревьев и кустарников  в случае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отпада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свыше установленных нормативов (процент отпада составляет для деревьев - 10%, кустарников - 15%).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7.10. Передача объектов компенсационного озеленения на содержание землепользователю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7.10.1. Через год после посадки на основании акта проверки приживаемости и передачи на содержание зеленых насаждений объекты компенсационного озеленения (деревья, кустарники, живая изгородь) передаются на содержание администрации городского (сельского) поселения, либо землепользователю, на территории которого проведены компенсационные посадки.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7.10.2. Газон передается по акту на содержание администрации городского (сельского) поселения, либо землепользователю, на территории которого проводилось озеленение: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при устройстве рулонного газона непосредственно после окончания работ;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при устройстве посевного газона спустя месяц после посева.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Уход за газоном после передачи осуществляет землепользователь, на территории которого производилось озеленение.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7.10.3. Лесные культуры передаются по акту на содержание лесничествам непосредственно после окончания работ.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7.10.4. Для обеспечения дальнейшего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ухода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за зелеными насаждениями  начиная со второго года после посадки, землепользователям или администрациям городских (сельских) поселений рекомендуется предусмотреть соответствующие денежные средства.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8. ПОРЯДОК ПРИЕМКИ ОБЪЕКТОВ ОЗЕЛЕНЕНИЯ                                                                      НА ОБЪЕКТАХ СТРОИТЕЛЬСТВА</w:t>
      </w: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8.1. Новое строительство включает комплекс работ по созданию озелененных </w:t>
      </w:r>
      <w:r w:rsidRPr="00565435">
        <w:rPr>
          <w:rFonts w:ascii="Times New Roman" w:hAnsi="Times New Roman" w:cs="Times New Roman"/>
          <w:sz w:val="24"/>
          <w:szCs w:val="24"/>
        </w:rPr>
        <w:lastRenderedPageBreak/>
        <w:t>территорий на землях, определенных градостроительными документами. Все виды работ при новом строительстве осуществляются в соответствии с проектной документацией, разработанной, согласованной и утвержденной в установленном порядке.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8.1.1. Требования к созданию, порядок содержания озелененных территорий указаны в «Правилах создания, охраны и содержания за зелеными насаждениями в городах Российской Федерации» от 15.12.1999 № 153, утвержденных приказом Государственного Комитета РФ по строительству и жилищно-коммунальному комплексу.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8.1.2. Расчистка территорий и подготовка их к застройке должны осуществляться с учетом следующих требований: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наземные и подземные здания и сооружения, подлежащие сносу, должны быть ликвидированы. Места ликвидации подземных сооружений должны быть засыпаны грунтом и уплотнены;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временный водоотвод, исключающий затопление и переувлажнение отдельных мест и всей территории застройки в целом, должен быть выполнен;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зеленые насаждения, подлежащие сохранению на застраиваемой территории, должны быть надежно защищены от возможных повреждений в процессе строительства.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8.1.3. Заказчиком проектной документации на строительство разрабатывается план озеленения и благоустройства, согласованный с Комитетом по охране природы Администрации Одинцовского муниципального района.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8.1.4. Приемка объектов озеленения проводится с 20 апреля по 1 ноября следующего года. Сроки приемки могут быть сдвинуты в ту или другую сторону в зависимости от климатических условий года, т.е. от сроков схода снежного покрова и оттаивания верхнего слоя почвы весной и сроков установления устойчивого снежного покрова и замерзания почвы осенью. Приемка при снежном покрове не допускается.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8.1.5. При приемке посадок деревьев и кустарников проверяется выполнение требований: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соответствие ассортимента, качества посадочного материала, качества грунта и размещения посадок проектному решению;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расположение корневой шейки на момент посадки. Она должна быть выше уровня земли на 3-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565435">
        <w:rPr>
          <w:rFonts w:ascii="Times New Roman" w:hAnsi="Times New Roman" w:cs="Times New Roman"/>
          <w:sz w:val="24"/>
          <w:szCs w:val="24"/>
        </w:rPr>
        <w:t>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деревья должны быть зафиксированы способами, исключающими падение (подвязаны к колышкам и т.д.);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не должно быть поврежденных деревьев и кустарников. Все дефектные экземпляры должны быть заменены;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вокруг деревьев должны быть устроены лунки размером, равным площади посадочной ямы.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8.1.6. Уход за зелеными насаждениями на объектах до передачи их эксплуатирующей организации должны осуществлять: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на новых объектах озеленения - подрядные организации - в течение одного года. В договоре на выполнение работ в смете должны быть предусмотрены средства на уход за зелеными насаждениями во второй год после посадки;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на объектах озеленения в период капитального ремонта - эксплуатирующая организация. Сроки приемки, условия охраны и ухода за зелеными насаждениями объекта должны быть оговорены в договоре и смете между заказчиком (эксплуатирующей организацией) и подрядчиком.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8.1.7. Определение процента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отпада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проводится в следующие сроки: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для весенних посадок – весной следующего года;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для осенних и зимних посадок - осенью следующего года;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8.1.8. Подрядчик обязан за свой счет устранить дефекты в выполненных работах, заменить деревья и кустарник  в случае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отпада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свыше установленных нормативов (процент отпада составляет для деревьев - 10%, кустарников - 15%).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Наличие дефектов, требующих устранения, устанавливается актами, подписанными </w:t>
      </w:r>
      <w:r w:rsidRPr="00565435">
        <w:rPr>
          <w:rFonts w:ascii="Times New Roman" w:hAnsi="Times New Roman" w:cs="Times New Roman"/>
          <w:sz w:val="24"/>
          <w:szCs w:val="24"/>
        </w:rPr>
        <w:lastRenderedPageBreak/>
        <w:t xml:space="preserve">заказчиком (организация, содержащая объекты озеленения) и подрядчиком.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8.1.9. Передача объекта озеленения на содержание производится после полного завершения всех видов работ соответствующим распорядительным документом владельца территории строительства, где указываются: организация, принимающая зеленые насаждения на содержание, режим их содержания, размер ежегодного финансирования содержания объекта озеленения.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8.1.10. Ответственность за соблюдение сроков, в течение которых могут быть предъявлены претензии заказчику, несут руководители организации - владельца озелененной территории.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9. ОХРАНА НАСАЖДЕНИЙ ОЗЕЛЕНЕННЫХ ТЕРРИТОРИЙ</w:t>
      </w:r>
    </w:p>
    <w:p w:rsidR="00CE1BAC" w:rsidRPr="00565435" w:rsidRDefault="00CE1BAC" w:rsidP="00CE1B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9.1. В соответствии с </w:t>
      </w:r>
      <w:hyperlink r:id="rId11" w:history="1">
        <w:r w:rsidRPr="005654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65435">
        <w:rPr>
          <w:rFonts w:ascii="Times New Roman" w:hAnsi="Times New Roman" w:cs="Times New Roman"/>
          <w:sz w:val="24"/>
          <w:szCs w:val="24"/>
        </w:rPr>
        <w:t>ом Московской области от 29.11.2005 № 249/2005-ОЗ «Об обеспечении чистоты и порядка на территории Московской области» владельцы озелененных территорий обязаны: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обеспечить сохранность насаждений;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обеспечить квалифицированный уход за насаждениями в соответствии с настоящим Порядком, не допускать складирования строительных отходов, материалов, бытовых отходов и т.д. на озелененных территориях;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в течение всего года доводить до сведения Комитета по охране природы Администрации Одинцовского муниципального района обо всех случаях массового появления вредителей и болезней и принимать меры борьбы с ними согласно указаниям специалистов специализированной службы, проводить лечение ран, дупел на деревьях;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обеспечивать своевременное удаление сухостоя, обрезку сухих и поломанных сучьев;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в сухую погоду поливать газоны, деревья и кустарники;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новые посадки деревьев и кустарников производить только по проектам, согласованным в установленном порядке со строгим соблюдением агротехнических условий;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предусматривать в годовых сметах выделение средств на содержание насаждений;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организовывать разъяснительную работу среди населения о необходимости бережного отношения к зеленым насаждениям.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9.2. Владельцы озелененных территорий обязаны вносить в паспорт все текущие изменения, происшедшие в насаждениях (посадки и убыль деревьев, кустарников и др.).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9.3. На озелененных территориях и в зеленых массивах запрещается: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нарушать режим использования объектов озеленения;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повреждать или уничтожать зеленые насаждения, за исключением случаев, установленных настоящим Порядком;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разбивать огороды без соответствующего разрешения;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возводить строения, здания, сооружения без соответствующего разрешения;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проезд и стоянка автотранспорта,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складирование различных грузов, в том числе строительных материалов, отходов производства и потребления;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ремонт и мойка транспортных средств, установка гаражей и тентовых укрытий </w:t>
      </w:r>
      <w:r w:rsidRPr="00565435">
        <w:rPr>
          <w:rFonts w:ascii="Times New Roman" w:hAnsi="Times New Roman" w:cs="Times New Roman"/>
          <w:sz w:val="24"/>
          <w:szCs w:val="24"/>
        </w:rPr>
        <w:lastRenderedPageBreak/>
        <w:t>типа "ракушка";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применять чистый торф в качестве растительного грунта;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применять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сброженные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осадки сточных вод;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устраивать свалки снега и льда, за исключением чистого снега, полученного от расчистки садово-парковых дорожек;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использовать роторные снегоочистительные машины для перекидки снега на насаждения;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сбрасывать снег с крыш на участки, занятые насаждениями, без принятия мер, обеспечивающих сохранность деревьев и кустарника;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сметать листья в лотки в период массового листопада, засыпать ими стволы деревьев и кустарников (на газонах вблизи автомагистралей целесообразно их собирать в кучи, удалять в специально отведенные места для компостирования или вывозить на свалку);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посыпать солью и другими химическими препаратами тротуары, проезжие и прогулочные дороги (за исключением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материалов, разрешенных к применению в Одинцовском районе);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сбрасывать смет и другие загрязнения на газоны;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из лампочек, флажковые гирлянды, колючую проволоку и другие ограждения, которые могут повредить деревья;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добывать из деревьев сок, смолу, делать надрезы, надписи и наносить другие механические повреждения;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рвать цветы и ломать ветви деревьев и кустарников;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разорять муравейники, ловить и уничтожать птиц и других животных;</w:t>
      </w:r>
    </w:p>
    <w:p w:rsidR="00CE1BAC" w:rsidRPr="00565435" w:rsidRDefault="00CE1BAC" w:rsidP="00CE1B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применять любые пестициды на территориях детских, спортивных, медицинских учреждений, школ, предприятий общественного питания,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зон рек, озер и водохранилищ, первого и второго поясов зоны санитарной охраны источников водоснабжения, в непосредственной близости от жилых домов и воздухозаборных устройств;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проводить земляные работы для прокладки инженерных коммуникаций без согласования по установленным правилам;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производить другие действия, способные нанести вред зеленым насаждениям, предусмотренные законодательством Российской Федерации, Московской области и нормативными правовыми актами органов местного самоуправления муниципального района.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9.4. Запрещаются юридическим и физическим лицам самовольная вырубка и посадка деревьев и кустарников, уничтожение травяного покрова.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9.5. При производстве строительных работ строительные и другие организации обязаны: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ограждать деревья, находящиеся на территории строительства, сплошными щитами высотой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. Щиты располагать треугольником на расстоянии не менее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 от ствола дерева, а также устраивать деревянный настил, защищающий корневую систему, радиусом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 вокруг ограждающего треугольника;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при мощении и асфальтировании городских проездов, площадей, дворов, тротуаров и т.п.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 с последующей установкой железобетонной решетки или другого покрытия;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выкопку траншей при прокладке кабеля, канализационных труб и прочих сооружений производить от ствола дерева при толщине ствола до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, при толщине ствола более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 - не менее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, от кустарника - не менее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, </w:t>
      </w:r>
      <w:r w:rsidRPr="00565435">
        <w:rPr>
          <w:rFonts w:ascii="Times New Roman" w:hAnsi="Times New Roman" w:cs="Times New Roman"/>
          <w:sz w:val="24"/>
          <w:szCs w:val="24"/>
        </w:rPr>
        <w:lastRenderedPageBreak/>
        <w:t>считая расстояние от основания крайней скелетной ветви;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при реконструкции и строительстве дорог, тротуаров и других сооружений в районе существующих насаждений не допускать изменения вертикальных отметок против существующих более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 при понижении или повышении их (не повреждать и не засыпать корневую шейку дерева). В тех случаях, когда засыпка или обнажение корневой системы неизбежны, в проектах и сметах предусматривают соответствующие устройства для сохранения нормальных условий роста деревьев;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не складировать строительные материалы и не устраивать стоянки автомобилей на газонах, а также на расстоянии ближе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2,5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 от дерева и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 от кустарника. Складирование горючих материалов производится не ближе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 от деревьев и кустарников;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подъездные пути и места для установки подъемных кранов располагать вне насаждений и не нарушать установленные ограждения деревьев;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работы в зоне корневой системы деревьев и кустарников производить ниже расположения основных скелетных корней (не менее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 от поверхности почвы), не повреждая корневой системы;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сохранять верхний растительный грунт на всех участках нового строительства, организовать снятие его и буртование по краям строительной площадки. Забуртованный растительный грунт использовать при озеленении этих или новых территорий.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9.6. Новые посадки, особенно деревьев на придомовых территориях, должны проводиться по проектам в установленном порядке.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56543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65435">
        <w:rPr>
          <w:rFonts w:ascii="Times New Roman" w:hAnsi="Times New Roman" w:cs="Times New Roman"/>
          <w:b/>
          <w:sz w:val="24"/>
          <w:szCs w:val="24"/>
        </w:rPr>
        <w:t xml:space="preserve"> СОСТОЯНИЕМ ЗЕЛЕНЫХ НАСАЖДЕНИЙ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10.1. В целях обеспечения экологической безопасности, сохранения, оздоровления и улучшения качества окружающей среды Комитет по охране природы Администрации Одинцовского муниципального района осуществляет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состоянием зеленых насаждений на территории Одинцовского муниципального района.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Комитет по охране природы Администрации Одинцовского муниципального района осуществляет  функции контроля (при участии администраций городских (сельских) поселений:</w:t>
      </w:r>
      <w:proofErr w:type="gramEnd"/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за состоянием зеленых насаждений на землях лесного фонда, включенных в границы населенных пунктов;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за проведением паспортизации озелененных территорий;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за соответствием оценки и состояния древесно-кустарниковой растительности,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назначенных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к вырубке и пересадке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ведомости (с составлением акта обследования древесно-кустарниковой растительности); 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за вырубкой древесно-кустарниковой растительности (с составление акта выполненных работ по вырубке и утилизации древесины и порубочных остатков);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за проведением компенсационного озеленения с указанием мест посадки, подбора видового состава и параметров зеленых насаждений, проверкой качества посадочного материала и грунта (с составлением акта оценки выполненных объемов и качества работ по компенсационному озеленению;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за объектами компенсационного озеленения в течение 1 года после посадки (с составлением акта проверки приживаемости и передачи на содержание землепользователю);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за своевременностью и полнотой поступления денежных средств за уничтожение зеленых насаждений в бюджет Одинцовского муниципального района;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за устранением выявленных нарушений природоохранного законодательства на территории Одинцовского муниципального района.</w:t>
      </w: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AC" w:rsidRPr="00565435" w:rsidRDefault="00CE1BAC" w:rsidP="00CE1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CE1BAC" w:rsidRPr="00565435" w:rsidRDefault="00CE1BAC" w:rsidP="00CE1B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по охране природы                                                                                         О.Н. Волошина</w:t>
      </w: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BAC"/>
    <w:rsid w:val="000008E6"/>
    <w:rsid w:val="00000D0C"/>
    <w:rsid w:val="00001052"/>
    <w:rsid w:val="0000260F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079F8"/>
    <w:rsid w:val="00007A88"/>
    <w:rsid w:val="0001054A"/>
    <w:rsid w:val="00010888"/>
    <w:rsid w:val="0001104D"/>
    <w:rsid w:val="0001187D"/>
    <w:rsid w:val="00012B22"/>
    <w:rsid w:val="00012BD1"/>
    <w:rsid w:val="00013970"/>
    <w:rsid w:val="00013E81"/>
    <w:rsid w:val="000149F0"/>
    <w:rsid w:val="000154D2"/>
    <w:rsid w:val="00015BC5"/>
    <w:rsid w:val="00015C3F"/>
    <w:rsid w:val="00015FF1"/>
    <w:rsid w:val="00016016"/>
    <w:rsid w:val="00016030"/>
    <w:rsid w:val="0001611F"/>
    <w:rsid w:val="0001614C"/>
    <w:rsid w:val="00016689"/>
    <w:rsid w:val="00016C8E"/>
    <w:rsid w:val="00017500"/>
    <w:rsid w:val="000200DA"/>
    <w:rsid w:val="00020A5E"/>
    <w:rsid w:val="00021600"/>
    <w:rsid w:val="000216F4"/>
    <w:rsid w:val="00021845"/>
    <w:rsid w:val="00021982"/>
    <w:rsid w:val="00021B6B"/>
    <w:rsid w:val="00021D7D"/>
    <w:rsid w:val="00022785"/>
    <w:rsid w:val="000231F8"/>
    <w:rsid w:val="000236E6"/>
    <w:rsid w:val="00023C2A"/>
    <w:rsid w:val="00024B9F"/>
    <w:rsid w:val="00024D82"/>
    <w:rsid w:val="0002563F"/>
    <w:rsid w:val="00025AE6"/>
    <w:rsid w:val="00025C13"/>
    <w:rsid w:val="00025E82"/>
    <w:rsid w:val="000260D8"/>
    <w:rsid w:val="00026320"/>
    <w:rsid w:val="00026B88"/>
    <w:rsid w:val="00027778"/>
    <w:rsid w:val="000305D3"/>
    <w:rsid w:val="000309FC"/>
    <w:rsid w:val="00030DE9"/>
    <w:rsid w:val="000310BE"/>
    <w:rsid w:val="000310E6"/>
    <w:rsid w:val="000315D9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16D"/>
    <w:rsid w:val="000368F5"/>
    <w:rsid w:val="00036C3D"/>
    <w:rsid w:val="00037087"/>
    <w:rsid w:val="00037239"/>
    <w:rsid w:val="000376A2"/>
    <w:rsid w:val="0003778C"/>
    <w:rsid w:val="00037C77"/>
    <w:rsid w:val="000405B2"/>
    <w:rsid w:val="000410FF"/>
    <w:rsid w:val="00041F48"/>
    <w:rsid w:val="0004246B"/>
    <w:rsid w:val="00042844"/>
    <w:rsid w:val="00042905"/>
    <w:rsid w:val="00042B32"/>
    <w:rsid w:val="00042B43"/>
    <w:rsid w:val="000433A2"/>
    <w:rsid w:val="00043CAD"/>
    <w:rsid w:val="000444D8"/>
    <w:rsid w:val="00044BD4"/>
    <w:rsid w:val="00045149"/>
    <w:rsid w:val="00045DEF"/>
    <w:rsid w:val="00045E2C"/>
    <w:rsid w:val="0004609F"/>
    <w:rsid w:val="00046B9E"/>
    <w:rsid w:val="000473B6"/>
    <w:rsid w:val="00047C0D"/>
    <w:rsid w:val="00047E89"/>
    <w:rsid w:val="00051901"/>
    <w:rsid w:val="00052266"/>
    <w:rsid w:val="00052688"/>
    <w:rsid w:val="00053917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293"/>
    <w:rsid w:val="00061BBE"/>
    <w:rsid w:val="000627B3"/>
    <w:rsid w:val="00063409"/>
    <w:rsid w:val="00063778"/>
    <w:rsid w:val="00063BA0"/>
    <w:rsid w:val="00063D6B"/>
    <w:rsid w:val="00064548"/>
    <w:rsid w:val="00064911"/>
    <w:rsid w:val="00064B70"/>
    <w:rsid w:val="00064DE2"/>
    <w:rsid w:val="00064E0F"/>
    <w:rsid w:val="0006525A"/>
    <w:rsid w:val="000654D4"/>
    <w:rsid w:val="00065892"/>
    <w:rsid w:val="000660A8"/>
    <w:rsid w:val="000668F6"/>
    <w:rsid w:val="00066B57"/>
    <w:rsid w:val="00066FFC"/>
    <w:rsid w:val="00070186"/>
    <w:rsid w:val="00070241"/>
    <w:rsid w:val="0007026E"/>
    <w:rsid w:val="00070683"/>
    <w:rsid w:val="000706F6"/>
    <w:rsid w:val="000707BF"/>
    <w:rsid w:val="000711B3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12C"/>
    <w:rsid w:val="000772F6"/>
    <w:rsid w:val="00077914"/>
    <w:rsid w:val="00080169"/>
    <w:rsid w:val="00081473"/>
    <w:rsid w:val="00082088"/>
    <w:rsid w:val="000821C4"/>
    <w:rsid w:val="000824AE"/>
    <w:rsid w:val="0008275C"/>
    <w:rsid w:val="0008296E"/>
    <w:rsid w:val="00082D52"/>
    <w:rsid w:val="00082F12"/>
    <w:rsid w:val="00083645"/>
    <w:rsid w:val="00083C8A"/>
    <w:rsid w:val="00083D9D"/>
    <w:rsid w:val="000840BE"/>
    <w:rsid w:val="000842DD"/>
    <w:rsid w:val="0008624E"/>
    <w:rsid w:val="00086277"/>
    <w:rsid w:val="00086781"/>
    <w:rsid w:val="00087680"/>
    <w:rsid w:val="00087C08"/>
    <w:rsid w:val="00087D44"/>
    <w:rsid w:val="0009045E"/>
    <w:rsid w:val="0009213B"/>
    <w:rsid w:val="00092146"/>
    <w:rsid w:val="0009222B"/>
    <w:rsid w:val="00092B88"/>
    <w:rsid w:val="00092BB1"/>
    <w:rsid w:val="00092EFF"/>
    <w:rsid w:val="00094271"/>
    <w:rsid w:val="00094A29"/>
    <w:rsid w:val="00094EA3"/>
    <w:rsid w:val="00094EF1"/>
    <w:rsid w:val="000955C7"/>
    <w:rsid w:val="00097AF1"/>
    <w:rsid w:val="000A0019"/>
    <w:rsid w:val="000A03BA"/>
    <w:rsid w:val="000A0E23"/>
    <w:rsid w:val="000A1362"/>
    <w:rsid w:val="000A1C2E"/>
    <w:rsid w:val="000A1CA8"/>
    <w:rsid w:val="000A1EBC"/>
    <w:rsid w:val="000A21DD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D69"/>
    <w:rsid w:val="000B3E47"/>
    <w:rsid w:val="000B5224"/>
    <w:rsid w:val="000B58AC"/>
    <w:rsid w:val="000B656C"/>
    <w:rsid w:val="000B6901"/>
    <w:rsid w:val="000B79E9"/>
    <w:rsid w:val="000B7A50"/>
    <w:rsid w:val="000C0DC8"/>
    <w:rsid w:val="000C1143"/>
    <w:rsid w:val="000C27A5"/>
    <w:rsid w:val="000C2977"/>
    <w:rsid w:val="000C3639"/>
    <w:rsid w:val="000C384D"/>
    <w:rsid w:val="000C39CD"/>
    <w:rsid w:val="000C3A09"/>
    <w:rsid w:val="000C4A09"/>
    <w:rsid w:val="000C4A9F"/>
    <w:rsid w:val="000C4D81"/>
    <w:rsid w:val="000C5143"/>
    <w:rsid w:val="000C52F2"/>
    <w:rsid w:val="000C5B33"/>
    <w:rsid w:val="000C65D1"/>
    <w:rsid w:val="000C711B"/>
    <w:rsid w:val="000C7C57"/>
    <w:rsid w:val="000C7E8C"/>
    <w:rsid w:val="000D057A"/>
    <w:rsid w:val="000D0F1D"/>
    <w:rsid w:val="000D14CA"/>
    <w:rsid w:val="000D1DE6"/>
    <w:rsid w:val="000D29B2"/>
    <w:rsid w:val="000D2E28"/>
    <w:rsid w:val="000D4003"/>
    <w:rsid w:val="000D4469"/>
    <w:rsid w:val="000D4C03"/>
    <w:rsid w:val="000D523B"/>
    <w:rsid w:val="000D53C6"/>
    <w:rsid w:val="000D549A"/>
    <w:rsid w:val="000D570B"/>
    <w:rsid w:val="000D656A"/>
    <w:rsid w:val="000D66CA"/>
    <w:rsid w:val="000D6F84"/>
    <w:rsid w:val="000D72B4"/>
    <w:rsid w:val="000D7965"/>
    <w:rsid w:val="000D7DE2"/>
    <w:rsid w:val="000E03BC"/>
    <w:rsid w:val="000E0B74"/>
    <w:rsid w:val="000E0BBF"/>
    <w:rsid w:val="000E0C3C"/>
    <w:rsid w:val="000E1749"/>
    <w:rsid w:val="000E1990"/>
    <w:rsid w:val="000E19D8"/>
    <w:rsid w:val="000E1B68"/>
    <w:rsid w:val="000E1DC6"/>
    <w:rsid w:val="000E1E5F"/>
    <w:rsid w:val="000E1FD3"/>
    <w:rsid w:val="000E23D4"/>
    <w:rsid w:val="000E285B"/>
    <w:rsid w:val="000E2A34"/>
    <w:rsid w:val="000E3262"/>
    <w:rsid w:val="000E3634"/>
    <w:rsid w:val="000E3646"/>
    <w:rsid w:val="000E3E04"/>
    <w:rsid w:val="000E3EFF"/>
    <w:rsid w:val="000E43C3"/>
    <w:rsid w:val="000E444F"/>
    <w:rsid w:val="000E4D43"/>
    <w:rsid w:val="000E56E6"/>
    <w:rsid w:val="000E63B6"/>
    <w:rsid w:val="000E6440"/>
    <w:rsid w:val="000E64B0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373F"/>
    <w:rsid w:val="000F39AD"/>
    <w:rsid w:val="000F41C6"/>
    <w:rsid w:val="000F4E61"/>
    <w:rsid w:val="000F4F70"/>
    <w:rsid w:val="000F5B8A"/>
    <w:rsid w:val="000F6939"/>
    <w:rsid w:val="000F69C9"/>
    <w:rsid w:val="000F74A0"/>
    <w:rsid w:val="00100538"/>
    <w:rsid w:val="00100A1B"/>
    <w:rsid w:val="00101497"/>
    <w:rsid w:val="00101E9A"/>
    <w:rsid w:val="001028B0"/>
    <w:rsid w:val="00102F99"/>
    <w:rsid w:val="001039A4"/>
    <w:rsid w:val="00103E27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07C65"/>
    <w:rsid w:val="00110374"/>
    <w:rsid w:val="00110B84"/>
    <w:rsid w:val="00110BDE"/>
    <w:rsid w:val="00110C2E"/>
    <w:rsid w:val="001116B8"/>
    <w:rsid w:val="00111C9D"/>
    <w:rsid w:val="00112D51"/>
    <w:rsid w:val="00113533"/>
    <w:rsid w:val="0011388B"/>
    <w:rsid w:val="001139A7"/>
    <w:rsid w:val="00113B29"/>
    <w:rsid w:val="0011409F"/>
    <w:rsid w:val="001144A5"/>
    <w:rsid w:val="001149F1"/>
    <w:rsid w:val="00114B7A"/>
    <w:rsid w:val="00114D25"/>
    <w:rsid w:val="001153A0"/>
    <w:rsid w:val="00115736"/>
    <w:rsid w:val="00115C8D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9C0"/>
    <w:rsid w:val="00123BB7"/>
    <w:rsid w:val="00123E1D"/>
    <w:rsid w:val="00123FC8"/>
    <w:rsid w:val="001240CB"/>
    <w:rsid w:val="00124105"/>
    <w:rsid w:val="00124EFD"/>
    <w:rsid w:val="0012546D"/>
    <w:rsid w:val="00125A71"/>
    <w:rsid w:val="00125CAE"/>
    <w:rsid w:val="00126396"/>
    <w:rsid w:val="001263A9"/>
    <w:rsid w:val="001268BA"/>
    <w:rsid w:val="00127DAB"/>
    <w:rsid w:val="00127FEE"/>
    <w:rsid w:val="001300EA"/>
    <w:rsid w:val="00130272"/>
    <w:rsid w:val="001308B0"/>
    <w:rsid w:val="00130C89"/>
    <w:rsid w:val="00130DDA"/>
    <w:rsid w:val="00131C43"/>
    <w:rsid w:val="00131E28"/>
    <w:rsid w:val="00131E5B"/>
    <w:rsid w:val="00131E7E"/>
    <w:rsid w:val="00132467"/>
    <w:rsid w:val="00132F62"/>
    <w:rsid w:val="0013312F"/>
    <w:rsid w:val="001333B9"/>
    <w:rsid w:val="001337F7"/>
    <w:rsid w:val="00133EAA"/>
    <w:rsid w:val="00134211"/>
    <w:rsid w:val="0013433E"/>
    <w:rsid w:val="0013461B"/>
    <w:rsid w:val="00134BF6"/>
    <w:rsid w:val="00134D5F"/>
    <w:rsid w:val="00135129"/>
    <w:rsid w:val="0013623C"/>
    <w:rsid w:val="001366AC"/>
    <w:rsid w:val="001366B7"/>
    <w:rsid w:val="001368C3"/>
    <w:rsid w:val="001368DF"/>
    <w:rsid w:val="001368E1"/>
    <w:rsid w:val="001372DF"/>
    <w:rsid w:val="00137551"/>
    <w:rsid w:val="00137C41"/>
    <w:rsid w:val="00137D26"/>
    <w:rsid w:val="00140A8A"/>
    <w:rsid w:val="00140B38"/>
    <w:rsid w:val="0014117B"/>
    <w:rsid w:val="0014144D"/>
    <w:rsid w:val="00141D40"/>
    <w:rsid w:val="0014282B"/>
    <w:rsid w:val="00142A32"/>
    <w:rsid w:val="00142BAB"/>
    <w:rsid w:val="001432AA"/>
    <w:rsid w:val="0014360E"/>
    <w:rsid w:val="00143809"/>
    <w:rsid w:val="00143A6F"/>
    <w:rsid w:val="00143C14"/>
    <w:rsid w:val="00144116"/>
    <w:rsid w:val="001444C4"/>
    <w:rsid w:val="00144685"/>
    <w:rsid w:val="00144A77"/>
    <w:rsid w:val="00145378"/>
    <w:rsid w:val="001456DE"/>
    <w:rsid w:val="00145A7A"/>
    <w:rsid w:val="0014600D"/>
    <w:rsid w:val="00147B7C"/>
    <w:rsid w:val="001511C0"/>
    <w:rsid w:val="00151B1E"/>
    <w:rsid w:val="00151FE6"/>
    <w:rsid w:val="00152012"/>
    <w:rsid w:val="00152289"/>
    <w:rsid w:val="001525CC"/>
    <w:rsid w:val="0015270C"/>
    <w:rsid w:val="001536CC"/>
    <w:rsid w:val="00153B80"/>
    <w:rsid w:val="00153D26"/>
    <w:rsid w:val="00153E87"/>
    <w:rsid w:val="00153F82"/>
    <w:rsid w:val="0015449F"/>
    <w:rsid w:val="001547E3"/>
    <w:rsid w:val="00155180"/>
    <w:rsid w:val="0015542D"/>
    <w:rsid w:val="00155571"/>
    <w:rsid w:val="00156288"/>
    <w:rsid w:val="001569B6"/>
    <w:rsid w:val="0015786F"/>
    <w:rsid w:val="00157AAD"/>
    <w:rsid w:val="00157C09"/>
    <w:rsid w:val="00157D3A"/>
    <w:rsid w:val="0016023E"/>
    <w:rsid w:val="001604F0"/>
    <w:rsid w:val="001609F9"/>
    <w:rsid w:val="00160F81"/>
    <w:rsid w:val="00161013"/>
    <w:rsid w:val="0016123B"/>
    <w:rsid w:val="001615B5"/>
    <w:rsid w:val="00161AE0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E1D"/>
    <w:rsid w:val="00165F10"/>
    <w:rsid w:val="001662D5"/>
    <w:rsid w:val="00166321"/>
    <w:rsid w:val="00166443"/>
    <w:rsid w:val="001665F6"/>
    <w:rsid w:val="00166E5C"/>
    <w:rsid w:val="00167837"/>
    <w:rsid w:val="001679B9"/>
    <w:rsid w:val="00167FB2"/>
    <w:rsid w:val="0017083B"/>
    <w:rsid w:val="0017094E"/>
    <w:rsid w:val="00170D2E"/>
    <w:rsid w:val="001710EF"/>
    <w:rsid w:val="00171BBD"/>
    <w:rsid w:val="00171F65"/>
    <w:rsid w:val="00172B6A"/>
    <w:rsid w:val="0017323B"/>
    <w:rsid w:val="001733A9"/>
    <w:rsid w:val="00173B29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1AC"/>
    <w:rsid w:val="001815C8"/>
    <w:rsid w:val="00181856"/>
    <w:rsid w:val="00181AEB"/>
    <w:rsid w:val="00182C00"/>
    <w:rsid w:val="0018314C"/>
    <w:rsid w:val="0018371F"/>
    <w:rsid w:val="001849D6"/>
    <w:rsid w:val="0018531D"/>
    <w:rsid w:val="001853C2"/>
    <w:rsid w:val="00185F55"/>
    <w:rsid w:val="001865A5"/>
    <w:rsid w:val="0018714C"/>
    <w:rsid w:val="001873FD"/>
    <w:rsid w:val="0018770A"/>
    <w:rsid w:val="0018790C"/>
    <w:rsid w:val="00187FE4"/>
    <w:rsid w:val="00190BDA"/>
    <w:rsid w:val="00190FE5"/>
    <w:rsid w:val="00193667"/>
    <w:rsid w:val="00193F54"/>
    <w:rsid w:val="0019482F"/>
    <w:rsid w:val="001951E9"/>
    <w:rsid w:val="00196DDE"/>
    <w:rsid w:val="00196F6C"/>
    <w:rsid w:val="0019765A"/>
    <w:rsid w:val="0019778E"/>
    <w:rsid w:val="00197A93"/>
    <w:rsid w:val="00197EA7"/>
    <w:rsid w:val="001A010D"/>
    <w:rsid w:val="001A09B8"/>
    <w:rsid w:val="001A177C"/>
    <w:rsid w:val="001A1A4A"/>
    <w:rsid w:val="001A1B41"/>
    <w:rsid w:val="001A1FB9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4D7"/>
    <w:rsid w:val="001A582B"/>
    <w:rsid w:val="001A5959"/>
    <w:rsid w:val="001A5CA1"/>
    <w:rsid w:val="001A6335"/>
    <w:rsid w:val="001A6C5A"/>
    <w:rsid w:val="001A6DF4"/>
    <w:rsid w:val="001A70E3"/>
    <w:rsid w:val="001A77CE"/>
    <w:rsid w:val="001B00F4"/>
    <w:rsid w:val="001B126F"/>
    <w:rsid w:val="001B12A8"/>
    <w:rsid w:val="001B1425"/>
    <w:rsid w:val="001B1F9B"/>
    <w:rsid w:val="001B2308"/>
    <w:rsid w:val="001B2590"/>
    <w:rsid w:val="001B25BE"/>
    <w:rsid w:val="001B26BD"/>
    <w:rsid w:val="001B2FD6"/>
    <w:rsid w:val="001B3D54"/>
    <w:rsid w:val="001B4230"/>
    <w:rsid w:val="001B44CB"/>
    <w:rsid w:val="001B4FF6"/>
    <w:rsid w:val="001B5081"/>
    <w:rsid w:val="001B5165"/>
    <w:rsid w:val="001B5C2F"/>
    <w:rsid w:val="001B5D1A"/>
    <w:rsid w:val="001B64B9"/>
    <w:rsid w:val="001B7363"/>
    <w:rsid w:val="001C00A3"/>
    <w:rsid w:val="001C015B"/>
    <w:rsid w:val="001C0495"/>
    <w:rsid w:val="001C0AD9"/>
    <w:rsid w:val="001C1337"/>
    <w:rsid w:val="001C16AB"/>
    <w:rsid w:val="001C183A"/>
    <w:rsid w:val="001C1DC6"/>
    <w:rsid w:val="001C21C0"/>
    <w:rsid w:val="001C42DD"/>
    <w:rsid w:val="001C437E"/>
    <w:rsid w:val="001C444A"/>
    <w:rsid w:val="001C4A57"/>
    <w:rsid w:val="001C4B36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0F83"/>
    <w:rsid w:val="001D111E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6ABB"/>
    <w:rsid w:val="001D6AE4"/>
    <w:rsid w:val="001D6C96"/>
    <w:rsid w:val="001D7172"/>
    <w:rsid w:val="001D73D8"/>
    <w:rsid w:val="001D7912"/>
    <w:rsid w:val="001E011B"/>
    <w:rsid w:val="001E0149"/>
    <w:rsid w:val="001E0EB1"/>
    <w:rsid w:val="001E1383"/>
    <w:rsid w:val="001E1410"/>
    <w:rsid w:val="001E1621"/>
    <w:rsid w:val="001E1DF6"/>
    <w:rsid w:val="001E1E3E"/>
    <w:rsid w:val="001E24A6"/>
    <w:rsid w:val="001E28EB"/>
    <w:rsid w:val="001E2D17"/>
    <w:rsid w:val="001E30C7"/>
    <w:rsid w:val="001E3491"/>
    <w:rsid w:val="001E3C82"/>
    <w:rsid w:val="001E44AF"/>
    <w:rsid w:val="001E4874"/>
    <w:rsid w:val="001E5949"/>
    <w:rsid w:val="001E5A43"/>
    <w:rsid w:val="001E62D1"/>
    <w:rsid w:val="001E7622"/>
    <w:rsid w:val="001F007A"/>
    <w:rsid w:val="001F0169"/>
    <w:rsid w:val="001F0483"/>
    <w:rsid w:val="001F0772"/>
    <w:rsid w:val="001F0985"/>
    <w:rsid w:val="001F1B67"/>
    <w:rsid w:val="001F2151"/>
    <w:rsid w:val="001F241B"/>
    <w:rsid w:val="001F29C7"/>
    <w:rsid w:val="001F2A9B"/>
    <w:rsid w:val="001F2EB2"/>
    <w:rsid w:val="001F354C"/>
    <w:rsid w:val="001F3704"/>
    <w:rsid w:val="001F4452"/>
    <w:rsid w:val="001F4FBE"/>
    <w:rsid w:val="001F67F0"/>
    <w:rsid w:val="001F68D9"/>
    <w:rsid w:val="001F6E65"/>
    <w:rsid w:val="001F7E99"/>
    <w:rsid w:val="00200089"/>
    <w:rsid w:val="0020099B"/>
    <w:rsid w:val="002024BE"/>
    <w:rsid w:val="00202D2B"/>
    <w:rsid w:val="0020340C"/>
    <w:rsid w:val="00203FA9"/>
    <w:rsid w:val="00204650"/>
    <w:rsid w:val="00204C29"/>
    <w:rsid w:val="002050E8"/>
    <w:rsid w:val="0020545A"/>
    <w:rsid w:val="002054EC"/>
    <w:rsid w:val="002055E1"/>
    <w:rsid w:val="00205979"/>
    <w:rsid w:val="0020617F"/>
    <w:rsid w:val="00207765"/>
    <w:rsid w:val="00207C11"/>
    <w:rsid w:val="002109D0"/>
    <w:rsid w:val="00211B4E"/>
    <w:rsid w:val="00211B8F"/>
    <w:rsid w:val="00211CCB"/>
    <w:rsid w:val="0021240A"/>
    <w:rsid w:val="002126E4"/>
    <w:rsid w:val="00212A91"/>
    <w:rsid w:val="002132E1"/>
    <w:rsid w:val="00213D6B"/>
    <w:rsid w:val="002150E9"/>
    <w:rsid w:val="00215B27"/>
    <w:rsid w:val="00215FB6"/>
    <w:rsid w:val="002166CB"/>
    <w:rsid w:val="00216C03"/>
    <w:rsid w:val="00216F04"/>
    <w:rsid w:val="002203BC"/>
    <w:rsid w:val="00220C90"/>
    <w:rsid w:val="00221CEF"/>
    <w:rsid w:val="00221F31"/>
    <w:rsid w:val="00222D0A"/>
    <w:rsid w:val="00223009"/>
    <w:rsid w:val="0022364F"/>
    <w:rsid w:val="00223D10"/>
    <w:rsid w:val="0022459A"/>
    <w:rsid w:val="00224F5A"/>
    <w:rsid w:val="002252AF"/>
    <w:rsid w:val="002255AD"/>
    <w:rsid w:val="002256D4"/>
    <w:rsid w:val="002257B1"/>
    <w:rsid w:val="00225A8A"/>
    <w:rsid w:val="0023098B"/>
    <w:rsid w:val="00230D56"/>
    <w:rsid w:val="002311D8"/>
    <w:rsid w:val="002314AA"/>
    <w:rsid w:val="00231DEF"/>
    <w:rsid w:val="00231F6D"/>
    <w:rsid w:val="002320ED"/>
    <w:rsid w:val="00232192"/>
    <w:rsid w:val="0023231D"/>
    <w:rsid w:val="00232755"/>
    <w:rsid w:val="002329C6"/>
    <w:rsid w:val="002330DB"/>
    <w:rsid w:val="00233368"/>
    <w:rsid w:val="00233490"/>
    <w:rsid w:val="00233A86"/>
    <w:rsid w:val="00233D69"/>
    <w:rsid w:val="00233F10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37ECB"/>
    <w:rsid w:val="00237F9E"/>
    <w:rsid w:val="00240250"/>
    <w:rsid w:val="0024078D"/>
    <w:rsid w:val="002407EE"/>
    <w:rsid w:val="00240A74"/>
    <w:rsid w:val="00241C13"/>
    <w:rsid w:val="00242A3A"/>
    <w:rsid w:val="00242D0A"/>
    <w:rsid w:val="0024364F"/>
    <w:rsid w:val="00243FC7"/>
    <w:rsid w:val="00244120"/>
    <w:rsid w:val="002442A4"/>
    <w:rsid w:val="002443AE"/>
    <w:rsid w:val="00245C89"/>
    <w:rsid w:val="00247057"/>
    <w:rsid w:val="0024708C"/>
    <w:rsid w:val="002471E3"/>
    <w:rsid w:val="00247373"/>
    <w:rsid w:val="0024794C"/>
    <w:rsid w:val="00247EBF"/>
    <w:rsid w:val="0025027A"/>
    <w:rsid w:val="002506D2"/>
    <w:rsid w:val="00250BCC"/>
    <w:rsid w:val="00250C6B"/>
    <w:rsid w:val="002515FF"/>
    <w:rsid w:val="00251A5D"/>
    <w:rsid w:val="00253139"/>
    <w:rsid w:val="002538FF"/>
    <w:rsid w:val="00253D68"/>
    <w:rsid w:val="002545ED"/>
    <w:rsid w:val="002563FE"/>
    <w:rsid w:val="00256CDA"/>
    <w:rsid w:val="00257418"/>
    <w:rsid w:val="00257744"/>
    <w:rsid w:val="00257FA6"/>
    <w:rsid w:val="002603DB"/>
    <w:rsid w:val="00260692"/>
    <w:rsid w:val="002613A3"/>
    <w:rsid w:val="00261979"/>
    <w:rsid w:val="00261D20"/>
    <w:rsid w:val="00261D45"/>
    <w:rsid w:val="00262723"/>
    <w:rsid w:val="0026294E"/>
    <w:rsid w:val="00262D83"/>
    <w:rsid w:val="00263989"/>
    <w:rsid w:val="002642C2"/>
    <w:rsid w:val="002647DF"/>
    <w:rsid w:val="00265997"/>
    <w:rsid w:val="00265A12"/>
    <w:rsid w:val="00266573"/>
    <w:rsid w:val="00267406"/>
    <w:rsid w:val="00270AD9"/>
    <w:rsid w:val="00270BF7"/>
    <w:rsid w:val="00271B0C"/>
    <w:rsid w:val="00271CD4"/>
    <w:rsid w:val="00271FB0"/>
    <w:rsid w:val="002730BE"/>
    <w:rsid w:val="00273EC6"/>
    <w:rsid w:val="002740B8"/>
    <w:rsid w:val="00274656"/>
    <w:rsid w:val="00275B6D"/>
    <w:rsid w:val="0027654B"/>
    <w:rsid w:val="00276586"/>
    <w:rsid w:val="00276845"/>
    <w:rsid w:val="00280202"/>
    <w:rsid w:val="0028091F"/>
    <w:rsid w:val="00281148"/>
    <w:rsid w:val="0028197B"/>
    <w:rsid w:val="00281C70"/>
    <w:rsid w:val="00281DF8"/>
    <w:rsid w:val="00282102"/>
    <w:rsid w:val="0028244C"/>
    <w:rsid w:val="002827CF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0315"/>
    <w:rsid w:val="002913ED"/>
    <w:rsid w:val="00292025"/>
    <w:rsid w:val="00292A6C"/>
    <w:rsid w:val="00292F6E"/>
    <w:rsid w:val="00293126"/>
    <w:rsid w:val="002931B1"/>
    <w:rsid w:val="00293436"/>
    <w:rsid w:val="00293631"/>
    <w:rsid w:val="00293A0B"/>
    <w:rsid w:val="00293CE1"/>
    <w:rsid w:val="00293DE0"/>
    <w:rsid w:val="00294022"/>
    <w:rsid w:val="0029411B"/>
    <w:rsid w:val="002944DA"/>
    <w:rsid w:val="002952A5"/>
    <w:rsid w:val="002958F7"/>
    <w:rsid w:val="002963FA"/>
    <w:rsid w:val="00296CC9"/>
    <w:rsid w:val="00297717"/>
    <w:rsid w:val="002979C9"/>
    <w:rsid w:val="00297C0A"/>
    <w:rsid w:val="00297E5A"/>
    <w:rsid w:val="002A04B4"/>
    <w:rsid w:val="002A15B9"/>
    <w:rsid w:val="002A1726"/>
    <w:rsid w:val="002A1CEF"/>
    <w:rsid w:val="002A1F17"/>
    <w:rsid w:val="002A24FE"/>
    <w:rsid w:val="002A2635"/>
    <w:rsid w:val="002A27A5"/>
    <w:rsid w:val="002A2AF1"/>
    <w:rsid w:val="002A2CA9"/>
    <w:rsid w:val="002A3823"/>
    <w:rsid w:val="002A388E"/>
    <w:rsid w:val="002A3CF9"/>
    <w:rsid w:val="002A3E21"/>
    <w:rsid w:val="002A4083"/>
    <w:rsid w:val="002A40B2"/>
    <w:rsid w:val="002A53EC"/>
    <w:rsid w:val="002A53FE"/>
    <w:rsid w:val="002A5CF4"/>
    <w:rsid w:val="002A6606"/>
    <w:rsid w:val="002A6994"/>
    <w:rsid w:val="002A6B78"/>
    <w:rsid w:val="002B07A5"/>
    <w:rsid w:val="002B0C8F"/>
    <w:rsid w:val="002B0D4C"/>
    <w:rsid w:val="002B1481"/>
    <w:rsid w:val="002B309B"/>
    <w:rsid w:val="002B334E"/>
    <w:rsid w:val="002B3888"/>
    <w:rsid w:val="002B41B7"/>
    <w:rsid w:val="002B45FB"/>
    <w:rsid w:val="002B4754"/>
    <w:rsid w:val="002B4B82"/>
    <w:rsid w:val="002B4F9F"/>
    <w:rsid w:val="002B575E"/>
    <w:rsid w:val="002B5A03"/>
    <w:rsid w:val="002B7D48"/>
    <w:rsid w:val="002C02C1"/>
    <w:rsid w:val="002C157D"/>
    <w:rsid w:val="002C19CC"/>
    <w:rsid w:val="002C1FAB"/>
    <w:rsid w:val="002C31F3"/>
    <w:rsid w:val="002C3278"/>
    <w:rsid w:val="002C3493"/>
    <w:rsid w:val="002C41B1"/>
    <w:rsid w:val="002C466B"/>
    <w:rsid w:val="002C4785"/>
    <w:rsid w:val="002C4B6F"/>
    <w:rsid w:val="002C56B7"/>
    <w:rsid w:val="002C5C61"/>
    <w:rsid w:val="002C6065"/>
    <w:rsid w:val="002C6C12"/>
    <w:rsid w:val="002C6D5E"/>
    <w:rsid w:val="002C71A2"/>
    <w:rsid w:val="002C738D"/>
    <w:rsid w:val="002C75B7"/>
    <w:rsid w:val="002C789D"/>
    <w:rsid w:val="002C7DD1"/>
    <w:rsid w:val="002D30FB"/>
    <w:rsid w:val="002D4195"/>
    <w:rsid w:val="002D65CD"/>
    <w:rsid w:val="002D690A"/>
    <w:rsid w:val="002D6E1C"/>
    <w:rsid w:val="002D7F79"/>
    <w:rsid w:val="002E04E4"/>
    <w:rsid w:val="002E0BFE"/>
    <w:rsid w:val="002E1D46"/>
    <w:rsid w:val="002E2379"/>
    <w:rsid w:val="002E2A95"/>
    <w:rsid w:val="002E2AB0"/>
    <w:rsid w:val="002E310C"/>
    <w:rsid w:val="002E32BA"/>
    <w:rsid w:val="002E32BD"/>
    <w:rsid w:val="002E39FD"/>
    <w:rsid w:val="002E3F28"/>
    <w:rsid w:val="002E4BFC"/>
    <w:rsid w:val="002E5EFD"/>
    <w:rsid w:val="002E6388"/>
    <w:rsid w:val="002E6590"/>
    <w:rsid w:val="002E7136"/>
    <w:rsid w:val="002E755B"/>
    <w:rsid w:val="002E77B3"/>
    <w:rsid w:val="002E7AF0"/>
    <w:rsid w:val="002E7BFF"/>
    <w:rsid w:val="002E7C7D"/>
    <w:rsid w:val="002F0940"/>
    <w:rsid w:val="002F0D9B"/>
    <w:rsid w:val="002F0F93"/>
    <w:rsid w:val="002F1106"/>
    <w:rsid w:val="002F1D23"/>
    <w:rsid w:val="002F2459"/>
    <w:rsid w:val="002F2902"/>
    <w:rsid w:val="002F3273"/>
    <w:rsid w:val="002F32FF"/>
    <w:rsid w:val="002F3840"/>
    <w:rsid w:val="002F3D4C"/>
    <w:rsid w:val="002F41C9"/>
    <w:rsid w:val="002F4536"/>
    <w:rsid w:val="002F490E"/>
    <w:rsid w:val="002F4A79"/>
    <w:rsid w:val="002F5705"/>
    <w:rsid w:val="002F582D"/>
    <w:rsid w:val="002F61E2"/>
    <w:rsid w:val="002F6F51"/>
    <w:rsid w:val="002F78E5"/>
    <w:rsid w:val="002F7970"/>
    <w:rsid w:val="002F7D51"/>
    <w:rsid w:val="002F7E3F"/>
    <w:rsid w:val="00300353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2E6E"/>
    <w:rsid w:val="0030346A"/>
    <w:rsid w:val="00303A03"/>
    <w:rsid w:val="00304B15"/>
    <w:rsid w:val="003058A6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2B9"/>
    <w:rsid w:val="003128BC"/>
    <w:rsid w:val="0031416A"/>
    <w:rsid w:val="00314701"/>
    <w:rsid w:val="00314E0B"/>
    <w:rsid w:val="00314E67"/>
    <w:rsid w:val="00315244"/>
    <w:rsid w:val="003154CC"/>
    <w:rsid w:val="003157AE"/>
    <w:rsid w:val="0031596F"/>
    <w:rsid w:val="00315A84"/>
    <w:rsid w:val="0031721A"/>
    <w:rsid w:val="0032097C"/>
    <w:rsid w:val="00320C40"/>
    <w:rsid w:val="00320C8F"/>
    <w:rsid w:val="00320CD9"/>
    <w:rsid w:val="00320E83"/>
    <w:rsid w:val="003211A9"/>
    <w:rsid w:val="00321529"/>
    <w:rsid w:val="003218D1"/>
    <w:rsid w:val="003240E3"/>
    <w:rsid w:val="00324301"/>
    <w:rsid w:val="003252C1"/>
    <w:rsid w:val="0032538C"/>
    <w:rsid w:val="00326134"/>
    <w:rsid w:val="003263AD"/>
    <w:rsid w:val="00326740"/>
    <w:rsid w:val="003270C5"/>
    <w:rsid w:val="0032743F"/>
    <w:rsid w:val="0032770B"/>
    <w:rsid w:val="003278F0"/>
    <w:rsid w:val="00327B2A"/>
    <w:rsid w:val="00327BDF"/>
    <w:rsid w:val="0033034C"/>
    <w:rsid w:val="003303B1"/>
    <w:rsid w:val="003303EE"/>
    <w:rsid w:val="00330622"/>
    <w:rsid w:val="003306C9"/>
    <w:rsid w:val="00330879"/>
    <w:rsid w:val="00330D8E"/>
    <w:rsid w:val="00331AB0"/>
    <w:rsid w:val="00331EAB"/>
    <w:rsid w:val="0033206F"/>
    <w:rsid w:val="00332306"/>
    <w:rsid w:val="00332641"/>
    <w:rsid w:val="00332DB2"/>
    <w:rsid w:val="003335D5"/>
    <w:rsid w:val="003335ED"/>
    <w:rsid w:val="00334232"/>
    <w:rsid w:val="003346B3"/>
    <w:rsid w:val="003353DA"/>
    <w:rsid w:val="00335758"/>
    <w:rsid w:val="00335D2B"/>
    <w:rsid w:val="00335DF3"/>
    <w:rsid w:val="00335EB5"/>
    <w:rsid w:val="0033627B"/>
    <w:rsid w:val="00336BE4"/>
    <w:rsid w:val="00336E52"/>
    <w:rsid w:val="00337064"/>
    <w:rsid w:val="003372F5"/>
    <w:rsid w:val="00337D95"/>
    <w:rsid w:val="0034070B"/>
    <w:rsid w:val="00340BA4"/>
    <w:rsid w:val="003416D1"/>
    <w:rsid w:val="00341961"/>
    <w:rsid w:val="0034232F"/>
    <w:rsid w:val="00342796"/>
    <w:rsid w:val="00342D53"/>
    <w:rsid w:val="003432BD"/>
    <w:rsid w:val="003434A7"/>
    <w:rsid w:val="00343515"/>
    <w:rsid w:val="0034521A"/>
    <w:rsid w:val="0034526C"/>
    <w:rsid w:val="00345464"/>
    <w:rsid w:val="00345841"/>
    <w:rsid w:val="0034595A"/>
    <w:rsid w:val="003464DA"/>
    <w:rsid w:val="003464F2"/>
    <w:rsid w:val="003470F9"/>
    <w:rsid w:val="00347138"/>
    <w:rsid w:val="00347378"/>
    <w:rsid w:val="003477AD"/>
    <w:rsid w:val="00347A2F"/>
    <w:rsid w:val="00347BE2"/>
    <w:rsid w:val="00347EA7"/>
    <w:rsid w:val="00350335"/>
    <w:rsid w:val="00350BEC"/>
    <w:rsid w:val="00350D65"/>
    <w:rsid w:val="00351BF7"/>
    <w:rsid w:val="0035200A"/>
    <w:rsid w:val="0035259A"/>
    <w:rsid w:val="003528CD"/>
    <w:rsid w:val="00352A31"/>
    <w:rsid w:val="00352A32"/>
    <w:rsid w:val="0035351E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2B2"/>
    <w:rsid w:val="00356941"/>
    <w:rsid w:val="00356C0D"/>
    <w:rsid w:val="00356D19"/>
    <w:rsid w:val="00356DCE"/>
    <w:rsid w:val="00357383"/>
    <w:rsid w:val="003578FD"/>
    <w:rsid w:val="00360028"/>
    <w:rsid w:val="0036046B"/>
    <w:rsid w:val="003605C6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4DD7"/>
    <w:rsid w:val="00364E56"/>
    <w:rsid w:val="00365BAB"/>
    <w:rsid w:val="00365D02"/>
    <w:rsid w:val="00365DE2"/>
    <w:rsid w:val="00365F87"/>
    <w:rsid w:val="003667C6"/>
    <w:rsid w:val="003671DF"/>
    <w:rsid w:val="0037003F"/>
    <w:rsid w:val="00370E17"/>
    <w:rsid w:val="003710E2"/>
    <w:rsid w:val="003713F8"/>
    <w:rsid w:val="003715A7"/>
    <w:rsid w:val="00371AFF"/>
    <w:rsid w:val="00371D8A"/>
    <w:rsid w:val="00372535"/>
    <w:rsid w:val="00372B1C"/>
    <w:rsid w:val="00372CD1"/>
    <w:rsid w:val="003730D7"/>
    <w:rsid w:val="003733C7"/>
    <w:rsid w:val="003742F5"/>
    <w:rsid w:val="00374B6E"/>
    <w:rsid w:val="00374C56"/>
    <w:rsid w:val="0037524C"/>
    <w:rsid w:val="0037574B"/>
    <w:rsid w:val="00376B82"/>
    <w:rsid w:val="003805C0"/>
    <w:rsid w:val="0038061E"/>
    <w:rsid w:val="00381507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6ECD"/>
    <w:rsid w:val="00387D7B"/>
    <w:rsid w:val="0039052D"/>
    <w:rsid w:val="00391388"/>
    <w:rsid w:val="00391546"/>
    <w:rsid w:val="00391981"/>
    <w:rsid w:val="00392046"/>
    <w:rsid w:val="00392059"/>
    <w:rsid w:val="0039210D"/>
    <w:rsid w:val="003921FD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9571B"/>
    <w:rsid w:val="00395B16"/>
    <w:rsid w:val="00395B3A"/>
    <w:rsid w:val="00396B23"/>
    <w:rsid w:val="00396F29"/>
    <w:rsid w:val="003975E9"/>
    <w:rsid w:val="003A02F3"/>
    <w:rsid w:val="003A03AA"/>
    <w:rsid w:val="003A060A"/>
    <w:rsid w:val="003A1304"/>
    <w:rsid w:val="003A1483"/>
    <w:rsid w:val="003A1572"/>
    <w:rsid w:val="003A1978"/>
    <w:rsid w:val="003A22E8"/>
    <w:rsid w:val="003A2360"/>
    <w:rsid w:val="003A3133"/>
    <w:rsid w:val="003A33F7"/>
    <w:rsid w:val="003A386B"/>
    <w:rsid w:val="003A3A09"/>
    <w:rsid w:val="003A3D7B"/>
    <w:rsid w:val="003A3D88"/>
    <w:rsid w:val="003A3DBC"/>
    <w:rsid w:val="003A4746"/>
    <w:rsid w:val="003A4FF0"/>
    <w:rsid w:val="003A52D8"/>
    <w:rsid w:val="003A53B8"/>
    <w:rsid w:val="003A5CCB"/>
    <w:rsid w:val="003A664A"/>
    <w:rsid w:val="003A7913"/>
    <w:rsid w:val="003A798C"/>
    <w:rsid w:val="003B01AD"/>
    <w:rsid w:val="003B0B62"/>
    <w:rsid w:val="003B0BA2"/>
    <w:rsid w:val="003B0D82"/>
    <w:rsid w:val="003B0E7F"/>
    <w:rsid w:val="003B15C8"/>
    <w:rsid w:val="003B1912"/>
    <w:rsid w:val="003B1B8C"/>
    <w:rsid w:val="003B23A2"/>
    <w:rsid w:val="003B2D00"/>
    <w:rsid w:val="003B2DEF"/>
    <w:rsid w:val="003B345E"/>
    <w:rsid w:val="003B3D0B"/>
    <w:rsid w:val="003B408F"/>
    <w:rsid w:val="003B4358"/>
    <w:rsid w:val="003B469A"/>
    <w:rsid w:val="003B5339"/>
    <w:rsid w:val="003B6551"/>
    <w:rsid w:val="003B65A6"/>
    <w:rsid w:val="003B684E"/>
    <w:rsid w:val="003B685A"/>
    <w:rsid w:val="003B69BE"/>
    <w:rsid w:val="003B6A37"/>
    <w:rsid w:val="003B72F8"/>
    <w:rsid w:val="003B7D55"/>
    <w:rsid w:val="003C0166"/>
    <w:rsid w:val="003C04D0"/>
    <w:rsid w:val="003C0F1E"/>
    <w:rsid w:val="003C11DF"/>
    <w:rsid w:val="003C286C"/>
    <w:rsid w:val="003C2F14"/>
    <w:rsid w:val="003C3649"/>
    <w:rsid w:val="003C3FAB"/>
    <w:rsid w:val="003C42EE"/>
    <w:rsid w:val="003C562A"/>
    <w:rsid w:val="003C64DA"/>
    <w:rsid w:val="003C675A"/>
    <w:rsid w:val="003C7435"/>
    <w:rsid w:val="003D0035"/>
    <w:rsid w:val="003D0CBD"/>
    <w:rsid w:val="003D1231"/>
    <w:rsid w:val="003D19FA"/>
    <w:rsid w:val="003D2D0D"/>
    <w:rsid w:val="003D38F9"/>
    <w:rsid w:val="003D3907"/>
    <w:rsid w:val="003D4AD1"/>
    <w:rsid w:val="003D4C4C"/>
    <w:rsid w:val="003D4EF9"/>
    <w:rsid w:val="003D57B8"/>
    <w:rsid w:val="003D6A0B"/>
    <w:rsid w:val="003D6E74"/>
    <w:rsid w:val="003D704E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188"/>
    <w:rsid w:val="003E555F"/>
    <w:rsid w:val="003E560F"/>
    <w:rsid w:val="003E5771"/>
    <w:rsid w:val="003E6ACA"/>
    <w:rsid w:val="003F0DEE"/>
    <w:rsid w:val="003F10DB"/>
    <w:rsid w:val="003F247D"/>
    <w:rsid w:val="003F2F1F"/>
    <w:rsid w:val="003F414E"/>
    <w:rsid w:val="003F4482"/>
    <w:rsid w:val="003F4F5D"/>
    <w:rsid w:val="003F532F"/>
    <w:rsid w:val="003F5950"/>
    <w:rsid w:val="003F6570"/>
    <w:rsid w:val="003F67AF"/>
    <w:rsid w:val="003F7C40"/>
    <w:rsid w:val="00400C1C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871"/>
    <w:rsid w:val="004059A1"/>
    <w:rsid w:val="004062BF"/>
    <w:rsid w:val="00406621"/>
    <w:rsid w:val="00406671"/>
    <w:rsid w:val="00406DEE"/>
    <w:rsid w:val="0040761E"/>
    <w:rsid w:val="004079DE"/>
    <w:rsid w:val="00410258"/>
    <w:rsid w:val="00410462"/>
    <w:rsid w:val="00410A19"/>
    <w:rsid w:val="00411731"/>
    <w:rsid w:val="00411CB9"/>
    <w:rsid w:val="0041207C"/>
    <w:rsid w:val="004121FE"/>
    <w:rsid w:val="004134DB"/>
    <w:rsid w:val="00413ED8"/>
    <w:rsid w:val="00414ABF"/>
    <w:rsid w:val="004157FF"/>
    <w:rsid w:val="004158A2"/>
    <w:rsid w:val="0041604E"/>
    <w:rsid w:val="00416B3D"/>
    <w:rsid w:val="00416C37"/>
    <w:rsid w:val="004172C3"/>
    <w:rsid w:val="0041761A"/>
    <w:rsid w:val="004177B0"/>
    <w:rsid w:val="0041785D"/>
    <w:rsid w:val="004212AB"/>
    <w:rsid w:val="00421B30"/>
    <w:rsid w:val="004221D6"/>
    <w:rsid w:val="0042285A"/>
    <w:rsid w:val="004229A6"/>
    <w:rsid w:val="00422EB7"/>
    <w:rsid w:val="004230B4"/>
    <w:rsid w:val="004232E2"/>
    <w:rsid w:val="004238F5"/>
    <w:rsid w:val="00423925"/>
    <w:rsid w:val="00423FA5"/>
    <w:rsid w:val="00424D45"/>
    <w:rsid w:val="004252B9"/>
    <w:rsid w:val="0042574F"/>
    <w:rsid w:val="00425E7D"/>
    <w:rsid w:val="0042630B"/>
    <w:rsid w:val="0042646F"/>
    <w:rsid w:val="00426A8D"/>
    <w:rsid w:val="00426BC6"/>
    <w:rsid w:val="00426CEE"/>
    <w:rsid w:val="00427073"/>
    <w:rsid w:val="004272F4"/>
    <w:rsid w:val="004275BE"/>
    <w:rsid w:val="00427A89"/>
    <w:rsid w:val="004301A1"/>
    <w:rsid w:val="0043053D"/>
    <w:rsid w:val="00430CD1"/>
    <w:rsid w:val="00430D32"/>
    <w:rsid w:val="00431062"/>
    <w:rsid w:val="00431786"/>
    <w:rsid w:val="00431D9F"/>
    <w:rsid w:val="00431F4B"/>
    <w:rsid w:val="004323DE"/>
    <w:rsid w:val="00432932"/>
    <w:rsid w:val="00432CBA"/>
    <w:rsid w:val="00433641"/>
    <w:rsid w:val="00433C87"/>
    <w:rsid w:val="004349F3"/>
    <w:rsid w:val="00434DB8"/>
    <w:rsid w:val="0043530B"/>
    <w:rsid w:val="0043611F"/>
    <w:rsid w:val="004362E0"/>
    <w:rsid w:val="00436B01"/>
    <w:rsid w:val="00436D2B"/>
    <w:rsid w:val="004372E2"/>
    <w:rsid w:val="0043734E"/>
    <w:rsid w:val="00440661"/>
    <w:rsid w:val="00440BE6"/>
    <w:rsid w:val="0044133F"/>
    <w:rsid w:val="004424E5"/>
    <w:rsid w:val="004427DC"/>
    <w:rsid w:val="00442EE2"/>
    <w:rsid w:val="00443295"/>
    <w:rsid w:val="004432D9"/>
    <w:rsid w:val="004434DD"/>
    <w:rsid w:val="00443B71"/>
    <w:rsid w:val="0044411B"/>
    <w:rsid w:val="004452E8"/>
    <w:rsid w:val="00445495"/>
    <w:rsid w:val="00445A70"/>
    <w:rsid w:val="004463A4"/>
    <w:rsid w:val="004469B8"/>
    <w:rsid w:val="00447243"/>
    <w:rsid w:val="00450AD5"/>
    <w:rsid w:val="00450CA3"/>
    <w:rsid w:val="0045117B"/>
    <w:rsid w:val="004512BE"/>
    <w:rsid w:val="00451751"/>
    <w:rsid w:val="004517C4"/>
    <w:rsid w:val="00452221"/>
    <w:rsid w:val="004524EC"/>
    <w:rsid w:val="00452579"/>
    <w:rsid w:val="00452CFE"/>
    <w:rsid w:val="00452E21"/>
    <w:rsid w:val="00453BCF"/>
    <w:rsid w:val="00454A91"/>
    <w:rsid w:val="004554BD"/>
    <w:rsid w:val="0045567D"/>
    <w:rsid w:val="00455FEF"/>
    <w:rsid w:val="00456B7A"/>
    <w:rsid w:val="00456DB7"/>
    <w:rsid w:val="00456E88"/>
    <w:rsid w:val="0045718C"/>
    <w:rsid w:val="00457264"/>
    <w:rsid w:val="00457F51"/>
    <w:rsid w:val="00460142"/>
    <w:rsid w:val="00460350"/>
    <w:rsid w:val="00460AD2"/>
    <w:rsid w:val="00460F53"/>
    <w:rsid w:val="004612CD"/>
    <w:rsid w:val="004618FE"/>
    <w:rsid w:val="00461C0F"/>
    <w:rsid w:val="00461D16"/>
    <w:rsid w:val="00461FAC"/>
    <w:rsid w:val="004628D0"/>
    <w:rsid w:val="00462DA1"/>
    <w:rsid w:val="00463343"/>
    <w:rsid w:val="004646B0"/>
    <w:rsid w:val="00465B20"/>
    <w:rsid w:val="004665DE"/>
    <w:rsid w:val="0046711F"/>
    <w:rsid w:val="00467FF9"/>
    <w:rsid w:val="004705CF"/>
    <w:rsid w:val="004705F7"/>
    <w:rsid w:val="00470A70"/>
    <w:rsid w:val="00470E93"/>
    <w:rsid w:val="004711A3"/>
    <w:rsid w:val="00471481"/>
    <w:rsid w:val="00471AC2"/>
    <w:rsid w:val="004740F5"/>
    <w:rsid w:val="0047419A"/>
    <w:rsid w:val="0047457F"/>
    <w:rsid w:val="00474AC9"/>
    <w:rsid w:val="00474B53"/>
    <w:rsid w:val="00474D77"/>
    <w:rsid w:val="0047507A"/>
    <w:rsid w:val="00475715"/>
    <w:rsid w:val="004757A7"/>
    <w:rsid w:val="00475C9F"/>
    <w:rsid w:val="004775ED"/>
    <w:rsid w:val="00477BDC"/>
    <w:rsid w:val="00477D58"/>
    <w:rsid w:val="00477F25"/>
    <w:rsid w:val="00480333"/>
    <w:rsid w:val="00480958"/>
    <w:rsid w:val="00480AB8"/>
    <w:rsid w:val="00480D62"/>
    <w:rsid w:val="00481252"/>
    <w:rsid w:val="00481298"/>
    <w:rsid w:val="00481970"/>
    <w:rsid w:val="00482E3B"/>
    <w:rsid w:val="00482EA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0C"/>
    <w:rsid w:val="004875B6"/>
    <w:rsid w:val="00487716"/>
    <w:rsid w:val="00487C46"/>
    <w:rsid w:val="00487D82"/>
    <w:rsid w:val="00487F10"/>
    <w:rsid w:val="00487F5A"/>
    <w:rsid w:val="00490F6E"/>
    <w:rsid w:val="004911DD"/>
    <w:rsid w:val="004914DB"/>
    <w:rsid w:val="004918AB"/>
    <w:rsid w:val="00491B34"/>
    <w:rsid w:val="00492ABE"/>
    <w:rsid w:val="00493435"/>
    <w:rsid w:val="00493EB0"/>
    <w:rsid w:val="00494152"/>
    <w:rsid w:val="00494193"/>
    <w:rsid w:val="0049443A"/>
    <w:rsid w:val="004949A0"/>
    <w:rsid w:val="00494A6F"/>
    <w:rsid w:val="004953AA"/>
    <w:rsid w:val="004956B3"/>
    <w:rsid w:val="00495AB7"/>
    <w:rsid w:val="00495B82"/>
    <w:rsid w:val="00495ED2"/>
    <w:rsid w:val="004965EC"/>
    <w:rsid w:val="00496ED4"/>
    <w:rsid w:val="0049724E"/>
    <w:rsid w:val="004A0655"/>
    <w:rsid w:val="004A118F"/>
    <w:rsid w:val="004A14D3"/>
    <w:rsid w:val="004A211E"/>
    <w:rsid w:val="004A222A"/>
    <w:rsid w:val="004A2579"/>
    <w:rsid w:val="004A27C0"/>
    <w:rsid w:val="004A2D54"/>
    <w:rsid w:val="004A2DF4"/>
    <w:rsid w:val="004A3109"/>
    <w:rsid w:val="004A35A5"/>
    <w:rsid w:val="004A37CC"/>
    <w:rsid w:val="004A382B"/>
    <w:rsid w:val="004A3941"/>
    <w:rsid w:val="004A3A28"/>
    <w:rsid w:val="004A46F4"/>
    <w:rsid w:val="004A47E7"/>
    <w:rsid w:val="004A4D06"/>
    <w:rsid w:val="004A5792"/>
    <w:rsid w:val="004A65C3"/>
    <w:rsid w:val="004A69A6"/>
    <w:rsid w:val="004A6E2C"/>
    <w:rsid w:val="004A6EB8"/>
    <w:rsid w:val="004A78F7"/>
    <w:rsid w:val="004A7C41"/>
    <w:rsid w:val="004B00E9"/>
    <w:rsid w:val="004B0C99"/>
    <w:rsid w:val="004B21DD"/>
    <w:rsid w:val="004B2AEC"/>
    <w:rsid w:val="004B31A6"/>
    <w:rsid w:val="004B3EEE"/>
    <w:rsid w:val="004B4918"/>
    <w:rsid w:val="004B4DC4"/>
    <w:rsid w:val="004B501B"/>
    <w:rsid w:val="004B50B4"/>
    <w:rsid w:val="004B52F9"/>
    <w:rsid w:val="004B60E7"/>
    <w:rsid w:val="004B6289"/>
    <w:rsid w:val="004B651D"/>
    <w:rsid w:val="004B6CE5"/>
    <w:rsid w:val="004B6E1A"/>
    <w:rsid w:val="004C005C"/>
    <w:rsid w:val="004C1213"/>
    <w:rsid w:val="004C288C"/>
    <w:rsid w:val="004C2FC8"/>
    <w:rsid w:val="004C3E28"/>
    <w:rsid w:val="004C41B9"/>
    <w:rsid w:val="004C4694"/>
    <w:rsid w:val="004C49E6"/>
    <w:rsid w:val="004C4B28"/>
    <w:rsid w:val="004C58DA"/>
    <w:rsid w:val="004C59FD"/>
    <w:rsid w:val="004C5C14"/>
    <w:rsid w:val="004C633B"/>
    <w:rsid w:val="004C680C"/>
    <w:rsid w:val="004C6BB6"/>
    <w:rsid w:val="004C7B4D"/>
    <w:rsid w:val="004C7C7C"/>
    <w:rsid w:val="004D0641"/>
    <w:rsid w:val="004D1738"/>
    <w:rsid w:val="004D1CC7"/>
    <w:rsid w:val="004D1F76"/>
    <w:rsid w:val="004D2230"/>
    <w:rsid w:val="004D2446"/>
    <w:rsid w:val="004D26F9"/>
    <w:rsid w:val="004D3BCB"/>
    <w:rsid w:val="004D3EED"/>
    <w:rsid w:val="004D4B49"/>
    <w:rsid w:val="004D4C01"/>
    <w:rsid w:val="004D58F0"/>
    <w:rsid w:val="004D5CD2"/>
    <w:rsid w:val="004D61E3"/>
    <w:rsid w:val="004D7590"/>
    <w:rsid w:val="004D76B9"/>
    <w:rsid w:val="004D7CEC"/>
    <w:rsid w:val="004E0770"/>
    <w:rsid w:val="004E0BEA"/>
    <w:rsid w:val="004E1893"/>
    <w:rsid w:val="004E1B13"/>
    <w:rsid w:val="004E21BC"/>
    <w:rsid w:val="004E2527"/>
    <w:rsid w:val="004E28E2"/>
    <w:rsid w:val="004E2D46"/>
    <w:rsid w:val="004E326E"/>
    <w:rsid w:val="004E34E7"/>
    <w:rsid w:val="004E373A"/>
    <w:rsid w:val="004E445A"/>
    <w:rsid w:val="004E5B5E"/>
    <w:rsid w:val="004E61CE"/>
    <w:rsid w:val="004E6749"/>
    <w:rsid w:val="004E69D1"/>
    <w:rsid w:val="004E6A91"/>
    <w:rsid w:val="004E717C"/>
    <w:rsid w:val="004E755B"/>
    <w:rsid w:val="004E7EA5"/>
    <w:rsid w:val="004F04CC"/>
    <w:rsid w:val="004F0BB7"/>
    <w:rsid w:val="004F0C14"/>
    <w:rsid w:val="004F0DA5"/>
    <w:rsid w:val="004F13FF"/>
    <w:rsid w:val="004F1584"/>
    <w:rsid w:val="004F1CFB"/>
    <w:rsid w:val="004F1D3E"/>
    <w:rsid w:val="004F1DEA"/>
    <w:rsid w:val="004F21BE"/>
    <w:rsid w:val="004F24C8"/>
    <w:rsid w:val="004F368B"/>
    <w:rsid w:val="004F3885"/>
    <w:rsid w:val="004F3A8F"/>
    <w:rsid w:val="004F3C99"/>
    <w:rsid w:val="004F5136"/>
    <w:rsid w:val="004F5348"/>
    <w:rsid w:val="004F53E2"/>
    <w:rsid w:val="004F6FD2"/>
    <w:rsid w:val="004F7208"/>
    <w:rsid w:val="004F74C0"/>
    <w:rsid w:val="004F7697"/>
    <w:rsid w:val="004F77E7"/>
    <w:rsid w:val="004F79D3"/>
    <w:rsid w:val="004F7D81"/>
    <w:rsid w:val="00500562"/>
    <w:rsid w:val="005006AE"/>
    <w:rsid w:val="00500818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4833"/>
    <w:rsid w:val="00504F56"/>
    <w:rsid w:val="00506256"/>
    <w:rsid w:val="005068FC"/>
    <w:rsid w:val="00506D59"/>
    <w:rsid w:val="00507699"/>
    <w:rsid w:val="00507C62"/>
    <w:rsid w:val="00507DD0"/>
    <w:rsid w:val="00507EDF"/>
    <w:rsid w:val="0051012C"/>
    <w:rsid w:val="005112AB"/>
    <w:rsid w:val="00512202"/>
    <w:rsid w:val="00512A9A"/>
    <w:rsid w:val="00513333"/>
    <w:rsid w:val="0051432B"/>
    <w:rsid w:val="005159A4"/>
    <w:rsid w:val="00515D4D"/>
    <w:rsid w:val="00516041"/>
    <w:rsid w:val="00516561"/>
    <w:rsid w:val="0051693F"/>
    <w:rsid w:val="00516F8A"/>
    <w:rsid w:val="0051739C"/>
    <w:rsid w:val="0051776C"/>
    <w:rsid w:val="00517A1C"/>
    <w:rsid w:val="005209C3"/>
    <w:rsid w:val="00521E32"/>
    <w:rsid w:val="005223F3"/>
    <w:rsid w:val="00522592"/>
    <w:rsid w:val="00522FF8"/>
    <w:rsid w:val="005234BB"/>
    <w:rsid w:val="00523838"/>
    <w:rsid w:val="00523CC1"/>
    <w:rsid w:val="00524045"/>
    <w:rsid w:val="005248EF"/>
    <w:rsid w:val="00524AAE"/>
    <w:rsid w:val="00524F4E"/>
    <w:rsid w:val="005258EE"/>
    <w:rsid w:val="00526EF7"/>
    <w:rsid w:val="00527307"/>
    <w:rsid w:val="00527A2E"/>
    <w:rsid w:val="00527C3A"/>
    <w:rsid w:val="00527D99"/>
    <w:rsid w:val="00527FA6"/>
    <w:rsid w:val="005308A8"/>
    <w:rsid w:val="00530A19"/>
    <w:rsid w:val="005312A7"/>
    <w:rsid w:val="00531CC7"/>
    <w:rsid w:val="005321F8"/>
    <w:rsid w:val="0053270D"/>
    <w:rsid w:val="00532A7D"/>
    <w:rsid w:val="00532C98"/>
    <w:rsid w:val="005332F4"/>
    <w:rsid w:val="005336E1"/>
    <w:rsid w:val="00533D54"/>
    <w:rsid w:val="005346DA"/>
    <w:rsid w:val="00535C12"/>
    <w:rsid w:val="0053636A"/>
    <w:rsid w:val="0053679C"/>
    <w:rsid w:val="005368FE"/>
    <w:rsid w:val="005369C8"/>
    <w:rsid w:val="005374D4"/>
    <w:rsid w:val="00537ED1"/>
    <w:rsid w:val="00541466"/>
    <w:rsid w:val="0054193B"/>
    <w:rsid w:val="00542881"/>
    <w:rsid w:val="00542A5A"/>
    <w:rsid w:val="00543709"/>
    <w:rsid w:val="00543A04"/>
    <w:rsid w:val="0054436E"/>
    <w:rsid w:val="00544905"/>
    <w:rsid w:val="00545981"/>
    <w:rsid w:val="00545CF7"/>
    <w:rsid w:val="00546987"/>
    <w:rsid w:val="005469B1"/>
    <w:rsid w:val="00547D70"/>
    <w:rsid w:val="0055034B"/>
    <w:rsid w:val="00550BA1"/>
    <w:rsid w:val="00550C15"/>
    <w:rsid w:val="00550D90"/>
    <w:rsid w:val="005516E2"/>
    <w:rsid w:val="0055280F"/>
    <w:rsid w:val="00554124"/>
    <w:rsid w:val="0055416C"/>
    <w:rsid w:val="00554337"/>
    <w:rsid w:val="0055447E"/>
    <w:rsid w:val="0055511C"/>
    <w:rsid w:val="00555953"/>
    <w:rsid w:val="00556AA1"/>
    <w:rsid w:val="0055739E"/>
    <w:rsid w:val="00557633"/>
    <w:rsid w:val="00557797"/>
    <w:rsid w:val="00560227"/>
    <w:rsid w:val="00560C29"/>
    <w:rsid w:val="00560FFA"/>
    <w:rsid w:val="00562352"/>
    <w:rsid w:val="00562409"/>
    <w:rsid w:val="00562D49"/>
    <w:rsid w:val="00562FB4"/>
    <w:rsid w:val="00563454"/>
    <w:rsid w:val="005639C1"/>
    <w:rsid w:val="005639C8"/>
    <w:rsid w:val="00563A37"/>
    <w:rsid w:val="00564D56"/>
    <w:rsid w:val="00564E54"/>
    <w:rsid w:val="00565807"/>
    <w:rsid w:val="00565BDB"/>
    <w:rsid w:val="00565D96"/>
    <w:rsid w:val="005661FF"/>
    <w:rsid w:val="00566706"/>
    <w:rsid w:val="005671CE"/>
    <w:rsid w:val="005677A1"/>
    <w:rsid w:val="00567930"/>
    <w:rsid w:val="00570312"/>
    <w:rsid w:val="00570862"/>
    <w:rsid w:val="0057111F"/>
    <w:rsid w:val="0057116D"/>
    <w:rsid w:val="005724AF"/>
    <w:rsid w:val="005732BB"/>
    <w:rsid w:val="005733C3"/>
    <w:rsid w:val="00573B8C"/>
    <w:rsid w:val="00573D43"/>
    <w:rsid w:val="00574155"/>
    <w:rsid w:val="00574571"/>
    <w:rsid w:val="00574E79"/>
    <w:rsid w:val="005756BB"/>
    <w:rsid w:val="005756D5"/>
    <w:rsid w:val="00575728"/>
    <w:rsid w:val="005765A6"/>
    <w:rsid w:val="0057783F"/>
    <w:rsid w:val="00580186"/>
    <w:rsid w:val="00580DB8"/>
    <w:rsid w:val="00580ED2"/>
    <w:rsid w:val="00580F5A"/>
    <w:rsid w:val="00580F76"/>
    <w:rsid w:val="00581E0F"/>
    <w:rsid w:val="00581EC4"/>
    <w:rsid w:val="0058241E"/>
    <w:rsid w:val="005826BA"/>
    <w:rsid w:val="00582CF4"/>
    <w:rsid w:val="00582FD4"/>
    <w:rsid w:val="00584CD9"/>
    <w:rsid w:val="00584E8A"/>
    <w:rsid w:val="0058572B"/>
    <w:rsid w:val="00586956"/>
    <w:rsid w:val="00587823"/>
    <w:rsid w:val="0058784C"/>
    <w:rsid w:val="00587D30"/>
    <w:rsid w:val="0059038A"/>
    <w:rsid w:val="00590F51"/>
    <w:rsid w:val="005910DC"/>
    <w:rsid w:val="005912FA"/>
    <w:rsid w:val="005917D9"/>
    <w:rsid w:val="00591B7E"/>
    <w:rsid w:val="00591EFF"/>
    <w:rsid w:val="00591F60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32"/>
    <w:rsid w:val="00596F47"/>
    <w:rsid w:val="00596F6C"/>
    <w:rsid w:val="00596FBE"/>
    <w:rsid w:val="00596FC0"/>
    <w:rsid w:val="0059755D"/>
    <w:rsid w:val="00597D2C"/>
    <w:rsid w:val="005A09F8"/>
    <w:rsid w:val="005A0B0F"/>
    <w:rsid w:val="005A168D"/>
    <w:rsid w:val="005A17D2"/>
    <w:rsid w:val="005A1BDB"/>
    <w:rsid w:val="005A1CBA"/>
    <w:rsid w:val="005A2495"/>
    <w:rsid w:val="005A2FC8"/>
    <w:rsid w:val="005A320A"/>
    <w:rsid w:val="005A3A4D"/>
    <w:rsid w:val="005A3B20"/>
    <w:rsid w:val="005A42DA"/>
    <w:rsid w:val="005A443E"/>
    <w:rsid w:val="005A4B83"/>
    <w:rsid w:val="005A664E"/>
    <w:rsid w:val="005A7205"/>
    <w:rsid w:val="005A79E6"/>
    <w:rsid w:val="005A7C36"/>
    <w:rsid w:val="005B054E"/>
    <w:rsid w:val="005B0B74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37"/>
    <w:rsid w:val="005B53B1"/>
    <w:rsid w:val="005B5639"/>
    <w:rsid w:val="005B5E48"/>
    <w:rsid w:val="005B605D"/>
    <w:rsid w:val="005B69CF"/>
    <w:rsid w:val="005B6BA1"/>
    <w:rsid w:val="005B768D"/>
    <w:rsid w:val="005B7EA3"/>
    <w:rsid w:val="005C06DF"/>
    <w:rsid w:val="005C0B4C"/>
    <w:rsid w:val="005C0EF4"/>
    <w:rsid w:val="005C16B6"/>
    <w:rsid w:val="005C179F"/>
    <w:rsid w:val="005C1D87"/>
    <w:rsid w:val="005C216D"/>
    <w:rsid w:val="005C3124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16D4"/>
    <w:rsid w:val="005D1AF2"/>
    <w:rsid w:val="005D208A"/>
    <w:rsid w:val="005D29C7"/>
    <w:rsid w:val="005D29F9"/>
    <w:rsid w:val="005D2B2A"/>
    <w:rsid w:val="005D351A"/>
    <w:rsid w:val="005D3ADE"/>
    <w:rsid w:val="005D484D"/>
    <w:rsid w:val="005D57EA"/>
    <w:rsid w:val="005D5DB4"/>
    <w:rsid w:val="005D5FCD"/>
    <w:rsid w:val="005D64DE"/>
    <w:rsid w:val="005D6A50"/>
    <w:rsid w:val="005D6A97"/>
    <w:rsid w:val="005E03F2"/>
    <w:rsid w:val="005E0B2F"/>
    <w:rsid w:val="005E162C"/>
    <w:rsid w:val="005E1B88"/>
    <w:rsid w:val="005E1D06"/>
    <w:rsid w:val="005E2AD4"/>
    <w:rsid w:val="005E35F4"/>
    <w:rsid w:val="005E38A7"/>
    <w:rsid w:val="005E38DF"/>
    <w:rsid w:val="005E3922"/>
    <w:rsid w:val="005E3B74"/>
    <w:rsid w:val="005E41B1"/>
    <w:rsid w:val="005E45B9"/>
    <w:rsid w:val="005E4BF5"/>
    <w:rsid w:val="005E5FB8"/>
    <w:rsid w:val="005E720B"/>
    <w:rsid w:val="005E733D"/>
    <w:rsid w:val="005E73E0"/>
    <w:rsid w:val="005E7B46"/>
    <w:rsid w:val="005F0613"/>
    <w:rsid w:val="005F09BD"/>
    <w:rsid w:val="005F0D45"/>
    <w:rsid w:val="005F102D"/>
    <w:rsid w:val="005F13AE"/>
    <w:rsid w:val="005F18D4"/>
    <w:rsid w:val="005F1F16"/>
    <w:rsid w:val="005F22E6"/>
    <w:rsid w:val="005F23E5"/>
    <w:rsid w:val="005F309F"/>
    <w:rsid w:val="005F3352"/>
    <w:rsid w:val="005F3CBE"/>
    <w:rsid w:val="005F43E8"/>
    <w:rsid w:val="005F4967"/>
    <w:rsid w:val="005F5BA1"/>
    <w:rsid w:val="005F5D39"/>
    <w:rsid w:val="005F5E78"/>
    <w:rsid w:val="005F68F8"/>
    <w:rsid w:val="005F698F"/>
    <w:rsid w:val="005F70B6"/>
    <w:rsid w:val="005F7571"/>
    <w:rsid w:val="005F7648"/>
    <w:rsid w:val="005F775A"/>
    <w:rsid w:val="005F7A33"/>
    <w:rsid w:val="0060032C"/>
    <w:rsid w:val="006003E7"/>
    <w:rsid w:val="006005DB"/>
    <w:rsid w:val="006007E4"/>
    <w:rsid w:val="00600D7E"/>
    <w:rsid w:val="00600F9E"/>
    <w:rsid w:val="006014BC"/>
    <w:rsid w:val="00601A5E"/>
    <w:rsid w:val="00601F68"/>
    <w:rsid w:val="006024BF"/>
    <w:rsid w:val="0060404E"/>
    <w:rsid w:val="00604581"/>
    <w:rsid w:val="0060517A"/>
    <w:rsid w:val="00605265"/>
    <w:rsid w:val="00605557"/>
    <w:rsid w:val="006070C8"/>
    <w:rsid w:val="00607755"/>
    <w:rsid w:val="00607C00"/>
    <w:rsid w:val="00607E81"/>
    <w:rsid w:val="006104F7"/>
    <w:rsid w:val="00610989"/>
    <w:rsid w:val="00610C43"/>
    <w:rsid w:val="00611601"/>
    <w:rsid w:val="0061175F"/>
    <w:rsid w:val="00611E41"/>
    <w:rsid w:val="00611F8F"/>
    <w:rsid w:val="00612D28"/>
    <w:rsid w:val="00613CA1"/>
    <w:rsid w:val="00613F84"/>
    <w:rsid w:val="0061449C"/>
    <w:rsid w:val="006144DD"/>
    <w:rsid w:val="00614E7D"/>
    <w:rsid w:val="006153F9"/>
    <w:rsid w:val="00615AE8"/>
    <w:rsid w:val="00616975"/>
    <w:rsid w:val="006201CD"/>
    <w:rsid w:val="00620FBE"/>
    <w:rsid w:val="006212B1"/>
    <w:rsid w:val="0062245D"/>
    <w:rsid w:val="00622510"/>
    <w:rsid w:val="006235D2"/>
    <w:rsid w:val="00623C5F"/>
    <w:rsid w:val="00623E34"/>
    <w:rsid w:val="00624106"/>
    <w:rsid w:val="0062412D"/>
    <w:rsid w:val="00624180"/>
    <w:rsid w:val="006244A4"/>
    <w:rsid w:val="006247A9"/>
    <w:rsid w:val="00624A1A"/>
    <w:rsid w:val="00624C6E"/>
    <w:rsid w:val="00624E7A"/>
    <w:rsid w:val="0062524F"/>
    <w:rsid w:val="0062566B"/>
    <w:rsid w:val="00625D99"/>
    <w:rsid w:val="006268B8"/>
    <w:rsid w:val="00626CA4"/>
    <w:rsid w:val="00627072"/>
    <w:rsid w:val="00627879"/>
    <w:rsid w:val="00627D9F"/>
    <w:rsid w:val="00627EB0"/>
    <w:rsid w:val="00630EDB"/>
    <w:rsid w:val="00631013"/>
    <w:rsid w:val="0063198E"/>
    <w:rsid w:val="006321E2"/>
    <w:rsid w:val="00632F6A"/>
    <w:rsid w:val="00633CE5"/>
    <w:rsid w:val="00633D39"/>
    <w:rsid w:val="00634288"/>
    <w:rsid w:val="006345A1"/>
    <w:rsid w:val="006348B5"/>
    <w:rsid w:val="0063590E"/>
    <w:rsid w:val="00636621"/>
    <w:rsid w:val="00636622"/>
    <w:rsid w:val="00636956"/>
    <w:rsid w:val="006369AA"/>
    <w:rsid w:val="00636F6C"/>
    <w:rsid w:val="00637D7B"/>
    <w:rsid w:val="006408F3"/>
    <w:rsid w:val="00640E02"/>
    <w:rsid w:val="00640F8C"/>
    <w:rsid w:val="00640F8E"/>
    <w:rsid w:val="006411A5"/>
    <w:rsid w:val="00641C67"/>
    <w:rsid w:val="00641D93"/>
    <w:rsid w:val="00641DEE"/>
    <w:rsid w:val="006426F6"/>
    <w:rsid w:val="00642D31"/>
    <w:rsid w:val="00644137"/>
    <w:rsid w:val="00644A24"/>
    <w:rsid w:val="00645851"/>
    <w:rsid w:val="00645AA8"/>
    <w:rsid w:val="00645EB4"/>
    <w:rsid w:val="006465A7"/>
    <w:rsid w:val="0064663C"/>
    <w:rsid w:val="00646FB5"/>
    <w:rsid w:val="006476B8"/>
    <w:rsid w:val="00647EDB"/>
    <w:rsid w:val="00650449"/>
    <w:rsid w:val="006506CF"/>
    <w:rsid w:val="00650763"/>
    <w:rsid w:val="0065076C"/>
    <w:rsid w:val="0065076E"/>
    <w:rsid w:val="00650AB0"/>
    <w:rsid w:val="00650EE2"/>
    <w:rsid w:val="0065251D"/>
    <w:rsid w:val="00652E11"/>
    <w:rsid w:val="00653684"/>
    <w:rsid w:val="00653D45"/>
    <w:rsid w:val="00654850"/>
    <w:rsid w:val="00654E94"/>
    <w:rsid w:val="00655AF6"/>
    <w:rsid w:val="00655C0E"/>
    <w:rsid w:val="00656436"/>
    <w:rsid w:val="00656BA3"/>
    <w:rsid w:val="00656BAD"/>
    <w:rsid w:val="006572D0"/>
    <w:rsid w:val="00657EFF"/>
    <w:rsid w:val="00660001"/>
    <w:rsid w:val="006607B9"/>
    <w:rsid w:val="0066143C"/>
    <w:rsid w:val="00661E51"/>
    <w:rsid w:val="00662323"/>
    <w:rsid w:val="00662493"/>
    <w:rsid w:val="00662992"/>
    <w:rsid w:val="00662D7D"/>
    <w:rsid w:val="00662FFF"/>
    <w:rsid w:val="00663977"/>
    <w:rsid w:val="00663D1A"/>
    <w:rsid w:val="006648DD"/>
    <w:rsid w:val="00664A33"/>
    <w:rsid w:val="0066558C"/>
    <w:rsid w:val="006655A2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04A"/>
    <w:rsid w:val="006718EF"/>
    <w:rsid w:val="00672B0C"/>
    <w:rsid w:val="00672FFE"/>
    <w:rsid w:val="006733C2"/>
    <w:rsid w:val="006736DA"/>
    <w:rsid w:val="00673BF8"/>
    <w:rsid w:val="00674D22"/>
    <w:rsid w:val="0067629C"/>
    <w:rsid w:val="006769DF"/>
    <w:rsid w:val="00676D43"/>
    <w:rsid w:val="0067795E"/>
    <w:rsid w:val="00677B3C"/>
    <w:rsid w:val="006804AD"/>
    <w:rsid w:val="006808C7"/>
    <w:rsid w:val="0068091A"/>
    <w:rsid w:val="0068123D"/>
    <w:rsid w:val="00682191"/>
    <w:rsid w:val="00682439"/>
    <w:rsid w:val="00682CD0"/>
    <w:rsid w:val="00682D0F"/>
    <w:rsid w:val="00682EE4"/>
    <w:rsid w:val="006832EA"/>
    <w:rsid w:val="00683360"/>
    <w:rsid w:val="00683600"/>
    <w:rsid w:val="00683C61"/>
    <w:rsid w:val="00684177"/>
    <w:rsid w:val="00684552"/>
    <w:rsid w:val="00685152"/>
    <w:rsid w:val="00685F58"/>
    <w:rsid w:val="00686A0C"/>
    <w:rsid w:val="00686C3D"/>
    <w:rsid w:val="00687BBF"/>
    <w:rsid w:val="00687CAE"/>
    <w:rsid w:val="00687FA2"/>
    <w:rsid w:val="006902EC"/>
    <w:rsid w:val="006903C1"/>
    <w:rsid w:val="00690445"/>
    <w:rsid w:val="00690613"/>
    <w:rsid w:val="00690656"/>
    <w:rsid w:val="00690833"/>
    <w:rsid w:val="006915A3"/>
    <w:rsid w:val="00691C44"/>
    <w:rsid w:val="00691F4E"/>
    <w:rsid w:val="00692290"/>
    <w:rsid w:val="006933A9"/>
    <w:rsid w:val="00693948"/>
    <w:rsid w:val="00694743"/>
    <w:rsid w:val="006954EC"/>
    <w:rsid w:val="00695743"/>
    <w:rsid w:val="00695BF8"/>
    <w:rsid w:val="006967F8"/>
    <w:rsid w:val="00696BB4"/>
    <w:rsid w:val="00696F00"/>
    <w:rsid w:val="00697133"/>
    <w:rsid w:val="006974EF"/>
    <w:rsid w:val="00697751"/>
    <w:rsid w:val="006979FC"/>
    <w:rsid w:val="006A0319"/>
    <w:rsid w:val="006A046F"/>
    <w:rsid w:val="006A062A"/>
    <w:rsid w:val="006A090B"/>
    <w:rsid w:val="006A160C"/>
    <w:rsid w:val="006A232A"/>
    <w:rsid w:val="006A239A"/>
    <w:rsid w:val="006A2A7D"/>
    <w:rsid w:val="006A2B2B"/>
    <w:rsid w:val="006A2D9C"/>
    <w:rsid w:val="006A3633"/>
    <w:rsid w:val="006A3891"/>
    <w:rsid w:val="006A3F78"/>
    <w:rsid w:val="006A4D33"/>
    <w:rsid w:val="006A4D40"/>
    <w:rsid w:val="006A5869"/>
    <w:rsid w:val="006A5ACA"/>
    <w:rsid w:val="006A713B"/>
    <w:rsid w:val="006A7195"/>
    <w:rsid w:val="006A72C8"/>
    <w:rsid w:val="006B0551"/>
    <w:rsid w:val="006B1ACA"/>
    <w:rsid w:val="006B2175"/>
    <w:rsid w:val="006B2635"/>
    <w:rsid w:val="006B2E08"/>
    <w:rsid w:val="006B31B5"/>
    <w:rsid w:val="006B322A"/>
    <w:rsid w:val="006B32ED"/>
    <w:rsid w:val="006B3650"/>
    <w:rsid w:val="006B372B"/>
    <w:rsid w:val="006B40ED"/>
    <w:rsid w:val="006B422D"/>
    <w:rsid w:val="006B45CE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B7E95"/>
    <w:rsid w:val="006C0404"/>
    <w:rsid w:val="006C09EE"/>
    <w:rsid w:val="006C0A14"/>
    <w:rsid w:val="006C1E07"/>
    <w:rsid w:val="006C24DC"/>
    <w:rsid w:val="006C2771"/>
    <w:rsid w:val="006C2A88"/>
    <w:rsid w:val="006C2F34"/>
    <w:rsid w:val="006C3383"/>
    <w:rsid w:val="006C3647"/>
    <w:rsid w:val="006C3930"/>
    <w:rsid w:val="006C3C50"/>
    <w:rsid w:val="006C46CB"/>
    <w:rsid w:val="006C4768"/>
    <w:rsid w:val="006C4CBF"/>
    <w:rsid w:val="006C4F7A"/>
    <w:rsid w:val="006C5877"/>
    <w:rsid w:val="006C6B15"/>
    <w:rsid w:val="006C6BD0"/>
    <w:rsid w:val="006C6DD6"/>
    <w:rsid w:val="006C73ED"/>
    <w:rsid w:val="006C7458"/>
    <w:rsid w:val="006C7CA8"/>
    <w:rsid w:val="006D0B34"/>
    <w:rsid w:val="006D34E1"/>
    <w:rsid w:val="006D40F5"/>
    <w:rsid w:val="006D41AD"/>
    <w:rsid w:val="006D4596"/>
    <w:rsid w:val="006D4AD0"/>
    <w:rsid w:val="006D4B62"/>
    <w:rsid w:val="006D4CB4"/>
    <w:rsid w:val="006D5ACD"/>
    <w:rsid w:val="006D669A"/>
    <w:rsid w:val="006D6CA9"/>
    <w:rsid w:val="006D71AF"/>
    <w:rsid w:val="006D7200"/>
    <w:rsid w:val="006D7340"/>
    <w:rsid w:val="006D7778"/>
    <w:rsid w:val="006E017F"/>
    <w:rsid w:val="006E0E93"/>
    <w:rsid w:val="006E16A4"/>
    <w:rsid w:val="006E1855"/>
    <w:rsid w:val="006E18E1"/>
    <w:rsid w:val="006E1EB0"/>
    <w:rsid w:val="006E227A"/>
    <w:rsid w:val="006E2302"/>
    <w:rsid w:val="006E243D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C4A"/>
    <w:rsid w:val="006F0D2D"/>
    <w:rsid w:val="006F283F"/>
    <w:rsid w:val="006F2A3F"/>
    <w:rsid w:val="006F2F8A"/>
    <w:rsid w:val="006F32EC"/>
    <w:rsid w:val="006F3892"/>
    <w:rsid w:val="006F3D50"/>
    <w:rsid w:val="006F426B"/>
    <w:rsid w:val="006F46D5"/>
    <w:rsid w:val="006F518F"/>
    <w:rsid w:val="006F5388"/>
    <w:rsid w:val="006F53E8"/>
    <w:rsid w:val="006F564B"/>
    <w:rsid w:val="006F58CF"/>
    <w:rsid w:val="006F59C4"/>
    <w:rsid w:val="006F5A5A"/>
    <w:rsid w:val="006F6750"/>
    <w:rsid w:val="006F6E2C"/>
    <w:rsid w:val="00700424"/>
    <w:rsid w:val="007006F7"/>
    <w:rsid w:val="00701FB6"/>
    <w:rsid w:val="00702333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A2F"/>
    <w:rsid w:val="00703D42"/>
    <w:rsid w:val="00704027"/>
    <w:rsid w:val="007049D4"/>
    <w:rsid w:val="00705016"/>
    <w:rsid w:val="0070531F"/>
    <w:rsid w:val="00705370"/>
    <w:rsid w:val="00705491"/>
    <w:rsid w:val="00705B47"/>
    <w:rsid w:val="00706F02"/>
    <w:rsid w:val="00707239"/>
    <w:rsid w:val="007073CD"/>
    <w:rsid w:val="0070781B"/>
    <w:rsid w:val="0070797B"/>
    <w:rsid w:val="00712038"/>
    <w:rsid w:val="007126E3"/>
    <w:rsid w:val="007127BD"/>
    <w:rsid w:val="00712FAE"/>
    <w:rsid w:val="0071330E"/>
    <w:rsid w:val="00713789"/>
    <w:rsid w:val="0071449D"/>
    <w:rsid w:val="00714CE8"/>
    <w:rsid w:val="007154B9"/>
    <w:rsid w:val="007156DF"/>
    <w:rsid w:val="007163F4"/>
    <w:rsid w:val="0071641D"/>
    <w:rsid w:val="00716B9D"/>
    <w:rsid w:val="00716E0E"/>
    <w:rsid w:val="0071768C"/>
    <w:rsid w:val="00720174"/>
    <w:rsid w:val="007203F6"/>
    <w:rsid w:val="00720D03"/>
    <w:rsid w:val="007212FD"/>
    <w:rsid w:val="00721637"/>
    <w:rsid w:val="0072179A"/>
    <w:rsid w:val="00721A56"/>
    <w:rsid w:val="007220DE"/>
    <w:rsid w:val="00723429"/>
    <w:rsid w:val="00723608"/>
    <w:rsid w:val="00723FF2"/>
    <w:rsid w:val="0072414D"/>
    <w:rsid w:val="007242A4"/>
    <w:rsid w:val="007242EE"/>
    <w:rsid w:val="00725415"/>
    <w:rsid w:val="00725DEE"/>
    <w:rsid w:val="00725E1F"/>
    <w:rsid w:val="00725E21"/>
    <w:rsid w:val="00726010"/>
    <w:rsid w:val="00727068"/>
    <w:rsid w:val="00727EAB"/>
    <w:rsid w:val="0073099F"/>
    <w:rsid w:val="00730A52"/>
    <w:rsid w:val="007318BD"/>
    <w:rsid w:val="00732797"/>
    <w:rsid w:val="00732EEF"/>
    <w:rsid w:val="00733400"/>
    <w:rsid w:val="0073387D"/>
    <w:rsid w:val="007351C4"/>
    <w:rsid w:val="007357CD"/>
    <w:rsid w:val="00735993"/>
    <w:rsid w:val="007361E8"/>
    <w:rsid w:val="007367EA"/>
    <w:rsid w:val="00737F1D"/>
    <w:rsid w:val="007401CB"/>
    <w:rsid w:val="00740201"/>
    <w:rsid w:val="00740E42"/>
    <w:rsid w:val="00741567"/>
    <w:rsid w:val="007416B1"/>
    <w:rsid w:val="00741E03"/>
    <w:rsid w:val="0074202D"/>
    <w:rsid w:val="00742497"/>
    <w:rsid w:val="0074251F"/>
    <w:rsid w:val="00742A01"/>
    <w:rsid w:val="0074300D"/>
    <w:rsid w:val="00743DE5"/>
    <w:rsid w:val="00744331"/>
    <w:rsid w:val="007444BA"/>
    <w:rsid w:val="00744B36"/>
    <w:rsid w:val="00744F2B"/>
    <w:rsid w:val="007452D1"/>
    <w:rsid w:val="00745378"/>
    <w:rsid w:val="0074619B"/>
    <w:rsid w:val="00746694"/>
    <w:rsid w:val="007466B8"/>
    <w:rsid w:val="00746728"/>
    <w:rsid w:val="007470FB"/>
    <w:rsid w:val="0074717B"/>
    <w:rsid w:val="0074757E"/>
    <w:rsid w:val="00747616"/>
    <w:rsid w:val="00747DED"/>
    <w:rsid w:val="00747F29"/>
    <w:rsid w:val="0075097E"/>
    <w:rsid w:val="00750997"/>
    <w:rsid w:val="00750FD1"/>
    <w:rsid w:val="00751490"/>
    <w:rsid w:val="00751717"/>
    <w:rsid w:val="00751CCC"/>
    <w:rsid w:val="007523B9"/>
    <w:rsid w:val="00752421"/>
    <w:rsid w:val="0075278D"/>
    <w:rsid w:val="00753075"/>
    <w:rsid w:val="007536B8"/>
    <w:rsid w:val="00753BB4"/>
    <w:rsid w:val="00753F85"/>
    <w:rsid w:val="0075418F"/>
    <w:rsid w:val="007544EC"/>
    <w:rsid w:val="00755382"/>
    <w:rsid w:val="0075544B"/>
    <w:rsid w:val="00755E31"/>
    <w:rsid w:val="00756380"/>
    <w:rsid w:val="00756721"/>
    <w:rsid w:val="007573B4"/>
    <w:rsid w:val="00760728"/>
    <w:rsid w:val="0076164B"/>
    <w:rsid w:val="00761757"/>
    <w:rsid w:val="007620A9"/>
    <w:rsid w:val="00762C4F"/>
    <w:rsid w:val="00764026"/>
    <w:rsid w:val="00764736"/>
    <w:rsid w:val="00764C55"/>
    <w:rsid w:val="00765CF6"/>
    <w:rsid w:val="00765F11"/>
    <w:rsid w:val="0076605B"/>
    <w:rsid w:val="00766C04"/>
    <w:rsid w:val="007674DB"/>
    <w:rsid w:val="007677E9"/>
    <w:rsid w:val="00767AE8"/>
    <w:rsid w:val="00770E6D"/>
    <w:rsid w:val="007710CE"/>
    <w:rsid w:val="00771A75"/>
    <w:rsid w:val="00772524"/>
    <w:rsid w:val="007727F1"/>
    <w:rsid w:val="00772893"/>
    <w:rsid w:val="00772FF3"/>
    <w:rsid w:val="00773120"/>
    <w:rsid w:val="00773317"/>
    <w:rsid w:val="00773B7F"/>
    <w:rsid w:val="00773C0D"/>
    <w:rsid w:val="0077468C"/>
    <w:rsid w:val="00774803"/>
    <w:rsid w:val="007750C2"/>
    <w:rsid w:val="00775D13"/>
    <w:rsid w:val="0077600E"/>
    <w:rsid w:val="00776214"/>
    <w:rsid w:val="00776C04"/>
    <w:rsid w:val="00777453"/>
    <w:rsid w:val="00780A44"/>
    <w:rsid w:val="00782043"/>
    <w:rsid w:val="007820CA"/>
    <w:rsid w:val="0078212E"/>
    <w:rsid w:val="00782773"/>
    <w:rsid w:val="00782C83"/>
    <w:rsid w:val="00782CE4"/>
    <w:rsid w:val="00783A67"/>
    <w:rsid w:val="0078415E"/>
    <w:rsid w:val="007842A7"/>
    <w:rsid w:val="00784446"/>
    <w:rsid w:val="00785295"/>
    <w:rsid w:val="0078589E"/>
    <w:rsid w:val="0078722A"/>
    <w:rsid w:val="00787BBF"/>
    <w:rsid w:val="00790315"/>
    <w:rsid w:val="00790489"/>
    <w:rsid w:val="007904A2"/>
    <w:rsid w:val="00791947"/>
    <w:rsid w:val="00791B24"/>
    <w:rsid w:val="00792E87"/>
    <w:rsid w:val="007930BA"/>
    <w:rsid w:val="00793A36"/>
    <w:rsid w:val="00793B8A"/>
    <w:rsid w:val="00793FE1"/>
    <w:rsid w:val="00794164"/>
    <w:rsid w:val="0079489E"/>
    <w:rsid w:val="00794A97"/>
    <w:rsid w:val="00794AD5"/>
    <w:rsid w:val="00794DF3"/>
    <w:rsid w:val="00795776"/>
    <w:rsid w:val="00797AF6"/>
    <w:rsid w:val="007A0A5C"/>
    <w:rsid w:val="007A10B3"/>
    <w:rsid w:val="007A1820"/>
    <w:rsid w:val="007A1ABF"/>
    <w:rsid w:val="007A26A2"/>
    <w:rsid w:val="007A29B3"/>
    <w:rsid w:val="007A2F81"/>
    <w:rsid w:val="007A3804"/>
    <w:rsid w:val="007A496B"/>
    <w:rsid w:val="007A52E5"/>
    <w:rsid w:val="007A5726"/>
    <w:rsid w:val="007A6486"/>
    <w:rsid w:val="007A6F05"/>
    <w:rsid w:val="007A6F3B"/>
    <w:rsid w:val="007A6F48"/>
    <w:rsid w:val="007A7158"/>
    <w:rsid w:val="007A77F5"/>
    <w:rsid w:val="007A7AB5"/>
    <w:rsid w:val="007B06C3"/>
    <w:rsid w:val="007B3417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B7482"/>
    <w:rsid w:val="007C0628"/>
    <w:rsid w:val="007C0A3A"/>
    <w:rsid w:val="007C16E7"/>
    <w:rsid w:val="007C24A7"/>
    <w:rsid w:val="007C2A35"/>
    <w:rsid w:val="007C35A2"/>
    <w:rsid w:val="007C3703"/>
    <w:rsid w:val="007C39ED"/>
    <w:rsid w:val="007C44DC"/>
    <w:rsid w:val="007C469F"/>
    <w:rsid w:val="007C473E"/>
    <w:rsid w:val="007C4E1A"/>
    <w:rsid w:val="007C597E"/>
    <w:rsid w:val="007C5FE2"/>
    <w:rsid w:val="007C60C0"/>
    <w:rsid w:val="007C69F2"/>
    <w:rsid w:val="007C7A6B"/>
    <w:rsid w:val="007D04D7"/>
    <w:rsid w:val="007D0AD2"/>
    <w:rsid w:val="007D0AF3"/>
    <w:rsid w:val="007D19CD"/>
    <w:rsid w:val="007D338C"/>
    <w:rsid w:val="007D3DDF"/>
    <w:rsid w:val="007D4AF5"/>
    <w:rsid w:val="007D4B9D"/>
    <w:rsid w:val="007D4E3B"/>
    <w:rsid w:val="007D59A1"/>
    <w:rsid w:val="007D5AAC"/>
    <w:rsid w:val="007D5B2A"/>
    <w:rsid w:val="007D5F9B"/>
    <w:rsid w:val="007D67C3"/>
    <w:rsid w:val="007D6C07"/>
    <w:rsid w:val="007D6D4D"/>
    <w:rsid w:val="007D7FA8"/>
    <w:rsid w:val="007E0F85"/>
    <w:rsid w:val="007E127A"/>
    <w:rsid w:val="007E3210"/>
    <w:rsid w:val="007E333E"/>
    <w:rsid w:val="007E3B66"/>
    <w:rsid w:val="007E481B"/>
    <w:rsid w:val="007E4A3C"/>
    <w:rsid w:val="007E5287"/>
    <w:rsid w:val="007E5B03"/>
    <w:rsid w:val="007E6363"/>
    <w:rsid w:val="007E6758"/>
    <w:rsid w:val="007E69C1"/>
    <w:rsid w:val="007E6C35"/>
    <w:rsid w:val="007E7401"/>
    <w:rsid w:val="007F0514"/>
    <w:rsid w:val="007F0588"/>
    <w:rsid w:val="007F1034"/>
    <w:rsid w:val="007F144A"/>
    <w:rsid w:val="007F1A73"/>
    <w:rsid w:val="007F1B53"/>
    <w:rsid w:val="007F1DF4"/>
    <w:rsid w:val="007F28D5"/>
    <w:rsid w:val="007F309E"/>
    <w:rsid w:val="007F35DE"/>
    <w:rsid w:val="007F3726"/>
    <w:rsid w:val="007F3DA6"/>
    <w:rsid w:val="007F44EF"/>
    <w:rsid w:val="007F5A34"/>
    <w:rsid w:val="007F5C41"/>
    <w:rsid w:val="007F66FE"/>
    <w:rsid w:val="007F6AB3"/>
    <w:rsid w:val="007F704F"/>
    <w:rsid w:val="007F74A7"/>
    <w:rsid w:val="007F7B67"/>
    <w:rsid w:val="008006AC"/>
    <w:rsid w:val="00800DBA"/>
    <w:rsid w:val="008021A6"/>
    <w:rsid w:val="008021CA"/>
    <w:rsid w:val="008022DB"/>
    <w:rsid w:val="00803005"/>
    <w:rsid w:val="008037C6"/>
    <w:rsid w:val="0080390A"/>
    <w:rsid w:val="008040D5"/>
    <w:rsid w:val="008046FF"/>
    <w:rsid w:val="00804B71"/>
    <w:rsid w:val="00804EC3"/>
    <w:rsid w:val="00805228"/>
    <w:rsid w:val="00805B0C"/>
    <w:rsid w:val="00805D79"/>
    <w:rsid w:val="0080637C"/>
    <w:rsid w:val="00806621"/>
    <w:rsid w:val="0080667B"/>
    <w:rsid w:val="00806720"/>
    <w:rsid w:val="00806739"/>
    <w:rsid w:val="00806AF4"/>
    <w:rsid w:val="008072CB"/>
    <w:rsid w:val="00807C46"/>
    <w:rsid w:val="0081057F"/>
    <w:rsid w:val="00810CA1"/>
    <w:rsid w:val="00810E47"/>
    <w:rsid w:val="008112DE"/>
    <w:rsid w:val="00811DC9"/>
    <w:rsid w:val="008121A2"/>
    <w:rsid w:val="008124C5"/>
    <w:rsid w:val="0081433E"/>
    <w:rsid w:val="00814CC6"/>
    <w:rsid w:val="00814ED7"/>
    <w:rsid w:val="00815441"/>
    <w:rsid w:val="00816358"/>
    <w:rsid w:val="0081637A"/>
    <w:rsid w:val="00816AFD"/>
    <w:rsid w:val="00817444"/>
    <w:rsid w:val="008175C1"/>
    <w:rsid w:val="00817F28"/>
    <w:rsid w:val="008200BC"/>
    <w:rsid w:val="008202D4"/>
    <w:rsid w:val="0082165D"/>
    <w:rsid w:val="00821C46"/>
    <w:rsid w:val="00821C50"/>
    <w:rsid w:val="00821E19"/>
    <w:rsid w:val="0082209F"/>
    <w:rsid w:val="008220E1"/>
    <w:rsid w:val="00822259"/>
    <w:rsid w:val="00822284"/>
    <w:rsid w:val="00823702"/>
    <w:rsid w:val="0082495A"/>
    <w:rsid w:val="00825596"/>
    <w:rsid w:val="00825783"/>
    <w:rsid w:val="008261B6"/>
    <w:rsid w:val="008267BF"/>
    <w:rsid w:val="00826C70"/>
    <w:rsid w:val="00827EDB"/>
    <w:rsid w:val="0083061C"/>
    <w:rsid w:val="00830CDD"/>
    <w:rsid w:val="00830E16"/>
    <w:rsid w:val="00831095"/>
    <w:rsid w:val="00831B7F"/>
    <w:rsid w:val="00832232"/>
    <w:rsid w:val="008325BE"/>
    <w:rsid w:val="008328BF"/>
    <w:rsid w:val="00832912"/>
    <w:rsid w:val="008332B1"/>
    <w:rsid w:val="0083376A"/>
    <w:rsid w:val="008339E4"/>
    <w:rsid w:val="00833E02"/>
    <w:rsid w:val="00834527"/>
    <w:rsid w:val="008345FE"/>
    <w:rsid w:val="00835493"/>
    <w:rsid w:val="00835714"/>
    <w:rsid w:val="008357DF"/>
    <w:rsid w:val="0083629D"/>
    <w:rsid w:val="0083634C"/>
    <w:rsid w:val="00836BFF"/>
    <w:rsid w:val="00836F12"/>
    <w:rsid w:val="00837245"/>
    <w:rsid w:val="00837323"/>
    <w:rsid w:val="0084010E"/>
    <w:rsid w:val="008403FC"/>
    <w:rsid w:val="0084100F"/>
    <w:rsid w:val="008413A5"/>
    <w:rsid w:val="00841C98"/>
    <w:rsid w:val="00842117"/>
    <w:rsid w:val="00842363"/>
    <w:rsid w:val="00842DCC"/>
    <w:rsid w:val="00843AE9"/>
    <w:rsid w:val="00843AF7"/>
    <w:rsid w:val="00843DDF"/>
    <w:rsid w:val="008440C9"/>
    <w:rsid w:val="008444F8"/>
    <w:rsid w:val="00844891"/>
    <w:rsid w:val="00844F60"/>
    <w:rsid w:val="00845168"/>
    <w:rsid w:val="0084534E"/>
    <w:rsid w:val="008454A1"/>
    <w:rsid w:val="00845575"/>
    <w:rsid w:val="0084559F"/>
    <w:rsid w:val="0084564F"/>
    <w:rsid w:val="008468D9"/>
    <w:rsid w:val="00846E5C"/>
    <w:rsid w:val="00847642"/>
    <w:rsid w:val="00847B2E"/>
    <w:rsid w:val="00847EF0"/>
    <w:rsid w:val="008505EA"/>
    <w:rsid w:val="00851020"/>
    <w:rsid w:val="008512B1"/>
    <w:rsid w:val="008514C7"/>
    <w:rsid w:val="008517C7"/>
    <w:rsid w:val="0085194A"/>
    <w:rsid w:val="00851E3B"/>
    <w:rsid w:val="008521AE"/>
    <w:rsid w:val="00853742"/>
    <w:rsid w:val="00854589"/>
    <w:rsid w:val="00854665"/>
    <w:rsid w:val="00854B24"/>
    <w:rsid w:val="00854F19"/>
    <w:rsid w:val="00855061"/>
    <w:rsid w:val="00855075"/>
    <w:rsid w:val="008560A0"/>
    <w:rsid w:val="008560E2"/>
    <w:rsid w:val="00857A4D"/>
    <w:rsid w:val="00857E59"/>
    <w:rsid w:val="008604CA"/>
    <w:rsid w:val="008614A6"/>
    <w:rsid w:val="008616EC"/>
    <w:rsid w:val="00861ACD"/>
    <w:rsid w:val="008624F7"/>
    <w:rsid w:val="0086297C"/>
    <w:rsid w:val="008636F8"/>
    <w:rsid w:val="00863A58"/>
    <w:rsid w:val="00864BE2"/>
    <w:rsid w:val="008655C6"/>
    <w:rsid w:val="00866BC4"/>
    <w:rsid w:val="008678BF"/>
    <w:rsid w:val="00867DCB"/>
    <w:rsid w:val="00870F6D"/>
    <w:rsid w:val="00872C25"/>
    <w:rsid w:val="008739B7"/>
    <w:rsid w:val="00874067"/>
    <w:rsid w:val="008742B4"/>
    <w:rsid w:val="0087478C"/>
    <w:rsid w:val="00874A47"/>
    <w:rsid w:val="00874A71"/>
    <w:rsid w:val="00874E9B"/>
    <w:rsid w:val="0087580A"/>
    <w:rsid w:val="00876054"/>
    <w:rsid w:val="0087692A"/>
    <w:rsid w:val="00880B96"/>
    <w:rsid w:val="00880D3E"/>
    <w:rsid w:val="00880DC9"/>
    <w:rsid w:val="00880F37"/>
    <w:rsid w:val="00881440"/>
    <w:rsid w:val="00881B44"/>
    <w:rsid w:val="00881EB8"/>
    <w:rsid w:val="00882BE8"/>
    <w:rsid w:val="00882DAA"/>
    <w:rsid w:val="008831DD"/>
    <w:rsid w:val="0088335F"/>
    <w:rsid w:val="00883402"/>
    <w:rsid w:val="00883759"/>
    <w:rsid w:val="00883F95"/>
    <w:rsid w:val="008844A9"/>
    <w:rsid w:val="0088460D"/>
    <w:rsid w:val="00884FA5"/>
    <w:rsid w:val="008855A8"/>
    <w:rsid w:val="00885BED"/>
    <w:rsid w:val="00885CD7"/>
    <w:rsid w:val="00886124"/>
    <w:rsid w:val="00886542"/>
    <w:rsid w:val="00886CF1"/>
    <w:rsid w:val="00887769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4AFE"/>
    <w:rsid w:val="00895332"/>
    <w:rsid w:val="0089579E"/>
    <w:rsid w:val="00895E06"/>
    <w:rsid w:val="00895E90"/>
    <w:rsid w:val="00896327"/>
    <w:rsid w:val="00896989"/>
    <w:rsid w:val="00896A22"/>
    <w:rsid w:val="00896C83"/>
    <w:rsid w:val="00897036"/>
    <w:rsid w:val="008975CA"/>
    <w:rsid w:val="00897FA8"/>
    <w:rsid w:val="008A03F5"/>
    <w:rsid w:val="008A1CE8"/>
    <w:rsid w:val="008A1F13"/>
    <w:rsid w:val="008A24BA"/>
    <w:rsid w:val="008A332E"/>
    <w:rsid w:val="008A33E7"/>
    <w:rsid w:val="008A3EA5"/>
    <w:rsid w:val="008A4151"/>
    <w:rsid w:val="008A46F2"/>
    <w:rsid w:val="008A4BC6"/>
    <w:rsid w:val="008A5174"/>
    <w:rsid w:val="008A53E9"/>
    <w:rsid w:val="008A548F"/>
    <w:rsid w:val="008A5638"/>
    <w:rsid w:val="008A649A"/>
    <w:rsid w:val="008A64C3"/>
    <w:rsid w:val="008A652A"/>
    <w:rsid w:val="008A6E5D"/>
    <w:rsid w:val="008A6F62"/>
    <w:rsid w:val="008A737D"/>
    <w:rsid w:val="008A7A2A"/>
    <w:rsid w:val="008B07E3"/>
    <w:rsid w:val="008B0819"/>
    <w:rsid w:val="008B15AF"/>
    <w:rsid w:val="008B16D4"/>
    <w:rsid w:val="008B1AE5"/>
    <w:rsid w:val="008B25D9"/>
    <w:rsid w:val="008B274F"/>
    <w:rsid w:val="008B323B"/>
    <w:rsid w:val="008B3DA9"/>
    <w:rsid w:val="008B4307"/>
    <w:rsid w:val="008B4598"/>
    <w:rsid w:val="008B486D"/>
    <w:rsid w:val="008B48E8"/>
    <w:rsid w:val="008B4A32"/>
    <w:rsid w:val="008B4FC8"/>
    <w:rsid w:val="008B51E4"/>
    <w:rsid w:val="008B5242"/>
    <w:rsid w:val="008B7568"/>
    <w:rsid w:val="008C08EF"/>
    <w:rsid w:val="008C177A"/>
    <w:rsid w:val="008C17F5"/>
    <w:rsid w:val="008C1A61"/>
    <w:rsid w:val="008C1EDA"/>
    <w:rsid w:val="008C22CC"/>
    <w:rsid w:val="008C3216"/>
    <w:rsid w:val="008C3F1A"/>
    <w:rsid w:val="008C4235"/>
    <w:rsid w:val="008C46D4"/>
    <w:rsid w:val="008C4F21"/>
    <w:rsid w:val="008C51E0"/>
    <w:rsid w:val="008C5C76"/>
    <w:rsid w:val="008C6716"/>
    <w:rsid w:val="008C672F"/>
    <w:rsid w:val="008C6A3A"/>
    <w:rsid w:val="008C6D96"/>
    <w:rsid w:val="008C71FF"/>
    <w:rsid w:val="008C743C"/>
    <w:rsid w:val="008C7442"/>
    <w:rsid w:val="008C7911"/>
    <w:rsid w:val="008D009F"/>
    <w:rsid w:val="008D05DE"/>
    <w:rsid w:val="008D0BB1"/>
    <w:rsid w:val="008D120A"/>
    <w:rsid w:val="008D19F9"/>
    <w:rsid w:val="008D1B0D"/>
    <w:rsid w:val="008D1E2C"/>
    <w:rsid w:val="008D24FB"/>
    <w:rsid w:val="008D263A"/>
    <w:rsid w:val="008D2B2E"/>
    <w:rsid w:val="008D3646"/>
    <w:rsid w:val="008D44BF"/>
    <w:rsid w:val="008D460A"/>
    <w:rsid w:val="008D4737"/>
    <w:rsid w:val="008D4C70"/>
    <w:rsid w:val="008D50A5"/>
    <w:rsid w:val="008D5229"/>
    <w:rsid w:val="008D6218"/>
    <w:rsid w:val="008D6E3C"/>
    <w:rsid w:val="008D77E0"/>
    <w:rsid w:val="008D7B2E"/>
    <w:rsid w:val="008D7C6E"/>
    <w:rsid w:val="008D7FA7"/>
    <w:rsid w:val="008E0A41"/>
    <w:rsid w:val="008E12B8"/>
    <w:rsid w:val="008E2268"/>
    <w:rsid w:val="008E22F0"/>
    <w:rsid w:val="008E2770"/>
    <w:rsid w:val="008E2DFB"/>
    <w:rsid w:val="008E313B"/>
    <w:rsid w:val="008E3339"/>
    <w:rsid w:val="008E4879"/>
    <w:rsid w:val="008E49BD"/>
    <w:rsid w:val="008E4FC4"/>
    <w:rsid w:val="008E5195"/>
    <w:rsid w:val="008E72C6"/>
    <w:rsid w:val="008E7753"/>
    <w:rsid w:val="008E7EC1"/>
    <w:rsid w:val="008F0342"/>
    <w:rsid w:val="008F10AD"/>
    <w:rsid w:val="008F175D"/>
    <w:rsid w:val="008F2403"/>
    <w:rsid w:val="008F3A4D"/>
    <w:rsid w:val="008F4CBB"/>
    <w:rsid w:val="008F5400"/>
    <w:rsid w:val="008F541C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B1"/>
    <w:rsid w:val="008F7BC8"/>
    <w:rsid w:val="0090054D"/>
    <w:rsid w:val="00900F54"/>
    <w:rsid w:val="00901763"/>
    <w:rsid w:val="009017CA"/>
    <w:rsid w:val="00901E75"/>
    <w:rsid w:val="009026F8"/>
    <w:rsid w:val="00902A52"/>
    <w:rsid w:val="00902EA7"/>
    <w:rsid w:val="009033BA"/>
    <w:rsid w:val="009038BF"/>
    <w:rsid w:val="00903D85"/>
    <w:rsid w:val="009043BE"/>
    <w:rsid w:val="00904472"/>
    <w:rsid w:val="00905209"/>
    <w:rsid w:val="00905804"/>
    <w:rsid w:val="00905F31"/>
    <w:rsid w:val="0090651B"/>
    <w:rsid w:val="0090662D"/>
    <w:rsid w:val="00906648"/>
    <w:rsid w:val="00906B20"/>
    <w:rsid w:val="00906C48"/>
    <w:rsid w:val="00906E7E"/>
    <w:rsid w:val="009073EB"/>
    <w:rsid w:val="00907BEF"/>
    <w:rsid w:val="00910206"/>
    <w:rsid w:val="00910360"/>
    <w:rsid w:val="00910D93"/>
    <w:rsid w:val="0091144A"/>
    <w:rsid w:val="00911450"/>
    <w:rsid w:val="00911AD9"/>
    <w:rsid w:val="00911B9F"/>
    <w:rsid w:val="00912723"/>
    <w:rsid w:val="009129E0"/>
    <w:rsid w:val="0091364A"/>
    <w:rsid w:val="00913BEE"/>
    <w:rsid w:val="00914517"/>
    <w:rsid w:val="00914D10"/>
    <w:rsid w:val="0091555B"/>
    <w:rsid w:val="00915D05"/>
    <w:rsid w:val="00916740"/>
    <w:rsid w:val="00916AE7"/>
    <w:rsid w:val="009178C2"/>
    <w:rsid w:val="009207FC"/>
    <w:rsid w:val="00920BE1"/>
    <w:rsid w:val="00920D24"/>
    <w:rsid w:val="0092129F"/>
    <w:rsid w:val="009213A5"/>
    <w:rsid w:val="00922225"/>
    <w:rsid w:val="009222A0"/>
    <w:rsid w:val="00922667"/>
    <w:rsid w:val="0092290E"/>
    <w:rsid w:val="00922AC8"/>
    <w:rsid w:val="00923172"/>
    <w:rsid w:val="00923C70"/>
    <w:rsid w:val="0092405C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1E67"/>
    <w:rsid w:val="0093347B"/>
    <w:rsid w:val="0093583D"/>
    <w:rsid w:val="00936FAC"/>
    <w:rsid w:val="00937298"/>
    <w:rsid w:val="00937866"/>
    <w:rsid w:val="009378CB"/>
    <w:rsid w:val="00940133"/>
    <w:rsid w:val="009408E2"/>
    <w:rsid w:val="009409A5"/>
    <w:rsid w:val="009409B0"/>
    <w:rsid w:val="00940DAE"/>
    <w:rsid w:val="00941594"/>
    <w:rsid w:val="009418C9"/>
    <w:rsid w:val="00941B8D"/>
    <w:rsid w:val="00942085"/>
    <w:rsid w:val="009421AF"/>
    <w:rsid w:val="00942385"/>
    <w:rsid w:val="00942898"/>
    <w:rsid w:val="00943363"/>
    <w:rsid w:val="009439E8"/>
    <w:rsid w:val="00944365"/>
    <w:rsid w:val="009445AB"/>
    <w:rsid w:val="009445E1"/>
    <w:rsid w:val="00946930"/>
    <w:rsid w:val="00946B95"/>
    <w:rsid w:val="009473B4"/>
    <w:rsid w:val="009477D1"/>
    <w:rsid w:val="00950986"/>
    <w:rsid w:val="00950B44"/>
    <w:rsid w:val="00950CC4"/>
    <w:rsid w:val="00950F78"/>
    <w:rsid w:val="00951A2C"/>
    <w:rsid w:val="00951DC2"/>
    <w:rsid w:val="0095233F"/>
    <w:rsid w:val="00952733"/>
    <w:rsid w:val="00952839"/>
    <w:rsid w:val="00952C37"/>
    <w:rsid w:val="00953050"/>
    <w:rsid w:val="00953F44"/>
    <w:rsid w:val="00953FDF"/>
    <w:rsid w:val="00954A23"/>
    <w:rsid w:val="00954BFF"/>
    <w:rsid w:val="00954E41"/>
    <w:rsid w:val="0095585D"/>
    <w:rsid w:val="00955ACA"/>
    <w:rsid w:val="00955F4B"/>
    <w:rsid w:val="0095623F"/>
    <w:rsid w:val="009569FD"/>
    <w:rsid w:val="00956DC6"/>
    <w:rsid w:val="00960418"/>
    <w:rsid w:val="0096069E"/>
    <w:rsid w:val="009607CE"/>
    <w:rsid w:val="00960A46"/>
    <w:rsid w:val="009615D3"/>
    <w:rsid w:val="0096230A"/>
    <w:rsid w:val="009639D1"/>
    <w:rsid w:val="00964EA5"/>
    <w:rsid w:val="0096503F"/>
    <w:rsid w:val="00965AD4"/>
    <w:rsid w:val="00966100"/>
    <w:rsid w:val="009663EF"/>
    <w:rsid w:val="00966EAB"/>
    <w:rsid w:val="009670FC"/>
    <w:rsid w:val="00967564"/>
    <w:rsid w:val="0096756B"/>
    <w:rsid w:val="00967B89"/>
    <w:rsid w:val="0097095F"/>
    <w:rsid w:val="00971973"/>
    <w:rsid w:val="00971FEF"/>
    <w:rsid w:val="00972937"/>
    <w:rsid w:val="00972BBD"/>
    <w:rsid w:val="00972F42"/>
    <w:rsid w:val="00974A9B"/>
    <w:rsid w:val="009756C4"/>
    <w:rsid w:val="009759F0"/>
    <w:rsid w:val="00976873"/>
    <w:rsid w:val="00976B58"/>
    <w:rsid w:val="00976BEB"/>
    <w:rsid w:val="009774A9"/>
    <w:rsid w:val="00977A49"/>
    <w:rsid w:val="00980904"/>
    <w:rsid w:val="00981381"/>
    <w:rsid w:val="0098152A"/>
    <w:rsid w:val="00982443"/>
    <w:rsid w:val="00982CFE"/>
    <w:rsid w:val="00982D09"/>
    <w:rsid w:val="00983845"/>
    <w:rsid w:val="00983BCA"/>
    <w:rsid w:val="00983D93"/>
    <w:rsid w:val="0098469E"/>
    <w:rsid w:val="00984AA6"/>
    <w:rsid w:val="00984C44"/>
    <w:rsid w:val="00984D8D"/>
    <w:rsid w:val="00986B62"/>
    <w:rsid w:val="00986D21"/>
    <w:rsid w:val="00986F5B"/>
    <w:rsid w:val="00987138"/>
    <w:rsid w:val="00987EEC"/>
    <w:rsid w:val="0099014F"/>
    <w:rsid w:val="00990440"/>
    <w:rsid w:val="00990FBB"/>
    <w:rsid w:val="00990FEC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6295"/>
    <w:rsid w:val="009979FE"/>
    <w:rsid w:val="009A058D"/>
    <w:rsid w:val="009A37F9"/>
    <w:rsid w:val="009A40EE"/>
    <w:rsid w:val="009A479E"/>
    <w:rsid w:val="009A4B52"/>
    <w:rsid w:val="009A52BD"/>
    <w:rsid w:val="009A5D5A"/>
    <w:rsid w:val="009A704E"/>
    <w:rsid w:val="009A7C3B"/>
    <w:rsid w:val="009B0098"/>
    <w:rsid w:val="009B0963"/>
    <w:rsid w:val="009B13AB"/>
    <w:rsid w:val="009B1489"/>
    <w:rsid w:val="009B1DBE"/>
    <w:rsid w:val="009B2356"/>
    <w:rsid w:val="009B2967"/>
    <w:rsid w:val="009B3293"/>
    <w:rsid w:val="009B34BD"/>
    <w:rsid w:val="009B3AC5"/>
    <w:rsid w:val="009B3CF9"/>
    <w:rsid w:val="009B4577"/>
    <w:rsid w:val="009B4A5E"/>
    <w:rsid w:val="009B4B91"/>
    <w:rsid w:val="009B4DC0"/>
    <w:rsid w:val="009B5C4E"/>
    <w:rsid w:val="009B5C69"/>
    <w:rsid w:val="009B60B2"/>
    <w:rsid w:val="009B7B90"/>
    <w:rsid w:val="009C08FC"/>
    <w:rsid w:val="009C0CC9"/>
    <w:rsid w:val="009C0EC8"/>
    <w:rsid w:val="009C0EF9"/>
    <w:rsid w:val="009C1668"/>
    <w:rsid w:val="009C173C"/>
    <w:rsid w:val="009C1FEA"/>
    <w:rsid w:val="009C23D3"/>
    <w:rsid w:val="009C2E89"/>
    <w:rsid w:val="009C321F"/>
    <w:rsid w:val="009C3DAB"/>
    <w:rsid w:val="009C445A"/>
    <w:rsid w:val="009C471C"/>
    <w:rsid w:val="009C48F0"/>
    <w:rsid w:val="009C4B41"/>
    <w:rsid w:val="009C4E85"/>
    <w:rsid w:val="009C51FB"/>
    <w:rsid w:val="009C5B4D"/>
    <w:rsid w:val="009C5BFC"/>
    <w:rsid w:val="009C5CF4"/>
    <w:rsid w:val="009C62D0"/>
    <w:rsid w:val="009C65F7"/>
    <w:rsid w:val="009C67FC"/>
    <w:rsid w:val="009C7F07"/>
    <w:rsid w:val="009D0030"/>
    <w:rsid w:val="009D04C0"/>
    <w:rsid w:val="009D191A"/>
    <w:rsid w:val="009D1AE1"/>
    <w:rsid w:val="009D1B9E"/>
    <w:rsid w:val="009D2378"/>
    <w:rsid w:val="009D2568"/>
    <w:rsid w:val="009D293D"/>
    <w:rsid w:val="009D3791"/>
    <w:rsid w:val="009D3ADA"/>
    <w:rsid w:val="009D5BBF"/>
    <w:rsid w:val="009D6020"/>
    <w:rsid w:val="009D6413"/>
    <w:rsid w:val="009D642E"/>
    <w:rsid w:val="009D724A"/>
    <w:rsid w:val="009D7466"/>
    <w:rsid w:val="009D7BC0"/>
    <w:rsid w:val="009D7E8E"/>
    <w:rsid w:val="009E034C"/>
    <w:rsid w:val="009E0408"/>
    <w:rsid w:val="009E073F"/>
    <w:rsid w:val="009E0AE4"/>
    <w:rsid w:val="009E0C88"/>
    <w:rsid w:val="009E2300"/>
    <w:rsid w:val="009E29E4"/>
    <w:rsid w:val="009E38A7"/>
    <w:rsid w:val="009E3DB1"/>
    <w:rsid w:val="009E4051"/>
    <w:rsid w:val="009E4D48"/>
    <w:rsid w:val="009E4EF0"/>
    <w:rsid w:val="009E597B"/>
    <w:rsid w:val="009E5F92"/>
    <w:rsid w:val="009E632D"/>
    <w:rsid w:val="009E682B"/>
    <w:rsid w:val="009E7B22"/>
    <w:rsid w:val="009E7C7F"/>
    <w:rsid w:val="009F04CD"/>
    <w:rsid w:val="009F076F"/>
    <w:rsid w:val="009F077E"/>
    <w:rsid w:val="009F07BB"/>
    <w:rsid w:val="009F07E0"/>
    <w:rsid w:val="009F0A9B"/>
    <w:rsid w:val="009F0CEE"/>
    <w:rsid w:val="009F0FCC"/>
    <w:rsid w:val="009F1204"/>
    <w:rsid w:val="009F1643"/>
    <w:rsid w:val="009F1E1E"/>
    <w:rsid w:val="009F2569"/>
    <w:rsid w:val="009F2BD3"/>
    <w:rsid w:val="009F312C"/>
    <w:rsid w:val="009F35C8"/>
    <w:rsid w:val="009F3867"/>
    <w:rsid w:val="009F3AC5"/>
    <w:rsid w:val="009F40DF"/>
    <w:rsid w:val="009F42B9"/>
    <w:rsid w:val="009F5017"/>
    <w:rsid w:val="009F5765"/>
    <w:rsid w:val="009F5962"/>
    <w:rsid w:val="009F5D5F"/>
    <w:rsid w:val="009F6EF3"/>
    <w:rsid w:val="009F7759"/>
    <w:rsid w:val="00A0009F"/>
    <w:rsid w:val="00A005D6"/>
    <w:rsid w:val="00A0085E"/>
    <w:rsid w:val="00A00E5D"/>
    <w:rsid w:val="00A016C9"/>
    <w:rsid w:val="00A019A9"/>
    <w:rsid w:val="00A01C8C"/>
    <w:rsid w:val="00A025AD"/>
    <w:rsid w:val="00A02A59"/>
    <w:rsid w:val="00A02F76"/>
    <w:rsid w:val="00A031FC"/>
    <w:rsid w:val="00A03675"/>
    <w:rsid w:val="00A036E4"/>
    <w:rsid w:val="00A03E2D"/>
    <w:rsid w:val="00A04123"/>
    <w:rsid w:val="00A05DE0"/>
    <w:rsid w:val="00A05E9C"/>
    <w:rsid w:val="00A06034"/>
    <w:rsid w:val="00A0697C"/>
    <w:rsid w:val="00A06FB0"/>
    <w:rsid w:val="00A071C9"/>
    <w:rsid w:val="00A076F6"/>
    <w:rsid w:val="00A07C13"/>
    <w:rsid w:val="00A10499"/>
    <w:rsid w:val="00A1056B"/>
    <w:rsid w:val="00A107BC"/>
    <w:rsid w:val="00A1092B"/>
    <w:rsid w:val="00A11CD4"/>
    <w:rsid w:val="00A11E05"/>
    <w:rsid w:val="00A12128"/>
    <w:rsid w:val="00A134D9"/>
    <w:rsid w:val="00A137C8"/>
    <w:rsid w:val="00A1406A"/>
    <w:rsid w:val="00A14A4F"/>
    <w:rsid w:val="00A14B37"/>
    <w:rsid w:val="00A157F6"/>
    <w:rsid w:val="00A15D89"/>
    <w:rsid w:val="00A16369"/>
    <w:rsid w:val="00A16CB2"/>
    <w:rsid w:val="00A17A37"/>
    <w:rsid w:val="00A20622"/>
    <w:rsid w:val="00A20B08"/>
    <w:rsid w:val="00A20E70"/>
    <w:rsid w:val="00A21741"/>
    <w:rsid w:val="00A21D5A"/>
    <w:rsid w:val="00A21E14"/>
    <w:rsid w:val="00A2218D"/>
    <w:rsid w:val="00A23330"/>
    <w:rsid w:val="00A233FE"/>
    <w:rsid w:val="00A234B0"/>
    <w:rsid w:val="00A234E6"/>
    <w:rsid w:val="00A23B5B"/>
    <w:rsid w:val="00A247F1"/>
    <w:rsid w:val="00A24A34"/>
    <w:rsid w:val="00A25355"/>
    <w:rsid w:val="00A253DA"/>
    <w:rsid w:val="00A255E1"/>
    <w:rsid w:val="00A256CB"/>
    <w:rsid w:val="00A25F26"/>
    <w:rsid w:val="00A26010"/>
    <w:rsid w:val="00A261B2"/>
    <w:rsid w:val="00A265A8"/>
    <w:rsid w:val="00A26A0C"/>
    <w:rsid w:val="00A27A01"/>
    <w:rsid w:val="00A314D9"/>
    <w:rsid w:val="00A316E5"/>
    <w:rsid w:val="00A31C8B"/>
    <w:rsid w:val="00A329DF"/>
    <w:rsid w:val="00A330C8"/>
    <w:rsid w:val="00A33243"/>
    <w:rsid w:val="00A3324A"/>
    <w:rsid w:val="00A33BA6"/>
    <w:rsid w:val="00A33E10"/>
    <w:rsid w:val="00A3476D"/>
    <w:rsid w:val="00A34CE5"/>
    <w:rsid w:val="00A35834"/>
    <w:rsid w:val="00A35D63"/>
    <w:rsid w:val="00A35F3A"/>
    <w:rsid w:val="00A36873"/>
    <w:rsid w:val="00A3718D"/>
    <w:rsid w:val="00A37244"/>
    <w:rsid w:val="00A37BB7"/>
    <w:rsid w:val="00A40472"/>
    <w:rsid w:val="00A406E6"/>
    <w:rsid w:val="00A40964"/>
    <w:rsid w:val="00A40D7C"/>
    <w:rsid w:val="00A40E51"/>
    <w:rsid w:val="00A40FD9"/>
    <w:rsid w:val="00A41081"/>
    <w:rsid w:val="00A41D53"/>
    <w:rsid w:val="00A41F8B"/>
    <w:rsid w:val="00A420A5"/>
    <w:rsid w:val="00A429DA"/>
    <w:rsid w:val="00A433A5"/>
    <w:rsid w:val="00A4367B"/>
    <w:rsid w:val="00A43786"/>
    <w:rsid w:val="00A43815"/>
    <w:rsid w:val="00A43FE3"/>
    <w:rsid w:val="00A44A13"/>
    <w:rsid w:val="00A44A78"/>
    <w:rsid w:val="00A4559C"/>
    <w:rsid w:val="00A45CC0"/>
    <w:rsid w:val="00A46010"/>
    <w:rsid w:val="00A4659A"/>
    <w:rsid w:val="00A468DE"/>
    <w:rsid w:val="00A46E5D"/>
    <w:rsid w:val="00A47725"/>
    <w:rsid w:val="00A47C01"/>
    <w:rsid w:val="00A47DA0"/>
    <w:rsid w:val="00A51199"/>
    <w:rsid w:val="00A5198B"/>
    <w:rsid w:val="00A52638"/>
    <w:rsid w:val="00A528E6"/>
    <w:rsid w:val="00A53996"/>
    <w:rsid w:val="00A54F73"/>
    <w:rsid w:val="00A55464"/>
    <w:rsid w:val="00A56590"/>
    <w:rsid w:val="00A56665"/>
    <w:rsid w:val="00A5760B"/>
    <w:rsid w:val="00A57838"/>
    <w:rsid w:val="00A57873"/>
    <w:rsid w:val="00A57FB2"/>
    <w:rsid w:val="00A609FC"/>
    <w:rsid w:val="00A60C1D"/>
    <w:rsid w:val="00A610A1"/>
    <w:rsid w:val="00A6182E"/>
    <w:rsid w:val="00A62126"/>
    <w:rsid w:val="00A628A8"/>
    <w:rsid w:val="00A62E58"/>
    <w:rsid w:val="00A632E6"/>
    <w:rsid w:val="00A63A31"/>
    <w:rsid w:val="00A65254"/>
    <w:rsid w:val="00A65423"/>
    <w:rsid w:val="00A65D7F"/>
    <w:rsid w:val="00A665F7"/>
    <w:rsid w:val="00A667FC"/>
    <w:rsid w:val="00A66CBD"/>
    <w:rsid w:val="00A66D00"/>
    <w:rsid w:val="00A670FF"/>
    <w:rsid w:val="00A70653"/>
    <w:rsid w:val="00A709A0"/>
    <w:rsid w:val="00A70B47"/>
    <w:rsid w:val="00A70FC9"/>
    <w:rsid w:val="00A71703"/>
    <w:rsid w:val="00A73C6D"/>
    <w:rsid w:val="00A73F47"/>
    <w:rsid w:val="00A73FA8"/>
    <w:rsid w:val="00A7430C"/>
    <w:rsid w:val="00A7588F"/>
    <w:rsid w:val="00A75986"/>
    <w:rsid w:val="00A75C20"/>
    <w:rsid w:val="00A76249"/>
    <w:rsid w:val="00A770A0"/>
    <w:rsid w:val="00A77261"/>
    <w:rsid w:val="00A7768E"/>
    <w:rsid w:val="00A776D0"/>
    <w:rsid w:val="00A778AA"/>
    <w:rsid w:val="00A81008"/>
    <w:rsid w:val="00A8133C"/>
    <w:rsid w:val="00A8153A"/>
    <w:rsid w:val="00A81656"/>
    <w:rsid w:val="00A81DDB"/>
    <w:rsid w:val="00A81F9B"/>
    <w:rsid w:val="00A82598"/>
    <w:rsid w:val="00A82DEE"/>
    <w:rsid w:val="00A8536B"/>
    <w:rsid w:val="00A85DE4"/>
    <w:rsid w:val="00A85FB0"/>
    <w:rsid w:val="00A86436"/>
    <w:rsid w:val="00A878AF"/>
    <w:rsid w:val="00A900BA"/>
    <w:rsid w:val="00A9042D"/>
    <w:rsid w:val="00A90DB3"/>
    <w:rsid w:val="00A9101C"/>
    <w:rsid w:val="00A91858"/>
    <w:rsid w:val="00A91A21"/>
    <w:rsid w:val="00A91AA9"/>
    <w:rsid w:val="00A91EB8"/>
    <w:rsid w:val="00A922D0"/>
    <w:rsid w:val="00A922D9"/>
    <w:rsid w:val="00A92A81"/>
    <w:rsid w:val="00A92C65"/>
    <w:rsid w:val="00A93437"/>
    <w:rsid w:val="00A93792"/>
    <w:rsid w:val="00A938A5"/>
    <w:rsid w:val="00A93E9D"/>
    <w:rsid w:val="00A94217"/>
    <w:rsid w:val="00A94503"/>
    <w:rsid w:val="00A947EA"/>
    <w:rsid w:val="00A94ED0"/>
    <w:rsid w:val="00A95AD0"/>
    <w:rsid w:val="00A96666"/>
    <w:rsid w:val="00A969DA"/>
    <w:rsid w:val="00A96BB1"/>
    <w:rsid w:val="00A96F51"/>
    <w:rsid w:val="00A971B4"/>
    <w:rsid w:val="00A974DA"/>
    <w:rsid w:val="00A975AE"/>
    <w:rsid w:val="00AA0064"/>
    <w:rsid w:val="00AA0A1F"/>
    <w:rsid w:val="00AA0DB7"/>
    <w:rsid w:val="00AA19AF"/>
    <w:rsid w:val="00AA22A8"/>
    <w:rsid w:val="00AA2669"/>
    <w:rsid w:val="00AA26BB"/>
    <w:rsid w:val="00AA3050"/>
    <w:rsid w:val="00AA3191"/>
    <w:rsid w:val="00AA3A8E"/>
    <w:rsid w:val="00AA3B32"/>
    <w:rsid w:val="00AA3DEB"/>
    <w:rsid w:val="00AA457A"/>
    <w:rsid w:val="00AA4D2C"/>
    <w:rsid w:val="00AA5170"/>
    <w:rsid w:val="00AA5794"/>
    <w:rsid w:val="00AA6877"/>
    <w:rsid w:val="00AA68FF"/>
    <w:rsid w:val="00AA6B18"/>
    <w:rsid w:val="00AA758C"/>
    <w:rsid w:val="00AA77AF"/>
    <w:rsid w:val="00AA7A9E"/>
    <w:rsid w:val="00AB144B"/>
    <w:rsid w:val="00AB1779"/>
    <w:rsid w:val="00AB1CB0"/>
    <w:rsid w:val="00AB2284"/>
    <w:rsid w:val="00AB2612"/>
    <w:rsid w:val="00AB2D1B"/>
    <w:rsid w:val="00AB2EEE"/>
    <w:rsid w:val="00AB3AAB"/>
    <w:rsid w:val="00AB4D4F"/>
    <w:rsid w:val="00AB4E37"/>
    <w:rsid w:val="00AB58E9"/>
    <w:rsid w:val="00AB5D48"/>
    <w:rsid w:val="00AB5E25"/>
    <w:rsid w:val="00AB61F0"/>
    <w:rsid w:val="00AB653B"/>
    <w:rsid w:val="00AB7667"/>
    <w:rsid w:val="00AC0847"/>
    <w:rsid w:val="00AC09A3"/>
    <w:rsid w:val="00AC1454"/>
    <w:rsid w:val="00AC1944"/>
    <w:rsid w:val="00AC1D11"/>
    <w:rsid w:val="00AC1D68"/>
    <w:rsid w:val="00AC202E"/>
    <w:rsid w:val="00AC2132"/>
    <w:rsid w:val="00AC262F"/>
    <w:rsid w:val="00AC2EDD"/>
    <w:rsid w:val="00AC3B0A"/>
    <w:rsid w:val="00AC4463"/>
    <w:rsid w:val="00AC4915"/>
    <w:rsid w:val="00AC4C63"/>
    <w:rsid w:val="00AC50FC"/>
    <w:rsid w:val="00AC61C4"/>
    <w:rsid w:val="00AC69A9"/>
    <w:rsid w:val="00AC6D10"/>
    <w:rsid w:val="00AC762C"/>
    <w:rsid w:val="00AC7782"/>
    <w:rsid w:val="00AC7DF7"/>
    <w:rsid w:val="00AD02BA"/>
    <w:rsid w:val="00AD02EC"/>
    <w:rsid w:val="00AD0E4E"/>
    <w:rsid w:val="00AD1749"/>
    <w:rsid w:val="00AD1810"/>
    <w:rsid w:val="00AD273B"/>
    <w:rsid w:val="00AD29EF"/>
    <w:rsid w:val="00AD3756"/>
    <w:rsid w:val="00AD3EB5"/>
    <w:rsid w:val="00AD4032"/>
    <w:rsid w:val="00AD4810"/>
    <w:rsid w:val="00AD483D"/>
    <w:rsid w:val="00AD50C5"/>
    <w:rsid w:val="00AD52F4"/>
    <w:rsid w:val="00AD554D"/>
    <w:rsid w:val="00AD55C0"/>
    <w:rsid w:val="00AD5D2E"/>
    <w:rsid w:val="00AD5DD9"/>
    <w:rsid w:val="00AD785E"/>
    <w:rsid w:val="00AD791E"/>
    <w:rsid w:val="00AE0130"/>
    <w:rsid w:val="00AE0D7A"/>
    <w:rsid w:val="00AE0E18"/>
    <w:rsid w:val="00AE1169"/>
    <w:rsid w:val="00AE1755"/>
    <w:rsid w:val="00AE18F9"/>
    <w:rsid w:val="00AE1CD7"/>
    <w:rsid w:val="00AE22D6"/>
    <w:rsid w:val="00AE2493"/>
    <w:rsid w:val="00AE315C"/>
    <w:rsid w:val="00AE3675"/>
    <w:rsid w:val="00AE3B56"/>
    <w:rsid w:val="00AE3CCD"/>
    <w:rsid w:val="00AE4469"/>
    <w:rsid w:val="00AE494A"/>
    <w:rsid w:val="00AE4B25"/>
    <w:rsid w:val="00AE4ECB"/>
    <w:rsid w:val="00AE4FA8"/>
    <w:rsid w:val="00AE5385"/>
    <w:rsid w:val="00AE5FBE"/>
    <w:rsid w:val="00AE6204"/>
    <w:rsid w:val="00AE6628"/>
    <w:rsid w:val="00AE695B"/>
    <w:rsid w:val="00AE6ADA"/>
    <w:rsid w:val="00AE6B2B"/>
    <w:rsid w:val="00AE6E16"/>
    <w:rsid w:val="00AF06FE"/>
    <w:rsid w:val="00AF072D"/>
    <w:rsid w:val="00AF09C4"/>
    <w:rsid w:val="00AF0AC4"/>
    <w:rsid w:val="00AF26AE"/>
    <w:rsid w:val="00AF2F78"/>
    <w:rsid w:val="00AF324B"/>
    <w:rsid w:val="00AF375B"/>
    <w:rsid w:val="00AF3FFF"/>
    <w:rsid w:val="00AF4275"/>
    <w:rsid w:val="00AF489E"/>
    <w:rsid w:val="00AF4A14"/>
    <w:rsid w:val="00AF4F2C"/>
    <w:rsid w:val="00AF5392"/>
    <w:rsid w:val="00AF57ED"/>
    <w:rsid w:val="00AF599E"/>
    <w:rsid w:val="00AF5EA6"/>
    <w:rsid w:val="00AF5F08"/>
    <w:rsid w:val="00AF60E3"/>
    <w:rsid w:val="00AF613D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A40"/>
    <w:rsid w:val="00B02C34"/>
    <w:rsid w:val="00B03108"/>
    <w:rsid w:val="00B039D5"/>
    <w:rsid w:val="00B03CC1"/>
    <w:rsid w:val="00B040F7"/>
    <w:rsid w:val="00B0491F"/>
    <w:rsid w:val="00B049FB"/>
    <w:rsid w:val="00B04A41"/>
    <w:rsid w:val="00B04B9D"/>
    <w:rsid w:val="00B04BD2"/>
    <w:rsid w:val="00B051F7"/>
    <w:rsid w:val="00B05847"/>
    <w:rsid w:val="00B058E7"/>
    <w:rsid w:val="00B05A66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49E4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11"/>
    <w:rsid w:val="00B2148F"/>
    <w:rsid w:val="00B21CB4"/>
    <w:rsid w:val="00B22B1F"/>
    <w:rsid w:val="00B22C47"/>
    <w:rsid w:val="00B22CFC"/>
    <w:rsid w:val="00B22E54"/>
    <w:rsid w:val="00B235B4"/>
    <w:rsid w:val="00B237FC"/>
    <w:rsid w:val="00B241CC"/>
    <w:rsid w:val="00B24493"/>
    <w:rsid w:val="00B24833"/>
    <w:rsid w:val="00B248F3"/>
    <w:rsid w:val="00B24DAE"/>
    <w:rsid w:val="00B25064"/>
    <w:rsid w:val="00B2538F"/>
    <w:rsid w:val="00B2693A"/>
    <w:rsid w:val="00B26981"/>
    <w:rsid w:val="00B26A90"/>
    <w:rsid w:val="00B26C65"/>
    <w:rsid w:val="00B27B3D"/>
    <w:rsid w:val="00B27DAC"/>
    <w:rsid w:val="00B27FDC"/>
    <w:rsid w:val="00B307B0"/>
    <w:rsid w:val="00B30D54"/>
    <w:rsid w:val="00B30D66"/>
    <w:rsid w:val="00B31CD8"/>
    <w:rsid w:val="00B32014"/>
    <w:rsid w:val="00B32263"/>
    <w:rsid w:val="00B326BB"/>
    <w:rsid w:val="00B3280A"/>
    <w:rsid w:val="00B32D5F"/>
    <w:rsid w:val="00B330D6"/>
    <w:rsid w:val="00B332C9"/>
    <w:rsid w:val="00B3367D"/>
    <w:rsid w:val="00B338DE"/>
    <w:rsid w:val="00B33B2A"/>
    <w:rsid w:val="00B341DA"/>
    <w:rsid w:val="00B34355"/>
    <w:rsid w:val="00B34A4E"/>
    <w:rsid w:val="00B34E34"/>
    <w:rsid w:val="00B3540F"/>
    <w:rsid w:val="00B35970"/>
    <w:rsid w:val="00B36554"/>
    <w:rsid w:val="00B36862"/>
    <w:rsid w:val="00B372A6"/>
    <w:rsid w:val="00B37850"/>
    <w:rsid w:val="00B4065D"/>
    <w:rsid w:val="00B406F7"/>
    <w:rsid w:val="00B41929"/>
    <w:rsid w:val="00B42299"/>
    <w:rsid w:val="00B428A5"/>
    <w:rsid w:val="00B436D4"/>
    <w:rsid w:val="00B438D2"/>
    <w:rsid w:val="00B43DA4"/>
    <w:rsid w:val="00B44350"/>
    <w:rsid w:val="00B449B8"/>
    <w:rsid w:val="00B45877"/>
    <w:rsid w:val="00B45EB3"/>
    <w:rsid w:val="00B462D4"/>
    <w:rsid w:val="00B466EB"/>
    <w:rsid w:val="00B467EA"/>
    <w:rsid w:val="00B46EF6"/>
    <w:rsid w:val="00B46F04"/>
    <w:rsid w:val="00B47B52"/>
    <w:rsid w:val="00B50DAC"/>
    <w:rsid w:val="00B5122F"/>
    <w:rsid w:val="00B512D9"/>
    <w:rsid w:val="00B51569"/>
    <w:rsid w:val="00B51739"/>
    <w:rsid w:val="00B518B0"/>
    <w:rsid w:val="00B51E07"/>
    <w:rsid w:val="00B51FB8"/>
    <w:rsid w:val="00B5242D"/>
    <w:rsid w:val="00B526FA"/>
    <w:rsid w:val="00B53A3F"/>
    <w:rsid w:val="00B53BF7"/>
    <w:rsid w:val="00B54A30"/>
    <w:rsid w:val="00B55090"/>
    <w:rsid w:val="00B5686E"/>
    <w:rsid w:val="00B568E9"/>
    <w:rsid w:val="00B57226"/>
    <w:rsid w:val="00B575ED"/>
    <w:rsid w:val="00B60143"/>
    <w:rsid w:val="00B606AA"/>
    <w:rsid w:val="00B60E54"/>
    <w:rsid w:val="00B61BB1"/>
    <w:rsid w:val="00B61BCE"/>
    <w:rsid w:val="00B633A9"/>
    <w:rsid w:val="00B633E7"/>
    <w:rsid w:val="00B63F6C"/>
    <w:rsid w:val="00B64629"/>
    <w:rsid w:val="00B646C7"/>
    <w:rsid w:val="00B65099"/>
    <w:rsid w:val="00B655EA"/>
    <w:rsid w:val="00B65C59"/>
    <w:rsid w:val="00B65FAF"/>
    <w:rsid w:val="00B66254"/>
    <w:rsid w:val="00B66903"/>
    <w:rsid w:val="00B66B1D"/>
    <w:rsid w:val="00B66B9B"/>
    <w:rsid w:val="00B66EC4"/>
    <w:rsid w:val="00B70427"/>
    <w:rsid w:val="00B70DDD"/>
    <w:rsid w:val="00B710A6"/>
    <w:rsid w:val="00B7138E"/>
    <w:rsid w:val="00B71402"/>
    <w:rsid w:val="00B72C8E"/>
    <w:rsid w:val="00B72F1C"/>
    <w:rsid w:val="00B73254"/>
    <w:rsid w:val="00B73CFE"/>
    <w:rsid w:val="00B7600D"/>
    <w:rsid w:val="00B76418"/>
    <w:rsid w:val="00B765C4"/>
    <w:rsid w:val="00B76DE6"/>
    <w:rsid w:val="00B7734D"/>
    <w:rsid w:val="00B77360"/>
    <w:rsid w:val="00B805FB"/>
    <w:rsid w:val="00B806BA"/>
    <w:rsid w:val="00B80951"/>
    <w:rsid w:val="00B80F21"/>
    <w:rsid w:val="00B81064"/>
    <w:rsid w:val="00B8189A"/>
    <w:rsid w:val="00B818F9"/>
    <w:rsid w:val="00B81C2C"/>
    <w:rsid w:val="00B821E6"/>
    <w:rsid w:val="00B82947"/>
    <w:rsid w:val="00B83380"/>
    <w:rsid w:val="00B83459"/>
    <w:rsid w:val="00B835DA"/>
    <w:rsid w:val="00B83AE9"/>
    <w:rsid w:val="00B83C90"/>
    <w:rsid w:val="00B83F8C"/>
    <w:rsid w:val="00B841CF"/>
    <w:rsid w:val="00B84B89"/>
    <w:rsid w:val="00B85986"/>
    <w:rsid w:val="00B86300"/>
    <w:rsid w:val="00B8634F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2EDB"/>
    <w:rsid w:val="00B930AC"/>
    <w:rsid w:val="00B933A1"/>
    <w:rsid w:val="00B93B01"/>
    <w:rsid w:val="00B93DCA"/>
    <w:rsid w:val="00B944F7"/>
    <w:rsid w:val="00B9493B"/>
    <w:rsid w:val="00B94B0B"/>
    <w:rsid w:val="00B950A3"/>
    <w:rsid w:val="00B9594A"/>
    <w:rsid w:val="00B96236"/>
    <w:rsid w:val="00B97059"/>
    <w:rsid w:val="00B97338"/>
    <w:rsid w:val="00B973E8"/>
    <w:rsid w:val="00B97DC4"/>
    <w:rsid w:val="00BA0FAB"/>
    <w:rsid w:val="00BA15EB"/>
    <w:rsid w:val="00BA194A"/>
    <w:rsid w:val="00BA1A51"/>
    <w:rsid w:val="00BA2151"/>
    <w:rsid w:val="00BA2703"/>
    <w:rsid w:val="00BA2710"/>
    <w:rsid w:val="00BA34AE"/>
    <w:rsid w:val="00BA35AF"/>
    <w:rsid w:val="00BA42F1"/>
    <w:rsid w:val="00BA43CD"/>
    <w:rsid w:val="00BA4596"/>
    <w:rsid w:val="00BA460E"/>
    <w:rsid w:val="00BA4829"/>
    <w:rsid w:val="00BA5133"/>
    <w:rsid w:val="00BA5F7B"/>
    <w:rsid w:val="00BA6A2F"/>
    <w:rsid w:val="00BA6BD6"/>
    <w:rsid w:val="00BA6F3A"/>
    <w:rsid w:val="00BB071F"/>
    <w:rsid w:val="00BB0B44"/>
    <w:rsid w:val="00BB17E6"/>
    <w:rsid w:val="00BB1CE1"/>
    <w:rsid w:val="00BB2687"/>
    <w:rsid w:val="00BB3076"/>
    <w:rsid w:val="00BB33C4"/>
    <w:rsid w:val="00BB3828"/>
    <w:rsid w:val="00BB42FB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574"/>
    <w:rsid w:val="00BC1A3A"/>
    <w:rsid w:val="00BC2AF4"/>
    <w:rsid w:val="00BC2D6B"/>
    <w:rsid w:val="00BC36B4"/>
    <w:rsid w:val="00BC44EA"/>
    <w:rsid w:val="00BC5015"/>
    <w:rsid w:val="00BC5EDE"/>
    <w:rsid w:val="00BC686D"/>
    <w:rsid w:val="00BC6AE7"/>
    <w:rsid w:val="00BC7586"/>
    <w:rsid w:val="00BC7998"/>
    <w:rsid w:val="00BD0FAA"/>
    <w:rsid w:val="00BD116C"/>
    <w:rsid w:val="00BD152B"/>
    <w:rsid w:val="00BD19C0"/>
    <w:rsid w:val="00BD1DB2"/>
    <w:rsid w:val="00BD4453"/>
    <w:rsid w:val="00BD508E"/>
    <w:rsid w:val="00BD56FC"/>
    <w:rsid w:val="00BD588F"/>
    <w:rsid w:val="00BD5BAD"/>
    <w:rsid w:val="00BD627D"/>
    <w:rsid w:val="00BD6573"/>
    <w:rsid w:val="00BD69DF"/>
    <w:rsid w:val="00BD71DF"/>
    <w:rsid w:val="00BD74E1"/>
    <w:rsid w:val="00BE0003"/>
    <w:rsid w:val="00BE0077"/>
    <w:rsid w:val="00BE00AA"/>
    <w:rsid w:val="00BE045B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8D8"/>
    <w:rsid w:val="00BE6A52"/>
    <w:rsid w:val="00BE7A8D"/>
    <w:rsid w:val="00BE7BD6"/>
    <w:rsid w:val="00BF0FF6"/>
    <w:rsid w:val="00BF12EC"/>
    <w:rsid w:val="00BF1E1F"/>
    <w:rsid w:val="00BF1FAB"/>
    <w:rsid w:val="00BF22B6"/>
    <w:rsid w:val="00BF3042"/>
    <w:rsid w:val="00BF344F"/>
    <w:rsid w:val="00BF3E55"/>
    <w:rsid w:val="00BF5519"/>
    <w:rsid w:val="00BF5611"/>
    <w:rsid w:val="00BF57DA"/>
    <w:rsid w:val="00BF5B90"/>
    <w:rsid w:val="00BF6069"/>
    <w:rsid w:val="00BF614C"/>
    <w:rsid w:val="00BF65B7"/>
    <w:rsid w:val="00BF6BAB"/>
    <w:rsid w:val="00BF7233"/>
    <w:rsid w:val="00BF7C78"/>
    <w:rsid w:val="00C001FD"/>
    <w:rsid w:val="00C00636"/>
    <w:rsid w:val="00C00814"/>
    <w:rsid w:val="00C009D2"/>
    <w:rsid w:val="00C00BD1"/>
    <w:rsid w:val="00C01511"/>
    <w:rsid w:val="00C01586"/>
    <w:rsid w:val="00C018B6"/>
    <w:rsid w:val="00C020B9"/>
    <w:rsid w:val="00C02159"/>
    <w:rsid w:val="00C02A06"/>
    <w:rsid w:val="00C03518"/>
    <w:rsid w:val="00C0461D"/>
    <w:rsid w:val="00C04633"/>
    <w:rsid w:val="00C046A5"/>
    <w:rsid w:val="00C047A8"/>
    <w:rsid w:val="00C061A9"/>
    <w:rsid w:val="00C0646C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71B"/>
    <w:rsid w:val="00C12BDB"/>
    <w:rsid w:val="00C1349E"/>
    <w:rsid w:val="00C136B6"/>
    <w:rsid w:val="00C1385E"/>
    <w:rsid w:val="00C13BBA"/>
    <w:rsid w:val="00C1445B"/>
    <w:rsid w:val="00C149A1"/>
    <w:rsid w:val="00C14E0B"/>
    <w:rsid w:val="00C1558B"/>
    <w:rsid w:val="00C1565C"/>
    <w:rsid w:val="00C15FC9"/>
    <w:rsid w:val="00C164A2"/>
    <w:rsid w:val="00C16754"/>
    <w:rsid w:val="00C16838"/>
    <w:rsid w:val="00C168E9"/>
    <w:rsid w:val="00C177B2"/>
    <w:rsid w:val="00C17918"/>
    <w:rsid w:val="00C17A61"/>
    <w:rsid w:val="00C17DC9"/>
    <w:rsid w:val="00C204CC"/>
    <w:rsid w:val="00C20516"/>
    <w:rsid w:val="00C20782"/>
    <w:rsid w:val="00C215C3"/>
    <w:rsid w:val="00C22E41"/>
    <w:rsid w:val="00C23309"/>
    <w:rsid w:val="00C233A4"/>
    <w:rsid w:val="00C23B62"/>
    <w:rsid w:val="00C24A31"/>
    <w:rsid w:val="00C24D3C"/>
    <w:rsid w:val="00C24DF4"/>
    <w:rsid w:val="00C251AF"/>
    <w:rsid w:val="00C26138"/>
    <w:rsid w:val="00C26148"/>
    <w:rsid w:val="00C265A9"/>
    <w:rsid w:val="00C268C0"/>
    <w:rsid w:val="00C270E1"/>
    <w:rsid w:val="00C27263"/>
    <w:rsid w:val="00C2733E"/>
    <w:rsid w:val="00C30387"/>
    <w:rsid w:val="00C30B59"/>
    <w:rsid w:val="00C31CFC"/>
    <w:rsid w:val="00C32C9F"/>
    <w:rsid w:val="00C330E2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05D9"/>
    <w:rsid w:val="00C40B23"/>
    <w:rsid w:val="00C40B73"/>
    <w:rsid w:val="00C40BFA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3F57"/>
    <w:rsid w:val="00C44074"/>
    <w:rsid w:val="00C44105"/>
    <w:rsid w:val="00C447B5"/>
    <w:rsid w:val="00C4522E"/>
    <w:rsid w:val="00C45764"/>
    <w:rsid w:val="00C461BC"/>
    <w:rsid w:val="00C47A70"/>
    <w:rsid w:val="00C47B2C"/>
    <w:rsid w:val="00C47E14"/>
    <w:rsid w:val="00C47F8C"/>
    <w:rsid w:val="00C52006"/>
    <w:rsid w:val="00C52B75"/>
    <w:rsid w:val="00C54CC2"/>
    <w:rsid w:val="00C55A01"/>
    <w:rsid w:val="00C5667C"/>
    <w:rsid w:val="00C56F4D"/>
    <w:rsid w:val="00C5767D"/>
    <w:rsid w:val="00C57C2D"/>
    <w:rsid w:val="00C57E4A"/>
    <w:rsid w:val="00C60D4A"/>
    <w:rsid w:val="00C61065"/>
    <w:rsid w:val="00C6157C"/>
    <w:rsid w:val="00C61761"/>
    <w:rsid w:val="00C61819"/>
    <w:rsid w:val="00C61963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67F84"/>
    <w:rsid w:val="00C701F4"/>
    <w:rsid w:val="00C703AA"/>
    <w:rsid w:val="00C713E5"/>
    <w:rsid w:val="00C71B41"/>
    <w:rsid w:val="00C71F46"/>
    <w:rsid w:val="00C721FD"/>
    <w:rsid w:val="00C72482"/>
    <w:rsid w:val="00C730DA"/>
    <w:rsid w:val="00C73689"/>
    <w:rsid w:val="00C739E9"/>
    <w:rsid w:val="00C746C1"/>
    <w:rsid w:val="00C74A84"/>
    <w:rsid w:val="00C74DEE"/>
    <w:rsid w:val="00C74E27"/>
    <w:rsid w:val="00C755E6"/>
    <w:rsid w:val="00C758D6"/>
    <w:rsid w:val="00C768E0"/>
    <w:rsid w:val="00C76931"/>
    <w:rsid w:val="00C76D1B"/>
    <w:rsid w:val="00C775CB"/>
    <w:rsid w:val="00C81203"/>
    <w:rsid w:val="00C819E4"/>
    <w:rsid w:val="00C81EAA"/>
    <w:rsid w:val="00C8248D"/>
    <w:rsid w:val="00C82C9E"/>
    <w:rsid w:val="00C82EBC"/>
    <w:rsid w:val="00C8321E"/>
    <w:rsid w:val="00C83A00"/>
    <w:rsid w:val="00C83AE4"/>
    <w:rsid w:val="00C83C5D"/>
    <w:rsid w:val="00C83E96"/>
    <w:rsid w:val="00C845A8"/>
    <w:rsid w:val="00C85046"/>
    <w:rsid w:val="00C85772"/>
    <w:rsid w:val="00C85C57"/>
    <w:rsid w:val="00C869BE"/>
    <w:rsid w:val="00C86A56"/>
    <w:rsid w:val="00C86AD1"/>
    <w:rsid w:val="00C86E09"/>
    <w:rsid w:val="00C87F32"/>
    <w:rsid w:val="00C906C5"/>
    <w:rsid w:val="00C90B4A"/>
    <w:rsid w:val="00C90D29"/>
    <w:rsid w:val="00C91292"/>
    <w:rsid w:val="00C92094"/>
    <w:rsid w:val="00C924CE"/>
    <w:rsid w:val="00C9266E"/>
    <w:rsid w:val="00C92DF9"/>
    <w:rsid w:val="00C942A3"/>
    <w:rsid w:val="00C944D1"/>
    <w:rsid w:val="00C9553F"/>
    <w:rsid w:val="00C96AEC"/>
    <w:rsid w:val="00C96BE3"/>
    <w:rsid w:val="00C973A4"/>
    <w:rsid w:val="00C97D99"/>
    <w:rsid w:val="00C97EEE"/>
    <w:rsid w:val="00CA00E0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AF2"/>
    <w:rsid w:val="00CA4DD1"/>
    <w:rsid w:val="00CA5B3E"/>
    <w:rsid w:val="00CA6F2E"/>
    <w:rsid w:val="00CA7D4E"/>
    <w:rsid w:val="00CB001F"/>
    <w:rsid w:val="00CB043E"/>
    <w:rsid w:val="00CB0A0F"/>
    <w:rsid w:val="00CB0AAC"/>
    <w:rsid w:val="00CB0ED2"/>
    <w:rsid w:val="00CB1247"/>
    <w:rsid w:val="00CB1704"/>
    <w:rsid w:val="00CB2A5C"/>
    <w:rsid w:val="00CB2FD3"/>
    <w:rsid w:val="00CB3686"/>
    <w:rsid w:val="00CB3CA2"/>
    <w:rsid w:val="00CB5A76"/>
    <w:rsid w:val="00CB5B02"/>
    <w:rsid w:val="00CB66AF"/>
    <w:rsid w:val="00CB6C91"/>
    <w:rsid w:val="00CB7B6C"/>
    <w:rsid w:val="00CB7FD9"/>
    <w:rsid w:val="00CC022C"/>
    <w:rsid w:val="00CC0978"/>
    <w:rsid w:val="00CC09A6"/>
    <w:rsid w:val="00CC0C79"/>
    <w:rsid w:val="00CC12E2"/>
    <w:rsid w:val="00CC132C"/>
    <w:rsid w:val="00CC1D08"/>
    <w:rsid w:val="00CC1FF4"/>
    <w:rsid w:val="00CC22C5"/>
    <w:rsid w:val="00CC338A"/>
    <w:rsid w:val="00CC3E02"/>
    <w:rsid w:val="00CC40AB"/>
    <w:rsid w:val="00CC412D"/>
    <w:rsid w:val="00CC4D65"/>
    <w:rsid w:val="00CC5A2E"/>
    <w:rsid w:val="00CC5C90"/>
    <w:rsid w:val="00CC68DA"/>
    <w:rsid w:val="00CC7509"/>
    <w:rsid w:val="00CC7958"/>
    <w:rsid w:val="00CC7F13"/>
    <w:rsid w:val="00CD1733"/>
    <w:rsid w:val="00CD1759"/>
    <w:rsid w:val="00CD198D"/>
    <w:rsid w:val="00CD32E0"/>
    <w:rsid w:val="00CD37E0"/>
    <w:rsid w:val="00CD384D"/>
    <w:rsid w:val="00CD3F0E"/>
    <w:rsid w:val="00CD4087"/>
    <w:rsid w:val="00CD49D8"/>
    <w:rsid w:val="00CD4B76"/>
    <w:rsid w:val="00CD52AC"/>
    <w:rsid w:val="00CD6176"/>
    <w:rsid w:val="00CD7854"/>
    <w:rsid w:val="00CD7882"/>
    <w:rsid w:val="00CE01CE"/>
    <w:rsid w:val="00CE1322"/>
    <w:rsid w:val="00CE1628"/>
    <w:rsid w:val="00CE1BAC"/>
    <w:rsid w:val="00CE1CEA"/>
    <w:rsid w:val="00CE334E"/>
    <w:rsid w:val="00CE3BE2"/>
    <w:rsid w:val="00CE3F23"/>
    <w:rsid w:val="00CE4E66"/>
    <w:rsid w:val="00CE51BD"/>
    <w:rsid w:val="00CE61E7"/>
    <w:rsid w:val="00CE6644"/>
    <w:rsid w:val="00CF0537"/>
    <w:rsid w:val="00CF0D7B"/>
    <w:rsid w:val="00CF0E36"/>
    <w:rsid w:val="00CF1152"/>
    <w:rsid w:val="00CF29DA"/>
    <w:rsid w:val="00CF2BE7"/>
    <w:rsid w:val="00CF36D1"/>
    <w:rsid w:val="00CF3806"/>
    <w:rsid w:val="00CF3896"/>
    <w:rsid w:val="00CF3A25"/>
    <w:rsid w:val="00CF3AC8"/>
    <w:rsid w:val="00CF3D39"/>
    <w:rsid w:val="00CF421B"/>
    <w:rsid w:val="00CF4604"/>
    <w:rsid w:val="00CF4BCA"/>
    <w:rsid w:val="00CF582D"/>
    <w:rsid w:val="00CF6762"/>
    <w:rsid w:val="00D0070E"/>
    <w:rsid w:val="00D02300"/>
    <w:rsid w:val="00D02AC1"/>
    <w:rsid w:val="00D02F78"/>
    <w:rsid w:val="00D03E9A"/>
    <w:rsid w:val="00D0407F"/>
    <w:rsid w:val="00D0498E"/>
    <w:rsid w:val="00D04CA9"/>
    <w:rsid w:val="00D04D05"/>
    <w:rsid w:val="00D04D52"/>
    <w:rsid w:val="00D054E1"/>
    <w:rsid w:val="00D0553E"/>
    <w:rsid w:val="00D056F0"/>
    <w:rsid w:val="00D05926"/>
    <w:rsid w:val="00D06261"/>
    <w:rsid w:val="00D069FD"/>
    <w:rsid w:val="00D07085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300"/>
    <w:rsid w:val="00D13483"/>
    <w:rsid w:val="00D135F1"/>
    <w:rsid w:val="00D140F1"/>
    <w:rsid w:val="00D1424D"/>
    <w:rsid w:val="00D14E8F"/>
    <w:rsid w:val="00D15A85"/>
    <w:rsid w:val="00D15ACF"/>
    <w:rsid w:val="00D15F23"/>
    <w:rsid w:val="00D1653F"/>
    <w:rsid w:val="00D16F4A"/>
    <w:rsid w:val="00D173AB"/>
    <w:rsid w:val="00D20363"/>
    <w:rsid w:val="00D20A2B"/>
    <w:rsid w:val="00D20AAE"/>
    <w:rsid w:val="00D20E30"/>
    <w:rsid w:val="00D20F9B"/>
    <w:rsid w:val="00D210F2"/>
    <w:rsid w:val="00D214CF"/>
    <w:rsid w:val="00D21A35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2F"/>
    <w:rsid w:val="00D25283"/>
    <w:rsid w:val="00D25573"/>
    <w:rsid w:val="00D2567D"/>
    <w:rsid w:val="00D263E9"/>
    <w:rsid w:val="00D2684E"/>
    <w:rsid w:val="00D26CDD"/>
    <w:rsid w:val="00D26F93"/>
    <w:rsid w:val="00D27BB1"/>
    <w:rsid w:val="00D3044B"/>
    <w:rsid w:val="00D30701"/>
    <w:rsid w:val="00D3078F"/>
    <w:rsid w:val="00D31956"/>
    <w:rsid w:val="00D31ED5"/>
    <w:rsid w:val="00D321C7"/>
    <w:rsid w:val="00D33063"/>
    <w:rsid w:val="00D33080"/>
    <w:rsid w:val="00D332E9"/>
    <w:rsid w:val="00D33789"/>
    <w:rsid w:val="00D33A55"/>
    <w:rsid w:val="00D33C45"/>
    <w:rsid w:val="00D35389"/>
    <w:rsid w:val="00D35435"/>
    <w:rsid w:val="00D40847"/>
    <w:rsid w:val="00D410E9"/>
    <w:rsid w:val="00D41494"/>
    <w:rsid w:val="00D41A7B"/>
    <w:rsid w:val="00D41D9C"/>
    <w:rsid w:val="00D41FC9"/>
    <w:rsid w:val="00D425B2"/>
    <w:rsid w:val="00D428F8"/>
    <w:rsid w:val="00D42F0A"/>
    <w:rsid w:val="00D431CF"/>
    <w:rsid w:val="00D43E9D"/>
    <w:rsid w:val="00D44365"/>
    <w:rsid w:val="00D4439E"/>
    <w:rsid w:val="00D44816"/>
    <w:rsid w:val="00D458BF"/>
    <w:rsid w:val="00D45CD2"/>
    <w:rsid w:val="00D46142"/>
    <w:rsid w:val="00D46567"/>
    <w:rsid w:val="00D46A3D"/>
    <w:rsid w:val="00D474D3"/>
    <w:rsid w:val="00D51E9B"/>
    <w:rsid w:val="00D52E40"/>
    <w:rsid w:val="00D546E3"/>
    <w:rsid w:val="00D547D7"/>
    <w:rsid w:val="00D54BDA"/>
    <w:rsid w:val="00D55004"/>
    <w:rsid w:val="00D5632F"/>
    <w:rsid w:val="00D5646F"/>
    <w:rsid w:val="00D56C5D"/>
    <w:rsid w:val="00D5751D"/>
    <w:rsid w:val="00D576F6"/>
    <w:rsid w:val="00D612FE"/>
    <w:rsid w:val="00D61304"/>
    <w:rsid w:val="00D61775"/>
    <w:rsid w:val="00D62132"/>
    <w:rsid w:val="00D62456"/>
    <w:rsid w:val="00D63E95"/>
    <w:rsid w:val="00D640AB"/>
    <w:rsid w:val="00D64113"/>
    <w:rsid w:val="00D64A3B"/>
    <w:rsid w:val="00D64D56"/>
    <w:rsid w:val="00D653A5"/>
    <w:rsid w:val="00D6555D"/>
    <w:rsid w:val="00D6587D"/>
    <w:rsid w:val="00D65A24"/>
    <w:rsid w:val="00D65A84"/>
    <w:rsid w:val="00D65D76"/>
    <w:rsid w:val="00D669FE"/>
    <w:rsid w:val="00D670C9"/>
    <w:rsid w:val="00D67A0A"/>
    <w:rsid w:val="00D67CE3"/>
    <w:rsid w:val="00D70430"/>
    <w:rsid w:val="00D70657"/>
    <w:rsid w:val="00D70B02"/>
    <w:rsid w:val="00D710EF"/>
    <w:rsid w:val="00D7152D"/>
    <w:rsid w:val="00D7170E"/>
    <w:rsid w:val="00D7207A"/>
    <w:rsid w:val="00D727CA"/>
    <w:rsid w:val="00D730BF"/>
    <w:rsid w:val="00D7374A"/>
    <w:rsid w:val="00D73764"/>
    <w:rsid w:val="00D738B3"/>
    <w:rsid w:val="00D73A1C"/>
    <w:rsid w:val="00D742F0"/>
    <w:rsid w:val="00D7499A"/>
    <w:rsid w:val="00D74A82"/>
    <w:rsid w:val="00D74D59"/>
    <w:rsid w:val="00D76103"/>
    <w:rsid w:val="00D76219"/>
    <w:rsid w:val="00D76238"/>
    <w:rsid w:val="00D7654E"/>
    <w:rsid w:val="00D7657A"/>
    <w:rsid w:val="00D7665F"/>
    <w:rsid w:val="00D76C00"/>
    <w:rsid w:val="00D76E1C"/>
    <w:rsid w:val="00D77B2E"/>
    <w:rsid w:val="00D77C81"/>
    <w:rsid w:val="00D77E74"/>
    <w:rsid w:val="00D808CD"/>
    <w:rsid w:val="00D81FAB"/>
    <w:rsid w:val="00D82104"/>
    <w:rsid w:val="00D8280B"/>
    <w:rsid w:val="00D82A1B"/>
    <w:rsid w:val="00D82C98"/>
    <w:rsid w:val="00D82E41"/>
    <w:rsid w:val="00D82EAC"/>
    <w:rsid w:val="00D83192"/>
    <w:rsid w:val="00D83310"/>
    <w:rsid w:val="00D836DC"/>
    <w:rsid w:val="00D84520"/>
    <w:rsid w:val="00D84598"/>
    <w:rsid w:val="00D850EF"/>
    <w:rsid w:val="00D8515A"/>
    <w:rsid w:val="00D85B6D"/>
    <w:rsid w:val="00D8632F"/>
    <w:rsid w:val="00D8643F"/>
    <w:rsid w:val="00D86CF9"/>
    <w:rsid w:val="00D86DAE"/>
    <w:rsid w:val="00D87B11"/>
    <w:rsid w:val="00D9053E"/>
    <w:rsid w:val="00D906B0"/>
    <w:rsid w:val="00D90E30"/>
    <w:rsid w:val="00D913E5"/>
    <w:rsid w:val="00D91A58"/>
    <w:rsid w:val="00D91D27"/>
    <w:rsid w:val="00D927BA"/>
    <w:rsid w:val="00D93870"/>
    <w:rsid w:val="00D93BFB"/>
    <w:rsid w:val="00D94967"/>
    <w:rsid w:val="00D950A1"/>
    <w:rsid w:val="00D95C8C"/>
    <w:rsid w:val="00D95F62"/>
    <w:rsid w:val="00D96383"/>
    <w:rsid w:val="00D967E5"/>
    <w:rsid w:val="00D96ECD"/>
    <w:rsid w:val="00D97169"/>
    <w:rsid w:val="00D97327"/>
    <w:rsid w:val="00D97A37"/>
    <w:rsid w:val="00D97A71"/>
    <w:rsid w:val="00D97C3F"/>
    <w:rsid w:val="00D97C81"/>
    <w:rsid w:val="00D97CD2"/>
    <w:rsid w:val="00D97CD9"/>
    <w:rsid w:val="00DA01FD"/>
    <w:rsid w:val="00DA06A9"/>
    <w:rsid w:val="00DA0B6C"/>
    <w:rsid w:val="00DA1336"/>
    <w:rsid w:val="00DA1849"/>
    <w:rsid w:val="00DA1A5B"/>
    <w:rsid w:val="00DA2C65"/>
    <w:rsid w:val="00DA33AA"/>
    <w:rsid w:val="00DA381E"/>
    <w:rsid w:val="00DA38CB"/>
    <w:rsid w:val="00DA3A13"/>
    <w:rsid w:val="00DA4A29"/>
    <w:rsid w:val="00DA52FF"/>
    <w:rsid w:val="00DA532E"/>
    <w:rsid w:val="00DA5500"/>
    <w:rsid w:val="00DA6C94"/>
    <w:rsid w:val="00DA711A"/>
    <w:rsid w:val="00DA7897"/>
    <w:rsid w:val="00DA7DC4"/>
    <w:rsid w:val="00DA7E39"/>
    <w:rsid w:val="00DB03CD"/>
    <w:rsid w:val="00DB1194"/>
    <w:rsid w:val="00DB18F2"/>
    <w:rsid w:val="00DB1DA2"/>
    <w:rsid w:val="00DB24DA"/>
    <w:rsid w:val="00DB2D41"/>
    <w:rsid w:val="00DB34CF"/>
    <w:rsid w:val="00DB3E7C"/>
    <w:rsid w:val="00DB502E"/>
    <w:rsid w:val="00DB53ED"/>
    <w:rsid w:val="00DB69BD"/>
    <w:rsid w:val="00DB6CF4"/>
    <w:rsid w:val="00DB6D84"/>
    <w:rsid w:val="00DB784A"/>
    <w:rsid w:val="00DB79FC"/>
    <w:rsid w:val="00DB7B90"/>
    <w:rsid w:val="00DB7E5E"/>
    <w:rsid w:val="00DC05C2"/>
    <w:rsid w:val="00DC0B5D"/>
    <w:rsid w:val="00DC2026"/>
    <w:rsid w:val="00DC22C8"/>
    <w:rsid w:val="00DC23F0"/>
    <w:rsid w:val="00DC2B5D"/>
    <w:rsid w:val="00DC2E52"/>
    <w:rsid w:val="00DC2F51"/>
    <w:rsid w:val="00DC3B26"/>
    <w:rsid w:val="00DC3B7C"/>
    <w:rsid w:val="00DC504A"/>
    <w:rsid w:val="00DC5245"/>
    <w:rsid w:val="00DC5266"/>
    <w:rsid w:val="00DC53E9"/>
    <w:rsid w:val="00DC54FB"/>
    <w:rsid w:val="00DC56A4"/>
    <w:rsid w:val="00DC5A03"/>
    <w:rsid w:val="00DC5EB9"/>
    <w:rsid w:val="00DC6C46"/>
    <w:rsid w:val="00DC708F"/>
    <w:rsid w:val="00DC70B1"/>
    <w:rsid w:val="00DC7723"/>
    <w:rsid w:val="00DC7732"/>
    <w:rsid w:val="00DC7959"/>
    <w:rsid w:val="00DC7F7E"/>
    <w:rsid w:val="00DD157C"/>
    <w:rsid w:val="00DD2360"/>
    <w:rsid w:val="00DD2573"/>
    <w:rsid w:val="00DD27A2"/>
    <w:rsid w:val="00DD2A6B"/>
    <w:rsid w:val="00DD2AA8"/>
    <w:rsid w:val="00DD31CA"/>
    <w:rsid w:val="00DD3510"/>
    <w:rsid w:val="00DD433D"/>
    <w:rsid w:val="00DD43F4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691"/>
    <w:rsid w:val="00DD7EF8"/>
    <w:rsid w:val="00DD7F88"/>
    <w:rsid w:val="00DE0068"/>
    <w:rsid w:val="00DE0157"/>
    <w:rsid w:val="00DE0235"/>
    <w:rsid w:val="00DE035D"/>
    <w:rsid w:val="00DE060C"/>
    <w:rsid w:val="00DE06F6"/>
    <w:rsid w:val="00DE0E0F"/>
    <w:rsid w:val="00DE0ED8"/>
    <w:rsid w:val="00DE152B"/>
    <w:rsid w:val="00DE17BA"/>
    <w:rsid w:val="00DE199F"/>
    <w:rsid w:val="00DE1CEA"/>
    <w:rsid w:val="00DE2DE4"/>
    <w:rsid w:val="00DE2F47"/>
    <w:rsid w:val="00DE30E7"/>
    <w:rsid w:val="00DE346F"/>
    <w:rsid w:val="00DE363C"/>
    <w:rsid w:val="00DE46C9"/>
    <w:rsid w:val="00DE474D"/>
    <w:rsid w:val="00DE4873"/>
    <w:rsid w:val="00DE5A01"/>
    <w:rsid w:val="00DE6046"/>
    <w:rsid w:val="00DE6B8A"/>
    <w:rsid w:val="00DE730B"/>
    <w:rsid w:val="00DE7618"/>
    <w:rsid w:val="00DE77E5"/>
    <w:rsid w:val="00DE7DFC"/>
    <w:rsid w:val="00DF01F9"/>
    <w:rsid w:val="00DF03C2"/>
    <w:rsid w:val="00DF0FA3"/>
    <w:rsid w:val="00DF1608"/>
    <w:rsid w:val="00DF18DC"/>
    <w:rsid w:val="00DF2341"/>
    <w:rsid w:val="00DF273F"/>
    <w:rsid w:val="00DF2A80"/>
    <w:rsid w:val="00DF2C26"/>
    <w:rsid w:val="00DF3335"/>
    <w:rsid w:val="00DF3D08"/>
    <w:rsid w:val="00DF4177"/>
    <w:rsid w:val="00DF4290"/>
    <w:rsid w:val="00DF42F8"/>
    <w:rsid w:val="00DF4CFA"/>
    <w:rsid w:val="00DF56D7"/>
    <w:rsid w:val="00DF5F74"/>
    <w:rsid w:val="00DF6BEC"/>
    <w:rsid w:val="00DF7D09"/>
    <w:rsid w:val="00E00033"/>
    <w:rsid w:val="00E00436"/>
    <w:rsid w:val="00E00659"/>
    <w:rsid w:val="00E009A1"/>
    <w:rsid w:val="00E00C47"/>
    <w:rsid w:val="00E00E3C"/>
    <w:rsid w:val="00E01991"/>
    <w:rsid w:val="00E01D1E"/>
    <w:rsid w:val="00E023F4"/>
    <w:rsid w:val="00E03C10"/>
    <w:rsid w:val="00E03E56"/>
    <w:rsid w:val="00E060D2"/>
    <w:rsid w:val="00E07339"/>
    <w:rsid w:val="00E073D2"/>
    <w:rsid w:val="00E07636"/>
    <w:rsid w:val="00E101CA"/>
    <w:rsid w:val="00E1038A"/>
    <w:rsid w:val="00E104BE"/>
    <w:rsid w:val="00E104FB"/>
    <w:rsid w:val="00E1064E"/>
    <w:rsid w:val="00E107A1"/>
    <w:rsid w:val="00E107DD"/>
    <w:rsid w:val="00E1121D"/>
    <w:rsid w:val="00E113A9"/>
    <w:rsid w:val="00E11529"/>
    <w:rsid w:val="00E115E7"/>
    <w:rsid w:val="00E11728"/>
    <w:rsid w:val="00E1200C"/>
    <w:rsid w:val="00E12989"/>
    <w:rsid w:val="00E129A9"/>
    <w:rsid w:val="00E13607"/>
    <w:rsid w:val="00E13788"/>
    <w:rsid w:val="00E13821"/>
    <w:rsid w:val="00E14615"/>
    <w:rsid w:val="00E14846"/>
    <w:rsid w:val="00E14B53"/>
    <w:rsid w:val="00E15475"/>
    <w:rsid w:val="00E15E36"/>
    <w:rsid w:val="00E1641F"/>
    <w:rsid w:val="00E17114"/>
    <w:rsid w:val="00E175EF"/>
    <w:rsid w:val="00E20989"/>
    <w:rsid w:val="00E21338"/>
    <w:rsid w:val="00E2152F"/>
    <w:rsid w:val="00E21A60"/>
    <w:rsid w:val="00E22F1B"/>
    <w:rsid w:val="00E2338C"/>
    <w:rsid w:val="00E24308"/>
    <w:rsid w:val="00E25656"/>
    <w:rsid w:val="00E2576E"/>
    <w:rsid w:val="00E2654C"/>
    <w:rsid w:val="00E26A56"/>
    <w:rsid w:val="00E26F88"/>
    <w:rsid w:val="00E270A5"/>
    <w:rsid w:val="00E277AB"/>
    <w:rsid w:val="00E2786F"/>
    <w:rsid w:val="00E27E16"/>
    <w:rsid w:val="00E27FD7"/>
    <w:rsid w:val="00E32D37"/>
    <w:rsid w:val="00E32DEF"/>
    <w:rsid w:val="00E33094"/>
    <w:rsid w:val="00E3363D"/>
    <w:rsid w:val="00E34342"/>
    <w:rsid w:val="00E343D5"/>
    <w:rsid w:val="00E3489B"/>
    <w:rsid w:val="00E348A9"/>
    <w:rsid w:val="00E349D7"/>
    <w:rsid w:val="00E350A6"/>
    <w:rsid w:val="00E358E8"/>
    <w:rsid w:val="00E35F1D"/>
    <w:rsid w:val="00E367D3"/>
    <w:rsid w:val="00E378DA"/>
    <w:rsid w:val="00E404EA"/>
    <w:rsid w:val="00E40922"/>
    <w:rsid w:val="00E40D3A"/>
    <w:rsid w:val="00E41571"/>
    <w:rsid w:val="00E417E1"/>
    <w:rsid w:val="00E41CA2"/>
    <w:rsid w:val="00E42EF0"/>
    <w:rsid w:val="00E43252"/>
    <w:rsid w:val="00E43750"/>
    <w:rsid w:val="00E43C27"/>
    <w:rsid w:val="00E43F5E"/>
    <w:rsid w:val="00E450B2"/>
    <w:rsid w:val="00E4525D"/>
    <w:rsid w:val="00E456C0"/>
    <w:rsid w:val="00E4586B"/>
    <w:rsid w:val="00E45932"/>
    <w:rsid w:val="00E46D41"/>
    <w:rsid w:val="00E4739D"/>
    <w:rsid w:val="00E475F8"/>
    <w:rsid w:val="00E47732"/>
    <w:rsid w:val="00E503B7"/>
    <w:rsid w:val="00E51408"/>
    <w:rsid w:val="00E51E8A"/>
    <w:rsid w:val="00E51F93"/>
    <w:rsid w:val="00E51FC6"/>
    <w:rsid w:val="00E52B1D"/>
    <w:rsid w:val="00E53056"/>
    <w:rsid w:val="00E53718"/>
    <w:rsid w:val="00E54171"/>
    <w:rsid w:val="00E5432B"/>
    <w:rsid w:val="00E550A4"/>
    <w:rsid w:val="00E5539B"/>
    <w:rsid w:val="00E55515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26CE"/>
    <w:rsid w:val="00E634CC"/>
    <w:rsid w:val="00E6494B"/>
    <w:rsid w:val="00E64B28"/>
    <w:rsid w:val="00E64F88"/>
    <w:rsid w:val="00E65C66"/>
    <w:rsid w:val="00E65F98"/>
    <w:rsid w:val="00E66491"/>
    <w:rsid w:val="00E667D9"/>
    <w:rsid w:val="00E66A39"/>
    <w:rsid w:val="00E703AF"/>
    <w:rsid w:val="00E70B5A"/>
    <w:rsid w:val="00E72590"/>
    <w:rsid w:val="00E7292B"/>
    <w:rsid w:val="00E72B48"/>
    <w:rsid w:val="00E73071"/>
    <w:rsid w:val="00E73118"/>
    <w:rsid w:val="00E73B58"/>
    <w:rsid w:val="00E73BBC"/>
    <w:rsid w:val="00E73D18"/>
    <w:rsid w:val="00E7403A"/>
    <w:rsid w:val="00E7427F"/>
    <w:rsid w:val="00E7437F"/>
    <w:rsid w:val="00E74542"/>
    <w:rsid w:val="00E74C5B"/>
    <w:rsid w:val="00E75324"/>
    <w:rsid w:val="00E75C8B"/>
    <w:rsid w:val="00E76572"/>
    <w:rsid w:val="00E76906"/>
    <w:rsid w:val="00E77627"/>
    <w:rsid w:val="00E805FE"/>
    <w:rsid w:val="00E81156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37A7"/>
    <w:rsid w:val="00E83B58"/>
    <w:rsid w:val="00E854D3"/>
    <w:rsid w:val="00E859EC"/>
    <w:rsid w:val="00E8632E"/>
    <w:rsid w:val="00E87269"/>
    <w:rsid w:val="00E877ED"/>
    <w:rsid w:val="00E87B1F"/>
    <w:rsid w:val="00E87BA0"/>
    <w:rsid w:val="00E90465"/>
    <w:rsid w:val="00E91383"/>
    <w:rsid w:val="00E914D9"/>
    <w:rsid w:val="00E9174B"/>
    <w:rsid w:val="00E91B18"/>
    <w:rsid w:val="00E92461"/>
    <w:rsid w:val="00E92969"/>
    <w:rsid w:val="00E92C44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7CE"/>
    <w:rsid w:val="00E97B6F"/>
    <w:rsid w:val="00EA07B8"/>
    <w:rsid w:val="00EA0910"/>
    <w:rsid w:val="00EA23AA"/>
    <w:rsid w:val="00EA2FAD"/>
    <w:rsid w:val="00EA343B"/>
    <w:rsid w:val="00EA3836"/>
    <w:rsid w:val="00EA3F82"/>
    <w:rsid w:val="00EA6283"/>
    <w:rsid w:val="00EA63DD"/>
    <w:rsid w:val="00EA6E71"/>
    <w:rsid w:val="00EA707A"/>
    <w:rsid w:val="00EA73B2"/>
    <w:rsid w:val="00EA7AD7"/>
    <w:rsid w:val="00EA7FA9"/>
    <w:rsid w:val="00EB00E8"/>
    <w:rsid w:val="00EB06B4"/>
    <w:rsid w:val="00EB0AF4"/>
    <w:rsid w:val="00EB206C"/>
    <w:rsid w:val="00EB2E8F"/>
    <w:rsid w:val="00EB320F"/>
    <w:rsid w:val="00EB33BF"/>
    <w:rsid w:val="00EB345C"/>
    <w:rsid w:val="00EB353D"/>
    <w:rsid w:val="00EB3A4D"/>
    <w:rsid w:val="00EB3ECF"/>
    <w:rsid w:val="00EB425F"/>
    <w:rsid w:val="00EB42D8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91D"/>
    <w:rsid w:val="00EC3C02"/>
    <w:rsid w:val="00EC3DB0"/>
    <w:rsid w:val="00EC4057"/>
    <w:rsid w:val="00EC4480"/>
    <w:rsid w:val="00EC4554"/>
    <w:rsid w:val="00EC4A2A"/>
    <w:rsid w:val="00EC4AAF"/>
    <w:rsid w:val="00EC4EF3"/>
    <w:rsid w:val="00EC53B8"/>
    <w:rsid w:val="00EC57D4"/>
    <w:rsid w:val="00EC581C"/>
    <w:rsid w:val="00EC67E7"/>
    <w:rsid w:val="00EC6F25"/>
    <w:rsid w:val="00EC7565"/>
    <w:rsid w:val="00ED0DE8"/>
    <w:rsid w:val="00ED0E7D"/>
    <w:rsid w:val="00ED20BB"/>
    <w:rsid w:val="00ED2E54"/>
    <w:rsid w:val="00ED3692"/>
    <w:rsid w:val="00ED4DA8"/>
    <w:rsid w:val="00ED597D"/>
    <w:rsid w:val="00ED5A7C"/>
    <w:rsid w:val="00ED610C"/>
    <w:rsid w:val="00ED622B"/>
    <w:rsid w:val="00ED6275"/>
    <w:rsid w:val="00ED6596"/>
    <w:rsid w:val="00ED6682"/>
    <w:rsid w:val="00ED66F4"/>
    <w:rsid w:val="00ED6A4D"/>
    <w:rsid w:val="00ED6E6F"/>
    <w:rsid w:val="00ED723B"/>
    <w:rsid w:val="00ED798F"/>
    <w:rsid w:val="00ED7F7A"/>
    <w:rsid w:val="00EE029C"/>
    <w:rsid w:val="00EE183A"/>
    <w:rsid w:val="00EE23C4"/>
    <w:rsid w:val="00EE2855"/>
    <w:rsid w:val="00EE2EAF"/>
    <w:rsid w:val="00EE32DD"/>
    <w:rsid w:val="00EE3485"/>
    <w:rsid w:val="00EE3A78"/>
    <w:rsid w:val="00EE4807"/>
    <w:rsid w:val="00EE5BE5"/>
    <w:rsid w:val="00EE5E80"/>
    <w:rsid w:val="00EE6255"/>
    <w:rsid w:val="00EE6446"/>
    <w:rsid w:val="00EE6D1A"/>
    <w:rsid w:val="00EE6EAF"/>
    <w:rsid w:val="00EE6FE4"/>
    <w:rsid w:val="00EE7185"/>
    <w:rsid w:val="00EE7712"/>
    <w:rsid w:val="00EE78A7"/>
    <w:rsid w:val="00EF02FF"/>
    <w:rsid w:val="00EF0447"/>
    <w:rsid w:val="00EF0562"/>
    <w:rsid w:val="00EF0832"/>
    <w:rsid w:val="00EF08FF"/>
    <w:rsid w:val="00EF0E08"/>
    <w:rsid w:val="00EF167F"/>
    <w:rsid w:val="00EF187D"/>
    <w:rsid w:val="00EF1AA6"/>
    <w:rsid w:val="00EF2152"/>
    <w:rsid w:val="00EF2835"/>
    <w:rsid w:val="00EF34DD"/>
    <w:rsid w:val="00EF4CA6"/>
    <w:rsid w:val="00EF51F7"/>
    <w:rsid w:val="00EF5295"/>
    <w:rsid w:val="00EF620B"/>
    <w:rsid w:val="00EF64AF"/>
    <w:rsid w:val="00EF6796"/>
    <w:rsid w:val="00EF7C96"/>
    <w:rsid w:val="00F00566"/>
    <w:rsid w:val="00F00BA3"/>
    <w:rsid w:val="00F00FF3"/>
    <w:rsid w:val="00F015F9"/>
    <w:rsid w:val="00F019F6"/>
    <w:rsid w:val="00F020A6"/>
    <w:rsid w:val="00F0229C"/>
    <w:rsid w:val="00F0374B"/>
    <w:rsid w:val="00F03B77"/>
    <w:rsid w:val="00F04BDC"/>
    <w:rsid w:val="00F055D4"/>
    <w:rsid w:val="00F0580D"/>
    <w:rsid w:val="00F0637E"/>
    <w:rsid w:val="00F06E62"/>
    <w:rsid w:val="00F06FDB"/>
    <w:rsid w:val="00F07210"/>
    <w:rsid w:val="00F0735C"/>
    <w:rsid w:val="00F07611"/>
    <w:rsid w:val="00F07886"/>
    <w:rsid w:val="00F10B4E"/>
    <w:rsid w:val="00F10FEF"/>
    <w:rsid w:val="00F111E7"/>
    <w:rsid w:val="00F119DD"/>
    <w:rsid w:val="00F11BC6"/>
    <w:rsid w:val="00F1266D"/>
    <w:rsid w:val="00F129EA"/>
    <w:rsid w:val="00F132C4"/>
    <w:rsid w:val="00F13526"/>
    <w:rsid w:val="00F137FC"/>
    <w:rsid w:val="00F138E1"/>
    <w:rsid w:val="00F13D63"/>
    <w:rsid w:val="00F13DFB"/>
    <w:rsid w:val="00F14391"/>
    <w:rsid w:val="00F14BCD"/>
    <w:rsid w:val="00F15B20"/>
    <w:rsid w:val="00F160E2"/>
    <w:rsid w:val="00F16118"/>
    <w:rsid w:val="00F163AE"/>
    <w:rsid w:val="00F1673D"/>
    <w:rsid w:val="00F16A3A"/>
    <w:rsid w:val="00F17CFB"/>
    <w:rsid w:val="00F20379"/>
    <w:rsid w:val="00F20ACD"/>
    <w:rsid w:val="00F21B8D"/>
    <w:rsid w:val="00F22262"/>
    <w:rsid w:val="00F22873"/>
    <w:rsid w:val="00F23621"/>
    <w:rsid w:val="00F245DE"/>
    <w:rsid w:val="00F24772"/>
    <w:rsid w:val="00F248CB"/>
    <w:rsid w:val="00F24905"/>
    <w:rsid w:val="00F24DB3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1D56"/>
    <w:rsid w:val="00F32CBD"/>
    <w:rsid w:val="00F333CB"/>
    <w:rsid w:val="00F3467C"/>
    <w:rsid w:val="00F348E3"/>
    <w:rsid w:val="00F34A02"/>
    <w:rsid w:val="00F3506E"/>
    <w:rsid w:val="00F350AC"/>
    <w:rsid w:val="00F3549A"/>
    <w:rsid w:val="00F35DF1"/>
    <w:rsid w:val="00F36A03"/>
    <w:rsid w:val="00F36FE1"/>
    <w:rsid w:val="00F37AA4"/>
    <w:rsid w:val="00F37C95"/>
    <w:rsid w:val="00F40583"/>
    <w:rsid w:val="00F4130B"/>
    <w:rsid w:val="00F41532"/>
    <w:rsid w:val="00F42478"/>
    <w:rsid w:val="00F429BB"/>
    <w:rsid w:val="00F4344D"/>
    <w:rsid w:val="00F4370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0DC3"/>
    <w:rsid w:val="00F51013"/>
    <w:rsid w:val="00F51277"/>
    <w:rsid w:val="00F52428"/>
    <w:rsid w:val="00F52811"/>
    <w:rsid w:val="00F529B7"/>
    <w:rsid w:val="00F52D01"/>
    <w:rsid w:val="00F53315"/>
    <w:rsid w:val="00F53F30"/>
    <w:rsid w:val="00F54737"/>
    <w:rsid w:val="00F54773"/>
    <w:rsid w:val="00F55179"/>
    <w:rsid w:val="00F55353"/>
    <w:rsid w:val="00F55D61"/>
    <w:rsid w:val="00F56823"/>
    <w:rsid w:val="00F576E2"/>
    <w:rsid w:val="00F60640"/>
    <w:rsid w:val="00F612C3"/>
    <w:rsid w:val="00F6171C"/>
    <w:rsid w:val="00F61FB7"/>
    <w:rsid w:val="00F621C8"/>
    <w:rsid w:val="00F622F1"/>
    <w:rsid w:val="00F62C28"/>
    <w:rsid w:val="00F62CED"/>
    <w:rsid w:val="00F63182"/>
    <w:rsid w:val="00F63225"/>
    <w:rsid w:val="00F6334C"/>
    <w:rsid w:val="00F643FE"/>
    <w:rsid w:val="00F646A6"/>
    <w:rsid w:val="00F651DC"/>
    <w:rsid w:val="00F652C5"/>
    <w:rsid w:val="00F66348"/>
    <w:rsid w:val="00F666C9"/>
    <w:rsid w:val="00F67158"/>
    <w:rsid w:val="00F671FF"/>
    <w:rsid w:val="00F67BF5"/>
    <w:rsid w:val="00F70214"/>
    <w:rsid w:val="00F71E68"/>
    <w:rsid w:val="00F7279D"/>
    <w:rsid w:val="00F727D0"/>
    <w:rsid w:val="00F730CE"/>
    <w:rsid w:val="00F7320C"/>
    <w:rsid w:val="00F732B6"/>
    <w:rsid w:val="00F73301"/>
    <w:rsid w:val="00F73305"/>
    <w:rsid w:val="00F73C96"/>
    <w:rsid w:val="00F7410B"/>
    <w:rsid w:val="00F74631"/>
    <w:rsid w:val="00F74ED3"/>
    <w:rsid w:val="00F75282"/>
    <w:rsid w:val="00F75540"/>
    <w:rsid w:val="00F75B7B"/>
    <w:rsid w:val="00F760FF"/>
    <w:rsid w:val="00F7632D"/>
    <w:rsid w:val="00F76E5C"/>
    <w:rsid w:val="00F7730F"/>
    <w:rsid w:val="00F77B32"/>
    <w:rsid w:val="00F8033A"/>
    <w:rsid w:val="00F80706"/>
    <w:rsid w:val="00F8074B"/>
    <w:rsid w:val="00F81B20"/>
    <w:rsid w:val="00F81C1A"/>
    <w:rsid w:val="00F8218C"/>
    <w:rsid w:val="00F8299F"/>
    <w:rsid w:val="00F82CDF"/>
    <w:rsid w:val="00F83790"/>
    <w:rsid w:val="00F83DE6"/>
    <w:rsid w:val="00F840D8"/>
    <w:rsid w:val="00F8436B"/>
    <w:rsid w:val="00F84CF4"/>
    <w:rsid w:val="00F8535F"/>
    <w:rsid w:val="00F855D2"/>
    <w:rsid w:val="00F85890"/>
    <w:rsid w:val="00F85CD9"/>
    <w:rsid w:val="00F861FE"/>
    <w:rsid w:val="00F867DA"/>
    <w:rsid w:val="00F86B24"/>
    <w:rsid w:val="00F86FCF"/>
    <w:rsid w:val="00F87172"/>
    <w:rsid w:val="00F8752E"/>
    <w:rsid w:val="00F87D5D"/>
    <w:rsid w:val="00F90341"/>
    <w:rsid w:val="00F909D4"/>
    <w:rsid w:val="00F90D95"/>
    <w:rsid w:val="00F913DE"/>
    <w:rsid w:val="00F914B8"/>
    <w:rsid w:val="00F9252A"/>
    <w:rsid w:val="00F92983"/>
    <w:rsid w:val="00F92C44"/>
    <w:rsid w:val="00F933F6"/>
    <w:rsid w:val="00F94314"/>
    <w:rsid w:val="00F94414"/>
    <w:rsid w:val="00F94515"/>
    <w:rsid w:val="00F94A42"/>
    <w:rsid w:val="00F9563C"/>
    <w:rsid w:val="00F9579E"/>
    <w:rsid w:val="00F95999"/>
    <w:rsid w:val="00F95EBB"/>
    <w:rsid w:val="00F964A1"/>
    <w:rsid w:val="00F966E3"/>
    <w:rsid w:val="00F97577"/>
    <w:rsid w:val="00F97AF4"/>
    <w:rsid w:val="00FA05B4"/>
    <w:rsid w:val="00FA088E"/>
    <w:rsid w:val="00FA1066"/>
    <w:rsid w:val="00FA1AC6"/>
    <w:rsid w:val="00FA2EFF"/>
    <w:rsid w:val="00FA2F72"/>
    <w:rsid w:val="00FA31A0"/>
    <w:rsid w:val="00FA3213"/>
    <w:rsid w:val="00FA337B"/>
    <w:rsid w:val="00FA5CB5"/>
    <w:rsid w:val="00FA62B0"/>
    <w:rsid w:val="00FA636A"/>
    <w:rsid w:val="00FA66F5"/>
    <w:rsid w:val="00FA6A38"/>
    <w:rsid w:val="00FA7459"/>
    <w:rsid w:val="00FA7984"/>
    <w:rsid w:val="00FB0B43"/>
    <w:rsid w:val="00FB18F4"/>
    <w:rsid w:val="00FB1A2D"/>
    <w:rsid w:val="00FB1F92"/>
    <w:rsid w:val="00FB2244"/>
    <w:rsid w:val="00FB2701"/>
    <w:rsid w:val="00FB28EA"/>
    <w:rsid w:val="00FB2B8E"/>
    <w:rsid w:val="00FB4449"/>
    <w:rsid w:val="00FB4462"/>
    <w:rsid w:val="00FB46BB"/>
    <w:rsid w:val="00FB48AB"/>
    <w:rsid w:val="00FB5080"/>
    <w:rsid w:val="00FB508E"/>
    <w:rsid w:val="00FB581E"/>
    <w:rsid w:val="00FB5E63"/>
    <w:rsid w:val="00FB639D"/>
    <w:rsid w:val="00FB64B0"/>
    <w:rsid w:val="00FB64BC"/>
    <w:rsid w:val="00FB6E90"/>
    <w:rsid w:val="00FB6F2F"/>
    <w:rsid w:val="00FB7216"/>
    <w:rsid w:val="00FB7C27"/>
    <w:rsid w:val="00FC0142"/>
    <w:rsid w:val="00FC06AD"/>
    <w:rsid w:val="00FC06B4"/>
    <w:rsid w:val="00FC11E5"/>
    <w:rsid w:val="00FC16EF"/>
    <w:rsid w:val="00FC18CC"/>
    <w:rsid w:val="00FC1D45"/>
    <w:rsid w:val="00FC1F69"/>
    <w:rsid w:val="00FC23B6"/>
    <w:rsid w:val="00FC2FD8"/>
    <w:rsid w:val="00FC3569"/>
    <w:rsid w:val="00FC358F"/>
    <w:rsid w:val="00FC397F"/>
    <w:rsid w:val="00FC4905"/>
    <w:rsid w:val="00FC4A33"/>
    <w:rsid w:val="00FC537F"/>
    <w:rsid w:val="00FC5772"/>
    <w:rsid w:val="00FC58EF"/>
    <w:rsid w:val="00FC60F0"/>
    <w:rsid w:val="00FC64C7"/>
    <w:rsid w:val="00FC66A6"/>
    <w:rsid w:val="00FC6F17"/>
    <w:rsid w:val="00FC7B5A"/>
    <w:rsid w:val="00FC7BEF"/>
    <w:rsid w:val="00FD250E"/>
    <w:rsid w:val="00FD2E84"/>
    <w:rsid w:val="00FD354F"/>
    <w:rsid w:val="00FD3B13"/>
    <w:rsid w:val="00FD410C"/>
    <w:rsid w:val="00FD4846"/>
    <w:rsid w:val="00FD52D6"/>
    <w:rsid w:val="00FD5573"/>
    <w:rsid w:val="00FD62F7"/>
    <w:rsid w:val="00FD64E4"/>
    <w:rsid w:val="00FD6548"/>
    <w:rsid w:val="00FD7661"/>
    <w:rsid w:val="00FE045D"/>
    <w:rsid w:val="00FE05B3"/>
    <w:rsid w:val="00FE181B"/>
    <w:rsid w:val="00FE1832"/>
    <w:rsid w:val="00FE1C4A"/>
    <w:rsid w:val="00FE1D67"/>
    <w:rsid w:val="00FE1F17"/>
    <w:rsid w:val="00FE20BF"/>
    <w:rsid w:val="00FE24D9"/>
    <w:rsid w:val="00FE2A93"/>
    <w:rsid w:val="00FE323D"/>
    <w:rsid w:val="00FE485F"/>
    <w:rsid w:val="00FE4870"/>
    <w:rsid w:val="00FE499D"/>
    <w:rsid w:val="00FE5902"/>
    <w:rsid w:val="00FE5FE3"/>
    <w:rsid w:val="00FE618E"/>
    <w:rsid w:val="00FE63C8"/>
    <w:rsid w:val="00FE63D6"/>
    <w:rsid w:val="00FE6807"/>
    <w:rsid w:val="00FE6FCD"/>
    <w:rsid w:val="00FE714E"/>
    <w:rsid w:val="00FF04E7"/>
    <w:rsid w:val="00FF0518"/>
    <w:rsid w:val="00FF0A1A"/>
    <w:rsid w:val="00FF0BA1"/>
    <w:rsid w:val="00FF0D08"/>
    <w:rsid w:val="00FF1E25"/>
    <w:rsid w:val="00FF20A2"/>
    <w:rsid w:val="00FF29BA"/>
    <w:rsid w:val="00FF3118"/>
    <w:rsid w:val="00FF3CDC"/>
    <w:rsid w:val="00FF3F6D"/>
    <w:rsid w:val="00FF407C"/>
    <w:rsid w:val="00FF43DF"/>
    <w:rsid w:val="00FF4F5E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1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E43051B68D73C6FC71E6C5771ACB8E689AD40C39860DFF49F9F7E40eCg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BE43051B68D73C6FC71E6C5771ACB8E68AAE47C99B60DFF49F9F7E40eCg1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E43051B68D73C6FC71F624271ACB8E68CAA42CF9B60DFF49F9F7E40eCg1F" TargetMode="External"/><Relationship Id="rId11" Type="http://schemas.openxmlformats.org/officeDocument/2006/relationships/hyperlink" Target="consultantplus://offline/ref=76BE43051B68D73C6FC71E6C5771ACB8E68AAE47C99B60DFF49F9F7E40eCg1F" TargetMode="External"/><Relationship Id="rId5" Type="http://schemas.openxmlformats.org/officeDocument/2006/relationships/hyperlink" Target="consultantplus://offline/ref=76BE43051B68D73C6FC71F624271ACB8E68CAA45CB9360DFF49F9F7E40eCg1F" TargetMode="External"/><Relationship Id="rId10" Type="http://schemas.openxmlformats.org/officeDocument/2006/relationships/hyperlink" Target="consultantplus://offline/ref=76BE43051B68D73C6FC71F624271ACB8E68CAA45CB9360DFF49F9F7E40eCg1F" TargetMode="External"/><Relationship Id="rId4" Type="http://schemas.openxmlformats.org/officeDocument/2006/relationships/hyperlink" Target="consultantplus://offline/ref=76BE43051B68D73C6FC71F624271ACB8E68CA847CC9F60DFF49F9F7E40eCg1F" TargetMode="External"/><Relationship Id="rId9" Type="http://schemas.openxmlformats.org/officeDocument/2006/relationships/hyperlink" Target="consultantplus://offline/ref=76BE43051B68D73C6FC71E6C5771ACB8E68AAB46CD9960DFF49F9F7E40eCg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8500</Words>
  <Characters>48454</Characters>
  <Application>Microsoft Office Word</Application>
  <DocSecurity>0</DocSecurity>
  <Lines>403</Lines>
  <Paragraphs>113</Paragraphs>
  <ScaleCrop>false</ScaleCrop>
  <Company/>
  <LinksUpToDate>false</LinksUpToDate>
  <CharactersWithSpaces>56841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s_odinochkin</dc:creator>
  <cp:lastModifiedBy>s_odinochkin</cp:lastModifiedBy>
  <cp:revision>2</cp:revision>
  <dcterms:created xsi:type="dcterms:W3CDTF">2013-06-03T09:12:00Z</dcterms:created>
  <dcterms:modified xsi:type="dcterms:W3CDTF">2013-06-03T09:12:00Z</dcterms:modified>
</cp:coreProperties>
</file>