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40" w:rsidRDefault="00143940" w:rsidP="0014394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3940" w:rsidRDefault="00143940" w:rsidP="001439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143940" w:rsidRDefault="00143940" w:rsidP="001439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43940" w:rsidRDefault="00143940" w:rsidP="001439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143940" w:rsidP="0014394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hAnsi="Times New Roman" w:cs="Times New Roman"/>
          <w:sz w:val="28"/>
          <w:szCs w:val="28"/>
        </w:rPr>
        <w:t>3.11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№ 2</w:t>
      </w:r>
      <w:r>
        <w:rPr>
          <w:rFonts w:ascii="Times New Roman" w:hAnsi="Times New Roman" w:cs="Times New Roman"/>
          <w:sz w:val="28"/>
          <w:szCs w:val="28"/>
        </w:rPr>
        <w:t>921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 </w:t>
      </w:r>
      <w:r w:rsidR="006635D9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86ED0">
        <w:rPr>
          <w:rFonts w:ascii="Times New Roman" w:hAnsi="Times New Roman" w:cs="Times New Roman"/>
          <w:sz w:val="27"/>
          <w:szCs w:val="27"/>
        </w:rPr>
        <w:t>тематически</w:t>
      </w:r>
      <w:r>
        <w:rPr>
          <w:rFonts w:ascii="Times New Roman" w:hAnsi="Times New Roman" w:cs="Times New Roman"/>
          <w:sz w:val="27"/>
          <w:szCs w:val="27"/>
        </w:rPr>
        <w:t>х ярмарок</w:t>
      </w:r>
    </w:p>
    <w:p w:rsidR="00086ED0" w:rsidRPr="009C60D1" w:rsidRDefault="00086ED0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6635D9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«День народного единства»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086ED0">
        <w:rPr>
          <w:sz w:val="27"/>
          <w:szCs w:val="27"/>
          <w:lang w:bidi="he-IL"/>
        </w:rPr>
        <w:t xml:space="preserve">  </w:t>
      </w:r>
      <w:r w:rsidRPr="002C4795">
        <w:rPr>
          <w:sz w:val="27"/>
          <w:szCs w:val="27"/>
          <w:lang w:bidi="he-IL"/>
        </w:rPr>
        <w:t>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 xml:space="preserve">1394/40 (далее – Порядок), учитывая обращение индивидуального предпринимателя </w:t>
      </w:r>
      <w:r w:rsidR="00086ED0">
        <w:rPr>
          <w:sz w:val="27"/>
          <w:szCs w:val="27"/>
          <w:lang w:bidi="he-IL"/>
        </w:rPr>
        <w:t>Антоновой Юл</w:t>
      </w:r>
      <w:r w:rsidRPr="002C4795">
        <w:rPr>
          <w:sz w:val="27"/>
          <w:szCs w:val="27"/>
          <w:lang w:bidi="he-IL"/>
        </w:rPr>
        <w:t xml:space="preserve">ии </w:t>
      </w:r>
      <w:r w:rsidR="00086ED0">
        <w:rPr>
          <w:sz w:val="27"/>
          <w:szCs w:val="27"/>
          <w:lang w:bidi="he-IL"/>
        </w:rPr>
        <w:t>Александр</w:t>
      </w:r>
      <w:r w:rsidRPr="002C4795">
        <w:rPr>
          <w:sz w:val="27"/>
          <w:szCs w:val="27"/>
          <w:lang w:bidi="he-IL"/>
        </w:rPr>
        <w:t xml:space="preserve">овны (далее – ИП </w:t>
      </w:r>
      <w:r w:rsidR="00086ED0">
        <w:rPr>
          <w:sz w:val="27"/>
          <w:szCs w:val="27"/>
          <w:lang w:bidi="he-IL"/>
        </w:rPr>
        <w:t>Антонова Ю.А.) от 3</w:t>
      </w:r>
      <w:r>
        <w:rPr>
          <w:sz w:val="27"/>
          <w:szCs w:val="27"/>
          <w:lang w:bidi="he-IL"/>
        </w:rPr>
        <w:t>0.10</w:t>
      </w:r>
      <w:r w:rsidRPr="002C4795">
        <w:rPr>
          <w:sz w:val="27"/>
          <w:szCs w:val="27"/>
          <w:lang w:bidi="he-IL"/>
        </w:rPr>
        <w:t xml:space="preserve">.2020,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086ED0">
        <w:rPr>
          <w:sz w:val="27"/>
          <w:szCs w:val="27"/>
          <w:shd w:val="clear" w:color="auto" w:fill="FFFFFF"/>
        </w:rPr>
        <w:t>,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 xml:space="preserve"> привлечения отечественных производителей</w:t>
      </w:r>
      <w:r w:rsidR="00086ED0">
        <w:rPr>
          <w:sz w:val="27"/>
          <w:szCs w:val="27"/>
          <w:shd w:val="clear" w:color="auto" w:fill="FFFFFF"/>
        </w:rPr>
        <w:t xml:space="preserve"> и создания праздничного настроения</w:t>
      </w:r>
      <w:r w:rsidRPr="002C4795">
        <w:rPr>
          <w:sz w:val="27"/>
          <w:szCs w:val="27"/>
          <w:shd w:val="clear" w:color="auto" w:fill="FFFFFF"/>
        </w:rPr>
        <w:t>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086ED0">
        <w:rPr>
          <w:rFonts w:ascii="Times New Roman" w:hAnsi="Times New Roman" w:cs="Times New Roman"/>
          <w:sz w:val="27"/>
          <w:szCs w:val="27"/>
        </w:rPr>
        <w:t xml:space="preserve">тематические </w:t>
      </w:r>
      <w:r w:rsidR="00773763">
        <w:rPr>
          <w:rFonts w:ascii="Times New Roman" w:hAnsi="Times New Roman" w:cs="Times New Roman"/>
          <w:sz w:val="27"/>
          <w:szCs w:val="27"/>
        </w:rPr>
        <w:t>ярмарки</w:t>
      </w:r>
      <w:r w:rsidR="0077376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086ED0">
        <w:rPr>
          <w:rFonts w:ascii="Times New Roman" w:hAnsi="Times New Roman" w:cs="Times New Roman"/>
          <w:sz w:val="27"/>
          <w:szCs w:val="27"/>
        </w:rPr>
        <w:t xml:space="preserve">«День народного единства»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D27FB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27FB2" w:rsidRPr="009C60D1" w:rsidRDefault="00773763" w:rsidP="005A28AA">
      <w:pPr>
        <w:tabs>
          <w:tab w:val="left" w:pos="284"/>
        </w:tabs>
        <w:spacing w:after="0" w:line="240" w:lineRule="auto"/>
        <w:ind w:left="-567" w:right="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086ED0">
        <w:rPr>
          <w:rFonts w:ascii="Times New Roman" w:hAnsi="Times New Roman" w:cs="Times New Roman"/>
          <w:sz w:val="27"/>
          <w:szCs w:val="27"/>
        </w:rPr>
        <w:t xml:space="preserve">) </w:t>
      </w:r>
      <w:r w:rsidR="00D27FB2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город Одинцово, улица </w:t>
      </w:r>
      <w:r w:rsidR="00086ED0">
        <w:rPr>
          <w:rFonts w:ascii="Times New Roman" w:hAnsi="Times New Roman" w:cs="Times New Roman"/>
          <w:sz w:val="27"/>
          <w:szCs w:val="27"/>
        </w:rPr>
        <w:t>Солнечна</w:t>
      </w:r>
      <w:r w:rsidR="00D27FB2">
        <w:rPr>
          <w:rFonts w:ascii="Times New Roman" w:hAnsi="Times New Roman" w:cs="Times New Roman"/>
          <w:sz w:val="27"/>
          <w:szCs w:val="27"/>
        </w:rPr>
        <w:t xml:space="preserve">я, </w:t>
      </w:r>
      <w:r w:rsidR="00086ED0">
        <w:rPr>
          <w:rFonts w:ascii="Times New Roman" w:hAnsi="Times New Roman" w:cs="Times New Roman"/>
          <w:sz w:val="27"/>
          <w:szCs w:val="27"/>
        </w:rPr>
        <w:t>дом</w:t>
      </w:r>
      <w:r w:rsidR="00D27FB2">
        <w:rPr>
          <w:rFonts w:ascii="Times New Roman" w:hAnsi="Times New Roman" w:cs="Times New Roman"/>
          <w:sz w:val="27"/>
          <w:szCs w:val="27"/>
        </w:rPr>
        <w:t xml:space="preserve"> 2</w:t>
      </w:r>
      <w:r w:rsidR="00086ED0">
        <w:rPr>
          <w:rFonts w:ascii="Times New Roman" w:hAnsi="Times New Roman" w:cs="Times New Roman"/>
          <w:sz w:val="27"/>
          <w:szCs w:val="27"/>
        </w:rPr>
        <w:t>0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 w:rsidR="00086ED0">
        <w:rPr>
          <w:rFonts w:ascii="Times New Roman" w:hAnsi="Times New Roman" w:cs="Times New Roman"/>
          <w:sz w:val="27"/>
          <w:szCs w:val="27"/>
        </w:rPr>
        <w:t xml:space="preserve">площадка перед ДК «Солнечный»; </w:t>
      </w:r>
    </w:p>
    <w:p w:rsidR="0003673F" w:rsidRDefault="00773763" w:rsidP="00086ED0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3673F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</w:t>
      </w:r>
      <w:r w:rsidR="00086ED0">
        <w:rPr>
          <w:rFonts w:ascii="Times New Roman" w:hAnsi="Times New Roman" w:cs="Times New Roman"/>
          <w:sz w:val="27"/>
          <w:szCs w:val="27"/>
        </w:rPr>
        <w:t xml:space="preserve">поселок </w:t>
      </w:r>
      <w:proofErr w:type="spellStart"/>
      <w:r w:rsidR="00086ED0">
        <w:rPr>
          <w:rFonts w:ascii="Times New Roman" w:hAnsi="Times New Roman" w:cs="Times New Roman"/>
          <w:sz w:val="27"/>
          <w:szCs w:val="27"/>
        </w:rPr>
        <w:t>Барвиха</w:t>
      </w:r>
      <w:proofErr w:type="spellEnd"/>
      <w:r w:rsidR="007F2AF7" w:rsidRPr="009C60D1">
        <w:rPr>
          <w:rFonts w:ascii="Times New Roman" w:hAnsi="Times New Roman" w:cs="Times New Roman"/>
          <w:sz w:val="27"/>
          <w:szCs w:val="27"/>
        </w:rPr>
        <w:t>,</w:t>
      </w:r>
      <w:r w:rsidR="00086ED0">
        <w:rPr>
          <w:rFonts w:ascii="Times New Roman" w:hAnsi="Times New Roman" w:cs="Times New Roman"/>
          <w:sz w:val="27"/>
          <w:szCs w:val="27"/>
        </w:rPr>
        <w:t xml:space="preserve"> дом 39.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3634B4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C530FC">
        <w:rPr>
          <w:rFonts w:ascii="Times New Roman" w:hAnsi="Times New Roman" w:cs="Times New Roman"/>
          <w:sz w:val="27"/>
          <w:szCs w:val="27"/>
          <w:lang w:bidi="he-IL"/>
        </w:rPr>
        <w:t xml:space="preserve">ИП </w:t>
      </w:r>
      <w:r w:rsidR="005A28AA">
        <w:rPr>
          <w:rFonts w:ascii="Times New Roman" w:hAnsi="Times New Roman" w:cs="Times New Roman"/>
          <w:sz w:val="27"/>
          <w:szCs w:val="27"/>
          <w:lang w:bidi="he-IL"/>
        </w:rPr>
        <w:t>Антонову Ю.А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6ED0" w:rsidRPr="009C60D1" w:rsidRDefault="00086ED0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3. Провести ярмарки</w:t>
      </w:r>
      <w:r w:rsidR="005A28AA">
        <w:rPr>
          <w:rFonts w:ascii="Times New Roman" w:hAnsi="Times New Roman" w:cs="Times New Roman"/>
          <w:sz w:val="27"/>
          <w:szCs w:val="27"/>
        </w:rPr>
        <w:t xml:space="preserve"> с 06 по 08 ноября 2020 года с 09.00 до 20.00.</w:t>
      </w:r>
    </w:p>
    <w:p w:rsidR="005C20C8" w:rsidRDefault="005A28AA" w:rsidP="0098389B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</w:t>
      </w:r>
      <w:r w:rsidR="001D2A93" w:rsidRPr="009C60D1">
        <w:rPr>
          <w:rFonts w:ascii="Times New Roman" w:hAnsi="Times New Roman" w:cs="Times New Roman"/>
          <w:sz w:val="27"/>
          <w:szCs w:val="27"/>
        </w:rPr>
        <w:t>.</w:t>
      </w:r>
      <w:r w:rsidR="001D2A93" w:rsidRPr="009C60D1"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                       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proofErr w:type="gramEnd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02/3853-2020-27,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а также </w:t>
      </w:r>
    </w:p>
    <w:p w:rsidR="0098389B" w:rsidRPr="00564207" w:rsidRDefault="0098389B" w:rsidP="005C20C8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методическими рекомендациями Федеральной службы по надзору в сфере защиты прав потребителей и благополучия человека от 01.06.2020 МР 3.1/2.3.5.0191-</w:t>
      </w:r>
      <w:proofErr w:type="gram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20  и</w:t>
      </w:r>
      <w:proofErr w:type="gram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расширенными рекомендациями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Минпромторга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коронавирусной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инфекции (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he-IL"/>
        </w:rPr>
        <w:t>COVID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-19).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</w:t>
      </w:r>
      <w:r w:rsidR="005A28AA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5A28AA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5A28AA">
        <w:rPr>
          <w:rFonts w:ascii="Times New Roman" w:hAnsi="Times New Roman" w:cs="Times New Roman"/>
          <w:sz w:val="27"/>
          <w:szCs w:val="27"/>
        </w:rPr>
        <w:t>6</w:t>
      </w:r>
      <w:r w:rsidR="005A28AA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5A28AA">
        <w:rPr>
          <w:rFonts w:ascii="Times New Roman" w:hAnsi="Times New Roman" w:cs="Times New Roman"/>
          <w:sz w:val="27"/>
          <w:szCs w:val="27"/>
        </w:rPr>
        <w:t>7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5A28AA">
        <w:rPr>
          <w:rFonts w:ascii="Times New Roman" w:hAnsi="Times New Roman" w:cs="Times New Roman"/>
          <w:sz w:val="27"/>
          <w:szCs w:val="27"/>
        </w:rPr>
        <w:t>8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543AA4" w:rsidRDefault="00543AA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43AA4" w:rsidRDefault="00543AA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43AA4" w:rsidRPr="00665CAA" w:rsidRDefault="00543AA4" w:rsidP="00543AA4">
      <w:pPr>
        <w:tabs>
          <w:tab w:val="left" w:pos="7230"/>
        </w:tabs>
        <w:ind w:left="-567"/>
        <w:rPr>
          <w:sz w:val="27"/>
          <w:szCs w:val="27"/>
        </w:rPr>
      </w:pPr>
      <w:r w:rsidRPr="00665CAA">
        <w:rPr>
          <w:rFonts w:ascii="Times New Roman" w:hAnsi="Times New Roman" w:cs="Times New Roman"/>
          <w:sz w:val="27"/>
          <w:szCs w:val="27"/>
        </w:rPr>
        <w:t>Верно: начальник общего отдела                                                 Е.П. Кочеткова</w:t>
      </w:r>
    </w:p>
    <w:p w:rsidR="00543AA4" w:rsidRDefault="00543AA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Pr="009C60D1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86ED0"/>
    <w:rsid w:val="000A406B"/>
    <w:rsid w:val="000B1836"/>
    <w:rsid w:val="000C4592"/>
    <w:rsid w:val="00141807"/>
    <w:rsid w:val="00142313"/>
    <w:rsid w:val="00143940"/>
    <w:rsid w:val="0015121D"/>
    <w:rsid w:val="001918B5"/>
    <w:rsid w:val="001B0EA7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B1FCB"/>
    <w:rsid w:val="002B35B1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43AA4"/>
    <w:rsid w:val="0055113B"/>
    <w:rsid w:val="0058621A"/>
    <w:rsid w:val="005A28AA"/>
    <w:rsid w:val="005B44EA"/>
    <w:rsid w:val="005C20C8"/>
    <w:rsid w:val="006635D9"/>
    <w:rsid w:val="00665543"/>
    <w:rsid w:val="00685557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F1A06"/>
    <w:rsid w:val="008F4538"/>
    <w:rsid w:val="0091600D"/>
    <w:rsid w:val="0098389B"/>
    <w:rsid w:val="00993243"/>
    <w:rsid w:val="009C60D1"/>
    <w:rsid w:val="00A0245E"/>
    <w:rsid w:val="00A05AFD"/>
    <w:rsid w:val="00A4435A"/>
    <w:rsid w:val="00B3538F"/>
    <w:rsid w:val="00B63E2F"/>
    <w:rsid w:val="00B755D3"/>
    <w:rsid w:val="00C0652C"/>
    <w:rsid w:val="00C460D3"/>
    <w:rsid w:val="00C530FC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7540B"/>
    <w:rsid w:val="00ED2752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2C1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2020-10-28T08:01:00Z</cp:lastPrinted>
  <dcterms:created xsi:type="dcterms:W3CDTF">2020-10-30T11:53:00Z</dcterms:created>
  <dcterms:modified xsi:type="dcterms:W3CDTF">2020-11-03T09:44:00Z</dcterms:modified>
</cp:coreProperties>
</file>