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6D638" w14:textId="77777777" w:rsidR="00C8477E" w:rsidRPr="005B299D" w:rsidRDefault="00C8477E" w:rsidP="00C847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299D">
        <w:rPr>
          <w:rFonts w:ascii="Arial" w:hAnsi="Arial" w:cs="Arial"/>
          <w:sz w:val="24"/>
          <w:szCs w:val="24"/>
        </w:rPr>
        <w:t>АДМИНИСТРАЦИЯ</w:t>
      </w:r>
    </w:p>
    <w:p w14:paraId="5694FC68" w14:textId="77777777" w:rsidR="00C8477E" w:rsidRPr="005B299D" w:rsidRDefault="00C8477E" w:rsidP="00C847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299D"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2CA4085C" w14:textId="77777777" w:rsidR="00C8477E" w:rsidRPr="005B299D" w:rsidRDefault="00C8477E" w:rsidP="00C847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299D">
        <w:rPr>
          <w:rFonts w:ascii="Arial" w:hAnsi="Arial" w:cs="Arial"/>
          <w:sz w:val="24"/>
          <w:szCs w:val="24"/>
        </w:rPr>
        <w:t>МОСКОВСКОЙ ОБЛАСТИ</w:t>
      </w:r>
    </w:p>
    <w:p w14:paraId="2BE17E73" w14:textId="77777777" w:rsidR="00C8477E" w:rsidRPr="005B299D" w:rsidRDefault="00C8477E" w:rsidP="00C847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299D">
        <w:rPr>
          <w:rFonts w:ascii="Arial" w:hAnsi="Arial" w:cs="Arial"/>
          <w:sz w:val="24"/>
          <w:szCs w:val="24"/>
        </w:rPr>
        <w:t>ПОСТАНОВЛЕНИЕ</w:t>
      </w:r>
    </w:p>
    <w:p w14:paraId="04BCD121" w14:textId="77777777" w:rsidR="00C8477E" w:rsidRDefault="00C8477E" w:rsidP="00C847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13.04.2022 № 1512</w:t>
      </w:r>
    </w:p>
    <w:p w14:paraId="5AAFA02D" w14:textId="77777777" w:rsidR="00C8477E" w:rsidRDefault="00C8477E" w:rsidP="00AF2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0B93D" w14:textId="77777777" w:rsidR="00C8477E" w:rsidRDefault="00C8477E" w:rsidP="00AF2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5D137" w14:textId="672882D4" w:rsidR="009F0C60" w:rsidRPr="00ED1D59" w:rsidRDefault="009F0C60" w:rsidP="00AF2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по муниципальному контракту </w:t>
      </w:r>
      <w:r w:rsidRPr="00B34E35">
        <w:rPr>
          <w:rFonts w:ascii="Times New Roman" w:hAnsi="Times New Roman" w:cs="Times New Roman"/>
          <w:sz w:val="28"/>
          <w:szCs w:val="28"/>
        </w:rPr>
        <w:t>от 03.09.2021 №2021.000623 на реконструкцию улицы Чистяковой от 19 км. Можайского шоссе до Нового выхода на Московскую кольцевую автомобильную дорогу</w:t>
      </w:r>
      <w:r w:rsidR="00BC6AE8">
        <w:rPr>
          <w:rFonts w:ascii="Times New Roman" w:hAnsi="Times New Roman" w:cs="Times New Roman"/>
          <w:sz w:val="28"/>
          <w:szCs w:val="28"/>
        </w:rPr>
        <w:t xml:space="preserve"> в части установления аванса и порядка его </w:t>
      </w:r>
      <w:r w:rsidR="002C425C">
        <w:rPr>
          <w:rFonts w:ascii="Times New Roman" w:hAnsi="Times New Roman" w:cs="Times New Roman"/>
          <w:sz w:val="28"/>
          <w:szCs w:val="28"/>
        </w:rPr>
        <w:t>выплаты</w:t>
      </w:r>
    </w:p>
    <w:p w14:paraId="3EF7E7F9" w14:textId="77777777" w:rsidR="009F0C60" w:rsidRPr="00ED1D59" w:rsidRDefault="009F0C60" w:rsidP="00BC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81FDA" w14:textId="03C85FB4" w:rsidR="009F0C60" w:rsidRDefault="009F0C60" w:rsidP="009F0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Московской области № 269/11 от 22.03.2022 «Об изменении существенных условий контрактов, заключенных для обеспечения государственных нужд Московской области, в части выплат аванса и о внесении изменений в постановление Правительства Московской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27.12.2013 № 1184/57 «О порядке взаимодействия при осуществлении закупок для государственных нужд Московской области и муниципальных нужд», </w:t>
      </w:r>
    </w:p>
    <w:p w14:paraId="390C2C58" w14:textId="77777777" w:rsidR="00DD453B" w:rsidRDefault="00DD453B" w:rsidP="009F0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1AC5A3" w14:textId="77777777" w:rsidR="009F0C60" w:rsidRDefault="009F0C60" w:rsidP="009F0C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1CD715" w14:textId="77777777" w:rsidR="009F0C60" w:rsidRDefault="009F0C60" w:rsidP="009F0C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3130B5B" w14:textId="1F676BE6" w:rsidR="00972EB5" w:rsidRDefault="00972EB5" w:rsidP="009F0C60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предложение Муниципального казенного учреждения «Управление дорожного хозяйства и капитального строительства Одинцовского городского округа Московской области» (далее</w:t>
      </w:r>
      <w:r w:rsidR="00BC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МКУ «Упрдоркапстрой»</w:t>
      </w:r>
      <w:r w:rsidR="006D05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 изменении существенных условий в части установления </w:t>
      </w:r>
      <w:r w:rsidR="00DD453B">
        <w:rPr>
          <w:rFonts w:ascii="Times New Roman" w:hAnsi="Times New Roman" w:cs="Times New Roman"/>
          <w:sz w:val="28"/>
          <w:szCs w:val="28"/>
        </w:rPr>
        <w:t xml:space="preserve">аванса </w:t>
      </w:r>
      <w:r w:rsidR="00BC6AE8">
        <w:rPr>
          <w:rFonts w:ascii="Times New Roman" w:hAnsi="Times New Roman" w:cs="Times New Roman"/>
          <w:sz w:val="28"/>
          <w:szCs w:val="28"/>
        </w:rPr>
        <w:t xml:space="preserve">и порядка его </w:t>
      </w:r>
      <w:r w:rsidR="002C425C">
        <w:rPr>
          <w:rFonts w:ascii="Times New Roman" w:hAnsi="Times New Roman" w:cs="Times New Roman"/>
          <w:sz w:val="28"/>
          <w:szCs w:val="28"/>
        </w:rPr>
        <w:t>выплаты</w:t>
      </w:r>
      <w:r w:rsidR="00BC6AE8">
        <w:rPr>
          <w:rFonts w:ascii="Times New Roman" w:hAnsi="Times New Roman" w:cs="Times New Roman"/>
          <w:sz w:val="28"/>
          <w:szCs w:val="28"/>
        </w:rPr>
        <w:t xml:space="preserve"> </w:t>
      </w:r>
      <w:r w:rsidR="00DD453B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</w:t>
      </w:r>
      <w:r w:rsidR="00DD453B" w:rsidRPr="00EB1BD0">
        <w:rPr>
          <w:rFonts w:ascii="Times New Roman" w:hAnsi="Times New Roman" w:cs="Times New Roman"/>
          <w:sz w:val="28"/>
          <w:szCs w:val="28"/>
        </w:rPr>
        <w:t>от 03.09.2021 №2021.000623 на реконструкцию улицы Чистяковой от 19 км. Можайского шоссе до Нового выхода на Московскую кольцевую автомобильную дорогу</w:t>
      </w:r>
      <w:r w:rsidR="00DD453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C6AE8">
        <w:rPr>
          <w:rFonts w:ascii="Times New Roman" w:hAnsi="Times New Roman" w:cs="Times New Roman"/>
          <w:sz w:val="28"/>
          <w:szCs w:val="28"/>
        </w:rPr>
        <w:t xml:space="preserve"> </w:t>
      </w:r>
      <w:r w:rsidR="00DD453B">
        <w:rPr>
          <w:rFonts w:ascii="Times New Roman" w:hAnsi="Times New Roman" w:cs="Times New Roman"/>
          <w:sz w:val="28"/>
          <w:szCs w:val="28"/>
        </w:rPr>
        <w:t>-</w:t>
      </w:r>
      <w:r w:rsidR="005C5D06">
        <w:rPr>
          <w:rFonts w:ascii="Times New Roman" w:hAnsi="Times New Roman" w:cs="Times New Roman"/>
          <w:sz w:val="28"/>
          <w:szCs w:val="28"/>
        </w:rPr>
        <w:t xml:space="preserve"> м</w:t>
      </w:r>
      <w:r w:rsidR="00DD453B">
        <w:rPr>
          <w:rFonts w:ascii="Times New Roman" w:hAnsi="Times New Roman" w:cs="Times New Roman"/>
          <w:sz w:val="28"/>
          <w:szCs w:val="28"/>
        </w:rPr>
        <w:t>униципальный контракт) с обществом с ограниченной ответственностью «Группа компаний «Альянс».</w:t>
      </w:r>
    </w:p>
    <w:p w14:paraId="2064C2EA" w14:textId="77777777" w:rsidR="002C425C" w:rsidRDefault="006D0525" w:rsidP="00EF7C8C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5C">
        <w:rPr>
          <w:rFonts w:ascii="Times New Roman" w:hAnsi="Times New Roman" w:cs="Times New Roman"/>
          <w:sz w:val="28"/>
          <w:szCs w:val="28"/>
        </w:rPr>
        <w:t>МКУ «Упрдоркапстрой» и</w:t>
      </w:r>
      <w:r w:rsidR="009F0C60" w:rsidRPr="002C425C">
        <w:rPr>
          <w:rFonts w:ascii="Times New Roman" w:hAnsi="Times New Roman" w:cs="Times New Roman"/>
          <w:sz w:val="28"/>
          <w:szCs w:val="28"/>
        </w:rPr>
        <w:t xml:space="preserve">зменить по соглашению сторон существенные условия по </w:t>
      </w:r>
      <w:r w:rsidR="00BC6AE8" w:rsidRPr="002C425C">
        <w:rPr>
          <w:rFonts w:ascii="Times New Roman" w:hAnsi="Times New Roman" w:cs="Times New Roman"/>
          <w:sz w:val="28"/>
          <w:szCs w:val="28"/>
        </w:rPr>
        <w:t>М</w:t>
      </w:r>
      <w:r w:rsidR="009F0C60" w:rsidRPr="002C425C">
        <w:rPr>
          <w:rFonts w:ascii="Times New Roman" w:hAnsi="Times New Roman" w:cs="Times New Roman"/>
          <w:sz w:val="28"/>
          <w:szCs w:val="28"/>
        </w:rPr>
        <w:t>униципальному контракту</w:t>
      </w:r>
      <w:r w:rsidR="00BC6AE8" w:rsidRPr="002C425C">
        <w:rPr>
          <w:rFonts w:ascii="Times New Roman" w:hAnsi="Times New Roman" w:cs="Times New Roman"/>
          <w:sz w:val="28"/>
          <w:szCs w:val="28"/>
        </w:rPr>
        <w:t xml:space="preserve">, </w:t>
      </w:r>
      <w:r w:rsidR="00DD453B" w:rsidRPr="002C425C">
        <w:rPr>
          <w:rFonts w:ascii="Times New Roman" w:hAnsi="Times New Roman" w:cs="Times New Roman"/>
          <w:sz w:val="28"/>
          <w:szCs w:val="28"/>
        </w:rPr>
        <w:t>в части установления аванса</w:t>
      </w:r>
      <w:r w:rsidR="005C5D06" w:rsidRPr="002C425C">
        <w:rPr>
          <w:rFonts w:ascii="Times New Roman" w:hAnsi="Times New Roman" w:cs="Times New Roman"/>
          <w:sz w:val="28"/>
          <w:szCs w:val="28"/>
        </w:rPr>
        <w:t xml:space="preserve"> и порядка его </w:t>
      </w:r>
      <w:r w:rsidR="002C425C" w:rsidRPr="002C425C">
        <w:rPr>
          <w:rFonts w:ascii="Times New Roman" w:hAnsi="Times New Roman" w:cs="Times New Roman"/>
          <w:sz w:val="28"/>
          <w:szCs w:val="28"/>
        </w:rPr>
        <w:t>выплаты</w:t>
      </w:r>
      <w:r w:rsidR="00DD453B" w:rsidRPr="002C425C">
        <w:rPr>
          <w:rFonts w:ascii="Times New Roman" w:hAnsi="Times New Roman" w:cs="Times New Roman"/>
          <w:sz w:val="28"/>
          <w:szCs w:val="28"/>
        </w:rPr>
        <w:t xml:space="preserve">, </w:t>
      </w:r>
      <w:r w:rsidR="009F0C60" w:rsidRPr="002C425C">
        <w:rPr>
          <w:rFonts w:ascii="Times New Roman" w:hAnsi="Times New Roman" w:cs="Times New Roman"/>
          <w:sz w:val="28"/>
          <w:szCs w:val="28"/>
        </w:rPr>
        <w:t>указанные в Перечне изменений существенных условий муниципального контракта</w:t>
      </w:r>
      <w:r w:rsidRPr="002C425C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9F0C60" w:rsidRPr="002C425C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14:paraId="14DB254A" w14:textId="4224FF59" w:rsidR="009F0C60" w:rsidRPr="002C425C" w:rsidRDefault="009F0C60" w:rsidP="00EF7C8C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5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Одинцовского городского округа Московской области в сети Интернет. </w:t>
      </w:r>
    </w:p>
    <w:p w14:paraId="3632513D" w14:textId="230E0F67" w:rsidR="009F0C60" w:rsidRDefault="009F0C60" w:rsidP="009F0C60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даты его подписания.</w:t>
      </w:r>
    </w:p>
    <w:p w14:paraId="43636455" w14:textId="77777777" w:rsidR="009F0C60" w:rsidRPr="00E12336" w:rsidRDefault="009F0C60" w:rsidP="009F0C60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B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7B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Pr="00E12336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Одинцовского городского округа Московской области Пайсова М.А.</w:t>
      </w:r>
    </w:p>
    <w:p w14:paraId="570CDC2E" w14:textId="77777777" w:rsidR="009F0C60" w:rsidRPr="00ED1D59" w:rsidRDefault="009F0C60" w:rsidP="009F0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67BF9B" w14:textId="77777777" w:rsidR="009F0C60" w:rsidRPr="00ED1D59" w:rsidRDefault="009F0C60" w:rsidP="009F0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2E708D" w14:textId="77777777" w:rsidR="009F0C60" w:rsidRPr="00ED1D59" w:rsidRDefault="009F0C60" w:rsidP="009F0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Глава Одинцовского городского округа</w:t>
      </w:r>
    </w:p>
    <w:p w14:paraId="36A0C9DC" w14:textId="089D73A7" w:rsidR="009F0C60" w:rsidRDefault="009F0C60" w:rsidP="009F0C60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Московской области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D59">
        <w:rPr>
          <w:rFonts w:ascii="Times New Roman" w:hAnsi="Times New Roman"/>
          <w:sz w:val="28"/>
          <w:szCs w:val="28"/>
        </w:rPr>
        <w:t>А.Р. Иванов</w:t>
      </w:r>
    </w:p>
    <w:p w14:paraId="1B6A953A" w14:textId="62EB9774" w:rsidR="00993F38" w:rsidRDefault="00993F38" w:rsidP="009F0C60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1E1EA0" w14:textId="35899FAA" w:rsidR="00993F38" w:rsidRDefault="00993F38" w:rsidP="009F0C60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22C08A" w14:textId="06F4FC1E" w:rsidR="00175FE4" w:rsidRDefault="004248D6" w:rsidP="009F0C60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sectPr w:rsidR="00175FE4" w:rsidSect="00D22F8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60"/>
    <w:rsid w:val="00031764"/>
    <w:rsid w:val="00175FE4"/>
    <w:rsid w:val="001E50CA"/>
    <w:rsid w:val="002C425C"/>
    <w:rsid w:val="003477EE"/>
    <w:rsid w:val="003E69A9"/>
    <w:rsid w:val="004248D6"/>
    <w:rsid w:val="004A35BB"/>
    <w:rsid w:val="004F4ECC"/>
    <w:rsid w:val="005A66CC"/>
    <w:rsid w:val="005C5D06"/>
    <w:rsid w:val="005D2407"/>
    <w:rsid w:val="006A237A"/>
    <w:rsid w:val="006D0525"/>
    <w:rsid w:val="007E3E86"/>
    <w:rsid w:val="008B1653"/>
    <w:rsid w:val="00972EB5"/>
    <w:rsid w:val="00993F38"/>
    <w:rsid w:val="009F0C60"/>
    <w:rsid w:val="00AF286B"/>
    <w:rsid w:val="00B20128"/>
    <w:rsid w:val="00B55B1A"/>
    <w:rsid w:val="00BC6AE8"/>
    <w:rsid w:val="00C12772"/>
    <w:rsid w:val="00C8477E"/>
    <w:rsid w:val="00CE5FFD"/>
    <w:rsid w:val="00D22F85"/>
    <w:rsid w:val="00DD453B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4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60"/>
    <w:pPr>
      <w:ind w:left="720"/>
      <w:contextualSpacing/>
    </w:pPr>
  </w:style>
  <w:style w:type="table" w:styleId="a4">
    <w:name w:val="Table Grid"/>
    <w:basedOn w:val="a1"/>
    <w:uiPriority w:val="59"/>
    <w:rsid w:val="009F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60"/>
    <w:pPr>
      <w:ind w:left="720"/>
      <w:contextualSpacing/>
    </w:pPr>
  </w:style>
  <w:style w:type="table" w:styleId="a4">
    <w:name w:val="Table Grid"/>
    <w:basedOn w:val="a1"/>
    <w:uiPriority w:val="59"/>
    <w:rsid w:val="009F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Зиминова Анна Юрьевна</cp:lastModifiedBy>
  <cp:revision>2</cp:revision>
  <cp:lastPrinted>2022-04-13T07:26:00Z</cp:lastPrinted>
  <dcterms:created xsi:type="dcterms:W3CDTF">2022-04-14T07:02:00Z</dcterms:created>
  <dcterms:modified xsi:type="dcterms:W3CDTF">2022-04-14T07:02:00Z</dcterms:modified>
</cp:coreProperties>
</file>