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64" w:rsidRDefault="007D414A">
      <w:pPr>
        <w:pStyle w:val="a3"/>
        <w:ind w:left="4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239876" cy="2999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876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064" w:rsidRDefault="00342064">
      <w:pPr>
        <w:pStyle w:val="a3"/>
        <w:spacing w:before="10"/>
        <w:rPr>
          <w:sz w:val="20"/>
        </w:rPr>
      </w:pPr>
    </w:p>
    <w:p w:rsidR="00342064" w:rsidRDefault="007D414A">
      <w:pPr>
        <w:spacing w:before="90" w:line="292" w:lineRule="auto"/>
        <w:ind w:left="5202" w:right="4096" w:hanging="24"/>
        <w:jc w:val="both"/>
        <w:rPr>
          <w:b/>
          <w:sz w:val="24"/>
        </w:rPr>
      </w:pPr>
      <w:bookmarkStart w:id="1" w:name="Постановление"/>
      <w:bookmarkEnd w:id="1"/>
      <w:r>
        <w:rPr>
          <w:b/>
          <w:color w:val="000009"/>
          <w:spacing w:val="-4"/>
          <w:sz w:val="24"/>
        </w:rPr>
        <w:t xml:space="preserve">ПОСТАНОВЛЕНИЕ </w:t>
      </w:r>
      <w:bookmarkStart w:id="2" w:name="от_16.05.2022_№_1949"/>
      <w:bookmarkEnd w:id="2"/>
      <w:r>
        <w:rPr>
          <w:b/>
          <w:color w:val="000009"/>
          <w:sz w:val="24"/>
        </w:rPr>
        <w:t>от 16.05.2022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№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4"/>
          <w:sz w:val="24"/>
        </w:rPr>
        <w:t>1949</w:t>
      </w:r>
    </w:p>
    <w:p w:rsidR="00342064" w:rsidRDefault="007D414A">
      <w:pPr>
        <w:pStyle w:val="a3"/>
        <w:ind w:left="1704" w:right="5409"/>
        <w:jc w:val="both"/>
      </w:pPr>
      <w:r>
        <w:rPr>
          <w:color w:val="000009"/>
        </w:rPr>
        <w:t>об установлении публичного сервитута в отношении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2"/>
        </w:rPr>
        <w:t>площадью</w:t>
      </w:r>
    </w:p>
    <w:p w:rsidR="00342064" w:rsidRDefault="007D414A">
      <w:pPr>
        <w:pStyle w:val="a3"/>
        <w:ind w:left="1704" w:right="5409"/>
        <w:jc w:val="both"/>
      </w:pPr>
      <w:r>
        <w:rPr>
          <w:color w:val="000009"/>
        </w:rPr>
        <w:t>28 кв.м, с кадастровым номером 50:49:0010106:269, расположенного по адресу: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Московская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область,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Звенигород, ул. Московская, ОТП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</w:p>
    <w:p w:rsidR="00342064" w:rsidRDefault="00342064">
      <w:pPr>
        <w:pStyle w:val="a3"/>
        <w:rPr>
          <w:sz w:val="26"/>
        </w:rPr>
      </w:pPr>
    </w:p>
    <w:p w:rsidR="00342064" w:rsidRDefault="00342064">
      <w:pPr>
        <w:pStyle w:val="a3"/>
        <w:rPr>
          <w:sz w:val="26"/>
        </w:rPr>
      </w:pPr>
    </w:p>
    <w:p w:rsidR="00342064" w:rsidRDefault="00342064">
      <w:pPr>
        <w:pStyle w:val="a3"/>
        <w:spacing w:before="5"/>
        <w:rPr>
          <w:sz w:val="21"/>
        </w:rPr>
      </w:pPr>
    </w:p>
    <w:p w:rsidR="00342064" w:rsidRDefault="007D414A">
      <w:pPr>
        <w:pStyle w:val="a3"/>
        <w:spacing w:line="276" w:lineRule="auto"/>
        <w:ind w:left="1846" w:right="628" w:firstLine="708"/>
        <w:jc w:val="both"/>
      </w:pPr>
      <w:r>
        <w:rPr>
          <w:color w:val="000009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</w:t>
      </w:r>
      <w:r>
        <w:rPr>
          <w:color w:val="000009"/>
          <w:spacing w:val="61"/>
          <w:w w:val="150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2"/>
          <w:w w:val="150"/>
        </w:rPr>
        <w:t xml:space="preserve">  </w:t>
      </w:r>
      <w:r>
        <w:rPr>
          <w:color w:val="000009"/>
        </w:rPr>
        <w:t>Российской</w:t>
      </w:r>
      <w:r>
        <w:rPr>
          <w:color w:val="000009"/>
          <w:spacing w:val="62"/>
          <w:w w:val="150"/>
        </w:rPr>
        <w:t xml:space="preserve">  </w:t>
      </w:r>
      <w:r>
        <w:rPr>
          <w:color w:val="000009"/>
        </w:rPr>
        <w:t>Федерации»,</w:t>
      </w:r>
      <w:r>
        <w:rPr>
          <w:color w:val="000009"/>
          <w:spacing w:val="61"/>
          <w:w w:val="150"/>
        </w:rPr>
        <w:t xml:space="preserve">  </w:t>
      </w:r>
      <w:r>
        <w:rPr>
          <w:color w:val="000009"/>
        </w:rPr>
        <w:t>Законом</w:t>
      </w:r>
      <w:r>
        <w:rPr>
          <w:color w:val="000009"/>
          <w:spacing w:val="63"/>
          <w:w w:val="150"/>
        </w:rPr>
        <w:t xml:space="preserve">  </w:t>
      </w:r>
      <w:r>
        <w:rPr>
          <w:color w:val="000009"/>
        </w:rPr>
        <w:t>Московской</w:t>
      </w:r>
      <w:r>
        <w:rPr>
          <w:color w:val="000009"/>
          <w:spacing w:val="62"/>
          <w:w w:val="150"/>
        </w:rPr>
        <w:t xml:space="preserve">  </w:t>
      </w:r>
      <w:r>
        <w:rPr>
          <w:color w:val="000009"/>
          <w:spacing w:val="-2"/>
        </w:rPr>
        <w:t>области</w:t>
      </w:r>
    </w:p>
    <w:p w:rsidR="00342064" w:rsidRDefault="007D414A">
      <w:pPr>
        <w:pStyle w:val="a3"/>
        <w:spacing w:line="276" w:lineRule="auto"/>
        <w:ind w:left="1846" w:right="621"/>
        <w:jc w:val="both"/>
      </w:pPr>
      <w:r>
        <w:rPr>
          <w:color w:val="000009"/>
        </w:rPr>
        <w:t>№ 23/96-ОЗ «О регулировании земельных отношений в Московской области», руководствуясь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Одинцовского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Московской области,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сводным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заключением Министерства имущественных отношений Московской области (№ 67-З (пункт 282) о</w:t>
      </w:r>
      <w:r>
        <w:rPr>
          <w:color w:val="000009"/>
        </w:rPr>
        <w:t>т 06.05.2022), учитывая заявление Муниципального бюджетного учреждения «Звенигородская ремонтно-эксплуатационная служба» № P001-7240782628-58797026 от 28.04.2022,</w:t>
      </w:r>
    </w:p>
    <w:p w:rsidR="00342064" w:rsidRDefault="007D414A">
      <w:pPr>
        <w:pStyle w:val="a4"/>
      </w:pPr>
      <w:r>
        <w:rPr>
          <w:color w:val="000009"/>
          <w:spacing w:val="-2"/>
        </w:rPr>
        <w:t>ПОСТАНОВЛЯЮ:</w:t>
      </w:r>
    </w:p>
    <w:p w:rsidR="00342064" w:rsidRDefault="007D414A">
      <w:pPr>
        <w:pStyle w:val="a5"/>
        <w:numPr>
          <w:ilvl w:val="0"/>
          <w:numId w:val="1"/>
        </w:numPr>
        <w:tabs>
          <w:tab w:val="left" w:pos="3144"/>
        </w:tabs>
        <w:spacing w:before="120" w:line="276" w:lineRule="auto"/>
        <w:ind w:firstLine="794"/>
        <w:jc w:val="both"/>
        <w:rPr>
          <w:sz w:val="24"/>
        </w:rPr>
      </w:pPr>
      <w:r>
        <w:rPr>
          <w:color w:val="000009"/>
          <w:spacing w:val="-6"/>
          <w:sz w:val="24"/>
        </w:rPr>
        <w:t>Установить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6"/>
          <w:sz w:val="24"/>
        </w:rPr>
        <w:t>публичный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6"/>
          <w:sz w:val="24"/>
        </w:rPr>
        <w:t>сервитут сроком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6"/>
          <w:sz w:val="24"/>
        </w:rPr>
        <w:t>на Бессрочно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6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6"/>
          <w:sz w:val="24"/>
        </w:rPr>
        <w:t>отношении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земельного </w:t>
      </w:r>
      <w:r>
        <w:rPr>
          <w:color w:val="000009"/>
          <w:spacing w:val="-2"/>
          <w:sz w:val="24"/>
        </w:rPr>
        <w:t>участка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pacing w:val="-2"/>
          <w:sz w:val="24"/>
        </w:rPr>
        <w:t>площадью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pacing w:val="-2"/>
          <w:sz w:val="24"/>
        </w:rPr>
        <w:t>28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pacing w:val="-2"/>
          <w:sz w:val="24"/>
        </w:rPr>
        <w:t>кв.м,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pacing w:val="-2"/>
          <w:sz w:val="24"/>
        </w:rPr>
        <w:t>кадастровым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pacing w:val="-2"/>
          <w:sz w:val="24"/>
        </w:rPr>
        <w:t>номером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pacing w:val="-2"/>
          <w:sz w:val="24"/>
        </w:rPr>
        <w:t>50:49:0010106:269,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pacing w:val="-2"/>
          <w:sz w:val="24"/>
        </w:rPr>
        <w:t>категорией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pacing w:val="-2"/>
          <w:sz w:val="24"/>
        </w:rPr>
        <w:t>земель</w:t>
      </w:r>
    </w:p>
    <w:p w:rsidR="00342064" w:rsidRDefault="007D414A">
      <w:pPr>
        <w:pStyle w:val="a3"/>
        <w:spacing w:before="2" w:line="276" w:lineRule="auto"/>
        <w:ind w:left="1704" w:right="595"/>
        <w:jc w:val="both"/>
      </w:pPr>
      <w:r>
        <w:rPr>
          <w:color w:val="000009"/>
          <w:sz w:val="26"/>
        </w:rPr>
        <w:t>«</w:t>
      </w:r>
      <w:r>
        <w:rPr>
          <w:color w:val="000009"/>
        </w:rPr>
        <w:t>Земли населенных пунктов</w:t>
      </w:r>
      <w:r>
        <w:rPr>
          <w:color w:val="000009"/>
          <w:sz w:val="26"/>
        </w:rPr>
        <w:t>»</w:t>
      </w:r>
      <w:r>
        <w:rPr>
          <w:color w:val="000009"/>
        </w:rPr>
        <w:t xml:space="preserve">, видом разрешенного использования </w:t>
      </w:r>
      <w:r>
        <w:rPr>
          <w:color w:val="000009"/>
          <w:sz w:val="26"/>
        </w:rPr>
        <w:t>«</w:t>
      </w:r>
      <w:r>
        <w:rPr>
          <w:color w:val="000009"/>
        </w:rPr>
        <w:t xml:space="preserve">для размещения </w:t>
      </w:r>
      <w:r>
        <w:rPr>
          <w:color w:val="000009"/>
          <w:spacing w:val="-4"/>
        </w:rPr>
        <w:t>остановочного торгового павильона</w:t>
      </w:r>
      <w:r>
        <w:rPr>
          <w:color w:val="000009"/>
          <w:spacing w:val="-4"/>
          <w:sz w:val="26"/>
        </w:rPr>
        <w:t>»</w:t>
      </w:r>
      <w:r>
        <w:rPr>
          <w:color w:val="000009"/>
          <w:spacing w:val="-4"/>
        </w:rPr>
        <w:t xml:space="preserve">, расположенный в границах Одинцовского городского </w:t>
      </w:r>
      <w:r>
        <w:rPr>
          <w:color w:val="000009"/>
          <w:spacing w:val="-2"/>
        </w:rPr>
        <w:t>округа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Московской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области,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адресу: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Московская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область,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г.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Звенигород,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ул.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 xml:space="preserve">Московская, </w:t>
      </w:r>
      <w:r>
        <w:rPr>
          <w:color w:val="000009"/>
        </w:rPr>
        <w:t xml:space="preserve">ОТП 1, в пользу Муниципального бюджетного учреждения «Звенигородская ремонтно- </w:t>
      </w:r>
      <w:r>
        <w:rPr>
          <w:color w:val="000009"/>
          <w:spacing w:val="-6"/>
        </w:rPr>
        <w:t>эксплуатационная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6"/>
        </w:rPr>
        <w:t>служба»,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целях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прохода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или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проезда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через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земельный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участок,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том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 xml:space="preserve">числе </w:t>
      </w:r>
      <w:r>
        <w:rPr>
          <w:color w:val="000009"/>
          <w:spacing w:val="-8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8"/>
        </w:rPr>
        <w:t>целях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8"/>
        </w:rPr>
        <w:t>обеспечения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>свободного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8"/>
        </w:rPr>
        <w:t>доступа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>граждан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8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8"/>
        </w:rPr>
        <w:t>водному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8"/>
        </w:rPr>
        <w:t>объекту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8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8"/>
        </w:rPr>
        <w:t>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8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8"/>
        </w:rPr>
        <w:t xml:space="preserve">его </w:t>
      </w:r>
      <w:r>
        <w:rPr>
          <w:color w:val="000009"/>
        </w:rPr>
        <w:t>береговой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полосе.</w:t>
      </w:r>
    </w:p>
    <w:p w:rsidR="00342064" w:rsidRDefault="00342064">
      <w:pPr>
        <w:spacing w:line="276" w:lineRule="auto"/>
        <w:jc w:val="both"/>
        <w:sectPr w:rsidR="00342064">
          <w:type w:val="continuous"/>
          <w:pgSz w:w="11900" w:h="16840"/>
          <w:pgMar w:top="1140" w:right="360" w:bottom="280" w:left="0" w:header="720" w:footer="720" w:gutter="0"/>
          <w:cols w:space="720"/>
        </w:sectPr>
      </w:pPr>
    </w:p>
    <w:p w:rsidR="00342064" w:rsidRDefault="007D414A">
      <w:pPr>
        <w:pStyle w:val="a5"/>
        <w:numPr>
          <w:ilvl w:val="0"/>
          <w:numId w:val="1"/>
        </w:numPr>
        <w:tabs>
          <w:tab w:val="left" w:pos="3144"/>
        </w:tabs>
        <w:spacing w:line="276" w:lineRule="auto"/>
        <w:ind w:firstLine="794"/>
        <w:jc w:val="both"/>
        <w:rPr>
          <w:sz w:val="24"/>
        </w:rPr>
      </w:pPr>
      <w:r>
        <w:rPr>
          <w:color w:val="000009"/>
          <w:sz w:val="24"/>
        </w:rPr>
        <w:lastRenderedPageBreak/>
        <w:t xml:space="preserve">Администрации Одинцовского городского округа Московской области в </w:t>
      </w:r>
      <w:r>
        <w:rPr>
          <w:color w:val="000009"/>
          <w:spacing w:val="-8"/>
          <w:sz w:val="24"/>
        </w:rPr>
        <w:t>течение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5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(Пяти)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рабочих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дней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направить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в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Управление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Федеральной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>службы</w:t>
      </w:r>
      <w:r>
        <w:rPr>
          <w:color w:val="000009"/>
          <w:sz w:val="24"/>
        </w:rPr>
        <w:t xml:space="preserve"> </w:t>
      </w:r>
      <w:r>
        <w:rPr>
          <w:color w:val="000009"/>
          <w:spacing w:val="-8"/>
          <w:sz w:val="24"/>
        </w:rPr>
        <w:t xml:space="preserve">государственной </w:t>
      </w:r>
      <w:r>
        <w:rPr>
          <w:color w:val="000009"/>
          <w:spacing w:val="-4"/>
          <w:sz w:val="24"/>
        </w:rPr>
        <w:t>регистрации,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кадастра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картографии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Московской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области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настоящее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Постановление,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 xml:space="preserve">для </w:t>
      </w:r>
      <w:r>
        <w:rPr>
          <w:color w:val="000009"/>
          <w:sz w:val="24"/>
        </w:rPr>
        <w:t xml:space="preserve">внесения в Единый государственный реестр недвижимости сведений об ограничениях на </w:t>
      </w:r>
      <w:r>
        <w:rPr>
          <w:color w:val="000009"/>
          <w:spacing w:val="-4"/>
          <w:sz w:val="24"/>
        </w:rPr>
        <w:t>земельный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участок,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указанный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пункте 1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настоящего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Постановления.</w:t>
      </w:r>
    </w:p>
    <w:p w:rsidR="00342064" w:rsidRDefault="007D414A">
      <w:pPr>
        <w:pStyle w:val="a5"/>
        <w:numPr>
          <w:ilvl w:val="0"/>
          <w:numId w:val="1"/>
        </w:numPr>
        <w:tabs>
          <w:tab w:val="left" w:pos="3144"/>
        </w:tabs>
        <w:spacing w:before="119" w:line="276" w:lineRule="auto"/>
        <w:ind w:right="593" w:firstLine="794"/>
        <w:jc w:val="both"/>
        <w:rPr>
          <w:sz w:val="24"/>
        </w:rPr>
      </w:pPr>
      <w:r>
        <w:rPr>
          <w:color w:val="000009"/>
          <w:sz w:val="24"/>
        </w:rPr>
        <w:t>Администрации опубликовать настоящее Постановление в официальных средствах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массовой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Одинцовского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городского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округа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Московской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разместить на официальном информационном сайте Администрации Одинцовского </w:t>
      </w:r>
      <w:r>
        <w:rPr>
          <w:color w:val="000009"/>
          <w:spacing w:val="-2"/>
          <w:sz w:val="24"/>
        </w:rPr>
        <w:t>городского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округа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Мо</w:t>
      </w:r>
      <w:r>
        <w:rPr>
          <w:color w:val="000009"/>
          <w:spacing w:val="-2"/>
          <w:sz w:val="24"/>
        </w:rPr>
        <w:t>сковской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области.</w:t>
      </w:r>
    </w:p>
    <w:p w:rsidR="00342064" w:rsidRDefault="007D414A">
      <w:pPr>
        <w:pStyle w:val="a5"/>
        <w:numPr>
          <w:ilvl w:val="0"/>
          <w:numId w:val="1"/>
        </w:numPr>
        <w:tabs>
          <w:tab w:val="left" w:pos="3144"/>
        </w:tabs>
        <w:spacing w:before="118" w:line="276" w:lineRule="auto"/>
        <w:ind w:right="598" w:firstLine="794"/>
        <w:jc w:val="both"/>
        <w:rPr>
          <w:sz w:val="24"/>
        </w:rPr>
      </w:pPr>
      <w:r>
        <w:rPr>
          <w:color w:val="000009"/>
          <w:sz w:val="24"/>
        </w:rPr>
        <w:t xml:space="preserve">Контроль за выполнением настоящего Постановления возложить на </w:t>
      </w:r>
      <w:r>
        <w:rPr>
          <w:color w:val="000009"/>
          <w:spacing w:val="-6"/>
          <w:sz w:val="24"/>
        </w:rPr>
        <w:t>Администрации Одинцовского городского округа Московской области.</w:t>
      </w: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pStyle w:val="a3"/>
        <w:rPr>
          <w:sz w:val="20"/>
        </w:rPr>
      </w:pPr>
    </w:p>
    <w:p w:rsidR="00342064" w:rsidRDefault="00342064">
      <w:pPr>
        <w:rPr>
          <w:sz w:val="20"/>
        </w:rPr>
        <w:sectPr w:rsidR="00342064">
          <w:pgSz w:w="11900" w:h="16840"/>
          <w:pgMar w:top="1060" w:right="360" w:bottom="280" w:left="0" w:header="720" w:footer="720" w:gutter="0"/>
          <w:cols w:space="720"/>
        </w:sectPr>
      </w:pPr>
    </w:p>
    <w:p w:rsidR="00342064" w:rsidRDefault="00342064">
      <w:pPr>
        <w:pStyle w:val="a3"/>
        <w:spacing w:before="3"/>
        <w:rPr>
          <w:sz w:val="23"/>
        </w:rPr>
      </w:pPr>
    </w:p>
    <w:p w:rsidR="00342064" w:rsidRDefault="007D414A">
      <w:pPr>
        <w:pStyle w:val="a3"/>
        <w:ind w:left="2112" w:hanging="114"/>
      </w:pPr>
      <w:r>
        <w:rPr>
          <w:spacing w:val="-4"/>
          <w:u w:val="single"/>
        </w:rPr>
        <w:t>Глава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Одинцовского</w:t>
      </w:r>
      <w:r>
        <w:rPr>
          <w:spacing w:val="-4"/>
        </w:rPr>
        <w:t xml:space="preserve"> </w:t>
      </w:r>
      <w:r>
        <w:rPr>
          <w:u w:val="single"/>
        </w:rPr>
        <w:t>городского округа</w:t>
      </w:r>
    </w:p>
    <w:p w:rsidR="00342064" w:rsidRDefault="007D414A">
      <w:pPr>
        <w:spacing w:before="3"/>
        <w:rPr>
          <w:sz w:val="23"/>
        </w:rPr>
      </w:pPr>
      <w:r>
        <w:br w:type="column"/>
      </w:r>
    </w:p>
    <w:p w:rsidR="00342064" w:rsidRDefault="007D414A">
      <w:pPr>
        <w:pStyle w:val="a3"/>
        <w:ind w:left="19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-833120</wp:posOffset>
                </wp:positionV>
                <wp:extent cx="1985010" cy="138303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1383030"/>
                          <a:chOff x="4916" y="-1312"/>
                          <a:chExt cx="3126" cy="2178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4" y="-1168"/>
                            <a:ext cx="56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-1301"/>
                            <a:ext cx="3104" cy="2156"/>
                          </a:xfrm>
                          <a:prstGeom prst="rect">
                            <a:avLst/>
                          </a:prstGeom>
                          <a:noFill/>
                          <a:ln w="13970">
                            <a:solidFill>
                              <a:srgbClr val="203F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2064" w:rsidRDefault="007D414A">
                              <w:pPr>
                                <w:spacing w:before="74"/>
                                <w:ind w:left="1355" w:right="92"/>
                                <w:jc w:val="center"/>
                                <w:rPr>
                                  <w:rFonts w:ascii="Courier New" w:hAnsi="Courier New"/>
                                  <w:sz w:val="16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203F99"/>
                                  <w:sz w:val="16"/>
                                </w:rPr>
                                <w:t>ДОКУМЕНТ</w:t>
                              </w:r>
                              <w:r>
                                <w:rPr>
                                  <w:rFonts w:ascii="Courier New" w:hAnsi="Courier New"/>
                                  <w:color w:val="203F99"/>
                                  <w:spacing w:val="-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color w:val="203F99"/>
                                  <w:sz w:val="16"/>
                                </w:rPr>
                                <w:t xml:space="preserve">ПОДПИСАН </w:t>
                              </w:r>
                              <w:r>
                                <w:rPr>
                                  <w:rFonts w:ascii="Courier New" w:hAnsi="Courier New"/>
                                  <w:color w:val="203F99"/>
                                  <w:spacing w:val="-2"/>
                                  <w:sz w:val="16"/>
                                </w:rPr>
                                <w:t>ЭЛЕКТРОННОЙ ПОДПИСЬЮ</w:t>
                              </w:r>
                            </w:p>
                            <w:p w:rsidR="00342064" w:rsidRDefault="00342064">
                              <w:pPr>
                                <w:spacing w:before="1"/>
                                <w:rPr>
                                  <w:rFonts w:ascii="Courier New"/>
                                  <w:sz w:val="17"/>
                                </w:rPr>
                              </w:pPr>
                            </w:p>
                            <w:p w:rsidR="00342064" w:rsidRDefault="007D414A">
                              <w:pPr>
                                <w:ind w:left="45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203F99"/>
                                  <w:spacing w:val="-2"/>
                                  <w:sz w:val="14"/>
                                </w:rPr>
                                <w:t>Сертификат</w:t>
                              </w:r>
                            </w:p>
                            <w:p w:rsidR="00342064" w:rsidRDefault="007D414A">
                              <w:pPr>
                                <w:ind w:left="45"/>
                                <w:rPr>
                                  <w:rFonts w:ascii="Courier New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203F99"/>
                                  <w:spacing w:val="-2"/>
                                  <w:sz w:val="12"/>
                                </w:rPr>
                                <w:t>014240F7D1E778F681EB11F4BD6C4BC69E</w:t>
                              </w:r>
                            </w:p>
                            <w:p w:rsidR="00342064" w:rsidRDefault="007D414A">
                              <w:pPr>
                                <w:spacing w:before="59"/>
                                <w:ind w:left="45"/>
                                <w:rPr>
                                  <w:rFonts w:ascii="Courier New" w:hAnsi="Courier New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203F99"/>
                                  <w:sz w:val="14"/>
                                </w:rPr>
                                <w:t>Владелец</w:t>
                              </w:r>
                              <w:r>
                                <w:rPr>
                                  <w:rFonts w:ascii="Courier New" w:hAnsi="Courier New"/>
                                  <w:color w:val="203F9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Иванов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Андрей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2"/>
                                  <w:sz w:val="14"/>
                                </w:rPr>
                                <w:t>Робертович</w:t>
                              </w:r>
                            </w:p>
                            <w:p w:rsidR="00342064" w:rsidRDefault="007D414A">
                              <w:pPr>
                                <w:spacing w:before="62"/>
                                <w:ind w:left="45" w:right="6"/>
                                <w:rPr>
                                  <w:rFonts w:ascii="Courier New" w:hAnsi="Courier New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ФИО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владельца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Иванов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 xml:space="preserve">Андрей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2"/>
                                  <w:sz w:val="14"/>
                                </w:rPr>
                                <w:t>Робертович</w:t>
                              </w:r>
                            </w:p>
                            <w:p w:rsidR="00342064" w:rsidRDefault="007D414A">
                              <w:pPr>
                                <w:spacing w:before="113"/>
                                <w:ind w:left="45"/>
                                <w:rPr>
                                  <w:rFonts w:ascii="Courier New" w:hAnsi="Courier New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Действителен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>26.05.2021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z w:val="14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203F99"/>
                                  <w:spacing w:val="-2"/>
                                  <w:sz w:val="14"/>
                                </w:rPr>
                                <w:t>26.05.2022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245.8pt;margin-top:-65.6pt;width:156.3pt;height:108.9pt;z-index:15728640;mso-position-horizontal-relative:page" coordorigin="4916,-1312" coordsize="3126,2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034;top:-1168;width:562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927;top:-1301;width:310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" filled="f" strokecolor="#203f99" strokeweight="1.1pt">
                  <v:textbox inset="0,0,0,0">
                    <w:txbxContent>
                      <w:p w:rsidR="00342064" w:rsidRDefault="007D414A">
                        <w:pPr>
                          <w:spacing w:before="74"/>
                          <w:ind w:left="1355" w:right="92"/>
                          <w:jc w:val="center"/>
                          <w:rPr>
                            <w:rFonts w:ascii="Courier New" w:hAnsi="Courier New"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color w:val="203F99"/>
                            <w:sz w:val="16"/>
                          </w:rPr>
                          <w:t>ДОКУМЕНТ</w:t>
                        </w:r>
                        <w:r>
                          <w:rPr>
                            <w:rFonts w:ascii="Courier New" w:hAnsi="Courier New"/>
                            <w:color w:val="203F99"/>
                            <w:spacing w:val="-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color w:val="203F99"/>
                            <w:sz w:val="16"/>
                          </w:rPr>
                          <w:t xml:space="preserve">ПОДПИСАН </w:t>
                        </w:r>
                        <w:r>
                          <w:rPr>
                            <w:rFonts w:ascii="Courier New" w:hAnsi="Courier New"/>
                            <w:color w:val="203F99"/>
                            <w:spacing w:val="-2"/>
                            <w:sz w:val="16"/>
                          </w:rPr>
                          <w:t>ЭЛЕКТРОННОЙ ПОДПИСЬЮ</w:t>
                        </w:r>
                      </w:p>
                      <w:p w:rsidR="00342064" w:rsidRDefault="00342064">
                        <w:pPr>
                          <w:spacing w:before="1"/>
                          <w:rPr>
                            <w:rFonts w:ascii="Courier New"/>
                            <w:sz w:val="17"/>
                          </w:rPr>
                        </w:pPr>
                      </w:p>
                      <w:p w:rsidR="00342064" w:rsidRDefault="007D414A">
                        <w:pPr>
                          <w:ind w:left="45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203F99"/>
                            <w:spacing w:val="-2"/>
                            <w:sz w:val="14"/>
                          </w:rPr>
                          <w:t>Сертификат</w:t>
                        </w:r>
                      </w:p>
                      <w:p w:rsidR="00342064" w:rsidRDefault="007D414A">
                        <w:pPr>
                          <w:ind w:left="45"/>
                          <w:rPr>
                            <w:rFonts w:ascii="Courier New"/>
                            <w:b/>
                            <w:sz w:val="12"/>
                          </w:rPr>
                        </w:pPr>
                        <w:r>
                          <w:rPr>
                            <w:rFonts w:ascii="Courier New"/>
                            <w:b/>
                            <w:color w:val="203F99"/>
                            <w:spacing w:val="-2"/>
                            <w:sz w:val="12"/>
                          </w:rPr>
                          <w:t>014240F7D1E778F681EB11F4BD6C4BC69E</w:t>
                        </w:r>
                      </w:p>
                      <w:p w:rsidR="00342064" w:rsidRDefault="007D414A">
                        <w:pPr>
                          <w:spacing w:before="59"/>
                          <w:ind w:left="45"/>
                          <w:rPr>
                            <w:rFonts w:ascii="Courier New" w:hAnsi="Courier New"/>
                            <w:b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203F99"/>
                            <w:sz w:val="14"/>
                          </w:rPr>
                          <w:t>Владелец</w:t>
                        </w:r>
                        <w:r>
                          <w:rPr>
                            <w:rFonts w:ascii="Courier New" w:hAnsi="Courier New"/>
                            <w:color w:val="203F9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Иванов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Андрей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2"/>
                            <w:sz w:val="14"/>
                          </w:rPr>
                          <w:t>Робертович</w:t>
                        </w:r>
                      </w:p>
                      <w:p w:rsidR="00342064" w:rsidRDefault="007D414A">
                        <w:pPr>
                          <w:spacing w:before="62"/>
                          <w:ind w:left="45" w:right="6"/>
                          <w:rPr>
                            <w:rFonts w:ascii="Courier New" w:hAnsi="Courier New"/>
                            <w:b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ФИО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владельца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Иванов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 xml:space="preserve">Андрей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2"/>
                            <w:sz w:val="14"/>
                          </w:rPr>
                          <w:t>Робертович</w:t>
                        </w:r>
                      </w:p>
                      <w:p w:rsidR="00342064" w:rsidRDefault="007D414A">
                        <w:pPr>
                          <w:spacing w:before="113"/>
                          <w:ind w:left="45"/>
                          <w:rPr>
                            <w:rFonts w:ascii="Courier New" w:hAnsi="Courier New"/>
                            <w:b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Действителен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с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>26.05.2021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z w:val="14"/>
                          </w:rPr>
                          <w:t xml:space="preserve">по </w:t>
                        </w:r>
                        <w:r>
                          <w:rPr>
                            <w:rFonts w:ascii="Courier New" w:hAnsi="Courier New"/>
                            <w:b/>
                            <w:color w:val="203F99"/>
                            <w:spacing w:val="-2"/>
                            <w:sz w:val="14"/>
                          </w:rPr>
                          <w:t>26.05.2022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u w:val="single"/>
        </w:rPr>
        <w:t>А.Р.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Иванов</w:t>
      </w:r>
    </w:p>
    <w:sectPr w:rsidR="00342064">
      <w:type w:val="continuous"/>
      <w:pgSz w:w="11900" w:h="16840"/>
      <w:pgMar w:top="1140" w:right="360" w:bottom="280" w:left="0" w:header="720" w:footer="720" w:gutter="0"/>
      <w:cols w:num="2" w:space="720" w:equalWidth="0">
        <w:col w:w="4111" w:space="3079"/>
        <w:col w:w="4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36FF"/>
    <w:multiLevelType w:val="hybridMultilevel"/>
    <w:tmpl w:val="3C0C184E"/>
    <w:lvl w:ilvl="0" w:tplc="B7000D5A">
      <w:start w:val="1"/>
      <w:numFmt w:val="decimal"/>
      <w:lvlText w:val="%1."/>
      <w:lvlJc w:val="left"/>
      <w:pPr>
        <w:ind w:left="1704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AF8E8682">
      <w:numFmt w:val="bullet"/>
      <w:lvlText w:val="•"/>
      <w:lvlJc w:val="left"/>
      <w:pPr>
        <w:ind w:left="2684" w:hanging="646"/>
      </w:pPr>
      <w:rPr>
        <w:rFonts w:hint="default"/>
        <w:lang w:val="ru-RU" w:eastAsia="en-US" w:bidi="ar-SA"/>
      </w:rPr>
    </w:lvl>
    <w:lvl w:ilvl="2" w:tplc="AE58DD44">
      <w:numFmt w:val="bullet"/>
      <w:lvlText w:val="•"/>
      <w:lvlJc w:val="left"/>
      <w:pPr>
        <w:ind w:left="3668" w:hanging="646"/>
      </w:pPr>
      <w:rPr>
        <w:rFonts w:hint="default"/>
        <w:lang w:val="ru-RU" w:eastAsia="en-US" w:bidi="ar-SA"/>
      </w:rPr>
    </w:lvl>
    <w:lvl w:ilvl="3" w:tplc="3A3EBE2C">
      <w:numFmt w:val="bullet"/>
      <w:lvlText w:val="•"/>
      <w:lvlJc w:val="left"/>
      <w:pPr>
        <w:ind w:left="4652" w:hanging="646"/>
      </w:pPr>
      <w:rPr>
        <w:rFonts w:hint="default"/>
        <w:lang w:val="ru-RU" w:eastAsia="en-US" w:bidi="ar-SA"/>
      </w:rPr>
    </w:lvl>
    <w:lvl w:ilvl="4" w:tplc="2A24284A">
      <w:numFmt w:val="bullet"/>
      <w:lvlText w:val="•"/>
      <w:lvlJc w:val="left"/>
      <w:pPr>
        <w:ind w:left="5636" w:hanging="646"/>
      </w:pPr>
      <w:rPr>
        <w:rFonts w:hint="default"/>
        <w:lang w:val="ru-RU" w:eastAsia="en-US" w:bidi="ar-SA"/>
      </w:rPr>
    </w:lvl>
    <w:lvl w:ilvl="5" w:tplc="0B701DEC">
      <w:numFmt w:val="bullet"/>
      <w:lvlText w:val="•"/>
      <w:lvlJc w:val="left"/>
      <w:pPr>
        <w:ind w:left="6620" w:hanging="646"/>
      </w:pPr>
      <w:rPr>
        <w:rFonts w:hint="default"/>
        <w:lang w:val="ru-RU" w:eastAsia="en-US" w:bidi="ar-SA"/>
      </w:rPr>
    </w:lvl>
    <w:lvl w:ilvl="6" w:tplc="6F80164E">
      <w:numFmt w:val="bullet"/>
      <w:lvlText w:val="•"/>
      <w:lvlJc w:val="left"/>
      <w:pPr>
        <w:ind w:left="7604" w:hanging="646"/>
      </w:pPr>
      <w:rPr>
        <w:rFonts w:hint="default"/>
        <w:lang w:val="ru-RU" w:eastAsia="en-US" w:bidi="ar-SA"/>
      </w:rPr>
    </w:lvl>
    <w:lvl w:ilvl="7" w:tplc="25B87D62">
      <w:numFmt w:val="bullet"/>
      <w:lvlText w:val="•"/>
      <w:lvlJc w:val="left"/>
      <w:pPr>
        <w:ind w:left="8588" w:hanging="646"/>
      </w:pPr>
      <w:rPr>
        <w:rFonts w:hint="default"/>
        <w:lang w:val="ru-RU" w:eastAsia="en-US" w:bidi="ar-SA"/>
      </w:rPr>
    </w:lvl>
    <w:lvl w:ilvl="8" w:tplc="7932EBA6">
      <w:numFmt w:val="bullet"/>
      <w:lvlText w:val="•"/>
      <w:lvlJc w:val="left"/>
      <w:pPr>
        <w:ind w:left="9572" w:hanging="6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4"/>
    <w:rsid w:val="00342064"/>
    <w:rsid w:val="007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52D0B-9D20-4EC5-B7C0-10F05A0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6"/>
      <w:ind w:left="55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1704" w:right="594" w:firstLine="79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 Елена Евгеньевна</dc:creator>
  <cp:lastModifiedBy>Терехина Елена Евгеньевна</cp:lastModifiedBy>
  <cp:revision>2</cp:revision>
  <dcterms:created xsi:type="dcterms:W3CDTF">2022-06-03T11:47:00Z</dcterms:created>
  <dcterms:modified xsi:type="dcterms:W3CDTF">2022-06-03T11:47:00Z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