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83" w:rsidRPr="00502DA4" w:rsidRDefault="00CE30B9" w:rsidP="00502DA4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02DA4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</w:t>
      </w:r>
    </w:p>
    <w:p w:rsidR="00F24674" w:rsidRPr="00442D2A" w:rsidRDefault="00F24674" w:rsidP="00F2467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АДМИНИСТРАЦИЯ</w:t>
      </w:r>
    </w:p>
    <w:p w:rsidR="00F24674" w:rsidRPr="00442D2A" w:rsidRDefault="00F24674" w:rsidP="00F2467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F24674" w:rsidRPr="00442D2A" w:rsidRDefault="00F24674" w:rsidP="00F2467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F24674" w:rsidRDefault="00F24674" w:rsidP="00F2467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ПОСТАНОВЛЕНИЕ</w:t>
      </w:r>
    </w:p>
    <w:p w:rsidR="00F24674" w:rsidRPr="00442D2A" w:rsidRDefault="00F24674" w:rsidP="00F2467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11</w:t>
      </w:r>
      <w:r>
        <w:rPr>
          <w:rFonts w:ascii="Arial" w:eastAsia="Calibri" w:hAnsi="Arial" w:cs="Arial"/>
          <w:sz w:val="24"/>
          <w:szCs w:val="24"/>
        </w:rPr>
        <w:t>.07.2022 № 3</w:t>
      </w:r>
      <w:r>
        <w:rPr>
          <w:rFonts w:ascii="Arial" w:eastAsia="Calibri" w:hAnsi="Arial" w:cs="Arial"/>
          <w:sz w:val="24"/>
          <w:szCs w:val="24"/>
        </w:rPr>
        <w:t>106</w:t>
      </w:r>
    </w:p>
    <w:p w:rsidR="00F94B83" w:rsidRDefault="00F94B83" w:rsidP="00F94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B83" w:rsidRDefault="00F94B83" w:rsidP="00F94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4E5" w:rsidRDefault="004304E5" w:rsidP="00F94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B83" w:rsidRDefault="00F94B83" w:rsidP="00F94B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A5181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181C">
        <w:rPr>
          <w:rFonts w:ascii="Times New Roman" w:hAnsi="Times New Roman" w:cs="Times New Roman"/>
          <w:sz w:val="28"/>
          <w:szCs w:val="28"/>
        </w:rPr>
        <w:t xml:space="preserve"> об организации и порядке предоставления платных услуг и иной приносящей доход деятельности муниципальными учреждениями дополнительного образования в области искусств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утверждённое </w:t>
      </w:r>
      <w:r w:rsidRPr="00117C3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17C37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городского округа Московской области от 20.12.2019 № 2126</w:t>
      </w:r>
    </w:p>
    <w:p w:rsidR="00F94B83" w:rsidRDefault="00F94B83" w:rsidP="00F94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B83" w:rsidRDefault="00F94B83" w:rsidP="00F94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B83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3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совершенствования процесса оказани</w:t>
      </w:r>
      <w:r w:rsidRPr="00D56934">
        <w:rPr>
          <w:rFonts w:ascii="Times New Roman" w:hAnsi="Times New Roman" w:cs="Times New Roman"/>
          <w:sz w:val="28"/>
          <w:szCs w:val="28"/>
        </w:rPr>
        <w:t>я платных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Pr="00D5693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и осуществления иной приносящей доход деятельности </w:t>
      </w:r>
      <w:r w:rsidRPr="00D56934">
        <w:rPr>
          <w:rFonts w:ascii="Times New Roman" w:hAnsi="Times New Roman" w:cs="Times New Roman"/>
          <w:sz w:val="28"/>
          <w:szCs w:val="28"/>
        </w:rPr>
        <w:t xml:space="preserve"> в учреждениях</w:t>
      </w:r>
      <w:r w:rsidRPr="00117C3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области искусств Одинцовского городского округа Московской области,</w:t>
      </w:r>
      <w:r w:rsidRPr="00D56934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кодексом Российской Федерации, Налоговым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6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</w:t>
      </w:r>
      <w:r w:rsidRPr="00D56934">
        <w:rPr>
          <w:rFonts w:ascii="Times New Roman" w:hAnsi="Times New Roman" w:cs="Times New Roman"/>
          <w:sz w:val="28"/>
          <w:szCs w:val="28"/>
        </w:rPr>
        <w:t xml:space="preserve">от 07.02.1992 № 2300-1 «О защите прав потребителей», Федеральными законами: от 12.01.1996 № 7-ФЗ «О некоммерческих организациях», от 03.11.2006 № 174-ФЗ «Об автономных учреждениях», от 29.12.2012 № 273-ФЗ «Об образовании в Российской Федерации», </w:t>
      </w:r>
      <w:r w:rsidRPr="003B26CC">
        <w:rPr>
          <w:rFonts w:ascii="Times New Roman" w:hAnsi="Times New Roman" w:cs="Times New Roman"/>
          <w:sz w:val="28"/>
          <w:szCs w:val="28"/>
        </w:rPr>
        <w:t xml:space="preserve">Правилами оказания платных образовательных услуг, утвержденными постановлением Правительства Российской Федерации от 15.09.2020 № 1441, </w:t>
      </w:r>
      <w:r w:rsidRPr="00D56934">
        <w:rPr>
          <w:rFonts w:ascii="Times New Roman" w:hAnsi="Times New Roman" w:cs="Times New Roman"/>
          <w:sz w:val="28"/>
          <w:szCs w:val="28"/>
        </w:rPr>
        <w:t xml:space="preserve">Уставом Одинцовского городского округа Московской области, </w:t>
      </w:r>
    </w:p>
    <w:p w:rsidR="00F94B83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B83" w:rsidRDefault="00F94B83" w:rsidP="004304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693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94B83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B83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3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Положение </w:t>
      </w:r>
      <w:r w:rsidRPr="00A5181C">
        <w:rPr>
          <w:rFonts w:ascii="Times New Roman" w:hAnsi="Times New Roman" w:cs="Times New Roman"/>
          <w:sz w:val="28"/>
          <w:szCs w:val="28"/>
        </w:rPr>
        <w:t>об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81C">
        <w:rPr>
          <w:rFonts w:ascii="Times New Roman" w:hAnsi="Times New Roman" w:cs="Times New Roman"/>
          <w:sz w:val="28"/>
          <w:szCs w:val="28"/>
        </w:rPr>
        <w:t>порядке предоставления платных услуг 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81C">
        <w:rPr>
          <w:rFonts w:ascii="Times New Roman" w:hAnsi="Times New Roman" w:cs="Times New Roman"/>
          <w:sz w:val="28"/>
          <w:szCs w:val="28"/>
        </w:rPr>
        <w:t>приносящей доход деятельности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81C">
        <w:rPr>
          <w:rFonts w:ascii="Times New Roman" w:hAnsi="Times New Roman" w:cs="Times New Roman"/>
          <w:sz w:val="28"/>
          <w:szCs w:val="28"/>
        </w:rPr>
        <w:t>учреждениями дополнительного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81C">
        <w:rPr>
          <w:rFonts w:ascii="Times New Roman" w:hAnsi="Times New Roman" w:cs="Times New Roman"/>
          <w:sz w:val="28"/>
          <w:szCs w:val="28"/>
        </w:rPr>
        <w:t>области искусств 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81C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утверждённое постановлением </w:t>
      </w:r>
      <w:r w:rsidRPr="00A5181C"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округа Московской области от 20.12.2019 № 2126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Положение):</w:t>
      </w:r>
    </w:p>
    <w:p w:rsidR="009107FD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1.1 раздела 1 «Общие положения» слова:  «</w:t>
      </w:r>
      <w:r w:rsidRPr="00A5181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81C">
        <w:rPr>
          <w:rFonts w:ascii="Times New Roman" w:hAnsi="Times New Roman" w:cs="Times New Roman"/>
          <w:sz w:val="28"/>
          <w:szCs w:val="28"/>
        </w:rPr>
        <w:t>от 15.08.2013 № 706 «Об утверждении Правил оказания платных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81C">
        <w:rPr>
          <w:rFonts w:ascii="Times New Roman" w:hAnsi="Times New Roman" w:cs="Times New Roman"/>
          <w:sz w:val="28"/>
          <w:szCs w:val="28"/>
        </w:rPr>
        <w:t>услуг»</w:t>
      </w:r>
      <w:proofErr w:type="gramStart"/>
      <w:r w:rsidRPr="00A518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A51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словами: </w:t>
      </w:r>
    </w:p>
    <w:p w:rsidR="00F94B83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5181C">
        <w:rPr>
          <w:rFonts w:ascii="Times New Roman" w:hAnsi="Times New Roman" w:cs="Times New Roman"/>
          <w:sz w:val="28"/>
          <w:szCs w:val="28"/>
        </w:rPr>
        <w:t xml:space="preserve">Правилами оказания платных образовательных услуг, утвержденными постановлением Правительства Российской Федерации от 15.09.2020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5181C">
        <w:rPr>
          <w:rFonts w:ascii="Times New Roman" w:hAnsi="Times New Roman" w:cs="Times New Roman"/>
          <w:sz w:val="28"/>
          <w:szCs w:val="28"/>
        </w:rPr>
        <w:t>№ 1441</w:t>
      </w:r>
      <w:r>
        <w:rPr>
          <w:rFonts w:ascii="Times New Roman" w:hAnsi="Times New Roman" w:cs="Times New Roman"/>
          <w:sz w:val="28"/>
          <w:szCs w:val="28"/>
        </w:rPr>
        <w:t>,»;</w:t>
      </w:r>
    </w:p>
    <w:p w:rsidR="00F94B83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пункт 1.5 </w:t>
      </w:r>
      <w:r w:rsidRPr="00C25FD2">
        <w:rPr>
          <w:rFonts w:ascii="Times New Roman" w:hAnsi="Times New Roman" w:cs="Times New Roman"/>
          <w:sz w:val="28"/>
          <w:szCs w:val="28"/>
        </w:rPr>
        <w:t>раздела 1 «Общие положения»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абзацами шестым - восьмым следующего содержания:</w:t>
      </w:r>
    </w:p>
    <w:p w:rsidR="00F94B83" w:rsidRPr="00D26511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26511">
        <w:rPr>
          <w:rFonts w:ascii="Times New Roman" w:hAnsi="Times New Roman" w:cs="Times New Roman"/>
          <w:i/>
          <w:sz w:val="28"/>
          <w:szCs w:val="28"/>
        </w:rPr>
        <w:t>Недостаток платных образовательных услуг</w:t>
      </w:r>
      <w:r w:rsidRPr="00D26511">
        <w:rPr>
          <w:rFonts w:ascii="Times New Roman" w:hAnsi="Times New Roman" w:cs="Times New Roman"/>
          <w:sz w:val="28"/>
          <w:szCs w:val="28"/>
        </w:rPr>
        <w:t xml:space="preserve"> 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6511">
        <w:rPr>
          <w:rFonts w:ascii="Times New Roman" w:hAnsi="Times New Roman" w:cs="Times New Roman"/>
          <w:sz w:val="28"/>
          <w:szCs w:val="28"/>
        </w:rPr>
        <w:t xml:space="preserve">сполнитель был поставлен в известность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26511">
        <w:rPr>
          <w:rFonts w:ascii="Times New Roman" w:hAnsi="Times New Roman" w:cs="Times New Roman"/>
          <w:sz w:val="28"/>
          <w:szCs w:val="28"/>
        </w:rPr>
        <w:t>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программы), учебной программой предмета, дисциплины, спецкурса;</w:t>
      </w:r>
    </w:p>
    <w:p w:rsidR="00F94B83" w:rsidRPr="00D26511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511">
        <w:rPr>
          <w:rFonts w:ascii="Times New Roman" w:hAnsi="Times New Roman" w:cs="Times New Roman"/>
          <w:i/>
          <w:sz w:val="28"/>
          <w:szCs w:val="28"/>
        </w:rPr>
        <w:t>Существенный недостаток платных образовательных услуг</w:t>
      </w:r>
      <w:r w:rsidRPr="00D26511">
        <w:rPr>
          <w:rFonts w:ascii="Times New Roman" w:hAnsi="Times New Roman" w:cs="Times New Roman"/>
          <w:sz w:val="28"/>
          <w:szCs w:val="28"/>
        </w:rPr>
        <w:t xml:space="preserve">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устранения;</w:t>
      </w:r>
    </w:p>
    <w:p w:rsidR="00F94B83" w:rsidRDefault="00F94B83" w:rsidP="004545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511">
        <w:rPr>
          <w:rFonts w:ascii="Times New Roman" w:hAnsi="Times New Roman" w:cs="Times New Roman"/>
          <w:i/>
          <w:sz w:val="28"/>
          <w:szCs w:val="28"/>
        </w:rPr>
        <w:t>Иная приносящая доход деятельность</w:t>
      </w:r>
      <w:r w:rsidRPr="00D26511">
        <w:rPr>
          <w:rFonts w:ascii="Times New Roman" w:hAnsi="Times New Roman" w:cs="Times New Roman"/>
          <w:sz w:val="28"/>
          <w:szCs w:val="28"/>
        </w:rPr>
        <w:t xml:space="preserve"> -  </w:t>
      </w:r>
      <w:r w:rsidR="00454546" w:rsidRPr="00454546">
        <w:rPr>
          <w:rFonts w:ascii="Times New Roman" w:hAnsi="Times New Roman" w:cs="Times New Roman"/>
          <w:sz w:val="28"/>
          <w:szCs w:val="28"/>
        </w:rPr>
        <w:t>совокупность оказываемых услуг, выполняемых Учреждением работ в рамках осуществления деятельности, приносящей доход</w:t>
      </w:r>
      <w:r w:rsidR="00454546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Pr="00D26511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454546">
        <w:rPr>
          <w:rFonts w:ascii="Times New Roman" w:hAnsi="Times New Roman" w:cs="Times New Roman"/>
          <w:sz w:val="28"/>
          <w:szCs w:val="28"/>
        </w:rPr>
        <w:t>х</w:t>
      </w:r>
      <w:r w:rsidRPr="00D26511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454546">
        <w:rPr>
          <w:rFonts w:ascii="Times New Roman" w:hAnsi="Times New Roman" w:cs="Times New Roman"/>
          <w:sz w:val="28"/>
          <w:szCs w:val="28"/>
        </w:rPr>
        <w:t>х</w:t>
      </w:r>
      <w:r w:rsidRPr="00D2651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72A8F">
        <w:rPr>
          <w:rFonts w:ascii="Times New Roman" w:hAnsi="Times New Roman" w:cs="Times New Roman"/>
          <w:sz w:val="28"/>
          <w:szCs w:val="28"/>
        </w:rPr>
        <w:t>)</w:t>
      </w:r>
      <w:r w:rsidR="00E43E1E">
        <w:rPr>
          <w:rFonts w:ascii="Times New Roman" w:hAnsi="Times New Roman" w:cs="Times New Roman"/>
          <w:sz w:val="28"/>
          <w:szCs w:val="28"/>
        </w:rPr>
        <w:t xml:space="preserve"> и</w:t>
      </w:r>
      <w:r w:rsidR="00D72A8F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E43E1E">
        <w:rPr>
          <w:rFonts w:ascii="Times New Roman" w:hAnsi="Times New Roman" w:cs="Times New Roman"/>
          <w:sz w:val="28"/>
          <w:szCs w:val="28"/>
        </w:rPr>
        <w:t>ей</w:t>
      </w:r>
      <w:r w:rsidR="00D72A8F">
        <w:rPr>
          <w:rFonts w:ascii="Times New Roman" w:hAnsi="Times New Roman" w:cs="Times New Roman"/>
          <w:sz w:val="28"/>
          <w:szCs w:val="28"/>
        </w:rPr>
        <w:t xml:space="preserve"> для достижения целей, ради которых создано Учреждение, соответствующая этим целям, при условии, что такая деятельность указана в Уставе Учреждения</w:t>
      </w:r>
      <w:proofErr w:type="gramStart"/>
      <w:r w:rsidR="00D72A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F2740" w:rsidRPr="009107FD" w:rsidRDefault="00324782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7FD">
        <w:rPr>
          <w:rFonts w:ascii="Times New Roman" w:hAnsi="Times New Roman" w:cs="Times New Roman"/>
          <w:sz w:val="28"/>
          <w:szCs w:val="28"/>
        </w:rPr>
        <w:t xml:space="preserve">3)   </w:t>
      </w:r>
      <w:r w:rsidR="00F94B83" w:rsidRPr="009107FD">
        <w:rPr>
          <w:rFonts w:ascii="Times New Roman" w:hAnsi="Times New Roman" w:cs="Times New Roman"/>
          <w:sz w:val="28"/>
          <w:szCs w:val="28"/>
        </w:rPr>
        <w:t xml:space="preserve">раздел 2 «Понятие и виды платных образовательных услуг» </w:t>
      </w:r>
      <w:r w:rsidR="00BF2740" w:rsidRPr="009107F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24782" w:rsidRPr="009107FD" w:rsidRDefault="00324782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740" w:rsidRPr="009107FD" w:rsidRDefault="00BF2740" w:rsidP="00BF274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07FD">
        <w:rPr>
          <w:rFonts w:ascii="Times New Roman" w:hAnsi="Times New Roman" w:cs="Times New Roman"/>
          <w:sz w:val="28"/>
          <w:szCs w:val="28"/>
        </w:rPr>
        <w:t>«2. Условия оказания платных образовательных услуг и осуществления иной приносящей доход деятельности</w:t>
      </w:r>
    </w:p>
    <w:p w:rsidR="00324782" w:rsidRPr="009107FD" w:rsidRDefault="00324782" w:rsidP="00BF274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4782" w:rsidRPr="009107FD" w:rsidRDefault="00324782" w:rsidP="0032478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07FD">
        <w:rPr>
          <w:rFonts w:ascii="Times New Roman" w:hAnsi="Times New Roman" w:cs="Times New Roman"/>
          <w:sz w:val="28"/>
        </w:rPr>
        <w:t>2.1. Платные  образовательные услуги предоставляются с целью развития рынка платных  образовательных услуг, учитывающих динамично изменяющиеся потребности общества в услугах образования, формирования потребности у населения устойчивого интереса к</w:t>
      </w:r>
      <w:r w:rsidRPr="009107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искусству, творчеству, формирования здорового образа жизни, привлечения дополнительных источников финансирования Учреждений. </w:t>
      </w:r>
    </w:p>
    <w:p w:rsidR="00324782" w:rsidRPr="009107FD" w:rsidRDefault="00324782" w:rsidP="0032478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07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2.2.  Платные  образовательные услуги не могут быть оказаны  взамен и в рамках  образовательной деятельности, финансовое обеспечение которой осуществляется за счет бюджетных ассигнований  </w:t>
      </w:r>
      <w:proofErr w:type="gramStart"/>
      <w:r w:rsidRPr="009107FD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государственного</w:t>
      </w:r>
      <w:proofErr w:type="gramEnd"/>
      <w:r w:rsidRPr="009107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муниципального бюджетов.</w:t>
      </w:r>
    </w:p>
    <w:p w:rsidR="00F94B83" w:rsidRPr="009107FD" w:rsidRDefault="00F94B83" w:rsidP="003247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FD">
        <w:rPr>
          <w:rFonts w:ascii="Times New Roman" w:hAnsi="Times New Roman" w:cs="Times New Roman"/>
          <w:sz w:val="28"/>
          <w:szCs w:val="28"/>
        </w:rPr>
        <w:t>2.</w:t>
      </w:r>
      <w:r w:rsidR="00324782" w:rsidRPr="009107FD">
        <w:rPr>
          <w:rFonts w:ascii="Times New Roman" w:hAnsi="Times New Roman" w:cs="Times New Roman"/>
          <w:sz w:val="28"/>
          <w:szCs w:val="28"/>
        </w:rPr>
        <w:t>3</w:t>
      </w:r>
      <w:r w:rsidRPr="009107FD">
        <w:rPr>
          <w:rFonts w:ascii="Times New Roman" w:hAnsi="Times New Roman" w:cs="Times New Roman"/>
          <w:sz w:val="28"/>
          <w:szCs w:val="28"/>
        </w:rPr>
        <w:t xml:space="preserve">. Платные образовательные услуги оказываются Учреждением при условии отсутствия негативного воздействия на качество образовательной деятельности, осуществляемой за счет местного бюджета. </w:t>
      </w:r>
    </w:p>
    <w:p w:rsidR="00F94B83" w:rsidRPr="009107FD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7FD">
        <w:rPr>
          <w:rFonts w:ascii="Times New Roman" w:hAnsi="Times New Roman" w:cs="Times New Roman"/>
          <w:sz w:val="28"/>
          <w:szCs w:val="28"/>
        </w:rPr>
        <w:t>2.</w:t>
      </w:r>
      <w:r w:rsidR="00324782" w:rsidRPr="009107FD">
        <w:rPr>
          <w:rFonts w:ascii="Times New Roman" w:hAnsi="Times New Roman" w:cs="Times New Roman"/>
          <w:sz w:val="28"/>
          <w:szCs w:val="28"/>
        </w:rPr>
        <w:t>4</w:t>
      </w:r>
      <w:r w:rsidRPr="009107FD">
        <w:rPr>
          <w:rFonts w:ascii="Times New Roman" w:hAnsi="Times New Roman" w:cs="Times New Roman"/>
          <w:sz w:val="28"/>
          <w:szCs w:val="28"/>
        </w:rPr>
        <w:t>. Иная приносящая доход деятельность осуществляется Учреждением в том случае, если её осуществление не приносит ущерба объему и качеству деятельности Учреждения, осуществляемой за счет финансового обеспечения из местного бюджета.</w:t>
      </w:r>
    </w:p>
    <w:p w:rsidR="00F94B83" w:rsidRPr="009107FD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7FD">
        <w:rPr>
          <w:rFonts w:ascii="Times New Roman" w:hAnsi="Times New Roman" w:cs="Times New Roman"/>
          <w:sz w:val="28"/>
          <w:szCs w:val="28"/>
        </w:rPr>
        <w:t>2.</w:t>
      </w:r>
      <w:r w:rsidR="00324782" w:rsidRPr="009107FD">
        <w:rPr>
          <w:rFonts w:ascii="Times New Roman" w:hAnsi="Times New Roman" w:cs="Times New Roman"/>
          <w:sz w:val="28"/>
          <w:szCs w:val="28"/>
        </w:rPr>
        <w:t xml:space="preserve">5. </w:t>
      </w:r>
      <w:r w:rsidRPr="009107FD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324782" w:rsidRPr="009107FD">
        <w:rPr>
          <w:rFonts w:ascii="Times New Roman" w:hAnsi="Times New Roman" w:cs="Times New Roman"/>
          <w:sz w:val="28"/>
          <w:szCs w:val="28"/>
        </w:rPr>
        <w:t xml:space="preserve">  </w:t>
      </w:r>
      <w:r w:rsidRPr="009107FD">
        <w:rPr>
          <w:rFonts w:ascii="Times New Roman" w:hAnsi="Times New Roman" w:cs="Times New Roman"/>
          <w:sz w:val="28"/>
          <w:szCs w:val="28"/>
        </w:rPr>
        <w:t xml:space="preserve">к </w:t>
      </w:r>
      <w:r w:rsidR="00324782" w:rsidRPr="009107FD">
        <w:rPr>
          <w:rFonts w:ascii="Times New Roman" w:hAnsi="Times New Roman" w:cs="Times New Roman"/>
          <w:sz w:val="28"/>
          <w:szCs w:val="28"/>
        </w:rPr>
        <w:t xml:space="preserve">  </w:t>
      </w:r>
      <w:r w:rsidRPr="009107FD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324782" w:rsidRPr="00910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7FD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9107FD">
        <w:rPr>
          <w:rFonts w:ascii="Times New Roman" w:hAnsi="Times New Roman" w:cs="Times New Roman"/>
          <w:sz w:val="28"/>
          <w:szCs w:val="28"/>
        </w:rPr>
        <w:t xml:space="preserve"> </w:t>
      </w:r>
      <w:r w:rsidR="00324782" w:rsidRPr="009107FD">
        <w:rPr>
          <w:rFonts w:ascii="Times New Roman" w:hAnsi="Times New Roman" w:cs="Times New Roman"/>
          <w:sz w:val="28"/>
          <w:szCs w:val="28"/>
        </w:rPr>
        <w:t xml:space="preserve">  </w:t>
      </w:r>
      <w:r w:rsidRPr="009107FD">
        <w:rPr>
          <w:rFonts w:ascii="Times New Roman" w:hAnsi="Times New Roman" w:cs="Times New Roman"/>
          <w:sz w:val="28"/>
          <w:szCs w:val="28"/>
        </w:rPr>
        <w:t xml:space="preserve">общеразвивающих программ, реализуемых на возмездной основе, и сроки обучения по ним определяются образовательной программой, разработанной и утвержденной </w:t>
      </w:r>
      <w:r w:rsidRPr="009107FD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Учреждением. Содержание дополнительных предпрофессиональных программ, реализуемых в рамках платных образовательных услуг, определяется образовательной программой, разработанной и утвержденной Учреждением в соответствии с федеральными государственными требованиями. </w:t>
      </w:r>
    </w:p>
    <w:p w:rsidR="00F94B83" w:rsidRPr="009107FD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7FD">
        <w:rPr>
          <w:rFonts w:ascii="Times New Roman" w:hAnsi="Times New Roman" w:cs="Times New Roman"/>
          <w:sz w:val="28"/>
          <w:szCs w:val="28"/>
        </w:rPr>
        <w:t xml:space="preserve">По каждому виду образовательной программы, реализуемой в рамках платных образовательных услуг, должен быть разработан календарно-тематический план учебных занятий (учебный план), составлено расписание. </w:t>
      </w:r>
    </w:p>
    <w:p w:rsidR="00F94B83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7FD">
        <w:rPr>
          <w:rFonts w:ascii="Times New Roman" w:hAnsi="Times New Roman" w:cs="Times New Roman"/>
          <w:sz w:val="28"/>
          <w:szCs w:val="28"/>
        </w:rPr>
        <w:t>Требования к содержанию платных услуг по реализации   специальных учебных курсов, дисциплин, отдельных предметов определяются  по соглашению сторон договора (Заказчика и Исполнителя) на основании утвержденного исполнителем учебного плана и расписания учебных занятий</w:t>
      </w:r>
      <w:proofErr w:type="gramStart"/>
      <w:r w:rsidRPr="009107F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83" w:rsidRDefault="00324782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B83">
        <w:rPr>
          <w:rFonts w:ascii="Times New Roman" w:hAnsi="Times New Roman" w:cs="Times New Roman"/>
          <w:sz w:val="28"/>
          <w:szCs w:val="28"/>
        </w:rPr>
        <w:t>) раздел 4 «Порядок предоставления платных образовательных услуг и иной приносящей доход деятельности» дополнить пунктами 4.7 – 4.10 следующего содержания:</w:t>
      </w:r>
    </w:p>
    <w:p w:rsidR="00F94B83" w:rsidRPr="00295889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«4.7. </w:t>
      </w:r>
      <w:r w:rsidRPr="00295889">
        <w:rPr>
          <w:rFonts w:ascii="Times New Roman" w:hAnsi="Times New Roman" w:cs="Times New Roman"/>
          <w:sz w:val="28"/>
          <w:szCs w:val="28"/>
        </w:rPr>
        <w:t xml:space="preserve">Учреждение при наличии финансовой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 льготу по уменьшению </w:t>
      </w:r>
      <w:r w:rsidRPr="00295889">
        <w:rPr>
          <w:rFonts w:ascii="Times New Roman" w:hAnsi="Times New Roman" w:cs="Times New Roman"/>
          <w:sz w:val="28"/>
          <w:szCs w:val="28"/>
        </w:rPr>
        <w:t xml:space="preserve"> стоимост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5889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 в случаях, если потребитель услуг:</w:t>
      </w:r>
    </w:p>
    <w:p w:rsidR="00F94B83" w:rsidRPr="00295889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89">
        <w:rPr>
          <w:rFonts w:ascii="Times New Roman" w:hAnsi="Times New Roman" w:cs="Times New Roman"/>
          <w:sz w:val="28"/>
          <w:szCs w:val="28"/>
        </w:rPr>
        <w:t>1) является членом многодетной семьи (при предъявлении удостоверения многодетной семьи, выданного в Московской области);</w:t>
      </w:r>
    </w:p>
    <w:p w:rsidR="00F94B83" w:rsidRPr="00295889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89">
        <w:rPr>
          <w:rFonts w:ascii="Times New Roman" w:hAnsi="Times New Roman" w:cs="Times New Roman"/>
          <w:sz w:val="28"/>
          <w:szCs w:val="28"/>
        </w:rPr>
        <w:t xml:space="preserve">2) имеет инвалидность (при предоставлении  справки </w:t>
      </w:r>
      <w:proofErr w:type="gramStart"/>
      <w:r w:rsidRPr="00295889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295889">
        <w:rPr>
          <w:rFonts w:ascii="Times New Roman" w:hAnsi="Times New Roman" w:cs="Times New Roman"/>
          <w:sz w:val="28"/>
          <w:szCs w:val="28"/>
        </w:rPr>
        <w:t xml:space="preserve"> экспертизы, подтверждающей факт установления инвалидности);</w:t>
      </w:r>
    </w:p>
    <w:p w:rsidR="00F94B83" w:rsidRPr="00295889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89">
        <w:rPr>
          <w:rFonts w:ascii="Times New Roman" w:hAnsi="Times New Roman" w:cs="Times New Roman"/>
          <w:sz w:val="28"/>
          <w:szCs w:val="28"/>
        </w:rPr>
        <w:t xml:space="preserve">3) является ребенком, оказавшимся в трудной жизненной ситуации, состоящим на  учете в Комиссии по делам несовершеннолетних и защите их прав (на основании  направления Комиссии по делам несовершеннолетних и защите их прав); </w:t>
      </w:r>
    </w:p>
    <w:p w:rsidR="00F94B83" w:rsidRPr="00295889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89">
        <w:rPr>
          <w:rFonts w:ascii="Times New Roman" w:hAnsi="Times New Roman" w:cs="Times New Roman"/>
          <w:sz w:val="28"/>
          <w:szCs w:val="28"/>
        </w:rPr>
        <w:t>4) является лицом, относящимся к категории детей-сирот или детей, оставшихся без попечения родителей (на основании документа органа опеки и попечительства, подтверждающего данное обстоятельство);</w:t>
      </w:r>
    </w:p>
    <w:p w:rsidR="00F94B83" w:rsidRPr="00295889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89">
        <w:rPr>
          <w:rFonts w:ascii="Times New Roman" w:hAnsi="Times New Roman" w:cs="Times New Roman"/>
          <w:sz w:val="28"/>
          <w:szCs w:val="28"/>
        </w:rPr>
        <w:t>5) относится к категории детей военнослужащих, проходящих службу по призыву  (на основании справки из военного комиссариата);</w:t>
      </w:r>
    </w:p>
    <w:p w:rsidR="00F94B83" w:rsidRPr="00295889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89">
        <w:rPr>
          <w:rFonts w:ascii="Times New Roman" w:hAnsi="Times New Roman" w:cs="Times New Roman"/>
          <w:sz w:val="28"/>
          <w:szCs w:val="28"/>
        </w:rPr>
        <w:t>6) относится к детям из одной семьи, участвующих в получении одной и той же платной дополнительной образовательной услуги;</w:t>
      </w:r>
    </w:p>
    <w:p w:rsidR="00F94B83" w:rsidRPr="00295889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89">
        <w:rPr>
          <w:rFonts w:ascii="Times New Roman" w:hAnsi="Times New Roman" w:cs="Times New Roman"/>
          <w:sz w:val="28"/>
          <w:szCs w:val="28"/>
        </w:rPr>
        <w:t>7) является студентом очных отделений образовательных организаций среднего и высшего профессионального образования в возрасте до 23 лет  (на основании справки образовательной организации);</w:t>
      </w:r>
    </w:p>
    <w:p w:rsidR="00F94B83" w:rsidRPr="00295889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89">
        <w:rPr>
          <w:rFonts w:ascii="Times New Roman" w:hAnsi="Times New Roman" w:cs="Times New Roman"/>
          <w:sz w:val="28"/>
          <w:szCs w:val="28"/>
        </w:rPr>
        <w:t>8) является пенсионером (при предъявлении справки территориального управления Пенсионного фонда России).</w:t>
      </w:r>
    </w:p>
    <w:p w:rsidR="0074056C" w:rsidRDefault="0074056C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056C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74056C">
        <w:rPr>
          <w:rFonts w:ascii="Times New Roman" w:hAnsi="Times New Roman" w:cs="Times New Roman"/>
          <w:sz w:val="28"/>
          <w:szCs w:val="28"/>
        </w:rPr>
        <w:t xml:space="preserve"> стоимост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056C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 по договору об оказании платных образовательных услуг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Учреждением </w:t>
      </w:r>
      <w:r w:rsidRPr="0074056C">
        <w:rPr>
          <w:rFonts w:ascii="Times New Roman" w:hAnsi="Times New Roman" w:cs="Times New Roman"/>
          <w:sz w:val="28"/>
          <w:szCs w:val="28"/>
        </w:rPr>
        <w:t xml:space="preserve">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</w:t>
      </w:r>
    </w:p>
    <w:p w:rsidR="008D7C18" w:rsidRDefault="0074056C" w:rsidP="007405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56C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 и порядок снижения стоимости платных образовательных услуг устанавливаются локальным нормативным актом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4056C">
        <w:rPr>
          <w:rFonts w:ascii="Times New Roman" w:hAnsi="Times New Roman" w:cs="Times New Roman"/>
          <w:sz w:val="28"/>
          <w:szCs w:val="28"/>
        </w:rPr>
        <w:t>и доводятся до сведения обучающихся</w:t>
      </w:r>
      <w:r w:rsidR="00E43E1E">
        <w:rPr>
          <w:rFonts w:ascii="Times New Roman" w:hAnsi="Times New Roman" w:cs="Times New Roman"/>
          <w:sz w:val="28"/>
          <w:szCs w:val="28"/>
        </w:rPr>
        <w:t>, родителей (зако</w:t>
      </w:r>
      <w:r w:rsidR="00CA0A40">
        <w:rPr>
          <w:rFonts w:ascii="Times New Roman" w:hAnsi="Times New Roman" w:cs="Times New Roman"/>
          <w:sz w:val="28"/>
          <w:szCs w:val="28"/>
        </w:rPr>
        <w:t>нных представителей) несовершен</w:t>
      </w:r>
      <w:r w:rsidR="00E43E1E">
        <w:rPr>
          <w:rFonts w:ascii="Times New Roman" w:hAnsi="Times New Roman" w:cs="Times New Roman"/>
          <w:sz w:val="28"/>
          <w:szCs w:val="28"/>
        </w:rPr>
        <w:t>нолетних обучающихся</w:t>
      </w:r>
      <w:r w:rsidRPr="007405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B83" w:rsidRPr="00295889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295889">
        <w:rPr>
          <w:rFonts w:ascii="Times New Roman" w:hAnsi="Times New Roman" w:cs="Times New Roman"/>
          <w:sz w:val="28"/>
          <w:szCs w:val="28"/>
        </w:rPr>
        <w:t>Увеличение стоимости платных образовательных услуг после заключения договора об образовании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94B83" w:rsidRPr="00295889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5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295889">
        <w:rPr>
          <w:rFonts w:ascii="Times New Roman" w:hAnsi="Times New Roman" w:cs="Times New Roman"/>
          <w:sz w:val="28"/>
          <w:szCs w:val="28"/>
        </w:rPr>
        <w:t xml:space="preserve"> Оплата платных образовательных услуг может производиться заказчиком из средств материнского (семейного) капитала в соответствии с Правилами направления средств (части средств) материнского (семейного) капитала на получение образования ребёнком (детьми) и осуществление иных связанных с получением образования ребёнком (детьми) расходов, утверждёнными постановлением Правительства Российской Федерации от 24.12.2007 № 926. Данное условие в обязательном порядке должно быть отражено в договоре об оказании платных образовательных услуг.</w:t>
      </w:r>
    </w:p>
    <w:p w:rsidR="00CE7188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188">
        <w:rPr>
          <w:rFonts w:ascii="Times New Roman" w:hAnsi="Times New Roman" w:cs="Times New Roman"/>
          <w:sz w:val="28"/>
          <w:szCs w:val="28"/>
        </w:rPr>
        <w:t>4.10.  Платные образовательные услуги могут оказываться обучающемуся с использованием электронной информационно-образовательной среды и дистанционных образовательных технологий в соответствии с локальным нормативным актом Учреждения</w:t>
      </w:r>
      <w:r w:rsidR="0074056C">
        <w:rPr>
          <w:rFonts w:ascii="Times New Roman" w:hAnsi="Times New Roman" w:cs="Times New Roman"/>
          <w:sz w:val="28"/>
          <w:szCs w:val="28"/>
        </w:rPr>
        <w:t>.</w:t>
      </w:r>
      <w:r w:rsidRPr="00CE7188">
        <w:rPr>
          <w:rFonts w:ascii="Times New Roman" w:hAnsi="Times New Roman" w:cs="Times New Roman"/>
          <w:sz w:val="28"/>
          <w:szCs w:val="28"/>
        </w:rPr>
        <w:t>»</w:t>
      </w:r>
      <w:r w:rsidR="0074056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B83" w:rsidRDefault="00324782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4B83">
        <w:rPr>
          <w:rFonts w:ascii="Times New Roman" w:hAnsi="Times New Roman" w:cs="Times New Roman"/>
          <w:sz w:val="28"/>
          <w:szCs w:val="28"/>
        </w:rPr>
        <w:t>) абзац пятый пункта 5.4 раздела 5 «</w:t>
      </w:r>
      <w:r w:rsidR="00F94B83" w:rsidRPr="005F1215">
        <w:rPr>
          <w:rFonts w:ascii="Times New Roman" w:hAnsi="Times New Roman" w:cs="Times New Roman"/>
          <w:sz w:val="28"/>
          <w:szCs w:val="28"/>
        </w:rPr>
        <w:t>Формирование цен (тарифов) на платные образовательные услуги и</w:t>
      </w:r>
      <w:r w:rsidR="00F94B83">
        <w:rPr>
          <w:rFonts w:ascii="Times New Roman" w:hAnsi="Times New Roman" w:cs="Times New Roman"/>
          <w:sz w:val="28"/>
          <w:szCs w:val="28"/>
        </w:rPr>
        <w:t xml:space="preserve"> </w:t>
      </w:r>
      <w:r w:rsidR="00F94B83" w:rsidRPr="005F1215">
        <w:rPr>
          <w:rFonts w:ascii="Times New Roman" w:hAnsi="Times New Roman" w:cs="Times New Roman"/>
          <w:sz w:val="28"/>
          <w:szCs w:val="28"/>
        </w:rPr>
        <w:t>расходование средств, полученных от оказания платных образовательных услуг и иной</w:t>
      </w:r>
      <w:r w:rsidR="00F94B83">
        <w:rPr>
          <w:rFonts w:ascii="Times New Roman" w:hAnsi="Times New Roman" w:cs="Times New Roman"/>
          <w:sz w:val="28"/>
          <w:szCs w:val="28"/>
        </w:rPr>
        <w:t xml:space="preserve"> </w:t>
      </w:r>
      <w:r w:rsidR="00F94B83" w:rsidRPr="005F1215">
        <w:rPr>
          <w:rFonts w:ascii="Times New Roman" w:hAnsi="Times New Roman" w:cs="Times New Roman"/>
          <w:sz w:val="28"/>
          <w:szCs w:val="28"/>
        </w:rPr>
        <w:t>приносящей доход деятельности</w:t>
      </w:r>
      <w:r w:rsidR="00F94B83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F94B83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5F1215">
        <w:rPr>
          <w:rFonts w:ascii="Times New Roman" w:hAnsi="Times New Roman" w:cs="Times New Roman"/>
          <w:sz w:val="28"/>
          <w:szCs w:val="28"/>
        </w:rPr>
        <w:t xml:space="preserve">оставшиеся средства распределяются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1215">
        <w:rPr>
          <w:rFonts w:ascii="Times New Roman" w:hAnsi="Times New Roman" w:cs="Times New Roman"/>
          <w:sz w:val="28"/>
          <w:szCs w:val="28"/>
        </w:rPr>
        <w:t xml:space="preserve">чреждением самостоятельно на совершенствование образовательного процесса, расходы, связанные с конкурсами, фестивалями, олимпиадами и другими мероприятиями, </w:t>
      </w:r>
      <w:r>
        <w:rPr>
          <w:rFonts w:ascii="Times New Roman" w:hAnsi="Times New Roman" w:cs="Times New Roman"/>
          <w:sz w:val="28"/>
          <w:szCs w:val="28"/>
        </w:rPr>
        <w:t xml:space="preserve">проводимыми в соответствии с уставом Учреждения, </w:t>
      </w:r>
      <w:r w:rsidRPr="005F1215">
        <w:rPr>
          <w:rFonts w:ascii="Times New Roman" w:hAnsi="Times New Roman" w:cs="Times New Roman"/>
          <w:sz w:val="28"/>
          <w:szCs w:val="28"/>
        </w:rPr>
        <w:t>повышение квалификации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1215">
        <w:rPr>
          <w:rFonts w:ascii="Times New Roman" w:hAnsi="Times New Roman" w:cs="Times New Roman"/>
          <w:sz w:val="28"/>
          <w:szCs w:val="28"/>
        </w:rPr>
        <w:t xml:space="preserve"> переквалификацию</w:t>
      </w:r>
      <w:r>
        <w:rPr>
          <w:rFonts w:ascii="Times New Roman" w:hAnsi="Times New Roman" w:cs="Times New Roman"/>
          <w:sz w:val="28"/>
          <w:szCs w:val="28"/>
        </w:rPr>
        <w:t>, командировки</w:t>
      </w:r>
      <w:r w:rsidRPr="005F1215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CE7188">
        <w:rPr>
          <w:rFonts w:ascii="Times New Roman" w:hAnsi="Times New Roman" w:cs="Times New Roman"/>
          <w:sz w:val="28"/>
          <w:szCs w:val="28"/>
        </w:rPr>
        <w:t xml:space="preserve"> Учр</w:t>
      </w:r>
      <w:r w:rsidR="008D7C18">
        <w:rPr>
          <w:rFonts w:ascii="Times New Roman" w:hAnsi="Times New Roman" w:cs="Times New Roman"/>
          <w:sz w:val="28"/>
          <w:szCs w:val="28"/>
        </w:rPr>
        <w:t>е</w:t>
      </w:r>
      <w:r w:rsidR="00CE7188">
        <w:rPr>
          <w:rFonts w:ascii="Times New Roman" w:hAnsi="Times New Roman" w:cs="Times New Roman"/>
          <w:sz w:val="28"/>
          <w:szCs w:val="28"/>
        </w:rPr>
        <w:t>ждения</w:t>
      </w:r>
      <w:r w:rsidRPr="005F1215">
        <w:rPr>
          <w:rFonts w:ascii="Times New Roman" w:hAnsi="Times New Roman" w:cs="Times New Roman"/>
          <w:sz w:val="28"/>
          <w:szCs w:val="28"/>
        </w:rPr>
        <w:t xml:space="preserve">, развитие материально-технической базы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1215">
        <w:rPr>
          <w:rFonts w:ascii="Times New Roman" w:hAnsi="Times New Roman" w:cs="Times New Roman"/>
          <w:sz w:val="28"/>
          <w:szCs w:val="28"/>
        </w:rPr>
        <w:t xml:space="preserve">чреждения в соответствии с Уставом учреждения и </w:t>
      </w:r>
      <w:r w:rsidRPr="002C3FA4">
        <w:rPr>
          <w:rFonts w:ascii="Times New Roman" w:hAnsi="Times New Roman" w:cs="Times New Roman"/>
          <w:sz w:val="28"/>
          <w:szCs w:val="28"/>
        </w:rPr>
        <w:t>его локальным нормативным актом</w:t>
      </w:r>
      <w:proofErr w:type="gramStart"/>
      <w:r w:rsidRPr="002C3FA4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F94B83" w:rsidRDefault="00324782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4B83">
        <w:rPr>
          <w:rFonts w:ascii="Times New Roman" w:hAnsi="Times New Roman" w:cs="Times New Roman"/>
          <w:sz w:val="28"/>
          <w:szCs w:val="28"/>
        </w:rPr>
        <w:t xml:space="preserve">) пункт 5.6 раздела 5 </w:t>
      </w:r>
      <w:r w:rsidR="00F94B83" w:rsidRPr="005F1215">
        <w:rPr>
          <w:rFonts w:ascii="Times New Roman" w:hAnsi="Times New Roman" w:cs="Times New Roman"/>
          <w:sz w:val="28"/>
          <w:szCs w:val="28"/>
        </w:rPr>
        <w:t xml:space="preserve">«Формирование цен (тарифов) на платные образовательные услуги и расходование средств, полученных от оказания платных образовательных услуг и иной приносящей доход деятельности» </w:t>
      </w:r>
      <w:r w:rsidR="00F94B8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94B83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«5.6. </w:t>
      </w:r>
      <w:r w:rsidRPr="00806768">
        <w:rPr>
          <w:rFonts w:ascii="Times New Roman" w:hAnsi="Times New Roman" w:cs="Times New Roman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06768">
        <w:rPr>
          <w:rFonts w:ascii="Times New Roman" w:hAnsi="Times New Roman" w:cs="Times New Roman"/>
          <w:sz w:val="28"/>
          <w:szCs w:val="28"/>
        </w:rPr>
        <w:t>аказчиками  платных образовательных услуг, иных платных услуг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0676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4056C">
        <w:rPr>
          <w:rFonts w:ascii="Times New Roman" w:hAnsi="Times New Roman" w:cs="Times New Roman"/>
          <w:sz w:val="28"/>
          <w:szCs w:val="28"/>
        </w:rPr>
        <w:t xml:space="preserve"> </w:t>
      </w:r>
      <w:r w:rsidRPr="00806768">
        <w:rPr>
          <w:rFonts w:ascii="Times New Roman" w:hAnsi="Times New Roman" w:cs="Times New Roman"/>
          <w:sz w:val="28"/>
          <w:szCs w:val="28"/>
        </w:rPr>
        <w:t>осуществляется безналичным путем через кредитные организации</w:t>
      </w:r>
      <w:proofErr w:type="gramStart"/>
      <w:r w:rsidRPr="00806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94B83" w:rsidRDefault="00324782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4B83">
        <w:rPr>
          <w:rFonts w:ascii="Times New Roman" w:hAnsi="Times New Roman" w:cs="Times New Roman"/>
          <w:sz w:val="28"/>
          <w:szCs w:val="28"/>
        </w:rPr>
        <w:t>) раздел 6 «Ответственность сторон и контроль» изложить в следующей редакции:</w:t>
      </w:r>
    </w:p>
    <w:p w:rsidR="00F94B83" w:rsidRDefault="00F94B83" w:rsidP="00F94B8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07FD" w:rsidRDefault="009107FD" w:rsidP="00F94B8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4B83" w:rsidRDefault="00F94B83" w:rsidP="00F94B8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67ED">
        <w:rPr>
          <w:rFonts w:ascii="Times New Roman" w:hAnsi="Times New Roman" w:cs="Times New Roman"/>
          <w:sz w:val="28"/>
          <w:szCs w:val="28"/>
        </w:rPr>
        <w:t>6. Ответственность сторон и контроль</w:t>
      </w:r>
    </w:p>
    <w:p w:rsidR="00F94B83" w:rsidRDefault="00F94B83" w:rsidP="00F94B8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4B83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 </w:t>
      </w:r>
      <w:r w:rsidRPr="007667ED">
        <w:rPr>
          <w:rFonts w:ascii="Times New Roman" w:hAnsi="Times New Roman" w:cs="Times New Roman"/>
          <w:sz w:val="28"/>
          <w:szCs w:val="28"/>
        </w:rPr>
        <w:t>Исполнитель оказывает платные образовательные услуги и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7ED">
        <w:rPr>
          <w:rFonts w:ascii="Times New Roman" w:hAnsi="Times New Roman" w:cs="Times New Roman"/>
          <w:sz w:val="28"/>
          <w:szCs w:val="28"/>
        </w:rPr>
        <w:t xml:space="preserve">иную приносящую доход деятельность в порядке и в сроки, определенные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7667ED">
        <w:rPr>
          <w:rFonts w:ascii="Times New Roman" w:hAnsi="Times New Roman" w:cs="Times New Roman"/>
          <w:sz w:val="28"/>
          <w:szCs w:val="28"/>
        </w:rPr>
        <w:t>договором,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667ED">
        <w:rPr>
          <w:rFonts w:ascii="Times New Roman" w:hAnsi="Times New Roman" w:cs="Times New Roman"/>
          <w:sz w:val="28"/>
          <w:szCs w:val="28"/>
        </w:rPr>
        <w:t>ставом, лицензией на ведение образовательной деятельности,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7ED">
        <w:rPr>
          <w:rFonts w:ascii="Times New Roman" w:hAnsi="Times New Roman" w:cs="Times New Roman"/>
          <w:sz w:val="28"/>
          <w:szCs w:val="28"/>
        </w:rPr>
        <w:t>Положением, локальным нормативным актом, регулирующим в Учреждении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7ED">
        <w:rPr>
          <w:rFonts w:ascii="Times New Roman" w:hAnsi="Times New Roman" w:cs="Times New Roman"/>
          <w:sz w:val="28"/>
          <w:szCs w:val="28"/>
        </w:rPr>
        <w:t>предоставления платных образовательных услуг и осуществление иной приносящей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7ED">
        <w:rPr>
          <w:rFonts w:ascii="Times New Roman" w:hAnsi="Times New Roman" w:cs="Times New Roman"/>
          <w:sz w:val="28"/>
          <w:szCs w:val="28"/>
        </w:rPr>
        <w:t>доход деятельности.</w:t>
      </w:r>
    </w:p>
    <w:p w:rsidR="00F94B83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B5347A">
        <w:rPr>
          <w:rFonts w:ascii="Times New Roman" w:hAnsi="Times New Roman" w:cs="Times New Roman"/>
          <w:sz w:val="28"/>
          <w:szCs w:val="28"/>
        </w:rPr>
        <w:t xml:space="preserve">При обращении в Учреждение Заказчики </w:t>
      </w:r>
      <w:r>
        <w:rPr>
          <w:rFonts w:ascii="Times New Roman" w:hAnsi="Times New Roman" w:cs="Times New Roman"/>
          <w:sz w:val="28"/>
          <w:szCs w:val="28"/>
        </w:rPr>
        <w:t xml:space="preserve">обязаны </w:t>
      </w:r>
      <w:r w:rsidRPr="00B5347A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оставлять </w:t>
      </w:r>
      <w:r w:rsidRPr="00B5347A">
        <w:rPr>
          <w:rFonts w:ascii="Times New Roman" w:hAnsi="Times New Roman" w:cs="Times New Roman"/>
          <w:sz w:val="28"/>
          <w:szCs w:val="28"/>
        </w:rPr>
        <w:t xml:space="preserve"> достоверные сведения</w:t>
      </w:r>
      <w:r>
        <w:rPr>
          <w:rFonts w:ascii="Times New Roman" w:hAnsi="Times New Roman" w:cs="Times New Roman"/>
          <w:sz w:val="28"/>
          <w:szCs w:val="28"/>
        </w:rPr>
        <w:t xml:space="preserve"> для успешного оказания платных услуг, в том числе образовательных</w:t>
      </w:r>
      <w:r w:rsidRPr="00B5347A">
        <w:rPr>
          <w:rFonts w:ascii="Times New Roman" w:hAnsi="Times New Roman" w:cs="Times New Roman"/>
          <w:sz w:val="28"/>
          <w:szCs w:val="28"/>
        </w:rPr>
        <w:t>. Учреждение вправе проверять достоверность представленных сведений.</w:t>
      </w:r>
    </w:p>
    <w:p w:rsidR="00F94B83" w:rsidRPr="00CB47DF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CB47DF">
        <w:rPr>
          <w:rFonts w:ascii="Times New Roman" w:hAnsi="Times New Roman" w:cs="Times New Roman"/>
          <w:sz w:val="28"/>
          <w:szCs w:val="28"/>
        </w:rPr>
        <w:t xml:space="preserve">За неисполнение либо ненадлежащее исполнение обязательств по договору </w:t>
      </w:r>
      <w:r>
        <w:rPr>
          <w:rFonts w:ascii="Times New Roman" w:hAnsi="Times New Roman" w:cs="Times New Roman"/>
          <w:sz w:val="28"/>
          <w:szCs w:val="28"/>
        </w:rPr>
        <w:t>об оказании платных услуг (выполнении работ) И</w:t>
      </w:r>
      <w:r w:rsidRPr="00CB47DF">
        <w:rPr>
          <w:rFonts w:ascii="Times New Roman" w:hAnsi="Times New Roman" w:cs="Times New Roman"/>
          <w:sz w:val="28"/>
          <w:szCs w:val="28"/>
        </w:rPr>
        <w:t xml:space="preserve">сполнитель 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B47DF">
        <w:rPr>
          <w:rFonts w:ascii="Times New Roman" w:hAnsi="Times New Roman" w:cs="Times New Roman"/>
          <w:sz w:val="28"/>
          <w:szCs w:val="28"/>
        </w:rPr>
        <w:t>аказчик несут ответственность, предусмотренную договором и законодательством Российской Федерации.</w:t>
      </w:r>
    </w:p>
    <w:p w:rsidR="00F94B83" w:rsidRPr="00CB47DF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CB47DF">
        <w:rPr>
          <w:rFonts w:ascii="Times New Roman" w:hAnsi="Times New Roman" w:cs="Times New Roman"/>
          <w:sz w:val="28"/>
          <w:szCs w:val="28"/>
        </w:rPr>
        <w:t xml:space="preserve">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</w:t>
      </w:r>
      <w:r w:rsidR="00CE7188">
        <w:rPr>
          <w:rFonts w:ascii="Times New Roman" w:hAnsi="Times New Roman" w:cs="Times New Roman"/>
          <w:sz w:val="28"/>
          <w:szCs w:val="28"/>
        </w:rPr>
        <w:t>, учебным планом</w:t>
      </w:r>
      <w:r w:rsidRPr="00CB47D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B47DF">
        <w:rPr>
          <w:rFonts w:ascii="Times New Roman" w:hAnsi="Times New Roman" w:cs="Times New Roman"/>
          <w:sz w:val="28"/>
          <w:szCs w:val="28"/>
        </w:rPr>
        <w:t>аказчик вправе по своему выбору потребовать:</w:t>
      </w:r>
    </w:p>
    <w:p w:rsidR="00F94B83" w:rsidRPr="00CB47DF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7DF">
        <w:rPr>
          <w:rFonts w:ascii="Times New Roman" w:hAnsi="Times New Roman" w:cs="Times New Roman"/>
          <w:sz w:val="28"/>
          <w:szCs w:val="28"/>
        </w:rPr>
        <w:t>а) безвозмездного оказания образовательных услуг;</w:t>
      </w:r>
    </w:p>
    <w:p w:rsidR="00F94B83" w:rsidRPr="00CB47DF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7DF">
        <w:rPr>
          <w:rFonts w:ascii="Times New Roman" w:hAnsi="Times New Roman" w:cs="Times New Roman"/>
          <w:sz w:val="28"/>
          <w:szCs w:val="28"/>
        </w:rPr>
        <w:t>б) соразмерного уменьшения стоимости оказанных платных образовательных услуг;</w:t>
      </w:r>
    </w:p>
    <w:p w:rsidR="00F94B83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7DF">
        <w:rPr>
          <w:rFonts w:ascii="Times New Roman" w:hAnsi="Times New Roman" w:cs="Times New Roman"/>
          <w:sz w:val="28"/>
          <w:szCs w:val="28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  <w:r w:rsidRPr="00766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B83" w:rsidRDefault="001A0AC7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F94B83">
        <w:rPr>
          <w:rFonts w:ascii="Times New Roman" w:hAnsi="Times New Roman" w:cs="Times New Roman"/>
          <w:sz w:val="28"/>
          <w:szCs w:val="28"/>
        </w:rPr>
        <w:t>З</w:t>
      </w:r>
      <w:r w:rsidR="00F94B83" w:rsidRPr="00CB47DF">
        <w:rPr>
          <w:rFonts w:ascii="Times New Roman" w:hAnsi="Times New Roman" w:cs="Times New Roman"/>
          <w:sz w:val="28"/>
          <w:szCs w:val="28"/>
        </w:rPr>
        <w:t>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F94B83" w:rsidRPr="007667ED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B47DF">
        <w:rPr>
          <w:rFonts w:ascii="Times New Roman" w:hAnsi="Times New Roman" w:cs="Times New Roman"/>
          <w:sz w:val="28"/>
          <w:szCs w:val="28"/>
        </w:rPr>
        <w:t>.</w:t>
      </w:r>
      <w:r w:rsidR="001A0A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47DF">
        <w:rPr>
          <w:rFonts w:ascii="Times New Roman" w:hAnsi="Times New Roman" w:cs="Times New Roman"/>
          <w:sz w:val="28"/>
          <w:szCs w:val="28"/>
        </w:rPr>
        <w:t xml:space="preserve"> </w:t>
      </w:r>
      <w:r w:rsidRPr="007667ED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67ED">
        <w:rPr>
          <w:rFonts w:ascii="Times New Roman" w:hAnsi="Times New Roman" w:cs="Times New Roman"/>
          <w:sz w:val="28"/>
          <w:szCs w:val="28"/>
        </w:rPr>
        <w:t xml:space="preserve"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67ED">
        <w:rPr>
          <w:rFonts w:ascii="Times New Roman" w:hAnsi="Times New Roman" w:cs="Times New Roman"/>
          <w:sz w:val="28"/>
          <w:szCs w:val="28"/>
        </w:rPr>
        <w:t>аказчик вправе по своему выбору:</w:t>
      </w:r>
    </w:p>
    <w:p w:rsidR="00F94B83" w:rsidRPr="007667ED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7ED">
        <w:rPr>
          <w:rFonts w:ascii="Times New Roman" w:hAnsi="Times New Roman" w:cs="Times New Roman"/>
          <w:sz w:val="28"/>
          <w:szCs w:val="28"/>
        </w:rPr>
        <w:t xml:space="preserve">а) назначить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67ED">
        <w:rPr>
          <w:rFonts w:ascii="Times New Roman" w:hAnsi="Times New Roman" w:cs="Times New Roman"/>
          <w:sz w:val="28"/>
          <w:szCs w:val="28"/>
        </w:rPr>
        <w:t>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F94B83" w:rsidRPr="007667ED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7ED">
        <w:rPr>
          <w:rFonts w:ascii="Times New Roman" w:hAnsi="Times New Roman" w:cs="Times New Roman"/>
          <w:sz w:val="28"/>
          <w:szCs w:val="28"/>
        </w:rPr>
        <w:t xml:space="preserve">б) </w:t>
      </w:r>
      <w:r w:rsidRPr="00CE7188">
        <w:rPr>
          <w:rFonts w:ascii="Times New Roman" w:hAnsi="Times New Roman" w:cs="Times New Roman"/>
          <w:sz w:val="28"/>
          <w:szCs w:val="28"/>
        </w:rPr>
        <w:t xml:space="preserve">поручить оказать платные образовательные услуги третьим лицам за разумную цену </w:t>
      </w:r>
      <w:r w:rsidR="00CE7188" w:rsidRPr="00CE7188">
        <w:rPr>
          <w:rFonts w:ascii="Times New Roman" w:hAnsi="Times New Roman" w:cs="Times New Roman"/>
          <w:sz w:val="28"/>
          <w:szCs w:val="28"/>
        </w:rPr>
        <w:t xml:space="preserve">(соразмерную заявленной стоимости платных услуг в договоре с Учреждением) </w:t>
      </w:r>
      <w:r w:rsidRPr="00CE7188">
        <w:rPr>
          <w:rFonts w:ascii="Times New Roman" w:hAnsi="Times New Roman" w:cs="Times New Roman"/>
          <w:sz w:val="28"/>
          <w:szCs w:val="28"/>
        </w:rPr>
        <w:t>и потребовать от Исполнителя возмещения понесенных расходов;</w:t>
      </w:r>
    </w:p>
    <w:p w:rsidR="00F94B83" w:rsidRPr="007667ED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7ED">
        <w:rPr>
          <w:rFonts w:ascii="Times New Roman" w:hAnsi="Times New Roman" w:cs="Times New Roman"/>
          <w:sz w:val="28"/>
          <w:szCs w:val="28"/>
        </w:rPr>
        <w:t>в) потребовать уменьшения стоимости платных образовательных услуг;</w:t>
      </w:r>
    </w:p>
    <w:p w:rsidR="00F94B83" w:rsidRPr="007667ED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7ED">
        <w:rPr>
          <w:rFonts w:ascii="Times New Roman" w:hAnsi="Times New Roman" w:cs="Times New Roman"/>
          <w:sz w:val="28"/>
          <w:szCs w:val="28"/>
        </w:rPr>
        <w:t>г) расторгнуть договор.</w:t>
      </w:r>
    </w:p>
    <w:p w:rsidR="00F94B83" w:rsidRPr="007667ED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A0AC7">
        <w:rPr>
          <w:rFonts w:ascii="Times New Roman" w:hAnsi="Times New Roman" w:cs="Times New Roman"/>
          <w:sz w:val="28"/>
          <w:szCs w:val="28"/>
        </w:rPr>
        <w:t>7</w:t>
      </w:r>
      <w:r w:rsidRPr="007667ED">
        <w:rPr>
          <w:rFonts w:ascii="Times New Roman" w:hAnsi="Times New Roman" w:cs="Times New Roman"/>
          <w:sz w:val="28"/>
          <w:szCs w:val="28"/>
        </w:rPr>
        <w:t xml:space="preserve">. По инициативе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67ED">
        <w:rPr>
          <w:rFonts w:ascii="Times New Roman" w:hAnsi="Times New Roman" w:cs="Times New Roman"/>
          <w:sz w:val="28"/>
          <w:szCs w:val="28"/>
        </w:rPr>
        <w:t>сполнителя договор об оказании платных образовательных услуг может быть расторгнут в одностороннем порядке в следующих случаях:</w:t>
      </w:r>
    </w:p>
    <w:p w:rsidR="00F94B83" w:rsidRPr="007667ED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7ED">
        <w:rPr>
          <w:rFonts w:ascii="Times New Roman" w:hAnsi="Times New Roman" w:cs="Times New Roman"/>
          <w:sz w:val="28"/>
          <w:szCs w:val="28"/>
        </w:rPr>
        <w:lastRenderedPageBreak/>
        <w:t>а) применение к обучающемуся, достигшему возраста 15 лет, отчисления как меры дисциплинарного взыскания;</w:t>
      </w:r>
    </w:p>
    <w:p w:rsidR="00F94B83" w:rsidRPr="007667ED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7ED">
        <w:rPr>
          <w:rFonts w:ascii="Times New Roman" w:hAnsi="Times New Roman" w:cs="Times New Roman"/>
          <w:sz w:val="28"/>
          <w:szCs w:val="28"/>
        </w:rPr>
        <w:t>б) невыполнение обучающимся по осваиваемой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F94B83" w:rsidRPr="007667ED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7ED">
        <w:rPr>
          <w:rFonts w:ascii="Times New Roman" w:hAnsi="Times New Roman" w:cs="Times New Roman"/>
          <w:sz w:val="28"/>
          <w:szCs w:val="28"/>
        </w:rPr>
        <w:t xml:space="preserve">в) установление нарушения порядка приема в </w:t>
      </w:r>
      <w:r w:rsidR="00CE7188">
        <w:rPr>
          <w:rFonts w:ascii="Times New Roman" w:hAnsi="Times New Roman" w:cs="Times New Roman"/>
          <w:sz w:val="28"/>
          <w:szCs w:val="28"/>
        </w:rPr>
        <w:t>У</w:t>
      </w:r>
      <w:r w:rsidRPr="007667ED">
        <w:rPr>
          <w:rFonts w:ascii="Times New Roman" w:hAnsi="Times New Roman" w:cs="Times New Roman"/>
          <w:sz w:val="28"/>
          <w:szCs w:val="28"/>
        </w:rPr>
        <w:t xml:space="preserve">чреждение, повлекшего по вине обучающегося </w:t>
      </w:r>
      <w:r w:rsidR="00CE7188">
        <w:rPr>
          <w:rFonts w:ascii="Times New Roman" w:hAnsi="Times New Roman" w:cs="Times New Roman"/>
          <w:sz w:val="28"/>
          <w:szCs w:val="28"/>
        </w:rPr>
        <w:t xml:space="preserve">(его родителя) законного представителя) </w:t>
      </w:r>
      <w:r w:rsidRPr="007667ED">
        <w:rPr>
          <w:rFonts w:ascii="Times New Roman" w:hAnsi="Times New Roman" w:cs="Times New Roman"/>
          <w:sz w:val="28"/>
          <w:szCs w:val="28"/>
        </w:rPr>
        <w:t xml:space="preserve">его незаконное зачисление в это </w:t>
      </w:r>
      <w:r w:rsidR="00CE7188">
        <w:rPr>
          <w:rFonts w:ascii="Times New Roman" w:hAnsi="Times New Roman" w:cs="Times New Roman"/>
          <w:sz w:val="28"/>
          <w:szCs w:val="28"/>
        </w:rPr>
        <w:t>У</w:t>
      </w:r>
      <w:r w:rsidRPr="007667ED">
        <w:rPr>
          <w:rFonts w:ascii="Times New Roman" w:hAnsi="Times New Roman" w:cs="Times New Roman"/>
          <w:sz w:val="28"/>
          <w:szCs w:val="28"/>
        </w:rPr>
        <w:t>чреждение;</w:t>
      </w:r>
    </w:p>
    <w:p w:rsidR="00F94B83" w:rsidRPr="007667ED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7ED">
        <w:rPr>
          <w:rFonts w:ascii="Times New Roman" w:hAnsi="Times New Roman" w:cs="Times New Roman"/>
          <w:sz w:val="28"/>
          <w:szCs w:val="28"/>
        </w:rPr>
        <w:t>г) просрочка оплаты стоимости платных образовательных услуг;</w:t>
      </w:r>
    </w:p>
    <w:p w:rsidR="00F94B83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7ED">
        <w:rPr>
          <w:rFonts w:ascii="Times New Roman" w:hAnsi="Times New Roman" w:cs="Times New Roman"/>
          <w:sz w:val="28"/>
          <w:szCs w:val="28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F94B83" w:rsidRPr="00CB47DF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4C6">
        <w:rPr>
          <w:rFonts w:ascii="Times New Roman" w:hAnsi="Times New Roman" w:cs="Times New Roman"/>
          <w:sz w:val="28"/>
          <w:szCs w:val="28"/>
        </w:rPr>
        <w:t>6.</w:t>
      </w:r>
      <w:r w:rsidR="001A0AC7">
        <w:rPr>
          <w:rFonts w:ascii="Times New Roman" w:hAnsi="Times New Roman" w:cs="Times New Roman"/>
          <w:sz w:val="28"/>
          <w:szCs w:val="28"/>
        </w:rPr>
        <w:t>8</w:t>
      </w:r>
      <w:r w:rsidRPr="000954C6">
        <w:rPr>
          <w:rFonts w:ascii="Times New Roman" w:hAnsi="Times New Roman" w:cs="Times New Roman"/>
          <w:sz w:val="28"/>
          <w:szCs w:val="28"/>
        </w:rPr>
        <w:t>. Заказчик вправе отказаться от исполнения договора, заключённого в рамках осуществления иной приносящей доход деятельности, и потребовать полного возмещения убытков, если в установленный договором срок недостатки платных услуг (выполненных работ) не устранены Исполнителем.</w:t>
      </w:r>
      <w:r w:rsidRPr="00CB4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B83" w:rsidRPr="001C509F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A0AC7">
        <w:rPr>
          <w:rFonts w:ascii="Times New Roman" w:hAnsi="Times New Roman" w:cs="Times New Roman"/>
          <w:sz w:val="28"/>
          <w:szCs w:val="28"/>
        </w:rPr>
        <w:t>9</w:t>
      </w:r>
      <w:r w:rsidRPr="001C50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Учреждение несёт ответственность за г</w:t>
      </w:r>
      <w:r w:rsidRPr="001C509F">
        <w:rPr>
          <w:rFonts w:ascii="Times New Roman" w:hAnsi="Times New Roman" w:cs="Times New Roman"/>
          <w:sz w:val="28"/>
          <w:szCs w:val="28"/>
        </w:rPr>
        <w:t>аранти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C509F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509F">
        <w:rPr>
          <w:rFonts w:ascii="Times New Roman" w:hAnsi="Times New Roman" w:cs="Times New Roman"/>
          <w:sz w:val="28"/>
          <w:szCs w:val="28"/>
        </w:rPr>
        <w:t xml:space="preserve"> и конфиденциальност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509F">
        <w:rPr>
          <w:rFonts w:ascii="Times New Roman" w:hAnsi="Times New Roman" w:cs="Times New Roman"/>
          <w:sz w:val="28"/>
          <w:szCs w:val="28"/>
        </w:rPr>
        <w:t xml:space="preserve"> получаемых от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C509F">
        <w:rPr>
          <w:rFonts w:ascii="Times New Roman" w:hAnsi="Times New Roman" w:cs="Times New Roman"/>
          <w:sz w:val="28"/>
          <w:szCs w:val="28"/>
        </w:rPr>
        <w:t xml:space="preserve">аказчиков </w:t>
      </w:r>
      <w:r>
        <w:rPr>
          <w:rFonts w:ascii="Times New Roman" w:hAnsi="Times New Roman" w:cs="Times New Roman"/>
          <w:sz w:val="28"/>
          <w:szCs w:val="28"/>
        </w:rPr>
        <w:t xml:space="preserve">(Потребителей платных образовательных услуг) </w:t>
      </w:r>
      <w:r w:rsidRPr="001C509F">
        <w:rPr>
          <w:rFonts w:ascii="Times New Roman" w:hAnsi="Times New Roman" w:cs="Times New Roman"/>
          <w:sz w:val="28"/>
          <w:szCs w:val="28"/>
        </w:rPr>
        <w:t>и используемых при оказании платных услуг персональных данных, в том числе в случае предоставления образовательных займов на банковские карты или с применением электронных технологий</w:t>
      </w:r>
      <w:r>
        <w:rPr>
          <w:rFonts w:ascii="Times New Roman" w:hAnsi="Times New Roman" w:cs="Times New Roman"/>
          <w:sz w:val="28"/>
          <w:szCs w:val="28"/>
        </w:rPr>
        <w:t>, а также использовании для оплаты услуг средств материнского (семейного) капитала</w:t>
      </w:r>
      <w:r w:rsidRPr="001C509F">
        <w:rPr>
          <w:rFonts w:ascii="Times New Roman" w:hAnsi="Times New Roman" w:cs="Times New Roman"/>
          <w:sz w:val="28"/>
          <w:szCs w:val="28"/>
        </w:rPr>
        <w:t>.</w:t>
      </w:r>
    </w:p>
    <w:p w:rsidR="00F94B83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50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A0AC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1C509F">
        <w:rPr>
          <w:rFonts w:ascii="Times New Roman" w:hAnsi="Times New Roman" w:cs="Times New Roman"/>
          <w:sz w:val="28"/>
          <w:szCs w:val="28"/>
        </w:rPr>
        <w:t xml:space="preserve">не имеет права получать и обрабатывать персональные данные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C509F">
        <w:rPr>
          <w:rFonts w:ascii="Times New Roman" w:hAnsi="Times New Roman" w:cs="Times New Roman"/>
          <w:sz w:val="28"/>
          <w:szCs w:val="28"/>
        </w:rPr>
        <w:t xml:space="preserve">аказчика </w:t>
      </w:r>
      <w:r>
        <w:rPr>
          <w:rFonts w:ascii="Times New Roman" w:hAnsi="Times New Roman" w:cs="Times New Roman"/>
          <w:sz w:val="28"/>
          <w:szCs w:val="28"/>
        </w:rPr>
        <w:t xml:space="preserve">(Потребителя услуг) </w:t>
      </w:r>
      <w:r w:rsidRPr="001C509F">
        <w:rPr>
          <w:rFonts w:ascii="Times New Roman" w:hAnsi="Times New Roman" w:cs="Times New Roman"/>
          <w:sz w:val="28"/>
          <w:szCs w:val="28"/>
        </w:rPr>
        <w:t>о его расовой, национальной принадлежности, политических взглядах, религиозных и философских убеждениях, состоянии здоровья, интимной жизни.</w:t>
      </w:r>
      <w:r>
        <w:rPr>
          <w:rFonts w:ascii="Times New Roman" w:hAnsi="Times New Roman" w:cs="Times New Roman"/>
          <w:sz w:val="28"/>
          <w:szCs w:val="28"/>
        </w:rPr>
        <w:t xml:space="preserve"> Исключение составляют случаи, когда для оказания платных образовательных услуг требуется заключение медицинской организации об отсутствии противопоказаний для обучения по отдельным дополнительным образовательным программам (предметам, дисциплинам, спецкурсам).</w:t>
      </w:r>
    </w:p>
    <w:p w:rsidR="00F94B83" w:rsidRPr="001C509F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50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A0A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509F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возможна только с письменного согласия заказчиков.</w:t>
      </w:r>
    </w:p>
    <w:p w:rsidR="00F94B83" w:rsidRPr="001C509F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50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A0A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509F">
        <w:rPr>
          <w:rFonts w:ascii="Times New Roman" w:hAnsi="Times New Roman" w:cs="Times New Roman"/>
          <w:sz w:val="28"/>
          <w:szCs w:val="28"/>
        </w:rPr>
        <w:t xml:space="preserve"> Согласие заказчика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 w:rsidRPr="001C509F">
        <w:rPr>
          <w:rFonts w:ascii="Times New Roman" w:hAnsi="Times New Roman" w:cs="Times New Roman"/>
          <w:sz w:val="28"/>
          <w:szCs w:val="28"/>
        </w:rPr>
        <w:t xml:space="preserve"> не требуется в следующих случаях:</w:t>
      </w:r>
    </w:p>
    <w:p w:rsidR="00F94B83" w:rsidRPr="001C509F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09F">
        <w:rPr>
          <w:rFonts w:ascii="Times New Roman" w:hAnsi="Times New Roman" w:cs="Times New Roman"/>
          <w:sz w:val="28"/>
          <w:szCs w:val="28"/>
        </w:rPr>
        <w:t>персональные данные являются общедоступными;</w:t>
      </w:r>
    </w:p>
    <w:p w:rsidR="00F94B83" w:rsidRPr="001C509F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09F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C509F">
        <w:rPr>
          <w:rFonts w:ascii="Times New Roman" w:hAnsi="Times New Roman" w:cs="Times New Roman"/>
          <w:sz w:val="28"/>
          <w:szCs w:val="28"/>
        </w:rPr>
        <w:t>;</w:t>
      </w:r>
    </w:p>
    <w:p w:rsidR="00F94B83" w:rsidRPr="001C509F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C509F">
        <w:rPr>
          <w:rFonts w:ascii="Times New Roman" w:hAnsi="Times New Roman" w:cs="Times New Roman"/>
          <w:sz w:val="28"/>
          <w:szCs w:val="28"/>
        </w:rPr>
        <w:t>бработка персональных данных осуществляется по требованию полномочных государственных органов - в случаях, предусмотренных федеральным законом;</w:t>
      </w:r>
    </w:p>
    <w:p w:rsidR="00F94B83" w:rsidRPr="001C509F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09F">
        <w:rPr>
          <w:rFonts w:ascii="Times New Roman" w:hAnsi="Times New Roman" w:cs="Times New Roman"/>
          <w:sz w:val="28"/>
          <w:szCs w:val="28"/>
        </w:rPr>
        <w:lastRenderedPageBreak/>
        <w:t>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F94B83" w:rsidRPr="007C03C9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09F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необходима для защиты жизни, здоровья или иных жизненно важных интересов </w:t>
      </w:r>
      <w:r w:rsidR="008D7C18">
        <w:rPr>
          <w:rFonts w:ascii="Times New Roman" w:hAnsi="Times New Roman" w:cs="Times New Roman"/>
          <w:sz w:val="28"/>
          <w:szCs w:val="28"/>
        </w:rPr>
        <w:t>З</w:t>
      </w:r>
      <w:r w:rsidRPr="001C509F">
        <w:rPr>
          <w:rFonts w:ascii="Times New Roman" w:hAnsi="Times New Roman" w:cs="Times New Roman"/>
          <w:sz w:val="28"/>
          <w:szCs w:val="28"/>
        </w:rPr>
        <w:t>аказчика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8D7C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отребителя услуги</w:t>
      </w:r>
      <w:r w:rsidRPr="001C509F">
        <w:rPr>
          <w:rFonts w:ascii="Times New Roman" w:hAnsi="Times New Roman" w:cs="Times New Roman"/>
          <w:sz w:val="28"/>
          <w:szCs w:val="28"/>
        </w:rPr>
        <w:t>, если получение его согласия невозможно.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4B83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5693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официальных средствах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  </w:t>
      </w:r>
    </w:p>
    <w:p w:rsidR="00F94B83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693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официального опубликования. </w:t>
      </w:r>
    </w:p>
    <w:p w:rsidR="00F94B83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69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569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6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D56934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заместителя </w:t>
      </w:r>
      <w:r w:rsidR="001A0AC7">
        <w:rPr>
          <w:rFonts w:ascii="Times New Roman" w:hAnsi="Times New Roman" w:cs="Times New Roman"/>
          <w:sz w:val="28"/>
          <w:szCs w:val="28"/>
        </w:rPr>
        <w:t>Г</w:t>
      </w:r>
      <w:r w:rsidRPr="00D56934">
        <w:rPr>
          <w:rFonts w:ascii="Times New Roman" w:hAnsi="Times New Roman" w:cs="Times New Roman"/>
          <w:sz w:val="28"/>
          <w:szCs w:val="28"/>
        </w:rPr>
        <w:t>лавы Администрации 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D5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934">
        <w:rPr>
          <w:rFonts w:ascii="Times New Roman" w:hAnsi="Times New Roman" w:cs="Times New Roman"/>
          <w:sz w:val="28"/>
          <w:szCs w:val="28"/>
        </w:rPr>
        <w:t>Переверзеву</w:t>
      </w:r>
      <w:proofErr w:type="spellEnd"/>
      <w:r w:rsidRPr="00D56934">
        <w:rPr>
          <w:rFonts w:ascii="Times New Roman" w:hAnsi="Times New Roman" w:cs="Times New Roman"/>
          <w:sz w:val="28"/>
          <w:szCs w:val="28"/>
        </w:rPr>
        <w:t xml:space="preserve"> В.В. </w:t>
      </w:r>
    </w:p>
    <w:p w:rsidR="00F94B83" w:rsidRDefault="00F94B83" w:rsidP="00F94B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B83" w:rsidRDefault="00F94B83" w:rsidP="00F94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B83" w:rsidRDefault="00F94B83" w:rsidP="00F94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934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02D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934">
        <w:rPr>
          <w:rFonts w:ascii="Times New Roman" w:hAnsi="Times New Roman" w:cs="Times New Roman"/>
          <w:sz w:val="28"/>
          <w:szCs w:val="28"/>
        </w:rPr>
        <w:t>А.Р. Иванов</w:t>
      </w:r>
    </w:p>
    <w:p w:rsidR="00F94B83" w:rsidRDefault="00F94B83" w:rsidP="00F94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2DA4" w:rsidRDefault="00502DA4" w:rsidP="00F94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2DA4" w:rsidSect="009107F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47F94"/>
    <w:multiLevelType w:val="hybridMultilevel"/>
    <w:tmpl w:val="19AAEB7C"/>
    <w:lvl w:ilvl="0" w:tplc="BEF09A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83"/>
    <w:rsid w:val="001A0AC7"/>
    <w:rsid w:val="00324782"/>
    <w:rsid w:val="004304E5"/>
    <w:rsid w:val="00454546"/>
    <w:rsid w:val="00502DA4"/>
    <w:rsid w:val="00612277"/>
    <w:rsid w:val="006C4AA3"/>
    <w:rsid w:val="0074056C"/>
    <w:rsid w:val="008D7C18"/>
    <w:rsid w:val="009107FD"/>
    <w:rsid w:val="009571C0"/>
    <w:rsid w:val="00A8457A"/>
    <w:rsid w:val="00B10692"/>
    <w:rsid w:val="00BF2740"/>
    <w:rsid w:val="00CA0A40"/>
    <w:rsid w:val="00CE30B9"/>
    <w:rsid w:val="00CE7188"/>
    <w:rsid w:val="00D72A8F"/>
    <w:rsid w:val="00E43E1E"/>
    <w:rsid w:val="00F24674"/>
    <w:rsid w:val="00F615BD"/>
    <w:rsid w:val="00F9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B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94B83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3247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324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B1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06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B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94B83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3247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324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B1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0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</dc:creator>
  <cp:lastModifiedBy>Зиминова Анна Юрьевна</cp:lastModifiedBy>
  <cp:revision>2</cp:revision>
  <cp:lastPrinted>2022-06-01T12:09:00Z</cp:lastPrinted>
  <dcterms:created xsi:type="dcterms:W3CDTF">2022-07-14T13:13:00Z</dcterms:created>
  <dcterms:modified xsi:type="dcterms:W3CDTF">2022-07-14T13:13:00Z</dcterms:modified>
</cp:coreProperties>
</file>