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8"/>
        <w:gridCol w:w="3250"/>
        <w:gridCol w:w="12"/>
        <w:gridCol w:w="9"/>
        <w:gridCol w:w="2247"/>
        <w:gridCol w:w="11"/>
        <w:gridCol w:w="12"/>
        <w:gridCol w:w="1114"/>
        <w:gridCol w:w="8"/>
        <w:gridCol w:w="14"/>
        <w:gridCol w:w="122"/>
        <w:gridCol w:w="1133"/>
        <w:gridCol w:w="6"/>
        <w:gridCol w:w="16"/>
        <w:gridCol w:w="693"/>
        <w:gridCol w:w="18"/>
        <w:gridCol w:w="569"/>
        <w:gridCol w:w="569"/>
        <w:gridCol w:w="6"/>
        <w:gridCol w:w="122"/>
        <w:gridCol w:w="58"/>
        <w:gridCol w:w="236"/>
        <w:gridCol w:w="146"/>
        <w:gridCol w:w="216"/>
        <w:gridCol w:w="351"/>
        <w:gridCol w:w="162"/>
        <w:gridCol w:w="236"/>
        <w:gridCol w:w="20"/>
        <w:gridCol w:w="959"/>
        <w:gridCol w:w="2450"/>
        <w:gridCol w:w="139"/>
        <w:gridCol w:w="275"/>
        <w:gridCol w:w="239"/>
      </w:tblGrid>
      <w:tr w:rsidR="00371B52" w:rsidRPr="00E26D07" w:rsidTr="00371B52">
        <w:trPr>
          <w:gridAfter w:val="2"/>
          <w:wAfter w:w="513" w:type="dxa"/>
          <w:trHeight w:val="28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RANGE!A1:K78"/>
            <w:bookmarkEnd w:id="0"/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371B52" w:rsidRPr="00E26D07" w:rsidTr="00371B52">
        <w:trPr>
          <w:gridAfter w:val="2"/>
          <w:wAfter w:w="513" w:type="dxa"/>
          <w:trHeight w:val="28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постановлению Администрации Одинцовского </w:t>
            </w:r>
          </w:p>
        </w:tc>
      </w:tr>
      <w:tr w:rsidR="00371B52" w:rsidRPr="00E26D07" w:rsidTr="00371B52">
        <w:trPr>
          <w:gridAfter w:val="2"/>
          <w:wAfter w:w="513" w:type="dxa"/>
          <w:trHeight w:val="28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Московской области</w:t>
            </w:r>
          </w:p>
        </w:tc>
      </w:tr>
      <w:tr w:rsidR="00371B52" w:rsidRPr="00E26D07" w:rsidTr="00371B52">
        <w:trPr>
          <w:gridAfter w:val="2"/>
          <w:wAfter w:w="513" w:type="dxa"/>
          <w:trHeight w:val="45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«11»07 2022 № 3092</w:t>
            </w:r>
          </w:p>
        </w:tc>
      </w:tr>
      <w:tr w:rsidR="00371B52" w:rsidRPr="00E26D07" w:rsidTr="00371B52">
        <w:trPr>
          <w:gridAfter w:val="2"/>
          <w:wAfter w:w="513" w:type="dxa"/>
          <w:trHeight w:val="28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1B52" w:rsidRPr="00E26D07" w:rsidTr="00371B52">
        <w:trPr>
          <w:trHeight w:val="42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«Приложение 2 к муниципальной программе </w:t>
            </w:r>
          </w:p>
        </w:tc>
      </w:tr>
      <w:tr w:rsidR="00371B52" w:rsidRPr="00E26D07" w:rsidTr="00371B52">
        <w:trPr>
          <w:gridAfter w:val="2"/>
          <w:wAfter w:w="513" w:type="dxa"/>
          <w:trHeight w:val="42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1B52" w:rsidRPr="00E26D07" w:rsidTr="00371B52">
        <w:trPr>
          <w:gridAfter w:val="2"/>
          <w:wAfter w:w="513" w:type="dxa"/>
          <w:trHeight w:val="37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1B52" w:rsidRPr="00E26D07" w:rsidTr="00371B52">
        <w:trPr>
          <w:gridAfter w:val="3"/>
          <w:wAfter w:w="653" w:type="dxa"/>
          <w:trHeight w:val="37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 РЕАЛИЗАЦИИ МУНИЦИПАЛЬНОЙ ПРОГРАММЫ ОДИНЦОВСКОГО ГОРОДСКОГО ОКРУГА МОСКОВСКОЙ ОБЛАСТИ "ОБРАЗОВАНИЕ" НА 2020-2024 ГОДЫ</w:t>
            </w:r>
          </w:p>
        </w:tc>
      </w:tr>
      <w:tr w:rsidR="00371B52" w:rsidRPr="00E26D07" w:rsidTr="00371B52">
        <w:trPr>
          <w:gridAfter w:val="3"/>
          <w:wAfter w:w="653" w:type="dxa"/>
          <w:trHeight w:val="34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1B52" w:rsidRPr="00E26D07" w:rsidTr="00371B52">
        <w:trPr>
          <w:gridAfter w:val="3"/>
          <w:wAfter w:w="653" w:type="dxa"/>
          <w:trHeight w:val="82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        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 реализации мероприятий муниципальной программы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Тип показателя 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 показателя (01.01.2020)</w:t>
            </w:r>
          </w:p>
        </w:tc>
        <w:tc>
          <w:tcPr>
            <w:tcW w:w="30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38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371B52" w:rsidRPr="00E26D07" w:rsidTr="00371B52">
        <w:trPr>
          <w:gridAfter w:val="3"/>
          <w:wAfter w:w="653" w:type="dxa"/>
          <w:trHeight w:val="82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1B52" w:rsidRPr="00E26D07" w:rsidTr="00371B52">
        <w:trPr>
          <w:gridAfter w:val="3"/>
          <w:wAfter w:w="653" w:type="dxa"/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71B52" w:rsidRPr="00E26D07" w:rsidTr="00371B52">
        <w:trPr>
          <w:gridAfter w:val="3"/>
          <w:wAfter w:w="653" w:type="dxa"/>
          <w:trHeight w:val="5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1B52" w:rsidRPr="00E26D07" w:rsidTr="00371B52">
        <w:trPr>
          <w:gridAfter w:val="3"/>
          <w:wAfter w:w="653" w:type="dxa"/>
          <w:trHeight w:val="103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отремонтированных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дошкольных образовательных организаций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"Проведение капитального ремонта объектов дошкольного образования, закупка оборудования"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8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указу Президента Российской Федерации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03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Доступность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для детей в возрасте до 3-х лет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 по ФП "Содействие занятости"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Р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"Содействие занятости"</w:t>
            </w:r>
          </w:p>
        </w:tc>
      </w:tr>
      <w:tr w:rsidR="00371B52" w:rsidRPr="00E26D07" w:rsidTr="00371B52">
        <w:trPr>
          <w:gridAfter w:val="3"/>
          <w:wAfter w:w="653" w:type="dxa"/>
          <w:trHeight w:val="14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указу Президента Российской Федерации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2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39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услуг по охране объектов и имущества дошкольных образовательных учреждений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33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дошкольных образовательных учреждений, обеспеченных инженерно-техническими средствами безопасности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25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proofErr w:type="gram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 по ФП "Содействие занятости"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Р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"Содействие занятости"</w:t>
            </w:r>
          </w:p>
        </w:tc>
      </w:tr>
      <w:tr w:rsidR="00371B52" w:rsidRPr="00E26D07" w:rsidTr="00371B52">
        <w:trPr>
          <w:gridAfter w:val="3"/>
          <w:wAfter w:w="653" w:type="dxa"/>
          <w:trHeight w:val="14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Доступность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для детей в возрасте</w:t>
            </w: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от трех до семи лет</w:t>
            </w: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 Президента Российской Федерации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"Финансовое обеспечение реализации прав граждан на получение общедоступного и бесплатного дошкольного образования"</w:t>
            </w: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</w:tc>
      </w:tr>
      <w:tr w:rsidR="00371B52" w:rsidRPr="00E26D07" w:rsidTr="00371B52">
        <w:trPr>
          <w:gridAfter w:val="3"/>
          <w:wAfter w:w="653" w:type="dxa"/>
          <w:trHeight w:val="19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Поручение Губернатора Московской области, региональный проект "</w:t>
            </w:r>
            <w:proofErr w:type="spell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Палисадик</w:t>
            </w:r>
            <w:proofErr w:type="spell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5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6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</w:tr>
      <w:tr w:rsidR="00371B52" w:rsidRPr="00E26D07" w:rsidTr="00371B52">
        <w:trPr>
          <w:gridAfter w:val="3"/>
          <w:wAfter w:w="653" w:type="dxa"/>
          <w:trHeight w:val="10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указу Президента Российской Федерации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135,74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114,20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01 "Финансовое обеспечение деятельности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образовательных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организаций"</w:t>
            </w:r>
          </w:p>
        </w:tc>
      </w:tr>
      <w:tr w:rsidR="00371B52" w:rsidRPr="00E26D07" w:rsidTr="00371B52">
        <w:trPr>
          <w:gridAfter w:val="3"/>
          <w:wAfter w:w="653" w:type="dxa"/>
          <w:trHeight w:val="22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  <w:proofErr w:type="gram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тыс.ед</w:t>
            </w:r>
            <w:proofErr w:type="spell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"Современная школа"</w:t>
            </w:r>
          </w:p>
        </w:tc>
      </w:tr>
      <w:tr w:rsidR="00371B52" w:rsidRPr="00E26D07" w:rsidTr="00371B52">
        <w:trPr>
          <w:gridAfter w:val="3"/>
          <w:wAfter w:w="653" w:type="dxa"/>
          <w:trHeight w:val="160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"Современная школа"</w:t>
            </w:r>
          </w:p>
        </w:tc>
      </w:tr>
      <w:tr w:rsidR="00371B52" w:rsidRPr="00E26D07" w:rsidTr="00371B52">
        <w:trPr>
          <w:gridAfter w:val="3"/>
          <w:wAfter w:w="653" w:type="dxa"/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отремонтированных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"Современная школа"</w:t>
            </w:r>
          </w:p>
        </w:tc>
      </w:tr>
      <w:tr w:rsidR="00371B52" w:rsidRPr="00E26D07" w:rsidTr="00371B52">
        <w:trPr>
          <w:gridAfter w:val="3"/>
          <w:wAfter w:w="653" w:type="dxa"/>
          <w:trHeight w:val="8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 вторую смену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"Современная школа"</w:t>
            </w:r>
          </w:p>
        </w:tc>
      </w:tr>
      <w:tr w:rsidR="00371B52" w:rsidRPr="00E26D07" w:rsidTr="00371B52">
        <w:trPr>
          <w:gridAfter w:val="3"/>
          <w:wAfter w:w="653" w:type="dxa"/>
          <w:trHeight w:val="19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17,47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05 "Обеспечение и проведение государственной итоговой аттестации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</w:tr>
      <w:tr w:rsidR="00371B52" w:rsidRPr="00E26D07" w:rsidTr="00371B52">
        <w:trPr>
          <w:gridAfter w:val="3"/>
          <w:wAfter w:w="653" w:type="dxa"/>
          <w:trHeight w:val="18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ограниченными возможностями здоровья к месту обучения и обратно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9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общеобразовательных учреждений услугой по охране объектов и имущества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01 "Финансовое обеспечение деятельности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образовательных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организаций"</w:t>
            </w:r>
          </w:p>
        </w:tc>
      </w:tr>
      <w:tr w:rsidR="00371B52" w:rsidRPr="00E26D07" w:rsidTr="00371B52">
        <w:trPr>
          <w:gridAfter w:val="3"/>
          <w:wAfter w:w="653" w:type="dxa"/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учреждениях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01 "Финансовое обеспечение деятельности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образовательных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организаций"</w:t>
            </w:r>
          </w:p>
        </w:tc>
      </w:tr>
      <w:tr w:rsidR="00371B52" w:rsidRPr="00E26D07" w:rsidTr="00371B52">
        <w:trPr>
          <w:gridAfter w:val="3"/>
          <w:wAfter w:w="653" w:type="dxa"/>
          <w:trHeight w:val="9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Школьные спортивные соревнования - Организация спортивных соревнований внутри школы - определение лучших. Межшкольные соревнования  окружные/районные, областные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01 "Финансовое обеспечение деятельности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образовательных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организаций"</w:t>
            </w:r>
          </w:p>
        </w:tc>
      </w:tr>
      <w:tr w:rsidR="00371B52" w:rsidRPr="00E26D07" w:rsidTr="00371B52">
        <w:trPr>
          <w:gridAfter w:val="3"/>
          <w:wAfter w:w="653" w:type="dxa"/>
          <w:trHeight w:val="18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общеобразовательных учреждений, оснащенных комплектом оборудования, в соответствии с требованиями, для проведения ГИА, в общей численности общеобразовательных учреждений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05 "Обеспечение и проведение государственной итоговой аттестации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</w:tr>
      <w:tr w:rsidR="00371B52" w:rsidRPr="00E26D07" w:rsidTr="00371B52">
        <w:trPr>
          <w:gridAfter w:val="3"/>
          <w:wAfter w:w="653" w:type="dxa"/>
          <w:trHeight w:val="16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численности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01 "Финансовое обеспечение деятельности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образовательных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организаций"</w:t>
            </w:r>
          </w:p>
        </w:tc>
      </w:tr>
      <w:tr w:rsidR="00371B52" w:rsidRPr="00E26D07" w:rsidTr="00371B52">
        <w:trPr>
          <w:gridAfter w:val="3"/>
          <w:wAfter w:w="653" w:type="dxa"/>
          <w:trHeight w:val="12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естественно-научной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 по федеральному проекту "Современная школа"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"Современная школа"</w:t>
            </w:r>
          </w:p>
        </w:tc>
      </w:tr>
      <w:tr w:rsidR="00371B52" w:rsidRPr="00E26D07" w:rsidTr="00371B52">
        <w:trPr>
          <w:gridAfter w:val="3"/>
          <w:wAfter w:w="653" w:type="dxa"/>
          <w:trHeight w:val="22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общеобразовательных организаций,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организаций, нуждающихся в подвозе к месту обучения в муниципальные общеобразовательные организации в Московской области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3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935 тыс. детей в не менее чем в 7000 общеобразовательных организаций, расположенных в сельской местности и малых городах, обновлена материально-техническая база для занятий физической культурой и спортом (нарастающим итогом)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 по ФП «Успех каждого ребенка»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 "Успех каждого ребенка"</w:t>
            </w:r>
          </w:p>
        </w:tc>
      </w:tr>
      <w:tr w:rsidR="00371B52" w:rsidRPr="00E26D07" w:rsidTr="00371B52">
        <w:trPr>
          <w:gridAfter w:val="3"/>
          <w:wAfter w:w="653" w:type="dxa"/>
          <w:trHeight w:val="18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2.16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обучающихся, получающих начальное общее образование </w:t>
            </w: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2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2.17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(нарастающим итогом)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 по федеральному проекту "Успех каждого ребенка"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 "Успех каждого ребенка"</w:t>
            </w:r>
          </w:p>
        </w:tc>
      </w:tr>
      <w:tr w:rsidR="00371B52" w:rsidRPr="00E26D07" w:rsidTr="00371B52">
        <w:trPr>
          <w:gridAfter w:val="3"/>
          <w:wAfter w:w="653" w:type="dxa"/>
          <w:trHeight w:val="12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2.18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08 "Модернизации школьных систем образования в рамках государственной программы Российской Федерации "Развитие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9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05 "Обеспечение и проведение государственной итоговой аттестации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</w:tr>
      <w:tr w:rsidR="00371B52" w:rsidRPr="00E26D07" w:rsidTr="00371B52">
        <w:trPr>
          <w:gridAfter w:val="3"/>
          <w:wAfter w:w="653" w:type="dxa"/>
          <w:trHeight w:val="5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</w:tr>
      <w:tr w:rsidR="00371B52" w:rsidRPr="00E26D07" w:rsidTr="00371B52">
        <w:trPr>
          <w:gridAfter w:val="3"/>
          <w:wAfter w:w="653" w:type="dxa"/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Отношение средней заработной платы педагогических работников организаций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детей к средней заработной плате учителей в Московской области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"Финансовое обеспечение оказания услуг (выполнения работ) организациями дополнительного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23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3.2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детей, охваченных деятельностью детских</w:t>
            </w: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технопарков "</w:t>
            </w:r>
            <w:proofErr w:type="spell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(мобильных технопарков "</w:t>
            </w:r>
            <w:proofErr w:type="spell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") и других проектов, направленных на обеспечение доступности дополнительных 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  <w:proofErr w:type="gramEnd"/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0,1141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0,1141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"Современная школа"</w:t>
            </w:r>
          </w:p>
        </w:tc>
      </w:tr>
      <w:tr w:rsidR="00371B52" w:rsidRPr="00E26D07" w:rsidTr="00371B52">
        <w:trPr>
          <w:gridAfter w:val="3"/>
          <w:wAfter w:w="653" w:type="dxa"/>
          <w:trHeight w:val="9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 по ФП "Успех каждого ребенка"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"Финансовое обеспечение оказания услуг (выполнения работ) организациями дополнительного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1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учреждений 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образования, внедривших эффективный контракт с руководителем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"Финансовое обеспечение оказания услуг (выполнения работ) организациями дополнительного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1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 (от 5 до 18 лет), охваченных дополнительными общеразвивающими программами технической и естественнонаучной направленности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"Финансовое обеспечение оказания услуг (выполнения работ) организациями дополнительного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1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  <w:proofErr w:type="gramEnd"/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"Финансовое обеспечение оказания услуг (выполнения работ) организациями дополнительного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1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"Финансовое обеспечение оказания услуг (выполнения работ) организациями дополнительного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1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победителей и призеров творческих олимпиад, конкурсов и фестивалей межрегионального, федерального и международного уровня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"Финансовое обеспечение оказания услуг (выполнения работ) организациями дополнительного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11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3.9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учреждений дополнительного образования услугой по охране объектов и имущества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"Финансовое обеспечение оказания услуг (выполнения работ) организациями дополнительного образования"</w:t>
            </w:r>
          </w:p>
        </w:tc>
      </w:tr>
      <w:tr w:rsidR="00371B52" w:rsidRPr="00E26D07" w:rsidTr="00371B52">
        <w:trPr>
          <w:gridAfter w:val="3"/>
          <w:wAfter w:w="653" w:type="dxa"/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Созданы детские технопарки "</w:t>
            </w:r>
            <w:proofErr w:type="spell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(нарастающим итогом)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 к соглашению с ФОИВ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"Современная школа"</w:t>
            </w:r>
          </w:p>
        </w:tc>
      </w:tr>
      <w:tr w:rsidR="00371B52" w:rsidRPr="00E26D07" w:rsidTr="00371B52">
        <w:trPr>
          <w:gridAfter w:val="3"/>
          <w:wAfter w:w="653" w:type="dxa"/>
          <w:trHeight w:val="9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3.11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Созданы центры цифрового образования детей "IT-куб" (нарастающим итогом)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 по федеральному проекту «Цифровая образовательная среда»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E4 Федеральный проект «Цифровая образовательная среда»</w:t>
            </w:r>
          </w:p>
        </w:tc>
      </w:tr>
      <w:tr w:rsidR="00371B52" w:rsidRPr="00E26D07" w:rsidTr="00371B52">
        <w:trPr>
          <w:gridAfter w:val="3"/>
          <w:wAfter w:w="653" w:type="dxa"/>
          <w:trHeight w:val="109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 соглашению с ФОИВ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тыс.ед</w:t>
            </w:r>
            <w:proofErr w:type="spell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Федеральный проект "Современная школа"</w:t>
            </w:r>
          </w:p>
        </w:tc>
      </w:tr>
      <w:tr w:rsidR="00371B52" w:rsidRPr="00E26D07" w:rsidTr="00371B52">
        <w:trPr>
          <w:gridAfter w:val="3"/>
          <w:wAfter w:w="653" w:type="dxa"/>
          <w:trHeight w:val="5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6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"Профессиональное образование"</w:t>
            </w:r>
          </w:p>
        </w:tc>
      </w:tr>
      <w:tr w:rsidR="00371B52" w:rsidRPr="00E26D07" w:rsidTr="00371B52">
        <w:trPr>
          <w:gridAfter w:val="3"/>
          <w:wAfter w:w="653" w:type="dxa"/>
          <w:trHeight w:val="220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муниципальных и частных образовательных организациях высшего образования в Московской области, получающих меры социальной поддержки и социального обеспечения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05 "Обеспечение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области"</w:t>
            </w:r>
          </w:p>
        </w:tc>
      </w:tr>
      <w:tr w:rsidR="00371B52" w:rsidRPr="00E26D07" w:rsidTr="00371B52">
        <w:trPr>
          <w:gridAfter w:val="3"/>
          <w:wAfter w:w="653" w:type="dxa"/>
          <w:trHeight w:val="5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6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</w:tr>
      <w:tr w:rsidR="00371B52" w:rsidRPr="00E26D07" w:rsidTr="00371B52">
        <w:trPr>
          <w:gridAfter w:val="3"/>
          <w:wAfter w:w="652" w:type="dxa"/>
          <w:trHeight w:val="18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педагогических и руководящих работников муниципальных дошкольных образовательных организаций, прошедших в течение последних 3-х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учреждений до 100 процентов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"Создание условий для реализации полномочий органов местного самоуправления"</w:t>
            </w:r>
          </w:p>
        </w:tc>
      </w:tr>
      <w:tr w:rsidR="00371B52" w:rsidRPr="00E26D07" w:rsidTr="00371B52">
        <w:trPr>
          <w:gridAfter w:val="3"/>
          <w:wAfter w:w="652" w:type="dxa"/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5.2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количества педагогических работников, принимающих участие в муниципальных конкурсах профессионального мастерства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"Создание условий для реализации полномочий органов местного самоуправления"</w:t>
            </w:r>
          </w:p>
        </w:tc>
      </w:tr>
      <w:tr w:rsidR="00371B52" w:rsidRPr="00E26D07" w:rsidTr="00371B52">
        <w:trPr>
          <w:gridAfter w:val="3"/>
          <w:wAfter w:w="652" w:type="dxa"/>
          <w:trHeight w:val="10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одаренных детей - участников олимпиад, интеллектуальных конкурсов, научно-практических конференций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"Создание условий для реализации полномочий органов местного самоуправления"</w:t>
            </w:r>
          </w:p>
        </w:tc>
      </w:tr>
      <w:tr w:rsidR="00371B52" w:rsidRPr="00E26D07" w:rsidTr="00371B52">
        <w:trPr>
          <w:gridAfter w:val="3"/>
          <w:wAfter w:w="652" w:type="dxa"/>
          <w:trHeight w:val="12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 5-11 классов по дополнительным общеобразовательным программам углубленного уровня  в учреждениях, включенных в программу по создание условий для продуктивной самореализации одаренных обучающихся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"Создание условий для реализации полномочий органов местного самоуправления"</w:t>
            </w:r>
          </w:p>
        </w:tc>
      </w:tr>
      <w:tr w:rsidR="00371B52" w:rsidRPr="00E26D07" w:rsidTr="00371B52">
        <w:trPr>
          <w:gridAfter w:val="3"/>
          <w:wAfter w:w="652" w:type="dxa"/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учителей, заместителей директоров и директоров школ, повысивших уровень квалификации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"Создание условий для реализации полномочий органов местного самоуправления"</w:t>
            </w:r>
          </w:p>
        </w:tc>
      </w:tr>
      <w:tr w:rsidR="00371B52" w:rsidRPr="00E26D07" w:rsidTr="00371B52">
        <w:trPr>
          <w:gridAfter w:val="3"/>
          <w:wAfter w:w="652" w:type="dxa"/>
          <w:trHeight w:val="9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участия муниципального образования во всероссийской олимпиаде школьников (</w:t>
            </w:r>
            <w:proofErr w:type="spellStart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ВсОШ</w:t>
            </w:r>
            <w:proofErr w:type="spellEnd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муниципальной программы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"Создание условий для реализации полномочий органов местного самоуправления"</w:t>
            </w:r>
          </w:p>
        </w:tc>
      </w:tr>
      <w:tr w:rsidR="00371B52" w:rsidRPr="00E26D07" w:rsidTr="00371B52">
        <w:trPr>
          <w:gridAfter w:val="3"/>
          <w:wAfter w:w="652" w:type="dxa"/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1B52" w:rsidRPr="00E26D07" w:rsidTr="00371B52">
        <w:trPr>
          <w:gridAfter w:val="3"/>
          <w:wAfter w:w="652" w:type="dxa"/>
          <w:trHeight w:val="37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</w:tc>
      </w:tr>
      <w:tr w:rsidR="00371B52" w:rsidRPr="00E26D07" w:rsidTr="00371B52">
        <w:trPr>
          <w:gridAfter w:val="3"/>
          <w:wAfter w:w="652" w:type="dxa"/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D07" w:rsidRPr="00E26D07" w:rsidRDefault="00E26D07" w:rsidP="00E2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1B52" w:rsidRPr="00E26D07" w:rsidTr="00371B52">
        <w:trPr>
          <w:gridAfter w:val="1"/>
          <w:wAfter w:w="238" w:type="dxa"/>
          <w:trHeight w:val="37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Управления образования 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</w:t>
            </w:r>
          </w:p>
        </w:tc>
        <w:tc>
          <w:tcPr>
            <w:tcW w:w="2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</w:t>
            </w:r>
            <w:bookmarkStart w:id="1" w:name="_GoBack"/>
            <w:bookmarkEnd w:id="1"/>
            <w:r w:rsidRPr="00E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 Ткачева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D07" w:rsidRPr="00E26D07" w:rsidRDefault="00E26D07" w:rsidP="00E2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D5DA6" w:rsidRPr="00E26D07" w:rsidRDefault="00DD5DA6">
      <w:pPr>
        <w:rPr>
          <w:sz w:val="16"/>
          <w:szCs w:val="16"/>
        </w:rPr>
      </w:pPr>
    </w:p>
    <w:sectPr w:rsidR="00DD5DA6" w:rsidRPr="00E26D07" w:rsidSect="00E26D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07"/>
    <w:rsid w:val="00371B52"/>
    <w:rsid w:val="00DD5DA6"/>
    <w:rsid w:val="00E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2785</Words>
  <Characters>15880</Characters>
  <Application>Microsoft Office Word</Application>
  <DocSecurity>0</DocSecurity>
  <Lines>132</Lines>
  <Paragraphs>37</Paragraphs>
  <ScaleCrop>false</ScaleCrop>
  <Company>ADM</Company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Зиминова Анна Юрьевна</dc:creator>
  <cp:lastModifiedBy>Зиминова Анна Юрьевна</cp:lastModifiedBy>
  <cp:revision>2</cp:revision>
  <dcterms:created xsi:type="dcterms:W3CDTF">2022-07-14T09:49:00Z</dcterms:created>
  <dcterms:modified xsi:type="dcterms:W3CDTF">2022-07-14T09:58:00Z</dcterms:modified>
</cp:coreProperties>
</file>