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18E5D" w14:textId="77777777" w:rsidR="00F62A2A" w:rsidRPr="00D4014F" w:rsidRDefault="00F62A2A" w:rsidP="00D4014F">
      <w:pPr>
        <w:ind w:left="4820"/>
      </w:pPr>
      <w:r w:rsidRPr="00D4014F">
        <w:t>Приложение</w:t>
      </w:r>
    </w:p>
    <w:p w14:paraId="1BDF574F" w14:textId="77777777" w:rsidR="00F62A2A" w:rsidRPr="00D4014F" w:rsidRDefault="00F62A2A" w:rsidP="00D4014F">
      <w:pPr>
        <w:ind w:left="4820"/>
      </w:pPr>
      <w:r w:rsidRPr="00D4014F">
        <w:t>к постановлению Администрации</w:t>
      </w:r>
    </w:p>
    <w:p w14:paraId="62253D26" w14:textId="77777777" w:rsidR="00F62A2A" w:rsidRPr="00D4014F" w:rsidRDefault="00F62A2A" w:rsidP="00D4014F">
      <w:pPr>
        <w:ind w:left="4820"/>
      </w:pPr>
      <w:r w:rsidRPr="00D4014F">
        <w:t>Одинцовского городского округа</w:t>
      </w:r>
    </w:p>
    <w:p w14:paraId="49A7D7A3" w14:textId="77777777" w:rsidR="00F62A2A" w:rsidRPr="00D4014F" w:rsidRDefault="00F62A2A" w:rsidP="00D4014F">
      <w:pPr>
        <w:ind w:left="4820"/>
      </w:pPr>
      <w:r w:rsidRPr="00D4014F">
        <w:t>Московской области</w:t>
      </w:r>
    </w:p>
    <w:p w14:paraId="47085338" w14:textId="53DB8BC0" w:rsidR="00F62A2A" w:rsidRPr="00D4014F" w:rsidRDefault="00F62A2A" w:rsidP="00D4014F">
      <w:pPr>
        <w:ind w:left="4820"/>
      </w:pPr>
      <w:r w:rsidRPr="00D4014F">
        <w:t xml:space="preserve">от </w:t>
      </w:r>
      <w:r w:rsidR="006213A8">
        <w:t>24.06.2022</w:t>
      </w:r>
      <w:r w:rsidRPr="00D4014F">
        <w:t xml:space="preserve"> № </w:t>
      </w:r>
      <w:r w:rsidR="006213A8">
        <w:t>2768</w:t>
      </w:r>
      <w:bookmarkStart w:id="0" w:name="_GoBack"/>
      <w:bookmarkEnd w:id="0"/>
    </w:p>
    <w:p w14:paraId="256D5E5E" w14:textId="77777777" w:rsidR="00F62A2A" w:rsidRPr="00D4014F" w:rsidRDefault="00F62A2A" w:rsidP="00D4014F">
      <w:pPr>
        <w:ind w:left="4820"/>
      </w:pPr>
    </w:p>
    <w:p w14:paraId="2868069F" w14:textId="35E9C8D8" w:rsidR="008F55A8" w:rsidRPr="00D4014F" w:rsidRDefault="00F62A2A" w:rsidP="00D4014F">
      <w:pPr>
        <w:ind w:left="4820"/>
      </w:pPr>
      <w:r w:rsidRPr="00D4014F">
        <w:t>«</w:t>
      </w:r>
      <w:r w:rsidR="008D07C9" w:rsidRPr="00D4014F">
        <w:t>Утверждена</w:t>
      </w:r>
    </w:p>
    <w:p w14:paraId="6AD2BEEF" w14:textId="781DC052" w:rsidR="008D07C9" w:rsidRPr="00D4014F" w:rsidRDefault="008D07C9" w:rsidP="00D4014F">
      <w:pPr>
        <w:ind w:left="4820"/>
      </w:pPr>
      <w:r w:rsidRPr="00D4014F">
        <w:t>Постановлением Администрации</w:t>
      </w:r>
    </w:p>
    <w:p w14:paraId="31F3C6B1" w14:textId="77777777" w:rsidR="008D07C9" w:rsidRPr="00D4014F" w:rsidRDefault="008D07C9" w:rsidP="00D4014F">
      <w:pPr>
        <w:ind w:left="4820"/>
      </w:pPr>
      <w:r w:rsidRPr="00D4014F">
        <w:t>Одинцовского городского округа</w:t>
      </w:r>
    </w:p>
    <w:p w14:paraId="701A557B" w14:textId="7E49D68A" w:rsidR="008D07C9" w:rsidRPr="00D4014F" w:rsidRDefault="008D07C9" w:rsidP="00D4014F">
      <w:pPr>
        <w:ind w:left="4820"/>
      </w:pPr>
      <w:r w:rsidRPr="00D4014F">
        <w:t>от 31.10.2019 № 1283</w:t>
      </w:r>
    </w:p>
    <w:p w14:paraId="6D276602" w14:textId="4D35D95F" w:rsidR="00C4241E" w:rsidRPr="00D4014F" w:rsidRDefault="00C4241E" w:rsidP="00D4014F">
      <w:pPr>
        <w:ind w:left="4820"/>
      </w:pPr>
    </w:p>
    <w:p w14:paraId="25E0F9AA" w14:textId="2554D59B" w:rsidR="00C4241E" w:rsidRPr="00D4014F" w:rsidRDefault="00C4241E" w:rsidP="00D4014F">
      <w:pPr>
        <w:ind w:left="4820"/>
      </w:pPr>
    </w:p>
    <w:p w14:paraId="3D4E4014" w14:textId="77777777" w:rsidR="008D07C9" w:rsidRPr="00D4014F" w:rsidRDefault="008D07C9" w:rsidP="00D4014F">
      <w:pPr>
        <w:ind w:left="4820"/>
      </w:pPr>
    </w:p>
    <w:p w14:paraId="523482B7" w14:textId="77777777" w:rsidR="00C4241E" w:rsidRPr="00D4014F" w:rsidRDefault="00C4241E" w:rsidP="00D4014F">
      <w:pPr>
        <w:pStyle w:val="ConsPlusTitle"/>
        <w:jc w:val="center"/>
        <w:rPr>
          <w:rFonts w:ascii="Times New Roman" w:hAnsi="Times New Roman" w:cs="Times New Roman"/>
          <w:sz w:val="28"/>
          <w:szCs w:val="28"/>
        </w:rPr>
      </w:pPr>
    </w:p>
    <w:p w14:paraId="429BDA4C" w14:textId="77777777" w:rsidR="000F0BC9" w:rsidRPr="00D4014F" w:rsidRDefault="000F0BC9" w:rsidP="00D4014F">
      <w:pPr>
        <w:pStyle w:val="ConsPlusTitle"/>
        <w:jc w:val="center"/>
        <w:rPr>
          <w:rFonts w:ascii="Times New Roman" w:hAnsi="Times New Roman" w:cs="Times New Roman"/>
          <w:sz w:val="28"/>
          <w:szCs w:val="28"/>
        </w:rPr>
      </w:pPr>
    </w:p>
    <w:p w14:paraId="70126C00" w14:textId="77777777" w:rsidR="000F0BC9" w:rsidRPr="00D4014F" w:rsidRDefault="000F0BC9" w:rsidP="00D4014F">
      <w:pPr>
        <w:pStyle w:val="ConsPlusTitle"/>
        <w:jc w:val="center"/>
        <w:rPr>
          <w:rFonts w:ascii="Times New Roman" w:hAnsi="Times New Roman" w:cs="Times New Roman"/>
          <w:sz w:val="28"/>
          <w:szCs w:val="28"/>
        </w:rPr>
      </w:pPr>
    </w:p>
    <w:p w14:paraId="0DC62667" w14:textId="77777777" w:rsidR="000F0BC9" w:rsidRPr="00D4014F" w:rsidRDefault="000F0BC9" w:rsidP="00D4014F">
      <w:pPr>
        <w:pStyle w:val="ConsPlusTitle"/>
        <w:jc w:val="center"/>
        <w:rPr>
          <w:rFonts w:ascii="Times New Roman" w:hAnsi="Times New Roman" w:cs="Times New Roman"/>
          <w:sz w:val="28"/>
          <w:szCs w:val="28"/>
        </w:rPr>
      </w:pPr>
    </w:p>
    <w:p w14:paraId="05BBEE33" w14:textId="77777777" w:rsidR="000F0BC9" w:rsidRPr="00D4014F" w:rsidRDefault="000F0BC9" w:rsidP="00D4014F">
      <w:pPr>
        <w:pStyle w:val="ConsPlusTitle"/>
        <w:jc w:val="center"/>
        <w:rPr>
          <w:rFonts w:ascii="Times New Roman" w:hAnsi="Times New Roman" w:cs="Times New Roman"/>
          <w:sz w:val="28"/>
          <w:szCs w:val="28"/>
        </w:rPr>
      </w:pPr>
    </w:p>
    <w:p w14:paraId="15ADD786" w14:textId="77777777" w:rsidR="000F0BC9" w:rsidRPr="00D4014F" w:rsidRDefault="000F0BC9" w:rsidP="00D4014F">
      <w:pPr>
        <w:pStyle w:val="ConsPlusTitle"/>
        <w:jc w:val="center"/>
        <w:rPr>
          <w:rFonts w:ascii="Times New Roman" w:hAnsi="Times New Roman" w:cs="Times New Roman"/>
          <w:sz w:val="28"/>
          <w:szCs w:val="28"/>
        </w:rPr>
      </w:pPr>
    </w:p>
    <w:p w14:paraId="4931DD9C" w14:textId="77777777" w:rsidR="008800D6" w:rsidRPr="00D4014F" w:rsidRDefault="008800D6" w:rsidP="00D4014F">
      <w:pPr>
        <w:pStyle w:val="ConsPlusTitle"/>
        <w:jc w:val="center"/>
        <w:rPr>
          <w:rFonts w:ascii="Times New Roman" w:hAnsi="Times New Roman" w:cs="Times New Roman"/>
          <w:sz w:val="28"/>
          <w:szCs w:val="28"/>
        </w:rPr>
      </w:pPr>
    </w:p>
    <w:p w14:paraId="190F90C7" w14:textId="77777777" w:rsidR="008800D6" w:rsidRPr="00D4014F" w:rsidRDefault="008800D6" w:rsidP="00D4014F">
      <w:pPr>
        <w:pStyle w:val="ConsPlusTitle"/>
        <w:jc w:val="center"/>
        <w:rPr>
          <w:rFonts w:ascii="Times New Roman" w:hAnsi="Times New Roman" w:cs="Times New Roman"/>
          <w:sz w:val="28"/>
          <w:szCs w:val="28"/>
        </w:rPr>
      </w:pPr>
    </w:p>
    <w:p w14:paraId="0531D360" w14:textId="77777777" w:rsidR="003C379B" w:rsidRPr="00D4014F" w:rsidRDefault="003C379B" w:rsidP="00D4014F">
      <w:pPr>
        <w:pStyle w:val="ConsPlusTitle"/>
        <w:jc w:val="center"/>
        <w:rPr>
          <w:rFonts w:ascii="Times New Roman" w:hAnsi="Times New Roman" w:cs="Times New Roman"/>
          <w:sz w:val="28"/>
          <w:szCs w:val="28"/>
        </w:rPr>
      </w:pPr>
      <w:r w:rsidRPr="00D4014F">
        <w:rPr>
          <w:rFonts w:ascii="Times New Roman" w:hAnsi="Times New Roman" w:cs="Times New Roman"/>
          <w:sz w:val="28"/>
          <w:szCs w:val="28"/>
        </w:rPr>
        <w:t>МУНИЦИПАЛЬНАЯ ПРОГРАММА</w:t>
      </w:r>
    </w:p>
    <w:p w14:paraId="6386BC60" w14:textId="77777777" w:rsidR="003C379B" w:rsidRPr="00D4014F" w:rsidRDefault="003C379B" w:rsidP="00D4014F">
      <w:pPr>
        <w:widowControl w:val="0"/>
        <w:autoSpaceDE w:val="0"/>
        <w:autoSpaceDN w:val="0"/>
        <w:adjustRightInd w:val="0"/>
        <w:jc w:val="center"/>
        <w:rPr>
          <w:b/>
        </w:rPr>
      </w:pPr>
      <w:r w:rsidRPr="00D4014F">
        <w:rPr>
          <w:b/>
        </w:rPr>
        <w:t xml:space="preserve">ОДИНЦОВСКОГО </w:t>
      </w:r>
      <w:r w:rsidR="00E41E5F" w:rsidRPr="00D4014F">
        <w:rPr>
          <w:b/>
        </w:rPr>
        <w:t>ГОРОДСКОГО ОКРУГА</w:t>
      </w:r>
    </w:p>
    <w:p w14:paraId="42F5990C" w14:textId="77777777" w:rsidR="003C379B" w:rsidRPr="00D4014F" w:rsidRDefault="003C379B" w:rsidP="00D4014F">
      <w:pPr>
        <w:jc w:val="center"/>
        <w:rPr>
          <w:b/>
        </w:rPr>
      </w:pPr>
      <w:r w:rsidRPr="00D4014F">
        <w:rPr>
          <w:b/>
        </w:rPr>
        <w:t>МОСКОВСКОЙ ОБЛАСТИ</w:t>
      </w:r>
    </w:p>
    <w:p w14:paraId="62FD49F5" w14:textId="492825EC" w:rsidR="003C379B" w:rsidRPr="00D4014F" w:rsidRDefault="003C379B" w:rsidP="00D4014F">
      <w:pPr>
        <w:jc w:val="center"/>
        <w:rPr>
          <w:b/>
        </w:rPr>
      </w:pPr>
      <w:r w:rsidRPr="00D4014F">
        <w:rPr>
          <w:b/>
        </w:rPr>
        <w:t xml:space="preserve">«Формирование </w:t>
      </w:r>
      <w:r w:rsidR="00B14E07" w:rsidRPr="00D4014F">
        <w:rPr>
          <w:b/>
        </w:rPr>
        <w:t xml:space="preserve">современной </w:t>
      </w:r>
      <w:r w:rsidR="003174AD" w:rsidRPr="00D4014F">
        <w:rPr>
          <w:b/>
        </w:rPr>
        <w:t xml:space="preserve">комфортной </w:t>
      </w:r>
      <w:r w:rsidRPr="00D4014F">
        <w:rPr>
          <w:b/>
        </w:rPr>
        <w:t xml:space="preserve">городской среды» </w:t>
      </w:r>
    </w:p>
    <w:p w14:paraId="09992B62" w14:textId="32CD4D5C" w:rsidR="003C379B" w:rsidRPr="00D4014F" w:rsidRDefault="00FC7446" w:rsidP="00D4014F">
      <w:pPr>
        <w:jc w:val="center"/>
        <w:rPr>
          <w:b/>
        </w:rPr>
      </w:pPr>
      <w:r w:rsidRPr="00D4014F">
        <w:rPr>
          <w:b/>
        </w:rPr>
        <w:t>на 2020-2024 годы</w:t>
      </w:r>
    </w:p>
    <w:p w14:paraId="5421F38A" w14:textId="77777777" w:rsidR="003C379B" w:rsidRPr="00D4014F" w:rsidRDefault="003C379B" w:rsidP="00D4014F">
      <w:pPr>
        <w:jc w:val="center"/>
      </w:pPr>
    </w:p>
    <w:p w14:paraId="3588E407" w14:textId="77777777" w:rsidR="003C379B" w:rsidRPr="00D4014F" w:rsidRDefault="003C379B" w:rsidP="00D4014F">
      <w:pPr>
        <w:jc w:val="center"/>
      </w:pPr>
    </w:p>
    <w:p w14:paraId="5FA0B3C9" w14:textId="77777777" w:rsidR="003C379B" w:rsidRPr="00D4014F" w:rsidRDefault="003C379B" w:rsidP="00D4014F">
      <w:pPr>
        <w:jc w:val="center"/>
      </w:pPr>
    </w:p>
    <w:p w14:paraId="331E1EA8" w14:textId="77777777" w:rsidR="003C379B" w:rsidRPr="00D4014F" w:rsidRDefault="003C379B" w:rsidP="00D4014F">
      <w:pPr>
        <w:jc w:val="center"/>
      </w:pPr>
    </w:p>
    <w:p w14:paraId="258AD771" w14:textId="77777777" w:rsidR="003C379B" w:rsidRPr="00D4014F" w:rsidRDefault="003C379B" w:rsidP="00D4014F">
      <w:pPr>
        <w:jc w:val="center"/>
      </w:pPr>
    </w:p>
    <w:p w14:paraId="5A77DDAB" w14:textId="77777777" w:rsidR="003C379B" w:rsidRPr="00D4014F" w:rsidRDefault="003C379B" w:rsidP="00D4014F">
      <w:pPr>
        <w:jc w:val="center"/>
      </w:pPr>
    </w:p>
    <w:p w14:paraId="437FDE3C" w14:textId="77777777" w:rsidR="003C379B" w:rsidRPr="00D4014F" w:rsidRDefault="003C379B" w:rsidP="00D4014F">
      <w:pPr>
        <w:jc w:val="center"/>
      </w:pPr>
    </w:p>
    <w:p w14:paraId="37BCCE39" w14:textId="77777777" w:rsidR="003C379B" w:rsidRPr="00D4014F" w:rsidRDefault="003C379B" w:rsidP="00D4014F">
      <w:pPr>
        <w:widowControl w:val="0"/>
        <w:autoSpaceDE w:val="0"/>
        <w:autoSpaceDN w:val="0"/>
        <w:adjustRightInd w:val="0"/>
        <w:jc w:val="center"/>
        <w:rPr>
          <w:rFonts w:eastAsiaTheme="minorEastAsia"/>
          <w:lang w:eastAsia="ru-RU"/>
        </w:rPr>
      </w:pPr>
    </w:p>
    <w:p w14:paraId="61404436" w14:textId="77777777" w:rsidR="003C379B" w:rsidRPr="00D4014F" w:rsidRDefault="003C379B" w:rsidP="00D4014F">
      <w:pPr>
        <w:widowControl w:val="0"/>
        <w:autoSpaceDE w:val="0"/>
        <w:autoSpaceDN w:val="0"/>
        <w:adjustRightInd w:val="0"/>
        <w:jc w:val="center"/>
        <w:rPr>
          <w:rFonts w:eastAsiaTheme="minorEastAsia"/>
          <w:lang w:eastAsia="ru-RU"/>
        </w:rPr>
      </w:pPr>
    </w:p>
    <w:p w14:paraId="6173F452" w14:textId="77777777" w:rsidR="003C379B" w:rsidRPr="00D4014F" w:rsidRDefault="003C379B" w:rsidP="00D4014F">
      <w:pPr>
        <w:widowControl w:val="0"/>
        <w:autoSpaceDE w:val="0"/>
        <w:autoSpaceDN w:val="0"/>
        <w:adjustRightInd w:val="0"/>
        <w:jc w:val="center"/>
        <w:rPr>
          <w:rFonts w:eastAsiaTheme="minorEastAsia"/>
          <w:lang w:eastAsia="ru-RU"/>
        </w:rPr>
      </w:pPr>
    </w:p>
    <w:p w14:paraId="3870E094" w14:textId="77777777" w:rsidR="003C379B" w:rsidRPr="00D4014F" w:rsidRDefault="003C379B" w:rsidP="00D4014F">
      <w:pPr>
        <w:widowControl w:val="0"/>
        <w:autoSpaceDE w:val="0"/>
        <w:autoSpaceDN w:val="0"/>
        <w:adjustRightInd w:val="0"/>
        <w:jc w:val="center"/>
        <w:rPr>
          <w:rFonts w:eastAsiaTheme="minorEastAsia"/>
          <w:lang w:eastAsia="ru-RU"/>
        </w:rPr>
      </w:pPr>
    </w:p>
    <w:p w14:paraId="5D647218" w14:textId="77777777" w:rsidR="003C379B" w:rsidRPr="00D4014F" w:rsidRDefault="003C379B" w:rsidP="00D4014F">
      <w:pPr>
        <w:widowControl w:val="0"/>
        <w:autoSpaceDE w:val="0"/>
        <w:autoSpaceDN w:val="0"/>
        <w:adjustRightInd w:val="0"/>
        <w:jc w:val="center"/>
        <w:rPr>
          <w:rFonts w:eastAsiaTheme="minorEastAsia"/>
          <w:lang w:eastAsia="ru-RU"/>
        </w:rPr>
      </w:pPr>
    </w:p>
    <w:p w14:paraId="7179E4DF" w14:textId="77777777" w:rsidR="008E7BE6" w:rsidRPr="00D4014F" w:rsidRDefault="008E7BE6" w:rsidP="00D4014F">
      <w:pPr>
        <w:widowControl w:val="0"/>
        <w:autoSpaceDE w:val="0"/>
        <w:autoSpaceDN w:val="0"/>
        <w:adjustRightInd w:val="0"/>
        <w:jc w:val="center"/>
        <w:rPr>
          <w:rFonts w:eastAsiaTheme="minorEastAsia"/>
          <w:lang w:eastAsia="ru-RU"/>
        </w:rPr>
      </w:pPr>
    </w:p>
    <w:p w14:paraId="6C4E3D43" w14:textId="77777777" w:rsidR="008E7BE6" w:rsidRPr="00D4014F" w:rsidRDefault="008E7BE6" w:rsidP="00D4014F">
      <w:pPr>
        <w:widowControl w:val="0"/>
        <w:autoSpaceDE w:val="0"/>
        <w:autoSpaceDN w:val="0"/>
        <w:adjustRightInd w:val="0"/>
        <w:jc w:val="center"/>
        <w:rPr>
          <w:rFonts w:eastAsiaTheme="minorEastAsia"/>
          <w:lang w:eastAsia="ru-RU"/>
        </w:rPr>
      </w:pPr>
    </w:p>
    <w:p w14:paraId="2D09EB09" w14:textId="77777777" w:rsidR="006E64B2" w:rsidRPr="00D4014F" w:rsidRDefault="008800D6" w:rsidP="00D4014F">
      <w:pPr>
        <w:ind w:left="709"/>
        <w:rPr>
          <w:rFonts w:eastAsiaTheme="minorEastAsia"/>
          <w:lang w:eastAsia="ru-RU"/>
        </w:rPr>
        <w:sectPr w:rsidR="006E64B2" w:rsidRPr="00D4014F" w:rsidSect="00DF23EA">
          <w:headerReference w:type="default" r:id="rId8"/>
          <w:footerReference w:type="default" r:id="rId9"/>
          <w:headerReference w:type="first" r:id="rId10"/>
          <w:pgSz w:w="11905" w:h="16838"/>
          <w:pgMar w:top="1134" w:right="851" w:bottom="1134" w:left="1701" w:header="720" w:footer="215" w:gutter="0"/>
          <w:cols w:space="720"/>
          <w:noEndnote/>
          <w:titlePg/>
          <w:docGrid w:linePitch="381"/>
        </w:sectPr>
      </w:pPr>
      <w:r w:rsidRPr="00D4014F">
        <w:rPr>
          <w:rFonts w:eastAsiaTheme="minorEastAsia"/>
          <w:lang w:eastAsia="ru-RU"/>
        </w:rPr>
        <w:br w:type="page"/>
      </w:r>
    </w:p>
    <w:p w14:paraId="52BF4C65" w14:textId="53185CDA" w:rsidR="00D02BF9" w:rsidRPr="00D4014F" w:rsidRDefault="00B42A3E" w:rsidP="00D4014F">
      <w:pPr>
        <w:pStyle w:val="a7"/>
        <w:widowControl w:val="0"/>
        <w:numPr>
          <w:ilvl w:val="0"/>
          <w:numId w:val="11"/>
        </w:numPr>
        <w:autoSpaceDE w:val="0"/>
        <w:autoSpaceDN w:val="0"/>
        <w:adjustRightInd w:val="0"/>
        <w:rPr>
          <w:rFonts w:eastAsia="Times New Roman"/>
          <w:b/>
        </w:rPr>
      </w:pPr>
      <w:r w:rsidRPr="00D4014F">
        <w:rPr>
          <w:rFonts w:eastAsia="Times New Roman"/>
          <w:b/>
        </w:rPr>
        <w:lastRenderedPageBreak/>
        <w:t>П</w:t>
      </w:r>
      <w:r w:rsidR="00D02BF9" w:rsidRPr="00D4014F">
        <w:rPr>
          <w:rFonts w:eastAsia="Times New Roman"/>
          <w:b/>
        </w:rPr>
        <w:t>аспорт</w:t>
      </w:r>
    </w:p>
    <w:p w14:paraId="0FE293AA" w14:textId="77777777" w:rsidR="00D02BF9" w:rsidRPr="00D4014F" w:rsidRDefault="00D02BF9" w:rsidP="00D4014F">
      <w:pPr>
        <w:widowControl w:val="0"/>
        <w:autoSpaceDE w:val="0"/>
        <w:autoSpaceDN w:val="0"/>
        <w:adjustRightInd w:val="0"/>
        <w:jc w:val="center"/>
        <w:rPr>
          <w:rFonts w:eastAsiaTheme="minorEastAsia"/>
          <w:b/>
          <w:lang w:eastAsia="ru-RU"/>
        </w:rPr>
      </w:pPr>
      <w:r w:rsidRPr="00D4014F">
        <w:rPr>
          <w:rFonts w:eastAsiaTheme="minorEastAsia"/>
          <w:b/>
          <w:lang w:eastAsia="ru-RU"/>
        </w:rPr>
        <w:t>муниципальной программы</w:t>
      </w:r>
    </w:p>
    <w:p w14:paraId="0247937D" w14:textId="46DC5C6A" w:rsidR="00D02BF9" w:rsidRPr="00D4014F" w:rsidRDefault="00D02BF9" w:rsidP="00D4014F">
      <w:pPr>
        <w:widowControl w:val="0"/>
        <w:autoSpaceDE w:val="0"/>
        <w:autoSpaceDN w:val="0"/>
        <w:adjustRightInd w:val="0"/>
        <w:jc w:val="center"/>
        <w:rPr>
          <w:rFonts w:eastAsiaTheme="minorEastAsia"/>
          <w:b/>
          <w:lang w:eastAsia="ru-RU"/>
        </w:rPr>
      </w:pPr>
      <w:r w:rsidRPr="00D4014F">
        <w:rPr>
          <w:rFonts w:eastAsiaTheme="minorEastAsia"/>
          <w:b/>
          <w:lang w:eastAsia="ru-RU"/>
        </w:rPr>
        <w:t xml:space="preserve">Одинцовского </w:t>
      </w:r>
      <w:r w:rsidR="00F617FC" w:rsidRPr="00D4014F">
        <w:rPr>
          <w:rFonts w:eastAsiaTheme="minorEastAsia"/>
          <w:b/>
          <w:lang w:eastAsia="ru-RU"/>
        </w:rPr>
        <w:t>городского округа</w:t>
      </w:r>
      <w:r w:rsidRPr="00D4014F">
        <w:rPr>
          <w:rFonts w:eastAsiaTheme="minorEastAsia"/>
          <w:b/>
          <w:lang w:eastAsia="ru-RU"/>
        </w:rPr>
        <w:t xml:space="preserve"> Московс</w:t>
      </w:r>
      <w:r w:rsidR="006E64B2" w:rsidRPr="00D4014F">
        <w:rPr>
          <w:rFonts w:eastAsiaTheme="minorEastAsia"/>
          <w:b/>
          <w:lang w:eastAsia="ru-RU"/>
        </w:rPr>
        <w:t xml:space="preserve">кой </w:t>
      </w:r>
      <w:r w:rsidRPr="00D4014F">
        <w:rPr>
          <w:rFonts w:eastAsiaTheme="minorEastAsia"/>
          <w:b/>
          <w:lang w:eastAsia="ru-RU"/>
        </w:rPr>
        <w:t>области</w:t>
      </w:r>
    </w:p>
    <w:p w14:paraId="0EF1D4C4" w14:textId="53A435DC" w:rsidR="003C379B" w:rsidRPr="00D4014F" w:rsidRDefault="00D02BF9" w:rsidP="00D4014F">
      <w:pPr>
        <w:widowControl w:val="0"/>
        <w:autoSpaceDE w:val="0"/>
        <w:autoSpaceDN w:val="0"/>
        <w:adjustRightInd w:val="0"/>
        <w:jc w:val="center"/>
        <w:rPr>
          <w:rFonts w:eastAsiaTheme="minorEastAsia"/>
          <w:b/>
          <w:lang w:eastAsia="ru-RU"/>
        </w:rPr>
      </w:pPr>
      <w:r w:rsidRPr="00D4014F">
        <w:rPr>
          <w:rFonts w:eastAsiaTheme="minorEastAsia"/>
          <w:b/>
          <w:lang w:eastAsia="ru-RU"/>
        </w:rPr>
        <w:t>«</w:t>
      </w:r>
      <w:r w:rsidR="003C379B" w:rsidRPr="00D4014F">
        <w:rPr>
          <w:rFonts w:eastAsiaTheme="minorEastAsia"/>
          <w:b/>
          <w:lang w:eastAsia="ru-RU"/>
        </w:rPr>
        <w:t xml:space="preserve">Формирование </w:t>
      </w:r>
      <w:r w:rsidR="00B14E07" w:rsidRPr="00D4014F">
        <w:rPr>
          <w:rFonts w:eastAsiaTheme="minorEastAsia"/>
          <w:b/>
          <w:lang w:eastAsia="ru-RU"/>
        </w:rPr>
        <w:t xml:space="preserve">современной </w:t>
      </w:r>
      <w:r w:rsidR="00380F5F" w:rsidRPr="00D4014F">
        <w:rPr>
          <w:rFonts w:eastAsiaTheme="minorEastAsia"/>
          <w:b/>
          <w:lang w:eastAsia="ru-RU"/>
        </w:rPr>
        <w:t xml:space="preserve">комфортной </w:t>
      </w:r>
      <w:r w:rsidR="003C379B" w:rsidRPr="00D4014F">
        <w:rPr>
          <w:rFonts w:eastAsiaTheme="minorEastAsia"/>
          <w:b/>
          <w:lang w:eastAsia="ru-RU"/>
        </w:rPr>
        <w:t xml:space="preserve">городской среды» </w:t>
      </w:r>
    </w:p>
    <w:p w14:paraId="29DAF5C0" w14:textId="44816E2A" w:rsidR="005521B0" w:rsidRPr="00D4014F" w:rsidRDefault="005521B0" w:rsidP="00D4014F">
      <w:pPr>
        <w:widowControl w:val="0"/>
        <w:autoSpaceDE w:val="0"/>
        <w:autoSpaceDN w:val="0"/>
        <w:adjustRightInd w:val="0"/>
        <w:jc w:val="center"/>
        <w:rPr>
          <w:rFonts w:eastAsia="Times New Roman"/>
          <w:b/>
        </w:rPr>
      </w:pPr>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1968"/>
        <w:gridCol w:w="1969"/>
        <w:gridCol w:w="1969"/>
        <w:gridCol w:w="1968"/>
        <w:gridCol w:w="1969"/>
        <w:gridCol w:w="1969"/>
      </w:tblGrid>
      <w:tr w:rsidR="00D4014F" w:rsidRPr="00D4014F" w14:paraId="15331DEF" w14:textId="77777777" w:rsidTr="00EC0DD5">
        <w:trPr>
          <w:trHeight w:val="1057"/>
        </w:trPr>
        <w:tc>
          <w:tcPr>
            <w:tcW w:w="2920" w:type="dxa"/>
            <w:shd w:val="clear" w:color="auto" w:fill="auto"/>
            <w:vAlign w:val="center"/>
            <w:hideMark/>
          </w:tcPr>
          <w:p w14:paraId="63ACB3DB" w14:textId="77777777" w:rsidR="00D374D0" w:rsidRPr="00D4014F" w:rsidRDefault="00D374D0" w:rsidP="00D4014F">
            <w:pPr>
              <w:jc w:val="both"/>
              <w:rPr>
                <w:rFonts w:eastAsia="Times New Roman"/>
                <w:sz w:val="24"/>
                <w:szCs w:val="24"/>
                <w:lang w:eastAsia="ru-RU"/>
              </w:rPr>
            </w:pPr>
            <w:r w:rsidRPr="00D4014F">
              <w:rPr>
                <w:rFonts w:eastAsia="Times New Roman"/>
                <w:sz w:val="24"/>
                <w:szCs w:val="24"/>
                <w:lang w:eastAsia="ru-RU"/>
              </w:rPr>
              <w:t>Координатор муниципальной программы</w:t>
            </w:r>
          </w:p>
        </w:tc>
        <w:tc>
          <w:tcPr>
            <w:tcW w:w="11812" w:type="dxa"/>
            <w:gridSpan w:val="6"/>
            <w:shd w:val="clear" w:color="auto" w:fill="auto"/>
            <w:vAlign w:val="center"/>
            <w:hideMark/>
          </w:tcPr>
          <w:p w14:paraId="737CC8E0" w14:textId="77777777" w:rsidR="00D374D0" w:rsidRPr="00D4014F" w:rsidRDefault="00D374D0" w:rsidP="00D4014F">
            <w:pPr>
              <w:rPr>
                <w:rFonts w:eastAsia="Times New Roman"/>
                <w:sz w:val="24"/>
                <w:szCs w:val="24"/>
                <w:lang w:eastAsia="ru-RU"/>
              </w:rPr>
            </w:pPr>
            <w:r w:rsidRPr="00D4014F">
              <w:rPr>
                <w:rFonts w:eastAsia="Times New Roman"/>
                <w:sz w:val="24"/>
                <w:szCs w:val="24"/>
                <w:lang w:eastAsia="ru-RU"/>
              </w:rPr>
              <w:t>Заместитель Главы Администрации Григорьев С.Ю.</w:t>
            </w:r>
          </w:p>
        </w:tc>
      </w:tr>
      <w:tr w:rsidR="00D4014F" w:rsidRPr="00D4014F" w14:paraId="45B23474" w14:textId="77777777" w:rsidTr="00EC0DD5">
        <w:trPr>
          <w:trHeight w:val="830"/>
        </w:trPr>
        <w:tc>
          <w:tcPr>
            <w:tcW w:w="2920" w:type="dxa"/>
            <w:shd w:val="clear" w:color="auto" w:fill="auto"/>
            <w:vAlign w:val="center"/>
            <w:hideMark/>
          </w:tcPr>
          <w:p w14:paraId="6510044E" w14:textId="77777777" w:rsidR="00D374D0" w:rsidRPr="00D4014F" w:rsidRDefault="00D374D0" w:rsidP="00D4014F">
            <w:pPr>
              <w:jc w:val="both"/>
              <w:rPr>
                <w:rFonts w:eastAsia="Times New Roman"/>
                <w:sz w:val="24"/>
                <w:szCs w:val="24"/>
                <w:lang w:eastAsia="ru-RU"/>
              </w:rPr>
            </w:pPr>
            <w:r w:rsidRPr="00D4014F">
              <w:rPr>
                <w:rFonts w:eastAsia="Times New Roman"/>
                <w:sz w:val="24"/>
                <w:szCs w:val="24"/>
                <w:lang w:eastAsia="ru-RU"/>
              </w:rPr>
              <w:t>Муниципальный заказчик программы</w:t>
            </w:r>
          </w:p>
        </w:tc>
        <w:tc>
          <w:tcPr>
            <w:tcW w:w="11812" w:type="dxa"/>
            <w:gridSpan w:val="6"/>
            <w:shd w:val="clear" w:color="auto" w:fill="auto"/>
            <w:vAlign w:val="center"/>
            <w:hideMark/>
          </w:tcPr>
          <w:p w14:paraId="3282242A" w14:textId="77777777" w:rsidR="00D374D0" w:rsidRPr="00D4014F" w:rsidRDefault="00D374D0" w:rsidP="00D4014F">
            <w:pPr>
              <w:jc w:val="both"/>
              <w:rPr>
                <w:rFonts w:eastAsia="Times New Roman"/>
                <w:sz w:val="24"/>
                <w:szCs w:val="24"/>
                <w:lang w:eastAsia="ru-RU"/>
              </w:rPr>
            </w:pPr>
            <w:r w:rsidRPr="00D4014F">
              <w:rPr>
                <w:rFonts w:eastAsia="Times New Roman"/>
                <w:sz w:val="24"/>
                <w:szCs w:val="24"/>
                <w:lang w:eastAsia="ru-RU"/>
              </w:rPr>
              <w:t>Администрация Одинцовского городского округа Московской области (далее – Администрация Одинцовского городского округа)</w:t>
            </w:r>
          </w:p>
        </w:tc>
      </w:tr>
      <w:tr w:rsidR="00D4014F" w:rsidRPr="00D4014F" w14:paraId="5E637484" w14:textId="77777777" w:rsidTr="00EC0DD5">
        <w:trPr>
          <w:trHeight w:val="843"/>
        </w:trPr>
        <w:tc>
          <w:tcPr>
            <w:tcW w:w="2920" w:type="dxa"/>
            <w:shd w:val="clear" w:color="auto" w:fill="auto"/>
            <w:vAlign w:val="center"/>
            <w:hideMark/>
          </w:tcPr>
          <w:p w14:paraId="60930DC5" w14:textId="77777777" w:rsidR="00D374D0" w:rsidRPr="00D4014F" w:rsidRDefault="00D374D0" w:rsidP="00D4014F">
            <w:pPr>
              <w:jc w:val="both"/>
              <w:rPr>
                <w:rFonts w:eastAsia="Times New Roman"/>
                <w:sz w:val="24"/>
                <w:szCs w:val="24"/>
                <w:lang w:eastAsia="ru-RU"/>
              </w:rPr>
            </w:pPr>
            <w:r w:rsidRPr="00D4014F">
              <w:rPr>
                <w:rFonts w:eastAsia="Times New Roman"/>
                <w:sz w:val="24"/>
                <w:szCs w:val="24"/>
                <w:lang w:eastAsia="ru-RU"/>
              </w:rPr>
              <w:t>Цель муниципальной программы</w:t>
            </w:r>
          </w:p>
        </w:tc>
        <w:tc>
          <w:tcPr>
            <w:tcW w:w="11812" w:type="dxa"/>
            <w:gridSpan w:val="6"/>
            <w:shd w:val="clear" w:color="auto" w:fill="auto"/>
            <w:vAlign w:val="center"/>
            <w:hideMark/>
          </w:tcPr>
          <w:p w14:paraId="04843149" w14:textId="77777777" w:rsidR="00D374D0" w:rsidRPr="00D4014F" w:rsidRDefault="00D374D0" w:rsidP="00D4014F">
            <w:pPr>
              <w:jc w:val="both"/>
              <w:rPr>
                <w:rFonts w:eastAsia="Times New Roman"/>
                <w:sz w:val="24"/>
                <w:szCs w:val="24"/>
                <w:lang w:eastAsia="ru-RU"/>
              </w:rPr>
            </w:pPr>
            <w:r w:rsidRPr="00D4014F">
              <w:rPr>
                <w:rFonts w:eastAsia="Times New Roman"/>
                <w:sz w:val="24"/>
                <w:szCs w:val="24"/>
                <w:lang w:eastAsia="ru-RU"/>
              </w:rPr>
              <w:t>Создание условий для комфортного проживания населения на территории Одинцовского городского округа Московской области</w:t>
            </w:r>
          </w:p>
        </w:tc>
      </w:tr>
      <w:tr w:rsidR="00D4014F" w:rsidRPr="00D4014F" w14:paraId="0F95621D" w14:textId="77777777" w:rsidTr="00195CD7">
        <w:trPr>
          <w:trHeight w:val="315"/>
        </w:trPr>
        <w:tc>
          <w:tcPr>
            <w:tcW w:w="2920" w:type="dxa"/>
            <w:vMerge w:val="restart"/>
            <w:shd w:val="clear" w:color="auto" w:fill="auto"/>
            <w:vAlign w:val="center"/>
            <w:hideMark/>
          </w:tcPr>
          <w:p w14:paraId="2879D23B" w14:textId="77777777" w:rsidR="00D374D0" w:rsidRPr="00D4014F" w:rsidRDefault="00D374D0" w:rsidP="00D4014F">
            <w:pPr>
              <w:rPr>
                <w:rFonts w:eastAsia="Times New Roman"/>
                <w:sz w:val="24"/>
                <w:szCs w:val="24"/>
                <w:lang w:eastAsia="ru-RU"/>
              </w:rPr>
            </w:pPr>
            <w:r w:rsidRPr="00D4014F">
              <w:rPr>
                <w:rFonts w:eastAsia="Times New Roman"/>
                <w:sz w:val="24"/>
                <w:szCs w:val="24"/>
                <w:lang w:eastAsia="ru-RU"/>
              </w:rPr>
              <w:t>Перечень подпрограмм</w:t>
            </w:r>
          </w:p>
        </w:tc>
        <w:tc>
          <w:tcPr>
            <w:tcW w:w="11812" w:type="dxa"/>
            <w:gridSpan w:val="6"/>
            <w:tcBorders>
              <w:bottom w:val="nil"/>
            </w:tcBorders>
            <w:shd w:val="clear" w:color="auto" w:fill="auto"/>
            <w:vAlign w:val="center"/>
            <w:hideMark/>
          </w:tcPr>
          <w:p w14:paraId="6482F8F3" w14:textId="45631FB8" w:rsidR="00D374D0" w:rsidRPr="00D4014F" w:rsidRDefault="00D374D0" w:rsidP="00D4014F">
            <w:pPr>
              <w:pStyle w:val="a7"/>
              <w:numPr>
                <w:ilvl w:val="0"/>
                <w:numId w:val="18"/>
              </w:numPr>
              <w:ind w:left="53" w:firstLine="0"/>
              <w:jc w:val="both"/>
              <w:rPr>
                <w:rFonts w:eastAsia="Times New Roman"/>
                <w:sz w:val="24"/>
                <w:szCs w:val="24"/>
                <w:lang w:eastAsia="ru-RU"/>
              </w:rPr>
            </w:pPr>
            <w:r w:rsidRPr="00D4014F">
              <w:rPr>
                <w:rFonts w:eastAsia="Times New Roman"/>
                <w:sz w:val="24"/>
                <w:szCs w:val="24"/>
                <w:lang w:eastAsia="ru-RU"/>
              </w:rPr>
              <w:t>«Комфортная городская среда»</w:t>
            </w:r>
          </w:p>
        </w:tc>
      </w:tr>
      <w:tr w:rsidR="00D4014F" w:rsidRPr="00D4014F" w14:paraId="30A2887C" w14:textId="77777777" w:rsidTr="00195CD7">
        <w:trPr>
          <w:trHeight w:val="315"/>
        </w:trPr>
        <w:tc>
          <w:tcPr>
            <w:tcW w:w="2920" w:type="dxa"/>
            <w:vMerge/>
            <w:tcBorders>
              <w:right w:val="single" w:sz="4" w:space="0" w:color="auto"/>
            </w:tcBorders>
            <w:shd w:val="clear" w:color="auto" w:fill="auto"/>
            <w:vAlign w:val="center"/>
            <w:hideMark/>
          </w:tcPr>
          <w:p w14:paraId="70E1B239" w14:textId="77777777" w:rsidR="00D374D0" w:rsidRPr="00D4014F" w:rsidRDefault="00D374D0" w:rsidP="00D4014F">
            <w:pPr>
              <w:rPr>
                <w:rFonts w:eastAsia="Times New Roman"/>
                <w:sz w:val="24"/>
                <w:szCs w:val="24"/>
                <w:lang w:eastAsia="ru-RU"/>
              </w:rPr>
            </w:pPr>
          </w:p>
        </w:tc>
        <w:tc>
          <w:tcPr>
            <w:tcW w:w="11812" w:type="dxa"/>
            <w:gridSpan w:val="6"/>
            <w:tcBorders>
              <w:top w:val="nil"/>
              <w:left w:val="single" w:sz="4" w:space="0" w:color="auto"/>
              <w:bottom w:val="nil"/>
              <w:right w:val="single" w:sz="4" w:space="0" w:color="auto"/>
            </w:tcBorders>
            <w:shd w:val="clear" w:color="auto" w:fill="auto"/>
            <w:vAlign w:val="center"/>
            <w:hideMark/>
          </w:tcPr>
          <w:p w14:paraId="1D7F1DAF" w14:textId="2889918B" w:rsidR="00D374D0" w:rsidRPr="00D4014F" w:rsidRDefault="00D374D0" w:rsidP="00D4014F">
            <w:pPr>
              <w:pStyle w:val="a7"/>
              <w:numPr>
                <w:ilvl w:val="0"/>
                <w:numId w:val="11"/>
              </w:numPr>
              <w:ind w:left="53" w:firstLine="0"/>
              <w:jc w:val="both"/>
              <w:rPr>
                <w:rFonts w:eastAsia="Times New Roman"/>
                <w:sz w:val="24"/>
                <w:szCs w:val="24"/>
                <w:lang w:eastAsia="ru-RU"/>
              </w:rPr>
            </w:pPr>
            <w:r w:rsidRPr="00D4014F">
              <w:rPr>
                <w:rFonts w:eastAsia="Times New Roman"/>
                <w:sz w:val="24"/>
                <w:szCs w:val="24"/>
                <w:lang w:eastAsia="ru-RU"/>
              </w:rPr>
              <w:t>«Благоустройство территорий»</w:t>
            </w:r>
          </w:p>
        </w:tc>
      </w:tr>
      <w:tr w:rsidR="00D4014F" w:rsidRPr="00D4014F" w14:paraId="499FC3BC" w14:textId="77777777" w:rsidTr="00195CD7">
        <w:trPr>
          <w:trHeight w:val="585"/>
        </w:trPr>
        <w:tc>
          <w:tcPr>
            <w:tcW w:w="2920" w:type="dxa"/>
            <w:vMerge/>
            <w:shd w:val="clear" w:color="auto" w:fill="auto"/>
            <w:vAlign w:val="center"/>
            <w:hideMark/>
          </w:tcPr>
          <w:p w14:paraId="665AC294" w14:textId="77777777" w:rsidR="00D374D0" w:rsidRPr="00D4014F" w:rsidRDefault="00D374D0" w:rsidP="00D4014F">
            <w:pPr>
              <w:rPr>
                <w:rFonts w:eastAsia="Times New Roman"/>
                <w:sz w:val="24"/>
                <w:szCs w:val="24"/>
                <w:lang w:eastAsia="ru-RU"/>
              </w:rPr>
            </w:pPr>
          </w:p>
        </w:tc>
        <w:tc>
          <w:tcPr>
            <w:tcW w:w="11812" w:type="dxa"/>
            <w:gridSpan w:val="6"/>
            <w:tcBorders>
              <w:top w:val="nil"/>
            </w:tcBorders>
            <w:shd w:val="clear" w:color="auto" w:fill="auto"/>
            <w:vAlign w:val="center"/>
            <w:hideMark/>
          </w:tcPr>
          <w:p w14:paraId="1C35DB89" w14:textId="26F6EE77" w:rsidR="00D374D0" w:rsidRPr="00D4014F" w:rsidRDefault="00D374D0" w:rsidP="00D4014F">
            <w:pPr>
              <w:pStyle w:val="a7"/>
              <w:numPr>
                <w:ilvl w:val="0"/>
                <w:numId w:val="11"/>
              </w:numPr>
              <w:ind w:left="53" w:firstLine="0"/>
              <w:jc w:val="both"/>
              <w:rPr>
                <w:rFonts w:eastAsia="Times New Roman"/>
                <w:sz w:val="24"/>
                <w:szCs w:val="24"/>
                <w:lang w:eastAsia="ru-RU"/>
              </w:rPr>
            </w:pPr>
            <w:r w:rsidRPr="00D4014F">
              <w:rPr>
                <w:rFonts w:eastAsia="Times New Roman"/>
                <w:sz w:val="24"/>
                <w:szCs w:val="24"/>
                <w:lang w:eastAsia="ru-RU"/>
              </w:rPr>
              <w:t>«</w:t>
            </w:r>
            <w:r w:rsidR="00832A6A" w:rsidRPr="00D4014F">
              <w:rPr>
                <w:rFonts w:eastAsiaTheme="minorEastAsia"/>
                <w:sz w:val="24"/>
                <w:szCs w:val="24"/>
                <w:lang w:eastAsia="ru-RU"/>
              </w:rPr>
              <w:t>Создание условий для обеспечения комфортного проживания жителей в многоквартирных домах Московской области</w:t>
            </w:r>
            <w:r w:rsidRPr="00D4014F">
              <w:rPr>
                <w:rFonts w:eastAsia="Times New Roman"/>
                <w:sz w:val="24"/>
                <w:szCs w:val="24"/>
                <w:lang w:eastAsia="ru-RU"/>
              </w:rPr>
              <w:t>»</w:t>
            </w:r>
          </w:p>
          <w:p w14:paraId="42E7972F" w14:textId="4E695800" w:rsidR="00EC0DD5" w:rsidRPr="00D4014F" w:rsidRDefault="00EC0DD5" w:rsidP="00D4014F">
            <w:pPr>
              <w:pStyle w:val="a7"/>
              <w:numPr>
                <w:ilvl w:val="0"/>
                <w:numId w:val="11"/>
              </w:numPr>
              <w:ind w:left="53" w:firstLine="0"/>
              <w:jc w:val="both"/>
              <w:rPr>
                <w:rFonts w:eastAsia="Times New Roman"/>
                <w:sz w:val="24"/>
                <w:szCs w:val="24"/>
                <w:lang w:eastAsia="ru-RU"/>
              </w:rPr>
            </w:pPr>
            <w:r w:rsidRPr="00D4014F">
              <w:rPr>
                <w:rFonts w:eastAsia="Times New Roman"/>
                <w:sz w:val="24"/>
                <w:szCs w:val="24"/>
                <w:lang w:eastAsia="ru-RU"/>
              </w:rPr>
              <w:t>«Обеспечивающая подпрограмма»</w:t>
            </w:r>
          </w:p>
        </w:tc>
      </w:tr>
      <w:tr w:rsidR="00D4014F" w:rsidRPr="00D4014F" w14:paraId="624CC583" w14:textId="77777777" w:rsidTr="00EC0DD5">
        <w:trPr>
          <w:trHeight w:val="930"/>
        </w:trPr>
        <w:tc>
          <w:tcPr>
            <w:tcW w:w="2920" w:type="dxa"/>
            <w:vMerge w:val="restart"/>
            <w:shd w:val="clear" w:color="auto" w:fill="auto"/>
            <w:vAlign w:val="center"/>
            <w:hideMark/>
          </w:tcPr>
          <w:p w14:paraId="1124DF16" w14:textId="77777777" w:rsidR="00D374D0" w:rsidRPr="00D4014F" w:rsidRDefault="00D374D0" w:rsidP="00D4014F">
            <w:pPr>
              <w:jc w:val="both"/>
              <w:rPr>
                <w:rFonts w:eastAsia="Times New Roman"/>
                <w:sz w:val="24"/>
                <w:szCs w:val="24"/>
                <w:lang w:eastAsia="ru-RU"/>
              </w:rPr>
            </w:pPr>
            <w:r w:rsidRPr="00D4014F">
              <w:rPr>
                <w:rFonts w:eastAsia="Times New Roman"/>
                <w:sz w:val="24"/>
                <w:szCs w:val="24"/>
                <w:lang w:eastAsia="ru-RU"/>
              </w:rPr>
              <w:t>Источники финансирования муниципальной программы, в том числе по годам:</w:t>
            </w:r>
          </w:p>
        </w:tc>
        <w:tc>
          <w:tcPr>
            <w:tcW w:w="11812" w:type="dxa"/>
            <w:gridSpan w:val="6"/>
            <w:shd w:val="clear" w:color="auto" w:fill="auto"/>
            <w:vAlign w:val="center"/>
            <w:hideMark/>
          </w:tcPr>
          <w:p w14:paraId="4E8F1606" w14:textId="77777777" w:rsidR="00D374D0" w:rsidRPr="00D4014F" w:rsidRDefault="00D374D0" w:rsidP="00D4014F">
            <w:pPr>
              <w:jc w:val="center"/>
              <w:rPr>
                <w:rFonts w:eastAsia="Times New Roman"/>
                <w:sz w:val="24"/>
                <w:szCs w:val="24"/>
                <w:lang w:eastAsia="ru-RU"/>
              </w:rPr>
            </w:pPr>
            <w:r w:rsidRPr="00D4014F">
              <w:rPr>
                <w:rFonts w:eastAsia="Times New Roman"/>
                <w:sz w:val="24"/>
                <w:szCs w:val="24"/>
                <w:lang w:eastAsia="ru-RU"/>
              </w:rPr>
              <w:t>Расходы (тыс. рублей)</w:t>
            </w:r>
          </w:p>
        </w:tc>
      </w:tr>
      <w:tr w:rsidR="00D4014F" w:rsidRPr="00D4014F" w14:paraId="2FAC2139" w14:textId="77777777" w:rsidTr="00467617">
        <w:trPr>
          <w:trHeight w:val="586"/>
        </w:trPr>
        <w:tc>
          <w:tcPr>
            <w:tcW w:w="2920" w:type="dxa"/>
            <w:vMerge/>
            <w:shd w:val="clear" w:color="auto" w:fill="auto"/>
            <w:vAlign w:val="center"/>
            <w:hideMark/>
          </w:tcPr>
          <w:p w14:paraId="36420A8E" w14:textId="77777777" w:rsidR="00EC0DD5" w:rsidRPr="00D4014F" w:rsidRDefault="00EC0DD5" w:rsidP="00D4014F">
            <w:pPr>
              <w:rPr>
                <w:rFonts w:eastAsia="Times New Roman"/>
                <w:sz w:val="24"/>
                <w:szCs w:val="24"/>
                <w:lang w:eastAsia="ru-RU"/>
              </w:rPr>
            </w:pPr>
          </w:p>
        </w:tc>
        <w:tc>
          <w:tcPr>
            <w:tcW w:w="1968" w:type="dxa"/>
            <w:tcBorders>
              <w:bottom w:val="single" w:sz="4" w:space="0" w:color="auto"/>
            </w:tcBorders>
            <w:shd w:val="clear" w:color="auto" w:fill="auto"/>
            <w:vAlign w:val="center"/>
            <w:hideMark/>
          </w:tcPr>
          <w:p w14:paraId="1E9BCCDE" w14:textId="32C5BC39" w:rsidR="00EC0DD5" w:rsidRPr="00D4014F" w:rsidRDefault="00EC0DD5" w:rsidP="00D4014F">
            <w:pPr>
              <w:jc w:val="center"/>
              <w:rPr>
                <w:rFonts w:eastAsia="Times New Roman"/>
                <w:sz w:val="24"/>
                <w:szCs w:val="24"/>
                <w:lang w:eastAsia="ru-RU"/>
              </w:rPr>
            </w:pPr>
            <w:r w:rsidRPr="00D4014F">
              <w:rPr>
                <w:sz w:val="24"/>
                <w:szCs w:val="24"/>
              </w:rPr>
              <w:t>Всего</w:t>
            </w:r>
          </w:p>
        </w:tc>
        <w:tc>
          <w:tcPr>
            <w:tcW w:w="1969" w:type="dxa"/>
            <w:tcBorders>
              <w:bottom w:val="single" w:sz="4" w:space="0" w:color="auto"/>
            </w:tcBorders>
            <w:shd w:val="clear" w:color="auto" w:fill="auto"/>
            <w:vAlign w:val="center"/>
            <w:hideMark/>
          </w:tcPr>
          <w:p w14:paraId="787E88D5" w14:textId="77777777" w:rsidR="00EC0DD5" w:rsidRPr="00D4014F" w:rsidRDefault="00EC0DD5" w:rsidP="00D4014F">
            <w:pPr>
              <w:jc w:val="center"/>
              <w:rPr>
                <w:rFonts w:eastAsia="Times New Roman"/>
                <w:sz w:val="24"/>
                <w:szCs w:val="24"/>
                <w:lang w:eastAsia="ru-RU"/>
              </w:rPr>
            </w:pPr>
            <w:r w:rsidRPr="00D4014F">
              <w:rPr>
                <w:sz w:val="24"/>
                <w:szCs w:val="24"/>
              </w:rPr>
              <w:t>2020</w:t>
            </w:r>
          </w:p>
          <w:p w14:paraId="5A0F2DF9" w14:textId="29545861" w:rsidR="00EC0DD5" w:rsidRPr="00D4014F" w:rsidRDefault="00EC0DD5" w:rsidP="00D4014F">
            <w:pPr>
              <w:jc w:val="center"/>
              <w:rPr>
                <w:rFonts w:eastAsia="Times New Roman"/>
                <w:sz w:val="24"/>
                <w:szCs w:val="24"/>
                <w:lang w:eastAsia="ru-RU"/>
              </w:rPr>
            </w:pPr>
            <w:r w:rsidRPr="00D4014F">
              <w:rPr>
                <w:sz w:val="24"/>
                <w:szCs w:val="24"/>
              </w:rPr>
              <w:t>год</w:t>
            </w:r>
          </w:p>
        </w:tc>
        <w:tc>
          <w:tcPr>
            <w:tcW w:w="1969" w:type="dxa"/>
            <w:tcBorders>
              <w:bottom w:val="single" w:sz="4" w:space="0" w:color="auto"/>
            </w:tcBorders>
            <w:shd w:val="clear" w:color="auto" w:fill="auto"/>
            <w:vAlign w:val="center"/>
            <w:hideMark/>
          </w:tcPr>
          <w:p w14:paraId="19D7D421" w14:textId="77777777" w:rsidR="00EC0DD5" w:rsidRPr="00D4014F" w:rsidRDefault="00EC0DD5" w:rsidP="00D4014F">
            <w:pPr>
              <w:jc w:val="center"/>
              <w:rPr>
                <w:rFonts w:eastAsia="Times New Roman"/>
                <w:sz w:val="24"/>
                <w:szCs w:val="24"/>
                <w:lang w:eastAsia="ru-RU"/>
              </w:rPr>
            </w:pPr>
            <w:r w:rsidRPr="00D4014F">
              <w:rPr>
                <w:sz w:val="24"/>
                <w:szCs w:val="24"/>
              </w:rPr>
              <w:t>2021</w:t>
            </w:r>
          </w:p>
          <w:p w14:paraId="136394AF" w14:textId="07F1C857" w:rsidR="00EC0DD5" w:rsidRPr="00D4014F" w:rsidRDefault="00EC0DD5" w:rsidP="00D4014F">
            <w:pPr>
              <w:jc w:val="center"/>
              <w:rPr>
                <w:rFonts w:eastAsia="Times New Roman"/>
                <w:sz w:val="24"/>
                <w:szCs w:val="24"/>
                <w:lang w:eastAsia="ru-RU"/>
              </w:rPr>
            </w:pPr>
            <w:r w:rsidRPr="00D4014F">
              <w:rPr>
                <w:sz w:val="24"/>
                <w:szCs w:val="24"/>
              </w:rPr>
              <w:t>год</w:t>
            </w:r>
          </w:p>
        </w:tc>
        <w:tc>
          <w:tcPr>
            <w:tcW w:w="1968" w:type="dxa"/>
            <w:tcBorders>
              <w:bottom w:val="single" w:sz="4" w:space="0" w:color="auto"/>
            </w:tcBorders>
            <w:shd w:val="clear" w:color="auto" w:fill="auto"/>
            <w:vAlign w:val="center"/>
            <w:hideMark/>
          </w:tcPr>
          <w:p w14:paraId="13CBEE52" w14:textId="77777777" w:rsidR="00EC0DD5" w:rsidRPr="00D4014F" w:rsidRDefault="00EC0DD5" w:rsidP="00D4014F">
            <w:pPr>
              <w:jc w:val="center"/>
              <w:rPr>
                <w:rFonts w:eastAsia="Times New Roman"/>
                <w:sz w:val="24"/>
                <w:szCs w:val="24"/>
                <w:lang w:eastAsia="ru-RU"/>
              </w:rPr>
            </w:pPr>
            <w:r w:rsidRPr="00D4014F">
              <w:rPr>
                <w:sz w:val="24"/>
                <w:szCs w:val="24"/>
              </w:rPr>
              <w:t>2022</w:t>
            </w:r>
          </w:p>
          <w:p w14:paraId="6E4BAE46" w14:textId="11828613" w:rsidR="00EC0DD5" w:rsidRPr="00D4014F" w:rsidRDefault="00EC0DD5" w:rsidP="00D4014F">
            <w:pPr>
              <w:jc w:val="center"/>
              <w:rPr>
                <w:rFonts w:eastAsia="Times New Roman"/>
                <w:sz w:val="24"/>
                <w:szCs w:val="24"/>
                <w:lang w:eastAsia="ru-RU"/>
              </w:rPr>
            </w:pPr>
            <w:r w:rsidRPr="00D4014F">
              <w:rPr>
                <w:sz w:val="24"/>
                <w:szCs w:val="24"/>
              </w:rPr>
              <w:t>год</w:t>
            </w:r>
          </w:p>
        </w:tc>
        <w:tc>
          <w:tcPr>
            <w:tcW w:w="1969" w:type="dxa"/>
            <w:tcBorders>
              <w:bottom w:val="single" w:sz="4" w:space="0" w:color="auto"/>
            </w:tcBorders>
            <w:shd w:val="clear" w:color="auto" w:fill="auto"/>
            <w:vAlign w:val="center"/>
            <w:hideMark/>
          </w:tcPr>
          <w:p w14:paraId="5C953CF0" w14:textId="77777777" w:rsidR="00EC0DD5" w:rsidRPr="00D4014F" w:rsidRDefault="00EC0DD5" w:rsidP="00D4014F">
            <w:pPr>
              <w:jc w:val="center"/>
              <w:rPr>
                <w:rFonts w:eastAsia="Times New Roman"/>
                <w:sz w:val="24"/>
                <w:szCs w:val="24"/>
                <w:lang w:eastAsia="ru-RU"/>
              </w:rPr>
            </w:pPr>
            <w:r w:rsidRPr="00D4014F">
              <w:rPr>
                <w:sz w:val="24"/>
                <w:szCs w:val="24"/>
              </w:rPr>
              <w:t>2023</w:t>
            </w:r>
          </w:p>
          <w:p w14:paraId="6869B62D" w14:textId="644FA8B7" w:rsidR="00EC0DD5" w:rsidRPr="00D4014F" w:rsidRDefault="00EC0DD5" w:rsidP="00D4014F">
            <w:pPr>
              <w:jc w:val="center"/>
              <w:rPr>
                <w:rFonts w:eastAsia="Times New Roman"/>
                <w:sz w:val="24"/>
                <w:szCs w:val="24"/>
                <w:lang w:eastAsia="ru-RU"/>
              </w:rPr>
            </w:pPr>
            <w:r w:rsidRPr="00D4014F">
              <w:rPr>
                <w:sz w:val="24"/>
                <w:szCs w:val="24"/>
              </w:rPr>
              <w:t>год</w:t>
            </w:r>
          </w:p>
        </w:tc>
        <w:tc>
          <w:tcPr>
            <w:tcW w:w="1969" w:type="dxa"/>
            <w:tcBorders>
              <w:bottom w:val="single" w:sz="4" w:space="0" w:color="auto"/>
            </w:tcBorders>
            <w:shd w:val="clear" w:color="auto" w:fill="auto"/>
            <w:vAlign w:val="center"/>
            <w:hideMark/>
          </w:tcPr>
          <w:p w14:paraId="6293FBDD" w14:textId="77777777" w:rsidR="00EC0DD5" w:rsidRPr="00D4014F" w:rsidRDefault="00EC0DD5" w:rsidP="00D4014F">
            <w:pPr>
              <w:jc w:val="center"/>
              <w:rPr>
                <w:rFonts w:eastAsia="Times New Roman"/>
                <w:sz w:val="24"/>
                <w:szCs w:val="24"/>
                <w:lang w:eastAsia="ru-RU"/>
              </w:rPr>
            </w:pPr>
            <w:r w:rsidRPr="00D4014F">
              <w:rPr>
                <w:sz w:val="24"/>
                <w:szCs w:val="24"/>
              </w:rPr>
              <w:t>2024</w:t>
            </w:r>
          </w:p>
          <w:p w14:paraId="3A7EDB34" w14:textId="62323C07" w:rsidR="00EC0DD5" w:rsidRPr="00D4014F" w:rsidRDefault="00EC0DD5" w:rsidP="00D4014F">
            <w:pPr>
              <w:jc w:val="center"/>
              <w:rPr>
                <w:rFonts w:eastAsia="Times New Roman"/>
                <w:sz w:val="24"/>
                <w:szCs w:val="24"/>
                <w:lang w:eastAsia="ru-RU"/>
              </w:rPr>
            </w:pPr>
            <w:r w:rsidRPr="00D4014F">
              <w:rPr>
                <w:sz w:val="24"/>
                <w:szCs w:val="24"/>
              </w:rPr>
              <w:t>год</w:t>
            </w:r>
          </w:p>
        </w:tc>
      </w:tr>
      <w:tr w:rsidR="00D4014F" w:rsidRPr="00D4014F" w14:paraId="2AF4B038" w14:textId="77777777" w:rsidTr="00467617">
        <w:trPr>
          <w:trHeight w:val="526"/>
        </w:trPr>
        <w:tc>
          <w:tcPr>
            <w:tcW w:w="2920" w:type="dxa"/>
            <w:shd w:val="clear" w:color="auto" w:fill="auto"/>
            <w:vAlign w:val="center"/>
            <w:hideMark/>
          </w:tcPr>
          <w:p w14:paraId="394AD5DE" w14:textId="77777777" w:rsidR="00467617" w:rsidRPr="00D4014F" w:rsidRDefault="00467617" w:rsidP="00D4014F">
            <w:pPr>
              <w:rPr>
                <w:rFonts w:eastAsia="Times New Roman"/>
                <w:sz w:val="24"/>
                <w:szCs w:val="24"/>
                <w:lang w:eastAsia="ru-RU"/>
              </w:rPr>
            </w:pPr>
            <w:r w:rsidRPr="00D4014F">
              <w:rPr>
                <w:rFonts w:eastAsia="Times New Roman"/>
                <w:sz w:val="24"/>
                <w:szCs w:val="24"/>
                <w:lang w:eastAsia="ru-RU"/>
              </w:rPr>
              <w:t>Средства бюджета РФ</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06FB7CDE" w14:textId="224701DD" w:rsidR="00467617" w:rsidRPr="00D4014F" w:rsidRDefault="00467617" w:rsidP="00D4014F">
            <w:pPr>
              <w:jc w:val="right"/>
              <w:rPr>
                <w:rFonts w:eastAsia="Times New Roman"/>
                <w:sz w:val="24"/>
                <w:szCs w:val="24"/>
                <w:lang w:eastAsia="ru-RU"/>
              </w:rPr>
            </w:pPr>
            <w:r w:rsidRPr="00D4014F">
              <w:rPr>
                <w:sz w:val="24"/>
                <w:szCs w:val="24"/>
              </w:rPr>
              <w:t>902 044,17000</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2149B" w14:textId="601D54CC" w:rsidR="00467617" w:rsidRPr="00D4014F" w:rsidRDefault="00467617" w:rsidP="00D4014F">
            <w:pPr>
              <w:jc w:val="right"/>
              <w:rPr>
                <w:rFonts w:eastAsia="Times New Roman"/>
                <w:sz w:val="24"/>
                <w:szCs w:val="24"/>
                <w:lang w:eastAsia="ru-RU"/>
              </w:rPr>
            </w:pPr>
            <w:r w:rsidRPr="00D4014F">
              <w:rPr>
                <w:sz w:val="24"/>
                <w:szCs w:val="24"/>
              </w:rPr>
              <w:t>310 231,34000</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D74D8" w14:textId="39CC61F2" w:rsidR="00467617" w:rsidRPr="00D4014F" w:rsidRDefault="00467617" w:rsidP="00D4014F">
            <w:pPr>
              <w:jc w:val="right"/>
              <w:rPr>
                <w:rFonts w:eastAsia="Times New Roman"/>
                <w:sz w:val="24"/>
                <w:szCs w:val="24"/>
                <w:lang w:eastAsia="ru-RU"/>
              </w:rPr>
            </w:pPr>
            <w:r w:rsidRPr="00D4014F">
              <w:rPr>
                <w:sz w:val="24"/>
                <w:szCs w:val="24"/>
              </w:rPr>
              <w:t>162 085,75000</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86A18" w14:textId="681FC9E8" w:rsidR="00467617" w:rsidRPr="00D4014F" w:rsidRDefault="00467617" w:rsidP="00D4014F">
            <w:pPr>
              <w:jc w:val="right"/>
              <w:rPr>
                <w:rFonts w:eastAsia="Times New Roman"/>
                <w:sz w:val="24"/>
                <w:szCs w:val="24"/>
                <w:lang w:eastAsia="ru-RU"/>
              </w:rPr>
            </w:pPr>
            <w:r w:rsidRPr="00D4014F">
              <w:rPr>
                <w:sz w:val="24"/>
                <w:szCs w:val="24"/>
              </w:rPr>
              <w:t>429 727,08000</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AFCA7" w14:textId="401F8069" w:rsidR="00467617" w:rsidRPr="00D4014F" w:rsidRDefault="00467617" w:rsidP="00D4014F">
            <w:pPr>
              <w:jc w:val="right"/>
              <w:rPr>
                <w:rFonts w:eastAsia="Times New Roman"/>
                <w:sz w:val="24"/>
                <w:szCs w:val="24"/>
                <w:lang w:eastAsia="ru-RU"/>
              </w:rPr>
            </w:pPr>
            <w:r w:rsidRPr="00D4014F">
              <w:rPr>
                <w:sz w:val="24"/>
                <w:szCs w:val="24"/>
              </w:rPr>
              <w:t>0,00000</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B55BA" w14:textId="4DF0EA94" w:rsidR="00467617" w:rsidRPr="00D4014F" w:rsidRDefault="00467617" w:rsidP="00D4014F">
            <w:pPr>
              <w:jc w:val="right"/>
              <w:rPr>
                <w:rFonts w:eastAsia="Times New Roman"/>
                <w:sz w:val="24"/>
                <w:szCs w:val="24"/>
                <w:lang w:eastAsia="ru-RU"/>
              </w:rPr>
            </w:pPr>
            <w:r w:rsidRPr="00D4014F">
              <w:rPr>
                <w:sz w:val="24"/>
                <w:szCs w:val="24"/>
              </w:rPr>
              <w:t>0,00000</w:t>
            </w:r>
          </w:p>
        </w:tc>
      </w:tr>
      <w:tr w:rsidR="00D4014F" w:rsidRPr="00D4014F" w14:paraId="60A1C91D" w14:textId="77777777" w:rsidTr="00467617">
        <w:trPr>
          <w:trHeight w:val="525"/>
        </w:trPr>
        <w:tc>
          <w:tcPr>
            <w:tcW w:w="2920" w:type="dxa"/>
            <w:shd w:val="clear" w:color="auto" w:fill="auto"/>
            <w:vAlign w:val="center"/>
            <w:hideMark/>
          </w:tcPr>
          <w:p w14:paraId="08191130" w14:textId="77777777" w:rsidR="00467617" w:rsidRPr="00D4014F" w:rsidRDefault="00467617" w:rsidP="00D4014F">
            <w:pPr>
              <w:rPr>
                <w:rFonts w:eastAsia="Times New Roman"/>
                <w:sz w:val="24"/>
                <w:szCs w:val="24"/>
                <w:lang w:eastAsia="ru-RU"/>
              </w:rPr>
            </w:pPr>
            <w:r w:rsidRPr="00D4014F">
              <w:rPr>
                <w:rFonts w:eastAsia="Times New Roman"/>
                <w:sz w:val="24"/>
                <w:szCs w:val="24"/>
                <w:lang w:eastAsia="ru-RU"/>
              </w:rPr>
              <w:t>Средства бюджета Московской области</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44B524CC" w14:textId="50A8BBC5" w:rsidR="00467617" w:rsidRPr="00D4014F" w:rsidRDefault="00467617" w:rsidP="00D4014F">
            <w:pPr>
              <w:jc w:val="right"/>
              <w:rPr>
                <w:rFonts w:eastAsia="Times New Roman"/>
                <w:sz w:val="24"/>
                <w:szCs w:val="24"/>
                <w:lang w:eastAsia="ru-RU"/>
              </w:rPr>
            </w:pPr>
            <w:r w:rsidRPr="00D4014F">
              <w:rPr>
                <w:sz w:val="24"/>
                <w:szCs w:val="24"/>
              </w:rPr>
              <w:t>2 517 629,63000</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16F16" w14:textId="3146E4E2" w:rsidR="00467617" w:rsidRPr="00D4014F" w:rsidRDefault="00467617" w:rsidP="00D4014F">
            <w:pPr>
              <w:jc w:val="right"/>
              <w:rPr>
                <w:rFonts w:eastAsia="Times New Roman"/>
                <w:sz w:val="24"/>
                <w:szCs w:val="24"/>
                <w:lang w:eastAsia="ru-RU"/>
              </w:rPr>
            </w:pPr>
            <w:r w:rsidRPr="00D4014F">
              <w:rPr>
                <w:sz w:val="24"/>
                <w:szCs w:val="24"/>
              </w:rPr>
              <w:t>264 239,62000</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F9C0B" w14:textId="0AE38A29" w:rsidR="00467617" w:rsidRPr="00D4014F" w:rsidRDefault="00467617" w:rsidP="00D4014F">
            <w:pPr>
              <w:jc w:val="right"/>
              <w:rPr>
                <w:rFonts w:eastAsia="Times New Roman"/>
                <w:sz w:val="24"/>
                <w:szCs w:val="24"/>
                <w:lang w:eastAsia="ru-RU"/>
              </w:rPr>
            </w:pPr>
            <w:r w:rsidRPr="00D4014F">
              <w:rPr>
                <w:sz w:val="24"/>
                <w:szCs w:val="24"/>
              </w:rPr>
              <w:t>1 165 869,37000</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25858" w14:textId="3DA69383" w:rsidR="00467617" w:rsidRPr="00D4014F" w:rsidRDefault="00467617" w:rsidP="00D4014F">
            <w:pPr>
              <w:jc w:val="right"/>
              <w:rPr>
                <w:rFonts w:eastAsia="Times New Roman"/>
                <w:sz w:val="24"/>
                <w:szCs w:val="24"/>
                <w:lang w:eastAsia="ru-RU"/>
              </w:rPr>
            </w:pPr>
            <w:r w:rsidRPr="00D4014F">
              <w:rPr>
                <w:sz w:val="24"/>
                <w:szCs w:val="24"/>
              </w:rPr>
              <w:t>628 355,25000</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3F5AC" w14:textId="54630B53" w:rsidR="00467617" w:rsidRPr="00D4014F" w:rsidRDefault="00467617" w:rsidP="00D4014F">
            <w:pPr>
              <w:jc w:val="right"/>
              <w:rPr>
                <w:rFonts w:eastAsia="Times New Roman"/>
                <w:sz w:val="24"/>
                <w:szCs w:val="24"/>
                <w:lang w:eastAsia="ru-RU"/>
              </w:rPr>
            </w:pPr>
            <w:r w:rsidRPr="00D4014F">
              <w:rPr>
                <w:sz w:val="24"/>
                <w:szCs w:val="24"/>
              </w:rPr>
              <w:t>427 054,24000</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488D3" w14:textId="4DC41FC9" w:rsidR="00467617" w:rsidRPr="00D4014F" w:rsidRDefault="00467617" w:rsidP="00D4014F">
            <w:pPr>
              <w:jc w:val="right"/>
              <w:rPr>
                <w:rFonts w:eastAsia="Times New Roman"/>
                <w:sz w:val="24"/>
                <w:szCs w:val="24"/>
                <w:lang w:eastAsia="ru-RU"/>
              </w:rPr>
            </w:pPr>
            <w:r w:rsidRPr="00D4014F">
              <w:rPr>
                <w:sz w:val="24"/>
                <w:szCs w:val="24"/>
              </w:rPr>
              <w:t>32 111,15000</w:t>
            </w:r>
          </w:p>
        </w:tc>
      </w:tr>
      <w:tr w:rsidR="00D4014F" w:rsidRPr="00D4014F" w14:paraId="65D932BE" w14:textId="77777777" w:rsidTr="00467617">
        <w:trPr>
          <w:trHeight w:val="780"/>
        </w:trPr>
        <w:tc>
          <w:tcPr>
            <w:tcW w:w="2920" w:type="dxa"/>
            <w:shd w:val="clear" w:color="auto" w:fill="auto"/>
            <w:vAlign w:val="center"/>
            <w:hideMark/>
          </w:tcPr>
          <w:p w14:paraId="39AD3BCC" w14:textId="77777777" w:rsidR="00467617" w:rsidRPr="00D4014F" w:rsidRDefault="00467617" w:rsidP="00D4014F">
            <w:pPr>
              <w:rPr>
                <w:rFonts w:eastAsia="Times New Roman"/>
                <w:sz w:val="24"/>
                <w:szCs w:val="24"/>
                <w:lang w:eastAsia="ru-RU"/>
              </w:rPr>
            </w:pPr>
            <w:r w:rsidRPr="00D4014F">
              <w:rPr>
                <w:rFonts w:eastAsia="Times New Roman"/>
                <w:sz w:val="24"/>
                <w:szCs w:val="24"/>
                <w:lang w:eastAsia="ru-RU"/>
              </w:rPr>
              <w:t>Средства бюджета Одинцовского городского округа</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45DBC7EB" w14:textId="554B3AA9" w:rsidR="00467617" w:rsidRPr="00D4014F" w:rsidRDefault="00467617" w:rsidP="00D4014F">
            <w:pPr>
              <w:jc w:val="right"/>
              <w:rPr>
                <w:rFonts w:eastAsia="Times New Roman"/>
                <w:sz w:val="24"/>
                <w:szCs w:val="24"/>
                <w:lang w:eastAsia="ru-RU"/>
              </w:rPr>
            </w:pPr>
            <w:r w:rsidRPr="00D4014F">
              <w:rPr>
                <w:sz w:val="24"/>
                <w:szCs w:val="24"/>
              </w:rPr>
              <w:t>15 044 674,85418</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14ECD" w14:textId="6E9B0364" w:rsidR="00467617" w:rsidRPr="00D4014F" w:rsidRDefault="00467617" w:rsidP="00D4014F">
            <w:pPr>
              <w:jc w:val="right"/>
              <w:rPr>
                <w:rFonts w:eastAsia="Times New Roman"/>
                <w:sz w:val="24"/>
                <w:szCs w:val="24"/>
                <w:lang w:eastAsia="ru-RU"/>
              </w:rPr>
            </w:pPr>
            <w:r w:rsidRPr="00D4014F">
              <w:rPr>
                <w:sz w:val="24"/>
                <w:szCs w:val="24"/>
              </w:rPr>
              <w:t>2 200 906,63562</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8CC71" w14:textId="20F961A8" w:rsidR="00467617" w:rsidRPr="00D4014F" w:rsidRDefault="00467617" w:rsidP="00D4014F">
            <w:pPr>
              <w:jc w:val="right"/>
              <w:rPr>
                <w:rFonts w:eastAsia="Times New Roman"/>
                <w:sz w:val="24"/>
                <w:szCs w:val="24"/>
                <w:lang w:eastAsia="ru-RU"/>
              </w:rPr>
            </w:pPr>
            <w:r w:rsidRPr="00D4014F">
              <w:rPr>
                <w:sz w:val="24"/>
                <w:szCs w:val="24"/>
              </w:rPr>
              <w:t>3 550 359,51145</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7C6D9" w14:textId="78DA1B62" w:rsidR="00467617" w:rsidRPr="00D4014F" w:rsidRDefault="00467617" w:rsidP="00D4014F">
            <w:pPr>
              <w:jc w:val="right"/>
              <w:rPr>
                <w:rFonts w:eastAsia="Times New Roman"/>
                <w:sz w:val="24"/>
                <w:szCs w:val="24"/>
                <w:lang w:eastAsia="ru-RU"/>
              </w:rPr>
            </w:pPr>
            <w:r w:rsidRPr="00D4014F">
              <w:rPr>
                <w:sz w:val="24"/>
                <w:szCs w:val="24"/>
              </w:rPr>
              <w:t>4 022 850,00913</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4245C" w14:textId="1E3198DC" w:rsidR="00467617" w:rsidRPr="00D4014F" w:rsidRDefault="00467617" w:rsidP="00D4014F">
            <w:pPr>
              <w:jc w:val="right"/>
              <w:rPr>
                <w:rFonts w:eastAsia="Times New Roman"/>
                <w:sz w:val="24"/>
                <w:szCs w:val="24"/>
                <w:lang w:eastAsia="ru-RU"/>
              </w:rPr>
            </w:pPr>
            <w:r w:rsidRPr="00D4014F">
              <w:rPr>
                <w:sz w:val="24"/>
                <w:szCs w:val="24"/>
              </w:rPr>
              <w:t>2 740 558,03899</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3B9BC" w14:textId="7D4325F4" w:rsidR="00467617" w:rsidRPr="00D4014F" w:rsidRDefault="00467617" w:rsidP="00D4014F">
            <w:pPr>
              <w:jc w:val="right"/>
              <w:rPr>
                <w:rFonts w:eastAsia="Times New Roman"/>
                <w:sz w:val="24"/>
                <w:szCs w:val="24"/>
                <w:lang w:eastAsia="ru-RU"/>
              </w:rPr>
            </w:pPr>
            <w:r w:rsidRPr="00D4014F">
              <w:rPr>
                <w:sz w:val="24"/>
                <w:szCs w:val="24"/>
              </w:rPr>
              <w:t>2 530 000,65899</w:t>
            </w:r>
          </w:p>
        </w:tc>
      </w:tr>
      <w:tr w:rsidR="00D4014F" w:rsidRPr="00D4014F" w14:paraId="6C614448" w14:textId="77777777" w:rsidTr="00467617">
        <w:trPr>
          <w:trHeight w:val="315"/>
        </w:trPr>
        <w:tc>
          <w:tcPr>
            <w:tcW w:w="2920" w:type="dxa"/>
            <w:shd w:val="clear" w:color="auto" w:fill="auto"/>
            <w:vAlign w:val="center"/>
            <w:hideMark/>
          </w:tcPr>
          <w:p w14:paraId="587C8DDF" w14:textId="77777777" w:rsidR="00467617" w:rsidRPr="00D4014F" w:rsidRDefault="00467617" w:rsidP="00D4014F">
            <w:pPr>
              <w:rPr>
                <w:rFonts w:eastAsia="Times New Roman"/>
                <w:sz w:val="24"/>
                <w:szCs w:val="24"/>
                <w:lang w:eastAsia="ru-RU"/>
              </w:rPr>
            </w:pPr>
            <w:r w:rsidRPr="00D4014F">
              <w:rPr>
                <w:rFonts w:eastAsia="Times New Roman"/>
                <w:sz w:val="24"/>
                <w:szCs w:val="24"/>
                <w:lang w:eastAsia="ru-RU"/>
              </w:rPr>
              <w:lastRenderedPageBreak/>
              <w:t>Внебюджетные источники</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3D5B7E9A" w14:textId="5FD3BEFD" w:rsidR="00467617" w:rsidRPr="00D4014F" w:rsidRDefault="00467617" w:rsidP="00D4014F">
            <w:pPr>
              <w:jc w:val="right"/>
              <w:rPr>
                <w:rFonts w:eastAsia="Times New Roman"/>
                <w:sz w:val="24"/>
                <w:szCs w:val="24"/>
                <w:lang w:eastAsia="ru-RU"/>
              </w:rPr>
            </w:pPr>
            <w:r w:rsidRPr="00D4014F">
              <w:rPr>
                <w:sz w:val="24"/>
                <w:szCs w:val="24"/>
              </w:rPr>
              <w:t>191 294,58000</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4A492" w14:textId="5A1AE503" w:rsidR="00467617" w:rsidRPr="00D4014F" w:rsidRDefault="00467617" w:rsidP="00D4014F">
            <w:pPr>
              <w:jc w:val="right"/>
              <w:rPr>
                <w:rFonts w:eastAsia="Times New Roman"/>
                <w:sz w:val="24"/>
                <w:szCs w:val="24"/>
                <w:lang w:eastAsia="ru-RU"/>
              </w:rPr>
            </w:pPr>
            <w:r w:rsidRPr="00D4014F">
              <w:rPr>
                <w:sz w:val="24"/>
                <w:szCs w:val="24"/>
              </w:rPr>
              <w:t>0,00000</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A71F3" w14:textId="609DE10D" w:rsidR="00467617" w:rsidRPr="00D4014F" w:rsidRDefault="00467617" w:rsidP="00D4014F">
            <w:pPr>
              <w:jc w:val="right"/>
              <w:rPr>
                <w:rFonts w:eastAsia="Times New Roman"/>
                <w:sz w:val="24"/>
                <w:szCs w:val="24"/>
                <w:lang w:eastAsia="ru-RU"/>
              </w:rPr>
            </w:pPr>
            <w:r w:rsidRPr="00D4014F">
              <w:rPr>
                <w:sz w:val="24"/>
                <w:szCs w:val="24"/>
              </w:rPr>
              <w:t>122 668,08000</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222F7" w14:textId="6BF709D1" w:rsidR="00467617" w:rsidRPr="00D4014F" w:rsidRDefault="00467617" w:rsidP="00D4014F">
            <w:pPr>
              <w:jc w:val="right"/>
              <w:rPr>
                <w:rFonts w:eastAsia="Times New Roman"/>
                <w:sz w:val="24"/>
                <w:szCs w:val="24"/>
                <w:lang w:eastAsia="ru-RU"/>
              </w:rPr>
            </w:pPr>
            <w:r w:rsidRPr="00D4014F">
              <w:rPr>
                <w:sz w:val="24"/>
                <w:szCs w:val="24"/>
              </w:rPr>
              <w:t>7 264,50000</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40D3C" w14:textId="6C123D63" w:rsidR="00467617" w:rsidRPr="00D4014F" w:rsidRDefault="00467617" w:rsidP="00D4014F">
            <w:pPr>
              <w:jc w:val="right"/>
              <w:rPr>
                <w:rFonts w:eastAsia="Times New Roman"/>
                <w:sz w:val="24"/>
                <w:szCs w:val="24"/>
                <w:lang w:eastAsia="ru-RU"/>
              </w:rPr>
            </w:pPr>
            <w:r w:rsidRPr="00D4014F">
              <w:rPr>
                <w:sz w:val="24"/>
                <w:szCs w:val="24"/>
              </w:rPr>
              <w:t>30 555,00000</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C96C9" w14:textId="658C1D33" w:rsidR="00467617" w:rsidRPr="00D4014F" w:rsidRDefault="00467617" w:rsidP="00D4014F">
            <w:pPr>
              <w:jc w:val="right"/>
              <w:rPr>
                <w:rFonts w:eastAsia="Times New Roman"/>
                <w:sz w:val="24"/>
                <w:szCs w:val="24"/>
                <w:lang w:eastAsia="ru-RU"/>
              </w:rPr>
            </w:pPr>
            <w:r w:rsidRPr="00D4014F">
              <w:rPr>
                <w:sz w:val="24"/>
                <w:szCs w:val="24"/>
              </w:rPr>
              <w:t>30 807,00000</w:t>
            </w:r>
          </w:p>
        </w:tc>
      </w:tr>
      <w:tr w:rsidR="00D4014F" w:rsidRPr="00D4014F" w14:paraId="28CA36B3" w14:textId="77777777" w:rsidTr="00467617">
        <w:trPr>
          <w:trHeight w:val="570"/>
        </w:trPr>
        <w:tc>
          <w:tcPr>
            <w:tcW w:w="2920" w:type="dxa"/>
            <w:shd w:val="clear" w:color="auto" w:fill="auto"/>
            <w:vAlign w:val="center"/>
            <w:hideMark/>
          </w:tcPr>
          <w:p w14:paraId="6A855EE4" w14:textId="77777777" w:rsidR="00467617" w:rsidRPr="00D4014F" w:rsidRDefault="00467617" w:rsidP="00D4014F">
            <w:pPr>
              <w:rPr>
                <w:rFonts w:eastAsia="Times New Roman"/>
                <w:sz w:val="24"/>
                <w:szCs w:val="24"/>
                <w:lang w:eastAsia="ru-RU"/>
              </w:rPr>
            </w:pPr>
            <w:r w:rsidRPr="00D4014F">
              <w:rPr>
                <w:rFonts w:eastAsia="Times New Roman"/>
                <w:sz w:val="24"/>
                <w:szCs w:val="24"/>
                <w:lang w:eastAsia="ru-RU"/>
              </w:rPr>
              <w:t>Всего</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19962E6B" w14:textId="4FCB635B" w:rsidR="00467617" w:rsidRPr="00D4014F" w:rsidRDefault="00467617" w:rsidP="00D4014F">
            <w:pPr>
              <w:jc w:val="right"/>
              <w:rPr>
                <w:rFonts w:eastAsia="Times New Roman"/>
                <w:sz w:val="24"/>
                <w:szCs w:val="24"/>
                <w:lang w:eastAsia="ru-RU"/>
              </w:rPr>
            </w:pPr>
            <w:r w:rsidRPr="00D4014F">
              <w:rPr>
                <w:sz w:val="24"/>
                <w:szCs w:val="24"/>
              </w:rPr>
              <w:t>18 655 643,23418</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F6D54" w14:textId="113CCADB" w:rsidR="00467617" w:rsidRPr="00D4014F" w:rsidRDefault="00467617" w:rsidP="00D4014F">
            <w:pPr>
              <w:jc w:val="right"/>
              <w:rPr>
                <w:rFonts w:eastAsia="Times New Roman"/>
                <w:sz w:val="24"/>
                <w:szCs w:val="24"/>
                <w:lang w:eastAsia="ru-RU"/>
              </w:rPr>
            </w:pPr>
            <w:r w:rsidRPr="00D4014F">
              <w:rPr>
                <w:sz w:val="24"/>
                <w:szCs w:val="24"/>
              </w:rPr>
              <w:t>2 775 377,59562</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1FAAC" w14:textId="5BDEB9B1" w:rsidR="00467617" w:rsidRPr="00D4014F" w:rsidRDefault="00467617" w:rsidP="00D4014F">
            <w:pPr>
              <w:jc w:val="right"/>
              <w:rPr>
                <w:rFonts w:eastAsia="Times New Roman"/>
                <w:sz w:val="24"/>
                <w:szCs w:val="24"/>
                <w:lang w:eastAsia="ru-RU"/>
              </w:rPr>
            </w:pPr>
            <w:r w:rsidRPr="00D4014F">
              <w:rPr>
                <w:sz w:val="24"/>
                <w:szCs w:val="24"/>
              </w:rPr>
              <w:t>5 000 982,71145</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A5313" w14:textId="68ACB0E5" w:rsidR="00467617" w:rsidRPr="00D4014F" w:rsidRDefault="00467617" w:rsidP="00D4014F">
            <w:pPr>
              <w:jc w:val="right"/>
              <w:rPr>
                <w:rFonts w:eastAsia="Times New Roman"/>
                <w:sz w:val="24"/>
                <w:szCs w:val="24"/>
                <w:lang w:eastAsia="ru-RU"/>
              </w:rPr>
            </w:pPr>
            <w:r w:rsidRPr="00D4014F">
              <w:rPr>
                <w:sz w:val="24"/>
                <w:szCs w:val="24"/>
              </w:rPr>
              <w:t>5 088 196,83913</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201C0" w14:textId="7ACAE00C" w:rsidR="00467617" w:rsidRPr="00D4014F" w:rsidRDefault="00467617" w:rsidP="00D4014F">
            <w:pPr>
              <w:jc w:val="right"/>
              <w:rPr>
                <w:rFonts w:eastAsia="Times New Roman"/>
                <w:sz w:val="24"/>
                <w:szCs w:val="24"/>
                <w:lang w:eastAsia="ru-RU"/>
              </w:rPr>
            </w:pPr>
            <w:r w:rsidRPr="00D4014F">
              <w:rPr>
                <w:sz w:val="24"/>
                <w:szCs w:val="24"/>
              </w:rPr>
              <w:t>3 198 167,27899</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A263F" w14:textId="711E515F" w:rsidR="00467617" w:rsidRPr="00D4014F" w:rsidRDefault="00467617" w:rsidP="00D4014F">
            <w:pPr>
              <w:pStyle w:val="a7"/>
              <w:rPr>
                <w:rFonts w:eastAsia="Times New Roman"/>
                <w:sz w:val="24"/>
                <w:szCs w:val="24"/>
                <w:lang w:eastAsia="ru-RU"/>
              </w:rPr>
            </w:pPr>
            <w:r w:rsidRPr="00D4014F">
              <w:rPr>
                <w:sz w:val="24"/>
                <w:szCs w:val="24"/>
              </w:rPr>
              <w:t>2 592 918,80899</w:t>
            </w:r>
          </w:p>
        </w:tc>
      </w:tr>
    </w:tbl>
    <w:p w14:paraId="790BF1DA" w14:textId="77777777" w:rsidR="00CD4441" w:rsidRPr="00D4014F" w:rsidRDefault="00CD4441" w:rsidP="00D4014F">
      <w:pPr>
        <w:widowControl w:val="0"/>
        <w:autoSpaceDE w:val="0"/>
        <w:autoSpaceDN w:val="0"/>
        <w:adjustRightInd w:val="0"/>
        <w:jc w:val="center"/>
        <w:rPr>
          <w:b/>
        </w:rPr>
        <w:sectPr w:rsidR="00CD4441" w:rsidRPr="00D4014F" w:rsidSect="00CD4441">
          <w:pgSz w:w="16838" w:h="11905" w:orient="landscape"/>
          <w:pgMar w:top="1701" w:right="1134" w:bottom="851" w:left="1134" w:header="720" w:footer="215" w:gutter="0"/>
          <w:cols w:space="720"/>
          <w:noEndnote/>
          <w:docGrid w:linePitch="381"/>
        </w:sectPr>
      </w:pPr>
    </w:p>
    <w:p w14:paraId="56EBE316" w14:textId="15D9A989" w:rsidR="000521F0" w:rsidRPr="00D4014F" w:rsidRDefault="000521F0" w:rsidP="00D4014F">
      <w:pPr>
        <w:pStyle w:val="a7"/>
        <w:widowControl w:val="0"/>
        <w:numPr>
          <w:ilvl w:val="0"/>
          <w:numId w:val="18"/>
        </w:numPr>
        <w:autoSpaceDE w:val="0"/>
        <w:autoSpaceDN w:val="0"/>
        <w:adjustRightInd w:val="0"/>
        <w:rPr>
          <w:b/>
        </w:rPr>
      </w:pPr>
      <w:r w:rsidRPr="00D4014F">
        <w:rPr>
          <w:b/>
        </w:rPr>
        <w:lastRenderedPageBreak/>
        <w:t xml:space="preserve">Общая характеристика </w:t>
      </w:r>
      <w:r w:rsidR="00D36059" w:rsidRPr="00D4014F">
        <w:rPr>
          <w:b/>
        </w:rPr>
        <w:t>сферы реализации муниципальной программы</w:t>
      </w:r>
      <w:r w:rsidR="00E274ED" w:rsidRPr="00D4014F">
        <w:rPr>
          <w:b/>
        </w:rPr>
        <w:t xml:space="preserve"> «Формирование </w:t>
      </w:r>
      <w:r w:rsidR="00B14E07" w:rsidRPr="00D4014F">
        <w:rPr>
          <w:b/>
        </w:rPr>
        <w:t xml:space="preserve">современной </w:t>
      </w:r>
      <w:r w:rsidR="00E274ED" w:rsidRPr="00D4014F">
        <w:rPr>
          <w:b/>
        </w:rPr>
        <w:t>комфортной городской среды»</w:t>
      </w:r>
    </w:p>
    <w:p w14:paraId="3273ABAB" w14:textId="77777777" w:rsidR="00E25BE8" w:rsidRPr="00D4014F" w:rsidRDefault="00E25BE8" w:rsidP="00D4014F">
      <w:pPr>
        <w:pStyle w:val="ConsPlusNormal"/>
        <w:widowControl/>
        <w:ind w:left="426" w:firstLine="0"/>
        <w:outlineLvl w:val="1"/>
        <w:rPr>
          <w:rFonts w:ascii="Times New Roman" w:hAnsi="Times New Roman" w:cs="Times New Roman"/>
          <w:b/>
          <w:sz w:val="28"/>
          <w:szCs w:val="16"/>
        </w:rPr>
      </w:pPr>
    </w:p>
    <w:p w14:paraId="65782718" w14:textId="77777777" w:rsidR="000A17B2" w:rsidRPr="00D4014F" w:rsidRDefault="000A17B2" w:rsidP="00D4014F">
      <w:pPr>
        <w:widowControl w:val="0"/>
        <w:autoSpaceDE w:val="0"/>
        <w:autoSpaceDN w:val="0"/>
        <w:adjustRightInd w:val="0"/>
        <w:ind w:firstLine="709"/>
        <w:jc w:val="both"/>
      </w:pPr>
      <w:r w:rsidRPr="00D4014F">
        <w:t xml:space="preserve">Целью муниципальной программы Одинцовского городского округа Московской области «Формирование современной комфортной городской среды» (далее – Программа) является </w:t>
      </w:r>
      <w:r w:rsidRPr="00D4014F">
        <w:rPr>
          <w:rFonts w:eastAsia="Times New Roman"/>
        </w:rPr>
        <w:t>создание условий для комфортного проживания населения на территории Одинцовского городского округа Московской области.</w:t>
      </w:r>
    </w:p>
    <w:p w14:paraId="4D80BD2D" w14:textId="77777777" w:rsidR="000A17B2" w:rsidRPr="00D4014F" w:rsidRDefault="000A17B2" w:rsidP="00D4014F">
      <w:pPr>
        <w:widowControl w:val="0"/>
        <w:autoSpaceDE w:val="0"/>
        <w:autoSpaceDN w:val="0"/>
        <w:adjustRightInd w:val="0"/>
        <w:ind w:firstLine="709"/>
        <w:jc w:val="both"/>
      </w:pPr>
      <w:r w:rsidRPr="00D4014F">
        <w:t>Городская среда обитания (проживания) - совокупность конкретных основополагающих условий, созданных человеком и природой в границах населенного пункта, которые оказывают влияние на уровень и качество жизнедеятельности человека. Городская среда обитания формирует отношение человека к городу и системе управления.</w:t>
      </w:r>
    </w:p>
    <w:p w14:paraId="5EE6520B" w14:textId="77777777" w:rsidR="000A17B2" w:rsidRPr="00D4014F" w:rsidRDefault="000A17B2" w:rsidP="00D4014F">
      <w:pPr>
        <w:ind w:firstLine="709"/>
        <w:jc w:val="both"/>
      </w:pPr>
      <w:r w:rsidRPr="00D4014F">
        <w:t>В настоящем документе понятие «городская среда» используется применительно к городскому округу в целом.</w:t>
      </w:r>
    </w:p>
    <w:p w14:paraId="44E66303" w14:textId="77777777" w:rsidR="000A17B2" w:rsidRPr="00D4014F" w:rsidRDefault="000A17B2" w:rsidP="00D4014F">
      <w:pPr>
        <w:ind w:firstLine="709"/>
        <w:jc w:val="both"/>
      </w:pPr>
      <w:r w:rsidRPr="00D4014F">
        <w:t>Городская среда выступает как комплекс условий жизни людей, «потребляющих» среду, удовлетворяющих свои потребности, что находится в прямой зависимости от качества среды. Одновременно городская среда является совокупностью условий для творческой деятельности, формирующей новые направления в науке, искусстве, культуре и т.д. Таким образом, можно говорить о двух взаимосвязанных сторонах городской среды.</w:t>
      </w:r>
    </w:p>
    <w:p w14:paraId="55713CF6" w14:textId="77777777" w:rsidR="000A17B2" w:rsidRPr="00D4014F" w:rsidRDefault="000A17B2" w:rsidP="00D4014F">
      <w:pPr>
        <w:ind w:firstLine="709"/>
        <w:jc w:val="both"/>
      </w:pPr>
      <w:r w:rsidRPr="00D4014F">
        <w:t>Общественные и дворовые территории - неотъемлемая составляющая городской структуры. Это территория, среда, в которой человек проводит значительную часть жизни. Современное пространство, как общественное, так и дворовое можно охарактеризовать как отображение изменяющейся социальной активности современного человека.</w:t>
      </w:r>
    </w:p>
    <w:p w14:paraId="743C7F28" w14:textId="77777777" w:rsidR="000A17B2" w:rsidRPr="00D4014F" w:rsidRDefault="000A17B2" w:rsidP="00D4014F">
      <w:pPr>
        <w:ind w:firstLine="709"/>
        <w:jc w:val="both"/>
      </w:pPr>
      <w:r w:rsidRPr="00D4014F">
        <w:t>Работу по формированию современного единого облика территории Одинцовского городского округа Московской области можно условно разделить на следующие направления:</w:t>
      </w:r>
    </w:p>
    <w:p w14:paraId="4FE720E9" w14:textId="77777777" w:rsidR="000A17B2" w:rsidRPr="00D4014F" w:rsidRDefault="000A17B2" w:rsidP="00D4014F">
      <w:pPr>
        <w:ind w:firstLine="709"/>
        <w:jc w:val="both"/>
      </w:pPr>
      <w:r w:rsidRPr="00D4014F">
        <w:t>- современные общественные территории;</w:t>
      </w:r>
    </w:p>
    <w:p w14:paraId="70E65C63" w14:textId="77777777" w:rsidR="000A17B2" w:rsidRPr="00D4014F" w:rsidRDefault="000A17B2" w:rsidP="00D4014F">
      <w:pPr>
        <w:ind w:firstLine="709"/>
        <w:jc w:val="both"/>
      </w:pPr>
      <w:r w:rsidRPr="00D4014F">
        <w:t>- комфортные и удобные для различных групп жителей дворовые территории.</w:t>
      </w:r>
    </w:p>
    <w:p w14:paraId="507348AF" w14:textId="77777777" w:rsidR="000A17B2" w:rsidRPr="00D4014F" w:rsidRDefault="000A17B2" w:rsidP="00D4014F">
      <w:pPr>
        <w:ind w:firstLine="709"/>
        <w:jc w:val="both"/>
      </w:pPr>
      <w:r w:rsidRPr="00D4014F">
        <w:rPr>
          <w:rFonts w:eastAsia="Times New Roman"/>
          <w:lang w:eastAsia="ru-RU"/>
        </w:rPr>
        <w:t>При проведении мероприятий по благоустройству дворовых территорий, общественных территорий должна учитываться необходимость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71B85230" w14:textId="77777777" w:rsidR="000A17B2" w:rsidRPr="00D4014F" w:rsidRDefault="000A17B2" w:rsidP="00D4014F">
      <w:pPr>
        <w:widowControl w:val="0"/>
        <w:autoSpaceDE w:val="0"/>
        <w:autoSpaceDN w:val="0"/>
        <w:adjustRightInd w:val="0"/>
        <w:ind w:firstLine="709"/>
        <w:jc w:val="both"/>
      </w:pPr>
      <w:r w:rsidRPr="00D4014F">
        <w:t xml:space="preserve">Одним из ключевых направлений развития жилищной сферы, определенных в Стратегии социально-экономического развития Московской области до 2030 года (утверждена постановлением Правительства Московской области от 28.12.2018 № 1023/45 «О Стратегии социально-экономического развития Московской области до 2030 года»), является реализация мероприятий, направленных на повышение уровня благоустройства </w:t>
      </w:r>
      <w:r w:rsidRPr="00D4014F">
        <w:lastRenderedPageBreak/>
        <w:t>населенных пунктов.</w:t>
      </w:r>
    </w:p>
    <w:p w14:paraId="4735FBDD" w14:textId="77777777" w:rsidR="000A17B2" w:rsidRPr="00D4014F" w:rsidRDefault="000A17B2" w:rsidP="00D4014F">
      <w:pPr>
        <w:widowControl w:val="0"/>
        <w:autoSpaceDE w:val="0"/>
        <w:autoSpaceDN w:val="0"/>
        <w:adjustRightInd w:val="0"/>
        <w:ind w:firstLine="709"/>
        <w:jc w:val="both"/>
      </w:pPr>
      <w:r w:rsidRPr="00D4014F">
        <w:t>Законом Московской области от 30.12.2014 № 191/2014-ОЗ «О регулировании дополнительных вопросов в сфере благоустройства» определены следующие основные задачи в сфере благоустройства:</w:t>
      </w:r>
    </w:p>
    <w:p w14:paraId="7D0C3402" w14:textId="77777777" w:rsidR="000A17B2" w:rsidRPr="00D4014F" w:rsidRDefault="000A17B2" w:rsidP="00D4014F">
      <w:pPr>
        <w:widowControl w:val="0"/>
        <w:autoSpaceDE w:val="0"/>
        <w:autoSpaceDN w:val="0"/>
        <w:adjustRightInd w:val="0"/>
        <w:ind w:firstLine="709"/>
        <w:jc w:val="both"/>
      </w:pPr>
      <w:r w:rsidRPr="00D4014F">
        <w:t>- обеспечение формирования единого облика Московской области;</w:t>
      </w:r>
    </w:p>
    <w:p w14:paraId="5834320D" w14:textId="77777777" w:rsidR="000A17B2" w:rsidRPr="00D4014F" w:rsidRDefault="000A17B2" w:rsidP="00D4014F">
      <w:pPr>
        <w:widowControl w:val="0"/>
        <w:autoSpaceDE w:val="0"/>
        <w:autoSpaceDN w:val="0"/>
        <w:adjustRightInd w:val="0"/>
        <w:ind w:firstLine="709"/>
        <w:jc w:val="both"/>
      </w:pPr>
      <w:r w:rsidRPr="00D4014F">
        <w:t>- обеспечение создания, содержания и развития объектов благоустройства Московской области;</w:t>
      </w:r>
    </w:p>
    <w:p w14:paraId="65710A57" w14:textId="77777777" w:rsidR="000A17B2" w:rsidRPr="00D4014F" w:rsidRDefault="000A17B2" w:rsidP="00D4014F">
      <w:pPr>
        <w:widowControl w:val="0"/>
        <w:autoSpaceDE w:val="0"/>
        <w:autoSpaceDN w:val="0"/>
        <w:adjustRightInd w:val="0"/>
        <w:ind w:firstLine="709"/>
        <w:jc w:val="both"/>
      </w:pPr>
      <w:r w:rsidRPr="00D4014F">
        <w:t>- обеспечение доступности территорий общего пользования;</w:t>
      </w:r>
    </w:p>
    <w:p w14:paraId="3CA6A1D8" w14:textId="77777777" w:rsidR="000A17B2" w:rsidRPr="00D4014F" w:rsidRDefault="000A17B2" w:rsidP="00D4014F">
      <w:pPr>
        <w:widowControl w:val="0"/>
        <w:autoSpaceDE w:val="0"/>
        <w:autoSpaceDN w:val="0"/>
        <w:adjustRightInd w:val="0"/>
        <w:ind w:firstLine="709"/>
        <w:jc w:val="both"/>
      </w:pPr>
      <w:r w:rsidRPr="00D4014F">
        <w:t>- обеспечение сохранности объектов благоустройства;</w:t>
      </w:r>
    </w:p>
    <w:p w14:paraId="5F9BA712" w14:textId="77777777" w:rsidR="000A17B2" w:rsidRPr="00D4014F" w:rsidRDefault="000A17B2" w:rsidP="00D4014F">
      <w:pPr>
        <w:widowControl w:val="0"/>
        <w:autoSpaceDE w:val="0"/>
        <w:autoSpaceDN w:val="0"/>
        <w:adjustRightInd w:val="0"/>
        <w:ind w:firstLine="709"/>
        <w:jc w:val="both"/>
      </w:pPr>
      <w:r w:rsidRPr="00D4014F">
        <w:t>- обеспечение комфортного и безопасного проживания граждан.</w:t>
      </w:r>
    </w:p>
    <w:p w14:paraId="716541F1" w14:textId="77777777" w:rsidR="000A17B2" w:rsidRPr="00D4014F" w:rsidRDefault="000A17B2" w:rsidP="00D4014F">
      <w:pPr>
        <w:widowControl w:val="0"/>
        <w:autoSpaceDE w:val="0"/>
        <w:autoSpaceDN w:val="0"/>
        <w:adjustRightInd w:val="0"/>
        <w:ind w:firstLine="709"/>
        <w:jc w:val="both"/>
      </w:pPr>
      <w:r w:rsidRPr="00D4014F">
        <w:t>С 2017 года Московская область является участником приоритетного проекта «Формирование комфортной городской среды» (далее -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14:paraId="549FA3AD" w14:textId="77777777" w:rsidR="000A17B2" w:rsidRPr="00D4014F" w:rsidRDefault="000A17B2" w:rsidP="00D4014F">
      <w:pPr>
        <w:widowControl w:val="0"/>
        <w:autoSpaceDE w:val="0"/>
        <w:autoSpaceDN w:val="0"/>
        <w:adjustRightInd w:val="0"/>
        <w:ind w:firstLine="709"/>
        <w:jc w:val="both"/>
      </w:pPr>
      <w:r w:rsidRPr="00D4014F">
        <w:t>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14:paraId="0B56F7B2" w14:textId="77777777" w:rsidR="000A17B2" w:rsidRPr="00D4014F" w:rsidRDefault="000A17B2" w:rsidP="00D4014F">
      <w:pPr>
        <w:ind w:firstLine="709"/>
        <w:jc w:val="both"/>
        <w:rPr>
          <w:rFonts w:ascii="Verdana" w:eastAsia="Times New Roman" w:hAnsi="Verdana"/>
          <w:lang w:eastAsia="ru-RU"/>
        </w:rPr>
      </w:pPr>
      <w:r w:rsidRPr="00D4014F">
        <w:t xml:space="preserve">Субсидии из бюджета Московской области за счет средств федерального бюджета предоставляется, в том числе, при соблюдении условия о </w:t>
      </w:r>
      <w:r w:rsidRPr="00D4014F">
        <w:rPr>
          <w:rFonts w:eastAsia="Times New Roman"/>
          <w:lang w:eastAsia="ru-RU"/>
        </w:rPr>
        <w:t>предельной дате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14:paraId="226924F5" w14:textId="77777777" w:rsidR="000A17B2" w:rsidRPr="00D4014F" w:rsidRDefault="000A17B2" w:rsidP="00D4014F">
      <w:pPr>
        <w:ind w:firstLine="709"/>
        <w:jc w:val="both"/>
        <w:rPr>
          <w:rFonts w:ascii="Verdana" w:eastAsia="Times New Roman" w:hAnsi="Verdana"/>
          <w:lang w:eastAsia="ru-RU"/>
        </w:rPr>
      </w:pPr>
      <w:r w:rsidRPr="00D4014F">
        <w:rPr>
          <w:rFonts w:eastAsia="Times New Roman"/>
          <w:lang w:eastAsia="ru-RU"/>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36BB94CF" w14:textId="77777777" w:rsidR="000A17B2" w:rsidRPr="00D4014F" w:rsidRDefault="000A17B2" w:rsidP="00D4014F">
      <w:pPr>
        <w:ind w:firstLine="709"/>
        <w:jc w:val="both"/>
        <w:rPr>
          <w:rFonts w:ascii="Verdana" w:eastAsia="Times New Roman" w:hAnsi="Verdana"/>
          <w:lang w:eastAsia="ru-RU"/>
        </w:rPr>
      </w:pPr>
      <w:r w:rsidRPr="00D4014F">
        <w:rPr>
          <w:rFonts w:eastAsia="Times New Roman"/>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55489FD1" w14:textId="77777777" w:rsidR="000A17B2" w:rsidRPr="00D4014F" w:rsidRDefault="000A17B2" w:rsidP="00D4014F">
      <w:pPr>
        <w:ind w:firstLine="709"/>
        <w:jc w:val="both"/>
      </w:pPr>
      <w:r w:rsidRPr="00D4014F">
        <w:rPr>
          <w:rFonts w:eastAsia="Times New Roman"/>
          <w:lang w:eastAsia="ru-RU"/>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5E27EDDD" w14:textId="77777777" w:rsidR="000A17B2" w:rsidRPr="00D4014F" w:rsidRDefault="000A17B2" w:rsidP="00D4014F">
      <w:pPr>
        <w:widowControl w:val="0"/>
        <w:autoSpaceDE w:val="0"/>
        <w:autoSpaceDN w:val="0"/>
        <w:adjustRightInd w:val="0"/>
        <w:ind w:firstLine="709"/>
        <w:jc w:val="both"/>
      </w:pPr>
      <w:r w:rsidRPr="00D4014F">
        <w:lastRenderedPageBreak/>
        <w:t>В рамках реализации указанного приоритетного Проекта в Одинцовском городском округе Московской области выполняются следующие мероприятия, софинансируемые за счет средств федерального бюджета и бюджета Московской области:</w:t>
      </w:r>
    </w:p>
    <w:p w14:paraId="3CDD286D" w14:textId="77777777" w:rsidR="000A17B2" w:rsidRPr="00D4014F" w:rsidRDefault="000A17B2" w:rsidP="00D4014F">
      <w:pPr>
        <w:widowControl w:val="0"/>
        <w:autoSpaceDE w:val="0"/>
        <w:autoSpaceDN w:val="0"/>
        <w:adjustRightInd w:val="0"/>
        <w:ind w:firstLine="709"/>
        <w:jc w:val="both"/>
      </w:pPr>
      <w:r w:rsidRPr="00D4014F">
        <w:t>а) в отношении общественных территорий;</w:t>
      </w:r>
    </w:p>
    <w:p w14:paraId="0B64C214" w14:textId="77777777" w:rsidR="000A17B2" w:rsidRPr="00D4014F" w:rsidRDefault="000A17B2" w:rsidP="00D4014F">
      <w:pPr>
        <w:widowControl w:val="0"/>
        <w:autoSpaceDE w:val="0"/>
        <w:autoSpaceDN w:val="0"/>
        <w:adjustRightInd w:val="0"/>
        <w:ind w:firstLine="709"/>
        <w:jc w:val="both"/>
      </w:pPr>
      <w:r w:rsidRPr="00D4014F">
        <w:t>б) в отношении дворовых территорий.</w:t>
      </w:r>
    </w:p>
    <w:p w14:paraId="337642FF" w14:textId="77777777" w:rsidR="000A17B2" w:rsidRPr="00D4014F" w:rsidRDefault="000A17B2" w:rsidP="00D4014F">
      <w:pPr>
        <w:widowControl w:val="0"/>
        <w:autoSpaceDE w:val="0"/>
        <w:autoSpaceDN w:val="0"/>
        <w:adjustRightInd w:val="0"/>
        <w:ind w:firstLine="709"/>
        <w:jc w:val="both"/>
      </w:pPr>
      <w:r w:rsidRPr="00D4014F">
        <w:t>Результатом реализации мероприятий приоритетного Проекта должно стать создание комфортной городской среды на территории Одинцовского городского округа Московской области, которая стимулирует развитие городского образа жизни, создает возможности саморазвития и качественного проведения свободного времени.</w:t>
      </w:r>
    </w:p>
    <w:p w14:paraId="5AF50049" w14:textId="77777777" w:rsidR="000A17B2" w:rsidRPr="00D4014F" w:rsidRDefault="000A17B2" w:rsidP="00D4014F">
      <w:pPr>
        <w:autoSpaceDE w:val="0"/>
        <w:autoSpaceDN w:val="0"/>
        <w:adjustRightInd w:val="0"/>
        <w:ind w:firstLine="540"/>
        <w:jc w:val="both"/>
      </w:pPr>
      <w:r w:rsidRPr="00D4014F">
        <w:t>Целью Проекта является повышение качества жизни населения на основе формирования современной комфортной городской среды.</w:t>
      </w:r>
    </w:p>
    <w:p w14:paraId="0418CD96" w14:textId="77777777" w:rsidR="000A17B2" w:rsidRPr="00D4014F" w:rsidRDefault="000A17B2" w:rsidP="00D4014F">
      <w:pPr>
        <w:suppressAutoHyphens/>
        <w:ind w:firstLine="709"/>
        <w:jc w:val="both"/>
      </w:pPr>
      <w:r w:rsidRPr="00D4014F">
        <w:t>Основным направлением в формировании современной комфортной городской среды является выработка мер и реализация приоритетных мероприятий, направленных на значительное повышение условий комфортности населения, проживающего на территории Одинцовского городского округа,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территорий общего пользования и дворовых территорий.</w:t>
      </w:r>
    </w:p>
    <w:p w14:paraId="46939788" w14:textId="77777777" w:rsidR="000A17B2" w:rsidRPr="00D4014F" w:rsidRDefault="000A17B2" w:rsidP="00D4014F">
      <w:pPr>
        <w:widowControl w:val="0"/>
        <w:autoSpaceDE w:val="0"/>
        <w:autoSpaceDN w:val="0"/>
        <w:adjustRightInd w:val="0"/>
        <w:ind w:firstLine="709"/>
        <w:jc w:val="both"/>
      </w:pPr>
      <w:r w:rsidRPr="00D4014F">
        <w:t>Оплата выполненных и принятых работ по благоустройству дворовых и общественных территорий осуществляется при выполнении следующих условий:</w:t>
      </w:r>
    </w:p>
    <w:p w14:paraId="27292469" w14:textId="77777777" w:rsidR="000A17B2" w:rsidRPr="00D4014F" w:rsidRDefault="000A17B2" w:rsidP="00D4014F">
      <w:pPr>
        <w:widowControl w:val="0"/>
        <w:autoSpaceDE w:val="0"/>
        <w:autoSpaceDN w:val="0"/>
        <w:adjustRightInd w:val="0"/>
        <w:ind w:firstLine="709"/>
        <w:jc w:val="both"/>
      </w:pPr>
      <w:r w:rsidRPr="00D4014F">
        <w:t>- установление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из бюджета Московской области;</w:t>
      </w:r>
    </w:p>
    <w:p w14:paraId="7066881D" w14:textId="77777777" w:rsidR="000A17B2" w:rsidRPr="00D4014F" w:rsidRDefault="000A17B2" w:rsidP="00D4014F">
      <w:pPr>
        <w:widowControl w:val="0"/>
        <w:autoSpaceDE w:val="0"/>
        <w:autoSpaceDN w:val="0"/>
        <w:adjustRightInd w:val="0"/>
        <w:ind w:firstLine="709"/>
        <w:jc w:val="both"/>
      </w:pPr>
      <w:r w:rsidRPr="00D4014F">
        <w:t>- заключение муниципальных контрактов для обеспечения муниципальных нужд в целях реализации мероприятий программы не позднее 1 июля текущего года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2880B4AD" w14:textId="77777777" w:rsidR="000A17B2" w:rsidRPr="00D4014F" w:rsidRDefault="000A17B2" w:rsidP="00D4014F">
      <w:pPr>
        <w:widowControl w:val="0"/>
        <w:autoSpaceDE w:val="0"/>
        <w:autoSpaceDN w:val="0"/>
        <w:adjustRightInd w:val="0"/>
        <w:ind w:firstLine="709"/>
        <w:jc w:val="both"/>
      </w:pPr>
      <w:r w:rsidRPr="00D4014F">
        <w:t xml:space="preserve">- заключение муниципальных контрактов на выполнение работ по благоустройству общественных территорий, не позднее 1 мая текущего года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14:paraId="6CA0194D" w14:textId="77777777" w:rsidR="000A17B2" w:rsidRPr="00D4014F" w:rsidRDefault="000A17B2" w:rsidP="00D4014F">
      <w:pPr>
        <w:widowControl w:val="0"/>
        <w:autoSpaceDE w:val="0"/>
        <w:autoSpaceDN w:val="0"/>
        <w:adjustRightInd w:val="0"/>
        <w:ind w:firstLine="709"/>
        <w:jc w:val="both"/>
      </w:pPr>
      <w:r w:rsidRPr="00D4014F">
        <w:lastRenderedPageBreak/>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являются:</w:t>
      </w:r>
    </w:p>
    <w:p w14:paraId="54F7919D" w14:textId="77777777" w:rsidR="000A17B2" w:rsidRPr="00D4014F" w:rsidRDefault="000A17B2" w:rsidP="00D4014F">
      <w:pPr>
        <w:widowControl w:val="0"/>
        <w:autoSpaceDE w:val="0"/>
        <w:autoSpaceDN w:val="0"/>
        <w:adjustRightInd w:val="0"/>
        <w:ind w:firstLine="709"/>
        <w:jc w:val="both"/>
      </w:pPr>
      <w:r w:rsidRPr="00D4014F">
        <w:t>- синхронизация выполнения работ в рамках Программы с реализуемыми в Одинцовском городском округе Московской области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389A0A94" w14:textId="77777777" w:rsidR="000A17B2" w:rsidRPr="00D4014F" w:rsidRDefault="000A17B2" w:rsidP="00D4014F">
      <w:pPr>
        <w:suppressAutoHyphens/>
        <w:ind w:firstLine="709"/>
        <w:jc w:val="both"/>
      </w:pPr>
      <w:r w:rsidRPr="00D4014F">
        <w:t>- синхронизация реализации мероприятий Программы с реализуемыми в Одинцовском городском округе Московской области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0894A1BE" w14:textId="77777777" w:rsidR="000A17B2" w:rsidRPr="00D4014F" w:rsidRDefault="000A17B2" w:rsidP="00D4014F">
      <w:pPr>
        <w:widowControl w:val="0"/>
        <w:autoSpaceDE w:val="0"/>
        <w:autoSpaceDN w:val="0"/>
        <w:adjustRightInd w:val="0"/>
        <w:ind w:firstLine="709"/>
        <w:jc w:val="both"/>
      </w:pPr>
      <w:r w:rsidRPr="00D4014F">
        <w:t xml:space="preserve">Результатом реализации мероприятий приоритетного Проекта должно стать создание комфортной городской среды на территории Одинцовского городского округа Московской области, которая стимулирует развитие городского образа жизни, создает возможности саморазвития и качественного проведения свободного времени. </w:t>
      </w:r>
    </w:p>
    <w:p w14:paraId="490D9E8F" w14:textId="77777777" w:rsidR="000A17B2" w:rsidRPr="00D4014F" w:rsidRDefault="000A17B2" w:rsidP="00D4014F">
      <w:pPr>
        <w:widowControl w:val="0"/>
        <w:autoSpaceDE w:val="0"/>
        <w:autoSpaceDN w:val="0"/>
        <w:adjustRightInd w:val="0"/>
        <w:ind w:firstLine="709"/>
        <w:jc w:val="both"/>
      </w:pPr>
      <w:r w:rsidRPr="00D4014F">
        <w:t xml:space="preserve">На 01.10.2019 благоустроенных дворовых территорий в Одинцовском городском округе – 227 единиц, что составляет 71 % от общего количества дворовых территорий. </w:t>
      </w:r>
    </w:p>
    <w:p w14:paraId="2A88B80E" w14:textId="77777777" w:rsidR="000A17B2" w:rsidRPr="00D4014F" w:rsidRDefault="000A17B2" w:rsidP="00D4014F">
      <w:pPr>
        <w:widowControl w:val="0"/>
        <w:autoSpaceDE w:val="0"/>
        <w:autoSpaceDN w:val="0"/>
        <w:adjustRightInd w:val="0"/>
        <w:ind w:firstLine="709"/>
        <w:jc w:val="both"/>
      </w:pPr>
      <w:r w:rsidRPr="00D4014F">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5A09BE56" w14:textId="77777777" w:rsidR="000A17B2" w:rsidRPr="00D4014F" w:rsidRDefault="000A17B2" w:rsidP="00D4014F">
      <w:pPr>
        <w:widowControl w:val="0"/>
        <w:autoSpaceDE w:val="0"/>
        <w:autoSpaceDN w:val="0"/>
        <w:adjustRightInd w:val="0"/>
        <w:ind w:firstLine="709"/>
        <w:jc w:val="both"/>
      </w:pPr>
      <w:r w:rsidRPr="00D4014F">
        <w:t>Мероприятия по комплексному благоустройству дворовых территорий Одинцовского городского округа реализуются с 2015 года. В 2019 году на территории Одинцовского городского округа было благоустроено 43 двора, в рамках реализации мероприятий муниципальной программы в 2020 запланировано благоустроить 45 дворов.</w:t>
      </w:r>
    </w:p>
    <w:p w14:paraId="42D7CD7F" w14:textId="77777777" w:rsidR="000A17B2" w:rsidRPr="00D4014F" w:rsidRDefault="000A17B2" w:rsidP="00D4014F">
      <w:pPr>
        <w:widowControl w:val="0"/>
        <w:autoSpaceDE w:val="0"/>
        <w:autoSpaceDN w:val="0"/>
        <w:adjustRightInd w:val="0"/>
        <w:ind w:firstLine="709"/>
        <w:jc w:val="both"/>
      </w:pPr>
      <w:r w:rsidRPr="00D4014F">
        <w:t xml:space="preserve">Кроме дворовых территорий в Одинцовском городском округе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w:t>
      </w:r>
      <w:r w:rsidRPr="00D4014F">
        <w:lastRenderedPageBreak/>
        <w:t>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w:t>
      </w:r>
    </w:p>
    <w:p w14:paraId="6BF35C52" w14:textId="77777777" w:rsidR="000A17B2" w:rsidRPr="00D4014F" w:rsidRDefault="000A17B2" w:rsidP="00D4014F">
      <w:pPr>
        <w:widowControl w:val="0"/>
        <w:autoSpaceDE w:val="0"/>
        <w:autoSpaceDN w:val="0"/>
        <w:adjustRightInd w:val="0"/>
        <w:ind w:firstLine="709"/>
        <w:jc w:val="both"/>
      </w:pPr>
      <w:r w:rsidRPr="00D4014F">
        <w:t xml:space="preserve">На 01.10.2019 в благоустройстве нуждаются 18 общественных территорий и 195 дворовых территорий.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14:paraId="7229B829" w14:textId="77777777" w:rsidR="000A17B2" w:rsidRPr="00D4014F" w:rsidRDefault="000A17B2" w:rsidP="00D4014F">
      <w:pPr>
        <w:ind w:firstLine="540"/>
        <w:jc w:val="both"/>
      </w:pPr>
      <w:r w:rsidRPr="00D4014F">
        <w:t>Другим важнейшим направлением обеспечения комфортной среды проживания населения в Одинцовском городском округе Московской области является приведение жилищного фонда Одинцовского городского округа Московской области в нормативное состояние согласно федеральному законодательству и законодательству Московской области.</w:t>
      </w:r>
    </w:p>
    <w:p w14:paraId="458AFF32" w14:textId="2B80DBEE" w:rsidR="000A17B2" w:rsidRPr="00D4014F" w:rsidRDefault="000A17B2" w:rsidP="00D4014F">
      <w:pPr>
        <w:suppressAutoHyphens/>
        <w:ind w:firstLine="709"/>
        <w:jc w:val="both"/>
      </w:pPr>
      <w:r w:rsidRPr="00D4014F">
        <w:t>На 01.10.2019 на территории Одинцовского городского округа расположены 2003 многоквартирных жилых дома, включенных в региональную программу по капитальному ремонту общего имущества многоквартирных домов с общей площадью 6 415,68 тыс.</w:t>
      </w:r>
      <w:r w:rsidR="00A16E8B" w:rsidRPr="00D4014F">
        <w:t xml:space="preserve"> </w:t>
      </w:r>
      <w:r w:rsidRPr="00D4014F">
        <w:t>кв.</w:t>
      </w:r>
      <w:r w:rsidR="00A16E8B" w:rsidRPr="00D4014F">
        <w:t xml:space="preserve"> </w:t>
      </w:r>
      <w:r w:rsidRPr="00D4014F">
        <w:t>м.</w:t>
      </w:r>
    </w:p>
    <w:p w14:paraId="006CF636"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Одной из наиболее острых проблем Одинцовского городского округа Московской области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14:paraId="6F2E2F4F"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городских округов. Закон Московской области № 191/2014-ОЗ «О регулировании дополнительных вопросов в сфере благоустройства» определяет единые требования и стандарты по содержанию и уборке территории с целью создания комфортных условий проживания граждан.</w:t>
      </w:r>
    </w:p>
    <w:p w14:paraId="59D9E4A8"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Содержание территории Одинцовского городского округа Московской области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14:paraId="1725E942"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Основными особенностями содержания территории являются:</w:t>
      </w:r>
    </w:p>
    <w:p w14:paraId="247255DB"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сезонный характер работ (зимнее и летнее содержание);</w:t>
      </w:r>
    </w:p>
    <w:p w14:paraId="515473F8"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lastRenderedPageBreak/>
        <w:t>- повышение требований к оперативности выполнения этих работ;</w:t>
      </w:r>
    </w:p>
    <w:p w14:paraId="2FF1E0E3"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неудобства проведения уборочных работ на дворовых территориях за счет сужения проезжей части и наличия припаркованных автомобилей;</w:t>
      </w:r>
    </w:p>
    <w:p w14:paraId="6D4D3E9A"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большое количество различных видов технологических процессов и операций, таких как мойка, поливка, уборка, сгребание, распределение реагентов и т.д.</w:t>
      </w:r>
    </w:p>
    <w:p w14:paraId="4767877E"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Создание современной (комфортной) среды возможно при соблюдении ряда условий, которые отвечают принципам программно-целевого метода планирования бюджета:</w:t>
      </w:r>
    </w:p>
    <w:p w14:paraId="69C5B5D4"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обеспечение формирования единых подходов и ключевых приоритетов формирования комфортной городской среды на территории Одинцовского городского округа Московской области с учетом приоритетов территориального развития;</w:t>
      </w:r>
    </w:p>
    <w:p w14:paraId="60DD63AD"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комплексное совершенствование системы благоустройства территории населенных пунктов в соответствии с требованиями действующих норм, оптимизация систем уборки, озеленения, освещения территорий;</w:t>
      </w:r>
    </w:p>
    <w:p w14:paraId="2845BFA3"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создание универсальных механизмов вовлеченности заинтересованных граждан, организаций в реализацию мероприятий по благоустройству территорий муниципальных образований Московской области;</w:t>
      </w:r>
    </w:p>
    <w:p w14:paraId="16D59740"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адаптация городской среды для инвалидов и других маломобильных групп населения, их беспрепятственный доступ и использование объектов благоустройства;</w:t>
      </w:r>
    </w:p>
    <w:p w14:paraId="1B182D39"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выполнение планов реализации региональной программы капитального ремонта Московской области;</w:t>
      </w:r>
    </w:p>
    <w:p w14:paraId="098B9550"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улучшение эксплуатационных характеристик общего имущества, в том числе повышение энергетической эффективности многоквартирных домов, расположенных на территории Московской области;</w:t>
      </w:r>
    </w:p>
    <w:p w14:paraId="4AEBDAFB" w14:textId="77777777" w:rsidR="000A17B2" w:rsidRPr="00D4014F" w:rsidRDefault="000A17B2" w:rsidP="00D4014F">
      <w:pPr>
        <w:widowControl w:val="0"/>
        <w:autoSpaceDE w:val="0"/>
        <w:autoSpaceDN w:val="0"/>
        <w:adjustRightInd w:val="0"/>
        <w:ind w:firstLine="709"/>
        <w:jc w:val="both"/>
      </w:pPr>
      <w:r w:rsidRPr="00D4014F">
        <w:t>- создание комфортной световой среды посредством контроля качества эксплуатации систем наружного освещения, оснащения зданий архитектурно-художественной подсветкой, замены всех светильников наружного освещения на энергоэффективные к 2024 году.</w:t>
      </w:r>
    </w:p>
    <w:p w14:paraId="553C9C82" w14:textId="77777777" w:rsidR="000A17B2" w:rsidRPr="00D4014F" w:rsidRDefault="000A17B2" w:rsidP="00D4014F">
      <w:pPr>
        <w:pStyle w:val="ConsPlusNormal"/>
        <w:ind w:firstLine="540"/>
        <w:jc w:val="both"/>
        <w:rPr>
          <w:rFonts w:ascii="Times New Roman" w:eastAsia="Calibri" w:hAnsi="Times New Roman" w:cs="Times New Roman"/>
          <w:sz w:val="28"/>
          <w:szCs w:val="28"/>
          <w:lang w:eastAsia="en-US"/>
        </w:rPr>
      </w:pPr>
      <w:r w:rsidRPr="00D4014F">
        <w:rPr>
          <w:rFonts w:ascii="Times New Roman" w:eastAsia="Calibri" w:hAnsi="Times New Roman" w:cs="Times New Roman"/>
          <w:sz w:val="28"/>
          <w:szCs w:val="28"/>
          <w:lang w:eastAsia="en-US"/>
        </w:rPr>
        <w:t>Мероприятия по благоустройству индивидуальных жилых домов и земельных участков, предоставленных для их размещения, включены в муниципальную программу «Формирование современной комфортной городской среды» и осуществляются за счет средств собственников по результатам инвентаризации уровня благоустройства указанных участков путем заключения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2024 года в соответствии с требованиями утвержденных правил благоустройства территории и порядка проведения такой инвентаризации.</w:t>
      </w:r>
    </w:p>
    <w:p w14:paraId="2E829BF2" w14:textId="114D1274" w:rsidR="003660E4" w:rsidRPr="00D4014F" w:rsidRDefault="000A17B2" w:rsidP="00D4014F">
      <w:pPr>
        <w:pStyle w:val="ad"/>
        <w:ind w:firstLine="709"/>
        <w:jc w:val="both"/>
        <w:rPr>
          <w:rFonts w:ascii="Times New Roman" w:hAnsi="Times New Roman"/>
          <w:sz w:val="28"/>
          <w:szCs w:val="28"/>
        </w:rPr>
      </w:pPr>
      <w:r w:rsidRPr="00D4014F">
        <w:rPr>
          <w:rFonts w:ascii="Times New Roman" w:hAnsi="Times New Roman"/>
          <w:sz w:val="28"/>
          <w:szCs w:val="28"/>
        </w:rPr>
        <w:t xml:space="preserve">На территории Одинцовского городского округа Московской области присутствуют ряд объектов недвижимого имущества (включая объекты незавершенного строительства) и земельных участков, находящихся в </w:t>
      </w:r>
      <w:r w:rsidRPr="00D4014F">
        <w:rPr>
          <w:rFonts w:ascii="Times New Roman" w:hAnsi="Times New Roman"/>
          <w:sz w:val="28"/>
          <w:szCs w:val="28"/>
        </w:rPr>
        <w:lastRenderedPageBreak/>
        <w:t>собственности (пользовании) юридических лиц и индивидуальных предпринимателей, которые подлежат благоустройству в период 2020 – 2024 года. Перечень данных объектов указан в Приложении 3 к муниципальной программе.</w:t>
      </w:r>
      <w:r w:rsidR="003660E4" w:rsidRPr="00D4014F">
        <w:rPr>
          <w:rFonts w:ascii="Times New Roman" w:hAnsi="Times New Roman"/>
          <w:sz w:val="28"/>
          <w:szCs w:val="28"/>
        </w:rPr>
        <w:t xml:space="preserve"> </w:t>
      </w:r>
    </w:p>
    <w:p w14:paraId="51A38CEF" w14:textId="77777777" w:rsidR="00DC59C4" w:rsidRPr="00D4014F" w:rsidRDefault="00DC59C4" w:rsidP="00D4014F">
      <w:pPr>
        <w:widowControl w:val="0"/>
        <w:autoSpaceDE w:val="0"/>
        <w:autoSpaceDN w:val="0"/>
        <w:adjustRightInd w:val="0"/>
        <w:ind w:firstLine="851"/>
        <w:jc w:val="both"/>
      </w:pPr>
    </w:p>
    <w:p w14:paraId="1CE0618F" w14:textId="1A602915" w:rsidR="00F00382" w:rsidRPr="00D4014F" w:rsidRDefault="00F00382" w:rsidP="00D4014F">
      <w:pPr>
        <w:pStyle w:val="a7"/>
        <w:widowControl w:val="0"/>
        <w:numPr>
          <w:ilvl w:val="0"/>
          <w:numId w:val="18"/>
        </w:numPr>
        <w:autoSpaceDE w:val="0"/>
        <w:autoSpaceDN w:val="0"/>
        <w:adjustRightInd w:val="0"/>
        <w:rPr>
          <w:b/>
        </w:rPr>
      </w:pPr>
      <w:r w:rsidRPr="00D4014F">
        <w:rPr>
          <w:b/>
        </w:rPr>
        <w:t>Прогноз развития сферы формирования комфортной городской среды с учетом реализации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652E3447" w14:textId="77777777" w:rsidR="00F00382" w:rsidRPr="00D4014F" w:rsidRDefault="00F00382" w:rsidP="00D4014F">
      <w:pPr>
        <w:pStyle w:val="a7"/>
        <w:widowControl w:val="0"/>
        <w:autoSpaceDE w:val="0"/>
        <w:autoSpaceDN w:val="0"/>
        <w:adjustRightInd w:val="0"/>
        <w:jc w:val="left"/>
        <w:rPr>
          <w:b/>
        </w:rPr>
      </w:pPr>
    </w:p>
    <w:p w14:paraId="79EA20AE" w14:textId="261B72B9" w:rsidR="00F00382" w:rsidRPr="00D4014F" w:rsidRDefault="00F0038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Характеристика текущего состояния, основные проблемы по формированию комфортной городской среды в Одинцовском городском округе Московской области определяют новую стратегию развития отрасли, основанную на следующих приоритетах:</w:t>
      </w:r>
    </w:p>
    <w:p w14:paraId="25F4B510" w14:textId="6FCF95DA" w:rsidR="00F00382" w:rsidRPr="00D4014F" w:rsidRDefault="00F0038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развитие нормативной правовой базы, создающей правовые, экономические, социальные и организационные предпосылки для решения проблемы формирования комфортной городской среды в Одинцовском городском округе Московской области;</w:t>
      </w:r>
    </w:p>
    <w:p w14:paraId="37D2F869" w14:textId="3933E2F6" w:rsidR="00F00382" w:rsidRPr="00D4014F" w:rsidRDefault="00F0038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обеспечение проведения мероприятий по формированию комфортной городской среды в Одинцовском городском округе Московской области в соответствии с едиными требованиями.</w:t>
      </w:r>
    </w:p>
    <w:p w14:paraId="3390A691" w14:textId="0D47FA69" w:rsidR="00F00382" w:rsidRPr="00D4014F" w:rsidRDefault="00F0038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Реализацию новой стратегии развития отрасли планируется осуществить программно-целевым методом в рамках муниципальной программы Одинцовского городского округа Московской области «Формирование современной комфортной городской среды».</w:t>
      </w:r>
    </w:p>
    <w:p w14:paraId="4F52DB05" w14:textId="306B2E2A" w:rsidR="00F00382" w:rsidRPr="00D4014F" w:rsidRDefault="00F0038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Реализация программных мероприятий по целям и задачам в период с 2020 по 202</w:t>
      </w:r>
      <w:r w:rsidR="00134F19" w:rsidRPr="00D4014F">
        <w:rPr>
          <w:rFonts w:ascii="Times New Roman" w:hAnsi="Times New Roman" w:cs="Times New Roman"/>
          <w:sz w:val="28"/>
          <w:szCs w:val="28"/>
        </w:rPr>
        <w:t>4</w:t>
      </w:r>
      <w:r w:rsidRPr="00D4014F">
        <w:rPr>
          <w:rFonts w:ascii="Times New Roman" w:hAnsi="Times New Roman" w:cs="Times New Roman"/>
          <w:sz w:val="28"/>
          <w:szCs w:val="28"/>
        </w:rPr>
        <w:t xml:space="preserve"> год обеспечит выход на целевые параметры развития и решение системных задач в сфере благоустройства и обеспечения комфортного проживания жителей Одинцовского городского округа.</w:t>
      </w:r>
    </w:p>
    <w:p w14:paraId="38A9408F" w14:textId="77777777" w:rsidR="00F00382" w:rsidRPr="00D4014F" w:rsidRDefault="00F0038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К рискам реализации Программы следует отнести следующие:</w:t>
      </w:r>
    </w:p>
    <w:p w14:paraId="501E7D73" w14:textId="77777777" w:rsidR="00F00382" w:rsidRPr="00D4014F" w:rsidRDefault="00F0038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1. Риск финансового обеспечения, который связан с финансированием Программы в неполном объеме, за счет бюджетных средств. Указанный риск сбоев в реализации Программы по причине недофинансирования можно считать умеренным.</w:t>
      </w:r>
    </w:p>
    <w:p w14:paraId="3CBF73E7" w14:textId="4939CA4A" w:rsidR="00F00382" w:rsidRPr="00D4014F" w:rsidRDefault="00F0038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2.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средств федерального и регионального бюджетов на преодоление последствий таких катастроф. На качественном уровне такой риск для Программы можно </w:t>
      </w:r>
      <w:proofErr w:type="gramStart"/>
      <w:r w:rsidRPr="00D4014F">
        <w:rPr>
          <w:rFonts w:ascii="Times New Roman" w:hAnsi="Times New Roman" w:cs="Times New Roman"/>
          <w:sz w:val="28"/>
          <w:szCs w:val="28"/>
        </w:rPr>
        <w:t>оценить</w:t>
      </w:r>
      <w:proofErr w:type="gramEnd"/>
      <w:r w:rsidRPr="00D4014F">
        <w:rPr>
          <w:rFonts w:ascii="Times New Roman" w:hAnsi="Times New Roman" w:cs="Times New Roman"/>
          <w:sz w:val="28"/>
          <w:szCs w:val="28"/>
        </w:rPr>
        <w:t xml:space="preserve"> как умеренный.</w:t>
      </w:r>
    </w:p>
    <w:p w14:paraId="17CE3791" w14:textId="1B101783" w:rsidR="00F00382" w:rsidRPr="00D4014F" w:rsidRDefault="00F0038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3. Риск изменения законодательства Российской Федерации и </w:t>
      </w:r>
      <w:r w:rsidRPr="00D4014F">
        <w:rPr>
          <w:rFonts w:ascii="Times New Roman" w:hAnsi="Times New Roman" w:cs="Times New Roman"/>
          <w:sz w:val="28"/>
          <w:szCs w:val="28"/>
        </w:rPr>
        <w:lastRenderedPageBreak/>
        <w:t>Московской области.</w:t>
      </w:r>
    </w:p>
    <w:p w14:paraId="5D367690" w14:textId="77777777" w:rsidR="00F00382" w:rsidRPr="00D4014F" w:rsidRDefault="00F0038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0D6F57B2" w14:textId="77777777" w:rsidR="00F00382" w:rsidRPr="00D4014F" w:rsidRDefault="00F0038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В рамках данной группы рисков можно выделить основные:</w:t>
      </w:r>
    </w:p>
    <w:p w14:paraId="0383F1ED" w14:textId="556CD877" w:rsidR="00F00382" w:rsidRPr="00D4014F" w:rsidRDefault="00F0038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77E4D5A7" w14:textId="1C9D86DD" w:rsidR="00F00382" w:rsidRPr="00D4014F" w:rsidRDefault="00F0038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Осуществление данного риска может привести к задержкам в реализации Программы, срыву сроков и результатов выполнения отдельных мероприятий.</w:t>
      </w:r>
    </w:p>
    <w:p w14:paraId="20E56F97" w14:textId="0C9F08D7" w:rsidR="00F00382" w:rsidRPr="00D4014F" w:rsidRDefault="00F0038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В целях </w:t>
      </w:r>
      <w:r w:rsidR="007D5ED5" w:rsidRPr="00D4014F">
        <w:rPr>
          <w:rFonts w:ascii="Times New Roman" w:hAnsi="Times New Roman" w:cs="Times New Roman"/>
          <w:sz w:val="28"/>
          <w:szCs w:val="28"/>
        </w:rPr>
        <w:t xml:space="preserve">минимизации рисков при </w:t>
      </w:r>
      <w:r w:rsidRPr="00D4014F">
        <w:rPr>
          <w:rFonts w:ascii="Times New Roman" w:hAnsi="Times New Roman" w:cs="Times New Roman"/>
          <w:sz w:val="28"/>
          <w:szCs w:val="28"/>
        </w:rPr>
        <w:t>реализации Программы предусматривается оперативное реагирование и принятие следующих мер по управлению рисками реализации Программы:</w:t>
      </w:r>
    </w:p>
    <w:p w14:paraId="1CF6BA84" w14:textId="752D1A75" w:rsidR="00F00382" w:rsidRPr="00D4014F" w:rsidRDefault="002B5965"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 </w:t>
      </w:r>
      <w:r w:rsidR="00F00382" w:rsidRPr="00D4014F">
        <w:rPr>
          <w:rFonts w:ascii="Times New Roman" w:hAnsi="Times New Roman" w:cs="Times New Roman"/>
          <w:sz w:val="28"/>
          <w:szCs w:val="28"/>
        </w:rPr>
        <w:t>в целях оптимизации процессов реализации Программы и минимизации вышеуказанных рисков предусматривается оперативное реагирование и принятие следующих мер:</w:t>
      </w:r>
    </w:p>
    <w:p w14:paraId="405E1872" w14:textId="32650001" w:rsidR="00F00382" w:rsidRPr="00D4014F" w:rsidRDefault="002B5965"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 </w:t>
      </w:r>
      <w:r w:rsidR="00F00382" w:rsidRPr="00D4014F">
        <w:rPr>
          <w:rFonts w:ascii="Times New Roman" w:hAnsi="Times New Roman" w:cs="Times New Roman"/>
          <w:sz w:val="28"/>
          <w:szCs w:val="28"/>
        </w:rPr>
        <w:t>оперативный мониторинг хода реализации Программы;</w:t>
      </w:r>
    </w:p>
    <w:p w14:paraId="74DC939E" w14:textId="6824F9B3" w:rsidR="00F00382" w:rsidRPr="00D4014F" w:rsidRDefault="002B5965"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 </w:t>
      </w:r>
      <w:r w:rsidR="00F00382" w:rsidRPr="00D4014F">
        <w:rPr>
          <w:rFonts w:ascii="Times New Roman" w:hAnsi="Times New Roman" w:cs="Times New Roman"/>
          <w:sz w:val="28"/>
          <w:szCs w:val="28"/>
        </w:rPr>
        <w:t xml:space="preserve">оптимизация расходов бюджета </w:t>
      </w:r>
      <w:r w:rsidRPr="00D4014F">
        <w:rPr>
          <w:rFonts w:ascii="Times New Roman" w:hAnsi="Times New Roman" w:cs="Times New Roman"/>
          <w:sz w:val="28"/>
          <w:szCs w:val="28"/>
        </w:rPr>
        <w:t xml:space="preserve">Одинцовского городского округа </w:t>
      </w:r>
      <w:r w:rsidR="00F00382" w:rsidRPr="00D4014F">
        <w:rPr>
          <w:rFonts w:ascii="Times New Roman" w:hAnsi="Times New Roman" w:cs="Times New Roman"/>
          <w:sz w:val="28"/>
          <w:szCs w:val="28"/>
        </w:rPr>
        <w:t>Московской области;</w:t>
      </w:r>
    </w:p>
    <w:p w14:paraId="4D181C2B" w14:textId="37B7890A" w:rsidR="00F00382" w:rsidRPr="00D4014F" w:rsidRDefault="002B5965"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 </w:t>
      </w:r>
      <w:r w:rsidR="00F00382" w:rsidRPr="00D4014F">
        <w:rPr>
          <w:rFonts w:ascii="Times New Roman" w:hAnsi="Times New Roman" w:cs="Times New Roman"/>
          <w:sz w:val="28"/>
          <w:szCs w:val="28"/>
        </w:rPr>
        <w:t>оперативное реагирование на изменения законодательства Российской Федерации</w:t>
      </w:r>
      <w:r w:rsidRPr="00D4014F">
        <w:rPr>
          <w:rFonts w:ascii="Times New Roman" w:hAnsi="Times New Roman" w:cs="Times New Roman"/>
          <w:sz w:val="28"/>
          <w:szCs w:val="28"/>
        </w:rPr>
        <w:t xml:space="preserve"> и Московской области</w:t>
      </w:r>
      <w:r w:rsidR="00F00382" w:rsidRPr="00D4014F">
        <w:rPr>
          <w:rFonts w:ascii="Times New Roman" w:hAnsi="Times New Roman" w:cs="Times New Roman"/>
          <w:sz w:val="28"/>
          <w:szCs w:val="28"/>
        </w:rPr>
        <w:t>;</w:t>
      </w:r>
    </w:p>
    <w:p w14:paraId="30FD7C8E" w14:textId="7CC6EEED" w:rsidR="00F00382" w:rsidRPr="00D4014F" w:rsidRDefault="002B5965"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 </w:t>
      </w:r>
      <w:r w:rsidR="00F00382" w:rsidRPr="00D4014F">
        <w:rPr>
          <w:rFonts w:ascii="Times New Roman" w:hAnsi="Times New Roman" w:cs="Times New Roman"/>
          <w:sz w:val="28"/>
          <w:szCs w:val="28"/>
        </w:rPr>
        <w:t>определение приоритетов для первоочередного финансирования основных мероприятий Программы;</w:t>
      </w:r>
    </w:p>
    <w:p w14:paraId="07A032C0" w14:textId="30B2D715" w:rsidR="00F00382" w:rsidRPr="00D4014F" w:rsidRDefault="002B5965"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 </w:t>
      </w:r>
      <w:r w:rsidR="00F00382" w:rsidRPr="00D4014F">
        <w:rPr>
          <w:rFonts w:ascii="Times New Roman" w:hAnsi="Times New Roman" w:cs="Times New Roman"/>
          <w:sz w:val="28"/>
          <w:szCs w:val="28"/>
        </w:rPr>
        <w:t>своевременная корректировка основных мероприятий Программы и сроков их выполнения с сохранением ожидаемых результатов их реализации.</w:t>
      </w:r>
    </w:p>
    <w:p w14:paraId="57F20111" w14:textId="7A0761FE" w:rsidR="007D5ED5" w:rsidRPr="00D4014F" w:rsidRDefault="007D5ED5"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При благоприятных условиях реализации мероприятий Программы и минимизации рисков будут созданы благоприятные условия для проживания жителей Одинцовского городского округа.</w:t>
      </w:r>
    </w:p>
    <w:p w14:paraId="30089527" w14:textId="77777777" w:rsidR="00F00382" w:rsidRPr="00D4014F" w:rsidRDefault="00F00382" w:rsidP="00D4014F">
      <w:pPr>
        <w:widowControl w:val="0"/>
        <w:autoSpaceDE w:val="0"/>
        <w:autoSpaceDN w:val="0"/>
        <w:adjustRightInd w:val="0"/>
        <w:jc w:val="center"/>
        <w:rPr>
          <w:b/>
        </w:rPr>
      </w:pPr>
    </w:p>
    <w:p w14:paraId="34C158FD" w14:textId="48219910" w:rsidR="00E1158B" w:rsidRPr="00D4014F" w:rsidRDefault="008319AC" w:rsidP="00D4014F">
      <w:pPr>
        <w:pStyle w:val="a7"/>
        <w:widowControl w:val="0"/>
        <w:numPr>
          <w:ilvl w:val="0"/>
          <w:numId w:val="18"/>
        </w:numPr>
        <w:autoSpaceDE w:val="0"/>
        <w:autoSpaceDN w:val="0"/>
        <w:adjustRightInd w:val="0"/>
        <w:rPr>
          <w:rFonts w:eastAsiaTheme="minorEastAsia"/>
          <w:b/>
          <w:lang w:eastAsia="ru-RU"/>
        </w:rPr>
      </w:pPr>
      <w:r w:rsidRPr="00D4014F">
        <w:rPr>
          <w:b/>
        </w:rPr>
        <w:t xml:space="preserve">Перечень и </w:t>
      </w:r>
      <w:r w:rsidR="002B5965" w:rsidRPr="00D4014F">
        <w:rPr>
          <w:b/>
        </w:rPr>
        <w:t>краткое описание</w:t>
      </w:r>
      <w:r w:rsidRPr="00D4014F">
        <w:rPr>
          <w:b/>
        </w:rPr>
        <w:t xml:space="preserve"> подпрограмм муниципальной </w:t>
      </w:r>
      <w:r w:rsidRPr="00D4014F">
        <w:rPr>
          <w:b/>
        </w:rPr>
        <w:lastRenderedPageBreak/>
        <w:t>программы</w:t>
      </w:r>
    </w:p>
    <w:p w14:paraId="787FC4BD" w14:textId="77777777" w:rsidR="00C47664" w:rsidRPr="00D4014F" w:rsidRDefault="00C47664" w:rsidP="00D4014F">
      <w:pPr>
        <w:widowControl w:val="0"/>
        <w:autoSpaceDE w:val="0"/>
        <w:autoSpaceDN w:val="0"/>
        <w:adjustRightInd w:val="0"/>
        <w:jc w:val="center"/>
        <w:rPr>
          <w:b/>
        </w:rPr>
      </w:pPr>
    </w:p>
    <w:p w14:paraId="58AB76E7" w14:textId="32B77628" w:rsidR="00A518C3" w:rsidRPr="00D4014F" w:rsidRDefault="00A518C3" w:rsidP="00D4014F">
      <w:pPr>
        <w:autoSpaceDE w:val="0"/>
        <w:autoSpaceDN w:val="0"/>
        <w:adjustRightInd w:val="0"/>
        <w:ind w:firstLine="709"/>
        <w:jc w:val="both"/>
      </w:pPr>
      <w:r w:rsidRPr="00D4014F">
        <w:t xml:space="preserve">Муниципальная программа </w:t>
      </w:r>
      <w:r w:rsidR="008C33E4" w:rsidRPr="00D4014F">
        <w:t xml:space="preserve">Одинцовского городского округа </w:t>
      </w:r>
      <w:r w:rsidRPr="00D4014F">
        <w:t xml:space="preserve">состоит из </w:t>
      </w:r>
      <w:r w:rsidR="002F7CFB" w:rsidRPr="00D4014F">
        <w:t>четырех</w:t>
      </w:r>
      <w:r w:rsidRPr="00D4014F">
        <w:t xml:space="preserve"> подпрограмм:</w:t>
      </w:r>
    </w:p>
    <w:p w14:paraId="529E1653" w14:textId="70720B6C" w:rsidR="00704EBB" w:rsidRPr="00D4014F" w:rsidRDefault="00704EBB" w:rsidP="00D4014F">
      <w:pPr>
        <w:pStyle w:val="a7"/>
        <w:numPr>
          <w:ilvl w:val="0"/>
          <w:numId w:val="4"/>
        </w:numPr>
        <w:autoSpaceDE w:val="0"/>
        <w:autoSpaceDN w:val="0"/>
        <w:adjustRightInd w:val="0"/>
        <w:ind w:left="0" w:firstLine="709"/>
        <w:jc w:val="both"/>
        <w:rPr>
          <w:rFonts w:cs="Times New Roman"/>
          <w:szCs w:val="28"/>
        </w:rPr>
      </w:pPr>
      <w:r w:rsidRPr="00D4014F">
        <w:t>П</w:t>
      </w:r>
      <w:r w:rsidR="00065B0B" w:rsidRPr="00D4014F">
        <w:t>одпрограмма «Комфортная городская среда</w:t>
      </w:r>
      <w:r w:rsidR="008C33E4" w:rsidRPr="00D4014F">
        <w:t>»</w:t>
      </w:r>
      <w:r w:rsidR="00DC59C4" w:rsidRPr="00D4014F">
        <w:t xml:space="preserve"> (далее – Подпрограмма</w:t>
      </w:r>
      <w:r w:rsidRPr="00D4014F">
        <w:t>).</w:t>
      </w:r>
      <w:r w:rsidR="00DC59C4" w:rsidRPr="00D4014F">
        <w:t xml:space="preserve"> </w:t>
      </w:r>
      <w:r w:rsidRPr="00D4014F">
        <w:rPr>
          <w:rFonts w:cs="Times New Roman"/>
          <w:szCs w:val="28"/>
        </w:rPr>
        <w:t>В</w:t>
      </w:r>
      <w:r w:rsidR="00DC59C4" w:rsidRPr="00D4014F">
        <w:rPr>
          <w:rFonts w:cs="Times New Roman"/>
          <w:szCs w:val="28"/>
        </w:rPr>
        <w:t xml:space="preserve"> рамках указанной Подпрограммы </w:t>
      </w:r>
      <w:r w:rsidRPr="00D4014F">
        <w:rPr>
          <w:rFonts w:cs="Times New Roman"/>
          <w:szCs w:val="28"/>
        </w:rPr>
        <w:t xml:space="preserve">планируется увеличение </w:t>
      </w:r>
      <w:r w:rsidR="002F7CFB" w:rsidRPr="00D4014F">
        <w:rPr>
          <w:rFonts w:cs="Times New Roman"/>
          <w:szCs w:val="28"/>
        </w:rPr>
        <w:t>количества</w:t>
      </w:r>
      <w:r w:rsidRPr="00D4014F">
        <w:rPr>
          <w:rFonts w:cs="Times New Roman"/>
          <w:szCs w:val="28"/>
        </w:rPr>
        <w:t xml:space="preserve"> благоустроенных общественных и дворовых территорий Одинцовского городского округа Московской области, а также рост доли обеспеченности парками культуры и отдыха жителей Московской области.</w:t>
      </w:r>
    </w:p>
    <w:p w14:paraId="15CB5389" w14:textId="751D191D" w:rsidR="00704EBB" w:rsidRPr="00D4014F" w:rsidRDefault="00704EBB"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Решение поставленной цели Подпрограммы осуществляется путем выполнения следующих основных мероприятий:</w:t>
      </w:r>
    </w:p>
    <w:p w14:paraId="1FB02F23" w14:textId="2C92E82D" w:rsidR="002F7CFB" w:rsidRPr="00D4014F" w:rsidRDefault="002F7CFB"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«Основное мероприятие 01 «Благоустройство общественных территорий муниципальных образований Московской области»;</w:t>
      </w:r>
    </w:p>
    <w:p w14:paraId="09D2DB97" w14:textId="60A44D20" w:rsidR="00704EBB" w:rsidRPr="00D4014F" w:rsidRDefault="00704EBB"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w:t>
      </w:r>
      <w:r w:rsidR="008833C8" w:rsidRPr="00D4014F">
        <w:rPr>
          <w:rFonts w:ascii="Times New Roman" w:hAnsi="Times New Roman" w:cs="Times New Roman"/>
          <w:sz w:val="28"/>
          <w:szCs w:val="28"/>
        </w:rPr>
        <w:t>Основное мероприятие F2 «Формирова</w:t>
      </w:r>
      <w:r w:rsidR="002F7CFB" w:rsidRPr="00D4014F">
        <w:rPr>
          <w:rFonts w:ascii="Times New Roman" w:hAnsi="Times New Roman" w:cs="Times New Roman"/>
          <w:sz w:val="28"/>
          <w:szCs w:val="28"/>
        </w:rPr>
        <w:t>ние комфортной городской среды».</w:t>
      </w:r>
    </w:p>
    <w:p w14:paraId="09744C78" w14:textId="69DB631E" w:rsidR="00704EBB" w:rsidRPr="00D4014F" w:rsidRDefault="00704EBB"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Реализация указанных мероприятий позволит повысить уровень комфортности проживания жителей на территории Одинцовского городского округа Московской области.</w:t>
      </w:r>
    </w:p>
    <w:p w14:paraId="49EA650F" w14:textId="1EB06712" w:rsidR="00704EBB" w:rsidRPr="00D4014F" w:rsidRDefault="00704EBB" w:rsidP="00D4014F">
      <w:pPr>
        <w:pStyle w:val="a7"/>
        <w:numPr>
          <w:ilvl w:val="0"/>
          <w:numId w:val="4"/>
        </w:numPr>
        <w:autoSpaceDE w:val="0"/>
        <w:autoSpaceDN w:val="0"/>
        <w:adjustRightInd w:val="0"/>
        <w:ind w:left="0" w:firstLine="709"/>
        <w:jc w:val="both"/>
        <w:rPr>
          <w:rFonts w:cs="Times New Roman"/>
          <w:szCs w:val="28"/>
        </w:rPr>
      </w:pPr>
      <w:r w:rsidRPr="00D4014F">
        <w:t>П</w:t>
      </w:r>
      <w:r w:rsidR="009922F9" w:rsidRPr="00D4014F">
        <w:t>одпрограмма «Благоустройство территории</w:t>
      </w:r>
      <w:r w:rsidR="001A5F4A" w:rsidRPr="00D4014F">
        <w:t>»</w:t>
      </w:r>
      <w:r w:rsidRPr="00D4014F">
        <w:t xml:space="preserve"> </w:t>
      </w:r>
      <w:r w:rsidR="00DC59C4" w:rsidRPr="00D4014F">
        <w:t>(далее – Подпрограмма</w:t>
      </w:r>
      <w:r w:rsidRPr="00D4014F">
        <w:t>).</w:t>
      </w:r>
      <w:r w:rsidR="00227C5B" w:rsidRPr="00D4014F">
        <w:t xml:space="preserve"> </w:t>
      </w:r>
      <w:r w:rsidRPr="00D4014F">
        <w:rPr>
          <w:rFonts w:cs="Times New Roman"/>
          <w:szCs w:val="28"/>
        </w:rPr>
        <w:t>Подпрограмма направлена на повышение уровня благоустройства территорий Одинцовского городского округа Московской области.</w:t>
      </w:r>
    </w:p>
    <w:p w14:paraId="4033D873" w14:textId="736470F1" w:rsidR="00704EBB" w:rsidRPr="00D4014F" w:rsidRDefault="00704EBB"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Решение поставленной цели осуществляется путем </w:t>
      </w:r>
      <w:r w:rsidR="00FC6C32" w:rsidRPr="00D4014F">
        <w:rPr>
          <w:rFonts w:ascii="Times New Roman" w:hAnsi="Times New Roman" w:cs="Times New Roman"/>
          <w:sz w:val="28"/>
          <w:szCs w:val="28"/>
        </w:rPr>
        <w:t>выполнения следующих основных мероприятий</w:t>
      </w:r>
      <w:r w:rsidRPr="00D4014F">
        <w:rPr>
          <w:rFonts w:ascii="Times New Roman" w:hAnsi="Times New Roman" w:cs="Times New Roman"/>
          <w:sz w:val="28"/>
          <w:szCs w:val="28"/>
        </w:rPr>
        <w:t>:</w:t>
      </w:r>
    </w:p>
    <w:p w14:paraId="2003921D" w14:textId="6029CA46" w:rsidR="00704EBB" w:rsidRPr="00D4014F" w:rsidRDefault="00704EBB"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«Основное мероприятие </w:t>
      </w:r>
      <w:r w:rsidR="00227C5B" w:rsidRPr="00D4014F">
        <w:rPr>
          <w:rFonts w:ascii="Times New Roman" w:hAnsi="Times New Roman" w:cs="Times New Roman"/>
          <w:sz w:val="28"/>
          <w:szCs w:val="28"/>
        </w:rPr>
        <w:t>0</w:t>
      </w:r>
      <w:r w:rsidRPr="00D4014F">
        <w:rPr>
          <w:rFonts w:ascii="Times New Roman" w:hAnsi="Times New Roman" w:cs="Times New Roman"/>
          <w:sz w:val="28"/>
          <w:szCs w:val="28"/>
        </w:rPr>
        <w:t>1</w:t>
      </w:r>
      <w:r w:rsidR="00227C5B" w:rsidRPr="00D4014F">
        <w:rPr>
          <w:rFonts w:ascii="Times New Roman" w:hAnsi="Times New Roman" w:cs="Times New Roman"/>
          <w:sz w:val="28"/>
          <w:szCs w:val="28"/>
        </w:rPr>
        <w:t>:</w:t>
      </w:r>
      <w:r w:rsidRPr="00D4014F">
        <w:rPr>
          <w:rFonts w:ascii="Times New Roman" w:hAnsi="Times New Roman" w:cs="Times New Roman"/>
          <w:sz w:val="28"/>
          <w:szCs w:val="28"/>
        </w:rPr>
        <w:t xml:space="preserve"> </w:t>
      </w:r>
      <w:r w:rsidR="00227C5B" w:rsidRPr="00D4014F">
        <w:rPr>
          <w:rFonts w:ascii="Times New Roman" w:hAnsi="Times New Roman" w:cs="Times New Roman"/>
          <w:sz w:val="28"/>
          <w:szCs w:val="28"/>
        </w:rPr>
        <w:t>«</w:t>
      </w:r>
      <w:r w:rsidRPr="00D4014F">
        <w:rPr>
          <w:rFonts w:ascii="Times New Roman" w:hAnsi="Times New Roman" w:cs="Times New Roman"/>
          <w:sz w:val="28"/>
          <w:szCs w:val="28"/>
        </w:rPr>
        <w:t>Обеспечение комфортной среды проживания на территории муниципального образования»</w:t>
      </w:r>
      <w:r w:rsidR="00FC6C32" w:rsidRPr="00D4014F">
        <w:rPr>
          <w:rFonts w:ascii="Times New Roman" w:hAnsi="Times New Roman" w:cs="Times New Roman"/>
          <w:sz w:val="28"/>
          <w:szCs w:val="28"/>
        </w:rPr>
        <w:t>;</w:t>
      </w:r>
    </w:p>
    <w:p w14:paraId="3E41BED0" w14:textId="41FF0B30" w:rsidR="00FC6C32" w:rsidRPr="00D4014F" w:rsidRDefault="00FC6C3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«Основное мероприятие</w:t>
      </w:r>
      <w:r w:rsidR="002F7CFB" w:rsidRPr="00D4014F">
        <w:rPr>
          <w:rFonts w:ascii="Times New Roman" w:hAnsi="Times New Roman" w:cs="Times New Roman"/>
          <w:sz w:val="28"/>
          <w:szCs w:val="28"/>
        </w:rPr>
        <w:t xml:space="preserve"> F2</w:t>
      </w:r>
      <w:r w:rsidRPr="00D4014F">
        <w:rPr>
          <w:rFonts w:ascii="Times New Roman" w:hAnsi="Times New Roman" w:cs="Times New Roman"/>
          <w:sz w:val="28"/>
          <w:szCs w:val="28"/>
        </w:rPr>
        <w:t xml:space="preserve"> «Формирование комфортной городской среды».</w:t>
      </w:r>
    </w:p>
    <w:p w14:paraId="4B4B1353" w14:textId="1A6972A6" w:rsidR="00D51427" w:rsidRPr="00D4014F" w:rsidRDefault="00D51427"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Реализация указанн</w:t>
      </w:r>
      <w:r w:rsidR="00FC6C32" w:rsidRPr="00D4014F">
        <w:rPr>
          <w:rFonts w:ascii="Times New Roman" w:hAnsi="Times New Roman" w:cs="Times New Roman"/>
          <w:sz w:val="28"/>
          <w:szCs w:val="28"/>
        </w:rPr>
        <w:t>ых</w:t>
      </w:r>
      <w:r w:rsidRPr="00D4014F">
        <w:rPr>
          <w:rFonts w:ascii="Times New Roman" w:hAnsi="Times New Roman" w:cs="Times New Roman"/>
          <w:sz w:val="28"/>
          <w:szCs w:val="28"/>
        </w:rPr>
        <w:t xml:space="preserve"> мероприяти</w:t>
      </w:r>
      <w:r w:rsidR="00FC6C32" w:rsidRPr="00D4014F">
        <w:rPr>
          <w:rFonts w:ascii="Times New Roman" w:hAnsi="Times New Roman" w:cs="Times New Roman"/>
          <w:sz w:val="28"/>
          <w:szCs w:val="28"/>
        </w:rPr>
        <w:t>й</w:t>
      </w:r>
      <w:r w:rsidRPr="00D4014F">
        <w:rPr>
          <w:rFonts w:ascii="Times New Roman" w:hAnsi="Times New Roman" w:cs="Times New Roman"/>
          <w:sz w:val="28"/>
          <w:szCs w:val="28"/>
        </w:rPr>
        <w:t xml:space="preserve"> обеспечит комфортный уровень проживания жителей на территории Одинцовского городского округа Московской области.</w:t>
      </w:r>
    </w:p>
    <w:p w14:paraId="4F6FBE86" w14:textId="1020A8CB" w:rsidR="00704EBB" w:rsidRPr="00D4014F" w:rsidRDefault="008833C8" w:rsidP="00D4014F">
      <w:pPr>
        <w:pStyle w:val="a7"/>
        <w:numPr>
          <w:ilvl w:val="0"/>
          <w:numId w:val="4"/>
        </w:numPr>
        <w:autoSpaceDE w:val="0"/>
        <w:autoSpaceDN w:val="0"/>
        <w:adjustRightInd w:val="0"/>
        <w:ind w:left="0" w:firstLine="709"/>
        <w:jc w:val="both"/>
        <w:rPr>
          <w:rFonts w:cs="Times New Roman"/>
          <w:szCs w:val="28"/>
        </w:rPr>
      </w:pPr>
      <w:r w:rsidRPr="00D4014F">
        <w:rPr>
          <w:rFonts w:eastAsia="Times New Roman" w:cs="Times New Roman"/>
          <w:szCs w:val="28"/>
          <w:lang w:eastAsia="ru-RU"/>
        </w:rPr>
        <w:t>Подпрограмма «</w:t>
      </w:r>
      <w:r w:rsidRPr="00D4014F">
        <w:rPr>
          <w:rFonts w:eastAsiaTheme="minorEastAsia" w:cs="Times New Roman"/>
          <w:szCs w:val="28"/>
          <w:lang w:eastAsia="ru-RU"/>
        </w:rPr>
        <w:t>Создание условий для обеспечения комфортного проживания жителей в многоквартирных домах Московской области</w:t>
      </w:r>
      <w:r w:rsidRPr="00D4014F">
        <w:rPr>
          <w:rFonts w:eastAsia="Times New Roman" w:cs="Times New Roman"/>
          <w:szCs w:val="28"/>
          <w:lang w:eastAsia="ru-RU"/>
        </w:rPr>
        <w:t>» (далее – Подпрограмма). Подпрограмма направлена на обеспечение условий для комфортного проживания жителей в многоквартирных домах</w:t>
      </w:r>
      <w:r w:rsidR="00704EBB" w:rsidRPr="00D4014F">
        <w:rPr>
          <w:rFonts w:cs="Times New Roman"/>
          <w:szCs w:val="28"/>
        </w:rPr>
        <w:t>.</w:t>
      </w:r>
    </w:p>
    <w:p w14:paraId="0CED04C8" w14:textId="62870A93" w:rsidR="00704EBB" w:rsidRPr="00D4014F" w:rsidRDefault="00A11B54"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Решение поставленной цели </w:t>
      </w:r>
      <w:r w:rsidR="00354ACD" w:rsidRPr="00D4014F">
        <w:rPr>
          <w:rFonts w:ascii="Times New Roman" w:hAnsi="Times New Roman" w:cs="Times New Roman"/>
          <w:sz w:val="28"/>
          <w:szCs w:val="28"/>
        </w:rPr>
        <w:t>в Подпрограмме</w:t>
      </w:r>
      <w:r w:rsidR="00704EBB" w:rsidRPr="00D4014F">
        <w:rPr>
          <w:rFonts w:ascii="Times New Roman" w:hAnsi="Times New Roman" w:cs="Times New Roman"/>
          <w:sz w:val="28"/>
          <w:szCs w:val="28"/>
        </w:rPr>
        <w:t xml:space="preserve"> </w:t>
      </w:r>
      <w:r w:rsidRPr="00D4014F">
        <w:rPr>
          <w:rFonts w:ascii="Times New Roman" w:hAnsi="Times New Roman" w:cs="Times New Roman"/>
          <w:sz w:val="28"/>
          <w:szCs w:val="28"/>
        </w:rPr>
        <w:t>осуществляется путем выполнения следующих основных мероприятий:</w:t>
      </w:r>
    </w:p>
    <w:p w14:paraId="7BDD27EC" w14:textId="485B03D6" w:rsidR="00704EBB" w:rsidRPr="00D4014F" w:rsidRDefault="00A11B54"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«Основное мероприятие </w:t>
      </w:r>
      <w:r w:rsidR="00227C5B" w:rsidRPr="00D4014F">
        <w:rPr>
          <w:rFonts w:ascii="Times New Roman" w:hAnsi="Times New Roman" w:cs="Times New Roman"/>
          <w:sz w:val="28"/>
          <w:szCs w:val="28"/>
        </w:rPr>
        <w:t>0</w:t>
      </w:r>
      <w:r w:rsidRPr="00D4014F">
        <w:rPr>
          <w:rFonts w:ascii="Times New Roman" w:hAnsi="Times New Roman" w:cs="Times New Roman"/>
          <w:sz w:val="28"/>
          <w:szCs w:val="28"/>
        </w:rPr>
        <w:t>1</w:t>
      </w:r>
      <w:r w:rsidR="00227C5B" w:rsidRPr="00D4014F">
        <w:rPr>
          <w:rFonts w:ascii="Times New Roman" w:hAnsi="Times New Roman" w:cs="Times New Roman"/>
          <w:sz w:val="28"/>
          <w:szCs w:val="28"/>
        </w:rPr>
        <w:t>:</w:t>
      </w:r>
      <w:r w:rsidRPr="00D4014F">
        <w:rPr>
          <w:rFonts w:ascii="Times New Roman" w:hAnsi="Times New Roman" w:cs="Times New Roman"/>
          <w:sz w:val="28"/>
          <w:szCs w:val="28"/>
        </w:rPr>
        <w:t xml:space="preserve"> </w:t>
      </w:r>
      <w:r w:rsidR="00227C5B" w:rsidRPr="00D4014F">
        <w:rPr>
          <w:rFonts w:ascii="Times New Roman" w:hAnsi="Times New Roman" w:cs="Times New Roman"/>
          <w:sz w:val="28"/>
          <w:szCs w:val="28"/>
        </w:rPr>
        <w:t>«</w:t>
      </w:r>
      <w:r w:rsidRPr="00D4014F">
        <w:rPr>
          <w:rFonts w:ascii="Times New Roman" w:hAnsi="Times New Roman" w:cs="Times New Roman"/>
          <w:sz w:val="28"/>
          <w:szCs w:val="28"/>
        </w:rPr>
        <w:t>Приведение в надлежащее состояние подъездов в многоквартирных домах»;</w:t>
      </w:r>
    </w:p>
    <w:p w14:paraId="6E517C92" w14:textId="1F62DABC" w:rsidR="00704EBB" w:rsidRPr="00D4014F" w:rsidRDefault="00A11B54"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«Основное мероприятие </w:t>
      </w:r>
      <w:r w:rsidR="00227C5B" w:rsidRPr="00D4014F">
        <w:rPr>
          <w:rFonts w:ascii="Times New Roman" w:hAnsi="Times New Roman" w:cs="Times New Roman"/>
          <w:sz w:val="28"/>
          <w:szCs w:val="28"/>
        </w:rPr>
        <w:t>0</w:t>
      </w:r>
      <w:r w:rsidRPr="00D4014F">
        <w:rPr>
          <w:rFonts w:ascii="Times New Roman" w:hAnsi="Times New Roman" w:cs="Times New Roman"/>
          <w:sz w:val="28"/>
          <w:szCs w:val="28"/>
        </w:rPr>
        <w:t>2</w:t>
      </w:r>
      <w:r w:rsidR="00227C5B" w:rsidRPr="00D4014F">
        <w:rPr>
          <w:rFonts w:ascii="Times New Roman" w:hAnsi="Times New Roman" w:cs="Times New Roman"/>
          <w:sz w:val="28"/>
          <w:szCs w:val="28"/>
        </w:rPr>
        <w:t>:</w:t>
      </w:r>
      <w:r w:rsidRPr="00D4014F">
        <w:rPr>
          <w:rFonts w:ascii="Times New Roman" w:hAnsi="Times New Roman" w:cs="Times New Roman"/>
          <w:sz w:val="28"/>
          <w:szCs w:val="28"/>
        </w:rPr>
        <w:t xml:space="preserve"> </w:t>
      </w:r>
      <w:r w:rsidR="00227C5B" w:rsidRPr="00D4014F">
        <w:rPr>
          <w:rFonts w:ascii="Times New Roman" w:hAnsi="Times New Roman" w:cs="Times New Roman"/>
          <w:sz w:val="28"/>
          <w:szCs w:val="28"/>
        </w:rPr>
        <w:t>«</w:t>
      </w:r>
      <w:r w:rsidRPr="00D4014F">
        <w:rPr>
          <w:rFonts w:ascii="Times New Roman" w:hAnsi="Times New Roman" w:cs="Times New Roman"/>
          <w:sz w:val="28"/>
          <w:szCs w:val="28"/>
        </w:rPr>
        <w:t>Создание благоприятных условий для проживания граждан в многоквартирных домах, расположенных на территории Московской области».</w:t>
      </w:r>
    </w:p>
    <w:p w14:paraId="6DA5C12A" w14:textId="26C7167F" w:rsidR="00704EBB" w:rsidRPr="00D4014F" w:rsidRDefault="00704EBB"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Реализация указанных основных мероприятий позволит создать условия для реализации жилищной реформы на территории </w:t>
      </w:r>
      <w:r w:rsidR="00A11B54" w:rsidRPr="00D4014F">
        <w:rPr>
          <w:rFonts w:ascii="Times New Roman" w:hAnsi="Times New Roman" w:cs="Times New Roman"/>
          <w:sz w:val="28"/>
          <w:szCs w:val="28"/>
        </w:rPr>
        <w:t xml:space="preserve">Одинцовского городского </w:t>
      </w:r>
      <w:r w:rsidR="00A11B54" w:rsidRPr="00D4014F">
        <w:rPr>
          <w:rFonts w:ascii="Times New Roman" w:hAnsi="Times New Roman" w:cs="Times New Roman"/>
          <w:sz w:val="28"/>
          <w:szCs w:val="28"/>
        </w:rPr>
        <w:lastRenderedPageBreak/>
        <w:t xml:space="preserve">округа </w:t>
      </w:r>
      <w:r w:rsidRPr="00D4014F">
        <w:rPr>
          <w:rFonts w:ascii="Times New Roman" w:hAnsi="Times New Roman" w:cs="Times New Roman"/>
          <w:sz w:val="28"/>
          <w:szCs w:val="28"/>
        </w:rPr>
        <w:t xml:space="preserve">Московской области, организации ремонта и надлежащего содержания жилищного фонда </w:t>
      </w:r>
      <w:r w:rsidR="00A11B54" w:rsidRPr="00D4014F">
        <w:rPr>
          <w:rFonts w:ascii="Times New Roman" w:hAnsi="Times New Roman" w:cs="Times New Roman"/>
          <w:sz w:val="28"/>
          <w:szCs w:val="28"/>
        </w:rPr>
        <w:t xml:space="preserve">Одинцовского городского округа </w:t>
      </w:r>
      <w:r w:rsidRPr="00D4014F">
        <w:rPr>
          <w:rFonts w:ascii="Times New Roman" w:hAnsi="Times New Roman" w:cs="Times New Roman"/>
          <w:sz w:val="28"/>
          <w:szCs w:val="28"/>
        </w:rPr>
        <w:t>Московской области.</w:t>
      </w:r>
    </w:p>
    <w:p w14:paraId="3EB6DABB" w14:textId="5B49EBB6" w:rsidR="007F7549" w:rsidRPr="00D4014F" w:rsidRDefault="007F7549" w:rsidP="00D4014F">
      <w:pPr>
        <w:pStyle w:val="ConsPlusNormal"/>
        <w:numPr>
          <w:ilvl w:val="0"/>
          <w:numId w:val="4"/>
        </w:numPr>
        <w:ind w:left="0" w:firstLine="709"/>
        <w:jc w:val="both"/>
        <w:rPr>
          <w:rFonts w:ascii="Times New Roman" w:hAnsi="Times New Roman" w:cs="Times New Roman"/>
          <w:sz w:val="28"/>
          <w:szCs w:val="28"/>
        </w:rPr>
      </w:pPr>
      <w:r w:rsidRPr="00D4014F">
        <w:rPr>
          <w:rFonts w:ascii="Times New Roman" w:hAnsi="Times New Roman" w:cs="Times New Roman"/>
          <w:sz w:val="28"/>
          <w:szCs w:val="28"/>
        </w:rPr>
        <w:t>Подпрограмма «Обеспечивающая подпрограмма» (далее – Подпрограмма). Подпрограмма направлена на улучшение условий для реализации полномочий органов местного самоуправления, обеспечения деятельности муниципальных органов и учреждений в сфере жилищно-коммунального хозяйства и благоустройства в Одинцовском городском округе Московской области.</w:t>
      </w:r>
    </w:p>
    <w:p w14:paraId="3DE48DB8" w14:textId="7C22BDD8" w:rsidR="007F7549" w:rsidRPr="00D4014F" w:rsidRDefault="007F7549" w:rsidP="00D4014F">
      <w:pPr>
        <w:pStyle w:val="ConsPlusNormal"/>
        <w:ind w:firstLine="1069"/>
        <w:jc w:val="both"/>
        <w:rPr>
          <w:rFonts w:ascii="Times New Roman" w:hAnsi="Times New Roman" w:cs="Times New Roman"/>
          <w:sz w:val="28"/>
          <w:szCs w:val="28"/>
        </w:rPr>
      </w:pPr>
      <w:r w:rsidRPr="00D4014F">
        <w:rPr>
          <w:rFonts w:ascii="Times New Roman" w:hAnsi="Times New Roman" w:cs="Times New Roman"/>
          <w:sz w:val="28"/>
          <w:szCs w:val="28"/>
        </w:rPr>
        <w:t>Решение поставленной цели Подпрограммы осуществляется путем выполнения основн</w:t>
      </w:r>
      <w:r w:rsidR="00117CC0" w:rsidRPr="00D4014F">
        <w:rPr>
          <w:rFonts w:ascii="Times New Roman" w:hAnsi="Times New Roman" w:cs="Times New Roman"/>
          <w:sz w:val="28"/>
          <w:szCs w:val="28"/>
        </w:rPr>
        <w:t>ого</w:t>
      </w:r>
      <w:r w:rsidRPr="00D4014F">
        <w:rPr>
          <w:rFonts w:ascii="Times New Roman" w:hAnsi="Times New Roman" w:cs="Times New Roman"/>
          <w:sz w:val="28"/>
          <w:szCs w:val="28"/>
        </w:rPr>
        <w:t xml:space="preserve"> мероприяти</w:t>
      </w:r>
      <w:r w:rsidR="00117CC0" w:rsidRPr="00D4014F">
        <w:rPr>
          <w:rFonts w:ascii="Times New Roman" w:hAnsi="Times New Roman" w:cs="Times New Roman"/>
          <w:sz w:val="28"/>
          <w:szCs w:val="28"/>
        </w:rPr>
        <w:t>я</w:t>
      </w:r>
      <w:r w:rsidR="002F7CFB" w:rsidRPr="00D4014F">
        <w:rPr>
          <w:rFonts w:ascii="Times New Roman" w:hAnsi="Times New Roman" w:cs="Times New Roman"/>
          <w:sz w:val="28"/>
          <w:szCs w:val="28"/>
        </w:rPr>
        <w:t xml:space="preserve"> </w:t>
      </w:r>
      <w:r w:rsidR="00117CC0" w:rsidRPr="00D4014F">
        <w:rPr>
          <w:rFonts w:ascii="Times New Roman" w:hAnsi="Times New Roman" w:cs="Times New Roman"/>
          <w:sz w:val="28"/>
          <w:szCs w:val="28"/>
        </w:rPr>
        <w:t>«Создание условий для реализации полномочий органов местного самоуправления».</w:t>
      </w:r>
    </w:p>
    <w:p w14:paraId="13A228BA" w14:textId="3D2E0CA3" w:rsidR="00117CC0" w:rsidRPr="00D4014F" w:rsidRDefault="00117CC0"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Реализация указанного мероприятия обеспечит </w:t>
      </w:r>
      <w:r w:rsidR="00BB65E0" w:rsidRPr="00D4014F">
        <w:rPr>
          <w:rFonts w:ascii="Times New Roman" w:hAnsi="Times New Roman" w:cs="Times New Roman"/>
          <w:sz w:val="28"/>
          <w:szCs w:val="28"/>
        </w:rPr>
        <w:t>эффективн</w:t>
      </w:r>
      <w:r w:rsidR="002F7CFB" w:rsidRPr="00D4014F">
        <w:rPr>
          <w:rFonts w:ascii="Times New Roman" w:hAnsi="Times New Roman" w:cs="Times New Roman"/>
          <w:sz w:val="28"/>
          <w:szCs w:val="28"/>
        </w:rPr>
        <w:t>о</w:t>
      </w:r>
      <w:r w:rsidR="00B21C8F" w:rsidRPr="00D4014F">
        <w:rPr>
          <w:rFonts w:ascii="Times New Roman" w:hAnsi="Times New Roman" w:cs="Times New Roman"/>
          <w:sz w:val="28"/>
          <w:szCs w:val="28"/>
        </w:rPr>
        <w:t>е</w:t>
      </w:r>
      <w:r w:rsidR="00BB65E0" w:rsidRPr="00D4014F">
        <w:rPr>
          <w:rFonts w:ascii="Times New Roman" w:hAnsi="Times New Roman" w:cs="Times New Roman"/>
          <w:sz w:val="28"/>
          <w:szCs w:val="28"/>
        </w:rPr>
        <w:t xml:space="preserve"> выполнени</w:t>
      </w:r>
      <w:r w:rsidR="00B21C8F" w:rsidRPr="00D4014F">
        <w:rPr>
          <w:rFonts w:ascii="Times New Roman" w:hAnsi="Times New Roman" w:cs="Times New Roman"/>
          <w:sz w:val="28"/>
          <w:szCs w:val="28"/>
        </w:rPr>
        <w:t>е</w:t>
      </w:r>
      <w:r w:rsidR="00BB65E0" w:rsidRPr="00D4014F">
        <w:rPr>
          <w:rFonts w:ascii="Times New Roman" w:hAnsi="Times New Roman" w:cs="Times New Roman"/>
          <w:sz w:val="28"/>
          <w:szCs w:val="28"/>
        </w:rPr>
        <w:t xml:space="preserve"> переданных государственных полномочий по выполнению норм и требований законодательства в сфере благоустройства по созданию административн</w:t>
      </w:r>
      <w:r w:rsidR="00B21C8F" w:rsidRPr="00D4014F">
        <w:rPr>
          <w:rFonts w:ascii="Times New Roman" w:hAnsi="Times New Roman" w:cs="Times New Roman"/>
          <w:sz w:val="28"/>
          <w:szCs w:val="28"/>
        </w:rPr>
        <w:t>ых</w:t>
      </w:r>
      <w:r w:rsidR="00BB65E0" w:rsidRPr="00D4014F">
        <w:rPr>
          <w:rFonts w:ascii="Times New Roman" w:hAnsi="Times New Roman" w:cs="Times New Roman"/>
          <w:sz w:val="28"/>
          <w:szCs w:val="28"/>
        </w:rPr>
        <w:t xml:space="preserve"> комисси</w:t>
      </w:r>
      <w:r w:rsidR="00B21C8F" w:rsidRPr="00D4014F">
        <w:rPr>
          <w:rFonts w:ascii="Times New Roman" w:hAnsi="Times New Roman" w:cs="Times New Roman"/>
          <w:sz w:val="28"/>
          <w:szCs w:val="28"/>
        </w:rPr>
        <w:t>й</w:t>
      </w:r>
      <w:r w:rsidR="00BB65E0" w:rsidRPr="00D4014F">
        <w:rPr>
          <w:rFonts w:ascii="Times New Roman" w:hAnsi="Times New Roman" w:cs="Times New Roman"/>
          <w:sz w:val="28"/>
          <w:szCs w:val="28"/>
        </w:rPr>
        <w:t>, уполномоченн</w:t>
      </w:r>
      <w:r w:rsidR="00B21C8F" w:rsidRPr="00D4014F">
        <w:rPr>
          <w:rFonts w:ascii="Times New Roman" w:hAnsi="Times New Roman" w:cs="Times New Roman"/>
          <w:sz w:val="28"/>
          <w:szCs w:val="28"/>
        </w:rPr>
        <w:t>ых</w:t>
      </w:r>
      <w:r w:rsidR="00BB65E0" w:rsidRPr="00D4014F">
        <w:rPr>
          <w:rFonts w:ascii="Times New Roman" w:hAnsi="Times New Roman" w:cs="Times New Roman"/>
          <w:sz w:val="28"/>
          <w:szCs w:val="28"/>
        </w:rPr>
        <w:t xml:space="preserve"> рассматривать дела об административных правонарушениях в сфере благоустройства</w:t>
      </w:r>
      <w:r w:rsidR="00B21C8F" w:rsidRPr="00D4014F">
        <w:rPr>
          <w:rFonts w:ascii="Times New Roman" w:hAnsi="Times New Roman" w:cs="Times New Roman"/>
          <w:sz w:val="28"/>
          <w:szCs w:val="28"/>
        </w:rPr>
        <w:t>.</w:t>
      </w:r>
    </w:p>
    <w:p w14:paraId="0F293D86" w14:textId="66313DCB" w:rsidR="00A11B54" w:rsidRPr="00D4014F" w:rsidRDefault="00B97A16" w:rsidP="00D4014F">
      <w:pPr>
        <w:ind w:firstLine="709"/>
        <w:jc w:val="both"/>
      </w:pPr>
      <w:r w:rsidRPr="00D4014F">
        <w:t>М</w:t>
      </w:r>
      <w:r w:rsidR="00132C55" w:rsidRPr="00D4014F">
        <w:t>ероприятия</w:t>
      </w:r>
      <w:r w:rsidRPr="00D4014F">
        <w:t xml:space="preserve"> муниципальной программы </w:t>
      </w:r>
      <w:r w:rsidR="00132C55" w:rsidRPr="00D4014F">
        <w:t>представлен</w:t>
      </w:r>
      <w:r w:rsidRPr="00D4014F">
        <w:t>ы</w:t>
      </w:r>
      <w:r w:rsidR="00132C55" w:rsidRPr="00D4014F">
        <w:t xml:space="preserve"> в </w:t>
      </w:r>
      <w:r w:rsidR="00A11B54" w:rsidRPr="00D4014F">
        <w:t>П</w:t>
      </w:r>
      <w:r w:rsidR="00132C55" w:rsidRPr="00D4014F">
        <w:t xml:space="preserve">риложении </w:t>
      </w:r>
      <w:r w:rsidR="006B6A19" w:rsidRPr="00D4014F">
        <w:t>4</w:t>
      </w:r>
      <w:r w:rsidR="00132C55" w:rsidRPr="00D4014F">
        <w:t xml:space="preserve"> к муниципальной программе «Перечень мероприятий муниципальной программы «Формирование современной</w:t>
      </w:r>
      <w:r w:rsidR="001A5F4A" w:rsidRPr="00D4014F">
        <w:t xml:space="preserve"> комфортной</w:t>
      </w:r>
      <w:r w:rsidR="00132C55" w:rsidRPr="00D4014F">
        <w:t xml:space="preserve"> городской среды</w:t>
      </w:r>
      <w:r w:rsidR="001A5F4A" w:rsidRPr="00D4014F">
        <w:t>».</w:t>
      </w:r>
    </w:p>
    <w:p w14:paraId="0C8F27C4" w14:textId="61D4BDFD" w:rsidR="00132C55" w:rsidRPr="00D4014F" w:rsidRDefault="00132C55" w:rsidP="00D4014F">
      <w:pPr>
        <w:ind w:firstLine="709"/>
        <w:jc w:val="both"/>
      </w:pPr>
      <w:r w:rsidRPr="00D4014F">
        <w:t>Реализация мероприятий муниципальной программы направлена на достижение приоритетных показателей</w:t>
      </w:r>
      <w:r w:rsidR="00227C5B" w:rsidRPr="00D4014F">
        <w:t>.</w:t>
      </w:r>
    </w:p>
    <w:p w14:paraId="78FBABDF" w14:textId="65C2EE64" w:rsidR="00227C5B" w:rsidRPr="00D4014F" w:rsidRDefault="00227C5B" w:rsidP="00D4014F">
      <w:pPr>
        <w:ind w:firstLine="709"/>
        <w:jc w:val="both"/>
      </w:pPr>
      <w:r w:rsidRPr="00D4014F">
        <w:t>Планируемые результаты реализации Программы с указанием количественных целевых показателей, характеризующих достижение цели и задач, представлены в Приложении 5 к муниципальной программе «</w:t>
      </w:r>
      <w:r w:rsidR="00C25DBB" w:rsidRPr="00D4014F">
        <w:t>Показатели реализации муниципальной программы «Формирование современной комфортной городской среды</w:t>
      </w:r>
      <w:r w:rsidRPr="00D4014F">
        <w:t>»</w:t>
      </w:r>
    </w:p>
    <w:p w14:paraId="6AF54BD7" w14:textId="251A4806" w:rsidR="00B97A16" w:rsidRPr="00D4014F" w:rsidRDefault="00B97A16" w:rsidP="00D4014F">
      <w:pPr>
        <w:widowControl w:val="0"/>
        <w:autoSpaceDE w:val="0"/>
        <w:autoSpaceDN w:val="0"/>
        <w:adjustRightInd w:val="0"/>
        <w:ind w:firstLine="709"/>
        <w:jc w:val="both"/>
      </w:pPr>
      <w:r w:rsidRPr="00D4014F">
        <w:t>Результатом реализации муниципальной программы «Формирование современной</w:t>
      </w:r>
      <w:r w:rsidR="001A5F4A" w:rsidRPr="00D4014F">
        <w:t xml:space="preserve"> комфортной</w:t>
      </w:r>
      <w:r w:rsidRPr="00D4014F">
        <w:t xml:space="preserve"> городской среды</w:t>
      </w:r>
      <w:r w:rsidR="001A5F4A" w:rsidRPr="00D4014F">
        <w:t>»</w:t>
      </w:r>
      <w:r w:rsidRPr="00D4014F">
        <w:t xml:space="preserve"> является развитие городского образа жизни, создание возможности саморазвития и качественного проведения свободного времени. </w:t>
      </w:r>
    </w:p>
    <w:p w14:paraId="2C936A33" w14:textId="1B427D23" w:rsidR="003C7F55" w:rsidRPr="00D4014F" w:rsidRDefault="008319AC" w:rsidP="00D4014F">
      <w:pPr>
        <w:tabs>
          <w:tab w:val="left" w:pos="0"/>
        </w:tabs>
        <w:ind w:firstLine="567"/>
        <w:jc w:val="both"/>
        <w:rPr>
          <w:rFonts w:eastAsia="Calibri" w:cs="Arial Unicode MS"/>
        </w:rPr>
      </w:pPr>
      <w:r w:rsidRPr="00D4014F">
        <w:rPr>
          <w:rFonts w:eastAsia="Calibri" w:cs="Arial Unicode MS"/>
        </w:rPr>
        <w:t xml:space="preserve">Муниципальная программа разработана </w:t>
      </w:r>
      <w:r w:rsidRPr="00D4014F">
        <w:t>на основании Перечня муниципальных программ Одинцовского Городского округа, утвержденного постановлением Администрации Одинцовского Городского округа от 20.08.2019 №</w:t>
      </w:r>
      <w:r w:rsidR="00A11B54" w:rsidRPr="00D4014F">
        <w:t xml:space="preserve"> </w:t>
      </w:r>
      <w:r w:rsidRPr="00D4014F">
        <w:t>314</w:t>
      </w:r>
      <w:r w:rsidR="00A11B54" w:rsidRPr="00D4014F">
        <w:t xml:space="preserve"> «Об утверждении Перечня муниципальных программ Одинцовского городского округа Московской области со сроком реализации 2020-2024 годы и признании утратившими силу некоторых постановлений Администрации Одинцовского муниципального района». </w:t>
      </w:r>
      <w:r w:rsidRPr="00D4014F">
        <w:rPr>
          <w:rFonts w:eastAsia="Calibri" w:cs="Arial Unicode MS"/>
        </w:rPr>
        <w:t>Механизм реализации муниципальной программы, порядок внесения изменений в муниципальную программу и контроль за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20.08.2019 №</w:t>
      </w:r>
      <w:r w:rsidR="00C00064" w:rsidRPr="00D4014F">
        <w:rPr>
          <w:rFonts w:eastAsia="Calibri" w:cs="Arial Unicode MS"/>
        </w:rPr>
        <w:t xml:space="preserve"> </w:t>
      </w:r>
      <w:r w:rsidRPr="00D4014F">
        <w:rPr>
          <w:rFonts w:eastAsia="Calibri" w:cs="Arial Unicode MS"/>
        </w:rPr>
        <w:t xml:space="preserve">313 «Об утверждении Порядка </w:t>
      </w:r>
      <w:r w:rsidRPr="00D4014F">
        <w:rPr>
          <w:rFonts w:eastAsia="Calibri" w:cs="Arial Unicode MS"/>
        </w:rPr>
        <w:lastRenderedPageBreak/>
        <w:t>разработки и реализации муниципальных программ Одинцовского городск</w:t>
      </w:r>
      <w:r w:rsidR="00752183" w:rsidRPr="00D4014F">
        <w:rPr>
          <w:rFonts w:eastAsia="Calibri" w:cs="Arial Unicode MS"/>
        </w:rPr>
        <w:t>ого округа Московской области»</w:t>
      </w:r>
      <w:r w:rsidR="00354ACD" w:rsidRPr="00D4014F">
        <w:rPr>
          <w:rFonts w:eastAsia="Calibri" w:cs="Arial Unicode MS"/>
        </w:rPr>
        <w:t xml:space="preserve"> (далее – Порядок)</w:t>
      </w:r>
      <w:r w:rsidR="00752183" w:rsidRPr="00D4014F">
        <w:rPr>
          <w:rFonts w:eastAsia="Calibri" w:cs="Arial Unicode MS"/>
        </w:rPr>
        <w:t>.</w:t>
      </w:r>
    </w:p>
    <w:p w14:paraId="60C76D52" w14:textId="77777777" w:rsidR="004E7835" w:rsidRPr="00D4014F" w:rsidRDefault="004E7835" w:rsidP="00D4014F">
      <w:pPr>
        <w:tabs>
          <w:tab w:val="left" w:pos="0"/>
        </w:tabs>
        <w:ind w:firstLine="567"/>
        <w:jc w:val="both"/>
        <w:rPr>
          <w:rFonts w:eastAsia="Calibri" w:cs="Arial Unicode MS"/>
        </w:rPr>
      </w:pPr>
    </w:p>
    <w:p w14:paraId="3EE0EF30" w14:textId="6A357A41" w:rsidR="000E585B" w:rsidRPr="00D4014F" w:rsidRDefault="00D67C27" w:rsidP="00D4014F">
      <w:pPr>
        <w:pStyle w:val="a7"/>
        <w:tabs>
          <w:tab w:val="left" w:pos="0"/>
        </w:tabs>
        <w:jc w:val="left"/>
        <w:rPr>
          <w:b/>
        </w:rPr>
      </w:pPr>
      <w:r w:rsidRPr="00D4014F">
        <w:rPr>
          <w:b/>
        </w:rPr>
        <w:t>5.</w:t>
      </w:r>
      <w:r w:rsidRPr="00D4014F">
        <w:rPr>
          <w:b/>
        </w:rPr>
        <w:tab/>
      </w:r>
      <w:r w:rsidR="000E585B" w:rsidRPr="00D4014F">
        <w:rPr>
          <w:b/>
        </w:rPr>
        <w:t>Обобщенная характеристика основных мероприятий</w:t>
      </w:r>
    </w:p>
    <w:p w14:paraId="5644DE5A" w14:textId="77777777" w:rsidR="000E585B" w:rsidRPr="00D4014F" w:rsidRDefault="000E585B" w:rsidP="00D4014F">
      <w:pPr>
        <w:pStyle w:val="a7"/>
        <w:tabs>
          <w:tab w:val="left" w:pos="0"/>
        </w:tabs>
        <w:ind w:left="0"/>
        <w:rPr>
          <w:b/>
        </w:rPr>
      </w:pPr>
      <w:r w:rsidRPr="00D4014F">
        <w:rPr>
          <w:b/>
        </w:rPr>
        <w:t>с обоснованием необходимости их осуществления (в том числе</w:t>
      </w:r>
    </w:p>
    <w:p w14:paraId="2B12FB56" w14:textId="77777777" w:rsidR="000E585B" w:rsidRPr="00D4014F" w:rsidRDefault="000E585B" w:rsidP="00D4014F">
      <w:pPr>
        <w:pStyle w:val="a7"/>
        <w:tabs>
          <w:tab w:val="left" w:pos="0"/>
        </w:tabs>
        <w:ind w:left="0"/>
        <w:rPr>
          <w:b/>
        </w:rPr>
      </w:pPr>
      <w:r w:rsidRPr="00D4014F">
        <w:rPr>
          <w:b/>
        </w:rPr>
        <w:t>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14:paraId="1240E784" w14:textId="77777777" w:rsidR="000E585B" w:rsidRPr="00D4014F" w:rsidRDefault="000E585B" w:rsidP="00D4014F">
      <w:pPr>
        <w:pStyle w:val="ConsPlusNormal"/>
        <w:ind w:firstLine="709"/>
        <w:jc w:val="both"/>
        <w:rPr>
          <w:rFonts w:ascii="Times New Roman" w:hAnsi="Times New Roman" w:cs="Times New Roman"/>
          <w:sz w:val="28"/>
          <w:szCs w:val="28"/>
        </w:rPr>
      </w:pPr>
    </w:p>
    <w:p w14:paraId="3532E726"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Муниципальная программа Одинцовского городского округа Московской области «Формирование современной комфортной городской среды» состоит из трех подпрограмм, каждая из которых предусматривает перечень основных мероприятий, направленных на обеспечение комфортных условий проживания и повышение качества и условий жизни населения на территории Одинцовского городского округа Московской области.</w:t>
      </w:r>
    </w:p>
    <w:p w14:paraId="7CDA6D0D"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В рамках Подпрограммы «Комфортная городская среда» запланирована реализация следующих основных мероприятий:</w:t>
      </w:r>
    </w:p>
    <w:p w14:paraId="62967A2A" w14:textId="65446436"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Основное мероприятие F2 «Формирование комфортной городской среды». Данное мероприятие реализуется по следующим направлениям: </w:t>
      </w:r>
    </w:p>
    <w:p w14:paraId="41D99392"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реализация программ формирования современной городской среды в части благоустройства общественных территорий;</w:t>
      </w:r>
    </w:p>
    <w:p w14:paraId="1FACB2F5"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w:t>
      </w:r>
    </w:p>
    <w:p w14:paraId="3F5A2424"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14:paraId="00294955" w14:textId="7D354176"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ремонт дворовых территорий;</w:t>
      </w:r>
    </w:p>
    <w:p w14:paraId="4AEEE399" w14:textId="5233D863"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устройство и капитальный ремонт систем наружного освещения в рамках реализации проекта «Светлый город»;</w:t>
      </w:r>
    </w:p>
    <w:p w14:paraId="499E3462" w14:textId="7EC96B3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обустройство и установка детских игровых площадок на территории муниципальных образований Московской области;</w:t>
      </w:r>
    </w:p>
    <w:p w14:paraId="0A8773E0" w14:textId="77777777" w:rsidR="00752A5E" w:rsidRPr="00D4014F" w:rsidRDefault="00752A5E" w:rsidP="00D4014F">
      <w:pPr>
        <w:pStyle w:val="ConsPlusNormal"/>
        <w:ind w:firstLine="709"/>
        <w:jc w:val="both"/>
        <w:rPr>
          <w:rFonts w:ascii="Times New Roman" w:hAnsi="Times New Roman" w:cs="Times New Roman"/>
          <w:sz w:val="28"/>
          <w:szCs w:val="28"/>
        </w:rPr>
      </w:pPr>
    </w:p>
    <w:p w14:paraId="554C669F"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14:paraId="6F09C57D" w14:textId="46084C3C" w:rsidR="000A17B2" w:rsidRPr="00D4014F" w:rsidRDefault="000A17B2" w:rsidP="00D4014F">
      <w:pPr>
        <w:pStyle w:val="ConsPlusNormal"/>
        <w:ind w:firstLine="709"/>
        <w:jc w:val="both"/>
        <w:rPr>
          <w:rFonts w:ascii="Times New Roman" w:hAnsi="Times New Roman" w:cs="Times New Roman"/>
          <w:i/>
          <w:sz w:val="28"/>
          <w:szCs w:val="28"/>
        </w:rPr>
      </w:pPr>
      <w:r w:rsidRPr="00D4014F">
        <w:rPr>
          <w:rFonts w:ascii="Times New Roman" w:hAnsi="Times New Roman" w:cs="Times New Roman"/>
          <w:sz w:val="28"/>
          <w:szCs w:val="28"/>
        </w:rPr>
        <w:t>- реализация программ формирования современной городской среды в части достижения основного результата по благоуст</w:t>
      </w:r>
      <w:r w:rsidR="008A7577" w:rsidRPr="00D4014F">
        <w:rPr>
          <w:rFonts w:ascii="Times New Roman" w:hAnsi="Times New Roman" w:cs="Times New Roman"/>
          <w:sz w:val="28"/>
          <w:szCs w:val="28"/>
        </w:rPr>
        <w:t xml:space="preserve">ройству общественных территорий: </w:t>
      </w:r>
      <w:r w:rsidRPr="00D4014F">
        <w:rPr>
          <w:rFonts w:ascii="Times New Roman" w:hAnsi="Times New Roman" w:cs="Times New Roman"/>
          <w:sz w:val="28"/>
          <w:szCs w:val="28"/>
        </w:rPr>
        <w:t>создание новых и (или) благоустройство сущест</w:t>
      </w:r>
      <w:r w:rsidR="008A7577" w:rsidRPr="00D4014F">
        <w:rPr>
          <w:rFonts w:ascii="Times New Roman" w:hAnsi="Times New Roman" w:cs="Times New Roman"/>
          <w:sz w:val="28"/>
          <w:szCs w:val="28"/>
        </w:rPr>
        <w:t xml:space="preserve">вующих парков культуры и отдыха, благоустройство зон для досуга и отдыха населения в парках культуры и отдыха; </w:t>
      </w:r>
    </w:p>
    <w:p w14:paraId="64EA438B"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благоустройство зон для досуга и отдыха населения в парках культуры и отдыха.</w:t>
      </w:r>
    </w:p>
    <w:p w14:paraId="0A2E2482"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Основное мероприятие 01 «Благоустройство общественных территорий </w:t>
      </w:r>
      <w:r w:rsidRPr="00D4014F">
        <w:rPr>
          <w:rFonts w:ascii="Times New Roman" w:hAnsi="Times New Roman" w:cs="Times New Roman"/>
          <w:sz w:val="28"/>
          <w:szCs w:val="28"/>
        </w:rPr>
        <w:lastRenderedPageBreak/>
        <w:t xml:space="preserve">муниципальных образований Московской области». Данное мероприятие реализуется по следующим направлениям: </w:t>
      </w:r>
    </w:p>
    <w:p w14:paraId="273B501E" w14:textId="16194C54"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комплексное благоустройство территорий муниципальных образований Московской области</w:t>
      </w:r>
      <w:r w:rsidRPr="00D4014F">
        <w:rPr>
          <w:rFonts w:ascii="Times New Roman" w:hAnsi="Times New Roman" w:cs="Times New Roman"/>
          <w:strike/>
          <w:sz w:val="28"/>
          <w:szCs w:val="28"/>
        </w:rPr>
        <w:t>;</w:t>
      </w:r>
    </w:p>
    <w:p w14:paraId="4722DAA1"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устройство контейнерных площадок;</w:t>
      </w:r>
    </w:p>
    <w:p w14:paraId="1F2A3D6A" w14:textId="6C9B5470" w:rsidR="000A17B2" w:rsidRPr="00D4014F" w:rsidRDefault="000A17B2" w:rsidP="00D4014F">
      <w:pPr>
        <w:pStyle w:val="ConsPlusNormal"/>
        <w:ind w:firstLine="709"/>
        <w:jc w:val="both"/>
        <w:rPr>
          <w:rFonts w:ascii="Times New Roman" w:hAnsi="Times New Roman" w:cs="Times New Roman"/>
          <w:strike/>
          <w:sz w:val="28"/>
          <w:szCs w:val="28"/>
        </w:rPr>
      </w:pPr>
      <w:r w:rsidRPr="00D4014F">
        <w:rPr>
          <w:rFonts w:ascii="Times New Roman" w:hAnsi="Times New Roman" w:cs="Times New Roman"/>
          <w:sz w:val="28"/>
          <w:szCs w:val="28"/>
        </w:rPr>
        <w:t>-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r w:rsidRPr="00D4014F">
        <w:rPr>
          <w:rFonts w:ascii="Times New Roman" w:hAnsi="Times New Roman" w:cs="Times New Roman"/>
          <w:strike/>
          <w:sz w:val="28"/>
          <w:szCs w:val="28"/>
        </w:rPr>
        <w:t>;</w:t>
      </w:r>
    </w:p>
    <w:p w14:paraId="3282C6B4"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приобретение коммунальной техники за счет средств местного бюджета;</w:t>
      </w:r>
    </w:p>
    <w:p w14:paraId="5E0DADE6"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создание новых и (или) благоустройство существующих парков культуры и отдыха за счет средств местного бюджета;</w:t>
      </w:r>
    </w:p>
    <w:p w14:paraId="4DD52779"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обустройство и установка детских игровых площадок на территории муниципальных образований Московской области за счет средств местного бюджета;</w:t>
      </w:r>
    </w:p>
    <w:p w14:paraId="20204571" w14:textId="3CF3B9EF"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устройство и капитальный ремонт систем наружного освещения в рамках реализации проекта «Светлый город» за счет средств местного бюджета;</w:t>
      </w:r>
    </w:p>
    <w:p w14:paraId="1114BFAB"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обустройство и установка детских игровых площадок на территории парков культуры и отдыха Московской области за счет средств местного бюджета;</w:t>
      </w:r>
    </w:p>
    <w:p w14:paraId="6409BEC3"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ремонт дворовых территорий за счет средств местного бюджета;</w:t>
      </w:r>
    </w:p>
    <w:p w14:paraId="64E82F28"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благоустройство общественных территорий;</w:t>
      </w:r>
    </w:p>
    <w:p w14:paraId="3A65F616" w14:textId="329F8E2C"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 </w:t>
      </w:r>
      <w:r w:rsidR="005F013E" w:rsidRPr="00D4014F">
        <w:rPr>
          <w:rFonts w:ascii="Times New Roman" w:hAnsi="Times New Roman" w:cs="Times New Roman"/>
          <w:sz w:val="28"/>
          <w:szCs w:val="28"/>
        </w:rPr>
        <w:t>благоустройство дворовых территорий (создание новых элементов)</w:t>
      </w:r>
      <w:r w:rsidRPr="00D4014F">
        <w:rPr>
          <w:rFonts w:ascii="Times New Roman" w:hAnsi="Times New Roman" w:cs="Times New Roman"/>
          <w:sz w:val="28"/>
          <w:szCs w:val="28"/>
        </w:rPr>
        <w:t>;</w:t>
      </w:r>
    </w:p>
    <w:p w14:paraId="749E7AB0"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выполнение мероприятий по организации наружного освещения территорий городских округов Московской области;</w:t>
      </w:r>
    </w:p>
    <w:p w14:paraId="7ED5A3D3" w14:textId="25F2A4D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 реализация мероприятий по благоустройству </w:t>
      </w:r>
      <w:r w:rsidR="00033137" w:rsidRPr="00D4014F">
        <w:rPr>
          <w:rFonts w:ascii="Times New Roman" w:hAnsi="Times New Roman" w:cs="Times New Roman"/>
          <w:sz w:val="28"/>
          <w:szCs w:val="28"/>
        </w:rPr>
        <w:t>территорий,</w:t>
      </w:r>
      <w:r w:rsidRPr="00D4014F">
        <w:rPr>
          <w:rFonts w:ascii="Times New Roman" w:hAnsi="Times New Roman" w:cs="Times New Roman"/>
          <w:sz w:val="28"/>
          <w:szCs w:val="28"/>
        </w:rPr>
        <w:t xml:space="preserve"> прилегающих к железнодорожным станциям;</w:t>
      </w:r>
    </w:p>
    <w:p w14:paraId="64FAD973" w14:textId="4B46E25E" w:rsidR="000A17B2" w:rsidRPr="00D4014F" w:rsidRDefault="000A17B2" w:rsidP="00D4014F">
      <w:pPr>
        <w:pStyle w:val="ConsPlusNormal"/>
        <w:ind w:firstLine="709"/>
        <w:jc w:val="both"/>
        <w:rPr>
          <w:rFonts w:ascii="Times New Roman" w:hAnsi="Times New Roman" w:cs="Times New Roman"/>
          <w:strike/>
          <w:sz w:val="28"/>
          <w:szCs w:val="28"/>
        </w:rPr>
      </w:pPr>
      <w:r w:rsidRPr="00D4014F">
        <w:rPr>
          <w:rFonts w:ascii="Times New Roman" w:hAnsi="Times New Roman" w:cs="Times New Roman"/>
          <w:sz w:val="28"/>
          <w:szCs w:val="28"/>
        </w:rPr>
        <w:t>- ямочный ремонт асфальтового покрытия дворовых территорий</w:t>
      </w:r>
      <w:r w:rsidR="00033137" w:rsidRPr="00D4014F">
        <w:rPr>
          <w:rFonts w:ascii="Times New Roman" w:hAnsi="Times New Roman" w:cs="Times New Roman"/>
          <w:strike/>
          <w:sz w:val="28"/>
          <w:szCs w:val="28"/>
        </w:rPr>
        <w:t>;</w:t>
      </w:r>
    </w:p>
    <w:p w14:paraId="0674FE1A"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улучшение архитектурно-художественного облика территорий муниципальных образований Московской области, не входящих в состав городов;</w:t>
      </w:r>
    </w:p>
    <w:p w14:paraId="5144DF72"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реализация мероприятий по благоустройству территорий общего пользования, связанных с функционированием Московских центральных диаметров;</w:t>
      </w:r>
    </w:p>
    <w:p w14:paraId="5A3CF480"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улучшение архитектурно-художественного облика улиц городов;</w:t>
      </w:r>
    </w:p>
    <w:p w14:paraId="6F7CB567" w14:textId="63068ACE"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создание и ремонт пешеходных коммуникаций</w:t>
      </w:r>
      <w:r w:rsidR="00033137" w:rsidRPr="00D4014F">
        <w:rPr>
          <w:rFonts w:ascii="Times New Roman" w:hAnsi="Times New Roman" w:cs="Times New Roman"/>
          <w:strike/>
          <w:sz w:val="28"/>
          <w:szCs w:val="28"/>
        </w:rPr>
        <w:t>;</w:t>
      </w:r>
    </w:p>
    <w:p w14:paraId="4FF1C74C" w14:textId="30AD3532" w:rsidR="00033137" w:rsidRPr="00D4014F" w:rsidRDefault="00033137"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размещение общественных туалетов нестационарного типа на территориях общего пользования;</w:t>
      </w:r>
    </w:p>
    <w:p w14:paraId="7FDE8598" w14:textId="52325BCD" w:rsidR="00033137" w:rsidRPr="00D4014F" w:rsidRDefault="00033137"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создание сезонных ледяных катков;</w:t>
      </w:r>
    </w:p>
    <w:p w14:paraId="70F8A97A" w14:textId="51F66217" w:rsidR="00033137" w:rsidRPr="00D4014F" w:rsidRDefault="00033137"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устройство систем наружного освещения в рамках реализации проекта «Светлый город»;</w:t>
      </w:r>
    </w:p>
    <w:p w14:paraId="7699C170" w14:textId="451FF939" w:rsidR="00033137" w:rsidRPr="00D4014F" w:rsidRDefault="00033137"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 реализация программ формирования современной городской среды в части благоустройства общественных территорий за счет средств местного </w:t>
      </w:r>
      <w:r w:rsidRPr="00D4014F">
        <w:rPr>
          <w:rFonts w:ascii="Times New Roman" w:hAnsi="Times New Roman" w:cs="Times New Roman"/>
          <w:sz w:val="28"/>
          <w:szCs w:val="28"/>
        </w:rPr>
        <w:lastRenderedPageBreak/>
        <w:t>бюджета;</w:t>
      </w:r>
    </w:p>
    <w:p w14:paraId="76A8E096" w14:textId="66D43458" w:rsidR="00033137" w:rsidRPr="00D4014F" w:rsidRDefault="00033137"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 за счет средств местного бюджета;</w:t>
      </w:r>
    </w:p>
    <w:p w14:paraId="75E8F78C" w14:textId="1B6B6741" w:rsidR="00033137" w:rsidRPr="00D4014F" w:rsidRDefault="00033137"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благоустройство лесопарковых зон;</w:t>
      </w:r>
    </w:p>
    <w:p w14:paraId="0264DE31" w14:textId="3A7E4232" w:rsidR="00033137" w:rsidRPr="00D4014F" w:rsidRDefault="00033137"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обустройство пляжей;</w:t>
      </w:r>
    </w:p>
    <w:p w14:paraId="18BE3A1B" w14:textId="03706298" w:rsidR="00033137" w:rsidRPr="00D4014F" w:rsidRDefault="00033137"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обустройство и установка детских, игровых площадок на территории муниципальных образований Московской области;</w:t>
      </w:r>
    </w:p>
    <w:p w14:paraId="09830E1B" w14:textId="14A46161" w:rsidR="00033137" w:rsidRPr="00D4014F" w:rsidRDefault="00033137"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замена и модернизация детских игровых площадок;</w:t>
      </w:r>
    </w:p>
    <w:p w14:paraId="7C3D2C41" w14:textId="25F3FCB2" w:rsidR="00033137" w:rsidRPr="00D4014F" w:rsidRDefault="00033137"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содержание туалетных кабин;</w:t>
      </w:r>
    </w:p>
    <w:p w14:paraId="1C321162" w14:textId="3D293496" w:rsidR="00033137" w:rsidRPr="00D4014F" w:rsidRDefault="00033137"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содержание и ремонт водных объектов (прудов) и устройств;</w:t>
      </w:r>
    </w:p>
    <w:p w14:paraId="70D33136" w14:textId="193D31B1" w:rsidR="00033137" w:rsidRPr="00D4014F" w:rsidRDefault="00033137"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комплексное благоустройство территорий (создание новых элементов);</w:t>
      </w:r>
    </w:p>
    <w:p w14:paraId="5007FBE6" w14:textId="04483BF7" w:rsidR="00033137" w:rsidRPr="00D4014F" w:rsidRDefault="00033137"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p w14:paraId="1E4827A2"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Работу по формированию современного облика территории Одинцовского городского округа Московской области можно условно разделить на следующие направления:</w:t>
      </w:r>
    </w:p>
    <w:p w14:paraId="51252507"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современные общественные территории;</w:t>
      </w:r>
    </w:p>
    <w:p w14:paraId="190A59B5"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комфортные и удобные для различных групп жителей дворовые территории.</w:t>
      </w:r>
    </w:p>
    <w:p w14:paraId="3D203844"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Реализация данных мероприятий запланирована с привлечением софинансирования из бюджетов Российской Федерации, Московской области. </w:t>
      </w:r>
    </w:p>
    <w:p w14:paraId="181B556F"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Целью проводимой работы является создание и благоустройство общественных пространств для обеспечения комфортного проживания жителей на территории региона, а также создание архитектурно-художественного облика территорий, муниципальных образований Московской области.</w:t>
      </w:r>
    </w:p>
    <w:p w14:paraId="6BA936CC"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В рамках Подпрограммы «Благоустройство территорий» запланирована реализация следующих основных мероприятий:</w:t>
      </w:r>
    </w:p>
    <w:p w14:paraId="55A82825"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Основное мероприятие 01. «Обеспечение комфортной среды проживания на территории муниципального образования». Данное мероприятие реализуется по следующим направлениям: </w:t>
      </w:r>
    </w:p>
    <w:p w14:paraId="2F18ECFB"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содержание, ремонт объектов благоустройства, в т.ч. озеленение территорий;</w:t>
      </w:r>
    </w:p>
    <w:p w14:paraId="6A483558"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содержание, ремонт и восстановление уличного освещения;</w:t>
      </w:r>
    </w:p>
    <w:p w14:paraId="6F335AD7"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организация благоустройства территории городского округа в части ремонта асфальтового покрытия дворовых территорий;</w:t>
      </w:r>
    </w:p>
    <w:p w14:paraId="2030DD33"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расходы на обеспечение деятельности (оказание услуг) муниципальных учреждений в сфере благоустройства;</w:t>
      </w:r>
    </w:p>
    <w:p w14:paraId="0DA2A102" w14:textId="2EAD2E55"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организация общественных работ, субботников;</w:t>
      </w:r>
    </w:p>
    <w:p w14:paraId="33077509" w14:textId="3F432271"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вывоз навалов мусора и снега;</w:t>
      </w:r>
    </w:p>
    <w:p w14:paraId="0D8D18A1" w14:textId="4360AD25" w:rsidR="00D4045B" w:rsidRPr="00D4014F" w:rsidRDefault="00D4045B"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 </w:t>
      </w:r>
      <w:r w:rsidR="00061423" w:rsidRPr="00D4014F">
        <w:rPr>
          <w:rFonts w:ascii="Times New Roman" w:hAnsi="Times New Roman" w:cs="Times New Roman"/>
          <w:sz w:val="28"/>
          <w:szCs w:val="28"/>
        </w:rPr>
        <w:t>ф</w:t>
      </w:r>
      <w:r w:rsidR="00C244D4" w:rsidRPr="00D4014F">
        <w:rPr>
          <w:rFonts w:ascii="Times New Roman" w:hAnsi="Times New Roman" w:cs="Times New Roman"/>
          <w:sz w:val="28"/>
          <w:szCs w:val="28"/>
        </w:rPr>
        <w:t xml:space="preserve">инансовое обеспечение (оказание услуг) муниципальных казенных </w:t>
      </w:r>
      <w:r w:rsidR="00C244D4" w:rsidRPr="00D4014F">
        <w:rPr>
          <w:rFonts w:ascii="Times New Roman" w:hAnsi="Times New Roman" w:cs="Times New Roman"/>
          <w:sz w:val="28"/>
          <w:szCs w:val="28"/>
        </w:rPr>
        <w:lastRenderedPageBreak/>
        <w:t>учреждений в сфере благоустройства</w:t>
      </w:r>
      <w:r w:rsidRPr="00D4014F">
        <w:rPr>
          <w:rFonts w:ascii="Times New Roman" w:hAnsi="Times New Roman" w:cs="Times New Roman"/>
          <w:sz w:val="28"/>
          <w:szCs w:val="28"/>
          <w:u w:val="double"/>
        </w:rPr>
        <w:t>;</w:t>
      </w:r>
    </w:p>
    <w:p w14:paraId="1823959D" w14:textId="08AA9CED" w:rsidR="00D4045B" w:rsidRPr="00D4014F" w:rsidRDefault="00D4045B"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содержание и текущий ремонт покрытий;</w:t>
      </w:r>
    </w:p>
    <w:p w14:paraId="1452E932" w14:textId="52262D9D" w:rsidR="00D4045B" w:rsidRPr="00D4014F" w:rsidRDefault="00D4045B"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текущий ремонт асфальтового покрытия за счет дорожного фонда;</w:t>
      </w:r>
    </w:p>
    <w:p w14:paraId="1DB0B681" w14:textId="58BF24DD" w:rsidR="00D4045B" w:rsidRPr="00D4014F" w:rsidRDefault="00D4045B"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соответствие внешнего вида ограждений региональным требованиям;</w:t>
      </w:r>
    </w:p>
    <w:p w14:paraId="37F60BE6" w14:textId="7518D39A" w:rsidR="00D4045B" w:rsidRPr="00D4014F" w:rsidRDefault="00D4045B"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содержание и текущий ремонт элементов объектов благоустройства;</w:t>
      </w:r>
    </w:p>
    <w:p w14:paraId="547AC470" w14:textId="640B2A40" w:rsidR="00D4045B" w:rsidRPr="00D4014F" w:rsidRDefault="00D4045B"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озеленение территорий;</w:t>
      </w:r>
    </w:p>
    <w:p w14:paraId="1B60D256" w14:textId="6B2E6BCF" w:rsidR="00D4045B" w:rsidRPr="00D4014F" w:rsidRDefault="00D4045B"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содержание, ремонт и восстановление уличного освещения;</w:t>
      </w:r>
    </w:p>
    <w:p w14:paraId="6EEAE227" w14:textId="08B5AB48" w:rsidR="00D4045B" w:rsidRPr="00D4014F" w:rsidRDefault="00D4045B"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замена неэнергоэффективных светильников наружного освещения;</w:t>
      </w:r>
    </w:p>
    <w:p w14:paraId="3C788CF9" w14:textId="1C6420E6" w:rsidR="00D4045B" w:rsidRPr="00D4014F" w:rsidRDefault="00D4045B"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замена и модернизация детских игровых площадок;</w:t>
      </w:r>
    </w:p>
    <w:p w14:paraId="484ED5F8" w14:textId="4E5A14DA" w:rsidR="00D4045B" w:rsidRPr="00D4014F" w:rsidRDefault="00D4045B"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содержание туалетных кабин;</w:t>
      </w:r>
    </w:p>
    <w:p w14:paraId="70DEE056" w14:textId="32954948" w:rsidR="00D4045B" w:rsidRPr="00D4014F" w:rsidRDefault="00D4045B"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содержание и ремонт водных объектов (прудов) и устройств;</w:t>
      </w:r>
    </w:p>
    <w:p w14:paraId="24291FEE" w14:textId="6108F09A" w:rsidR="00061423" w:rsidRPr="00D4014F" w:rsidRDefault="00061423"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ямочный ремонт асфальтового покрытия дворовых территорий;</w:t>
      </w:r>
    </w:p>
    <w:p w14:paraId="4415D0AC" w14:textId="3D00F7FA" w:rsidR="00061423" w:rsidRPr="00D4014F" w:rsidRDefault="00061423"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создание и ремонт пешеходных коммуникаций</w:t>
      </w:r>
      <w:r w:rsidRPr="00D4014F">
        <w:rPr>
          <w:rFonts w:ascii="Times New Roman" w:hAnsi="Times New Roman" w:cs="Times New Roman"/>
          <w:strike/>
          <w:sz w:val="28"/>
          <w:szCs w:val="28"/>
        </w:rPr>
        <w:t>;</w:t>
      </w:r>
    </w:p>
    <w:p w14:paraId="25B5AF25" w14:textId="7833AD87" w:rsidR="00061423" w:rsidRPr="00D4014F" w:rsidRDefault="00061423"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ликвидация несанкционированных навалов мусора;</w:t>
      </w:r>
    </w:p>
    <w:p w14:paraId="305A0FCE" w14:textId="77777777" w:rsidR="00D62122" w:rsidRPr="00D4014F" w:rsidRDefault="00D6212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устройство контейнерных площадок;</w:t>
      </w:r>
    </w:p>
    <w:p w14:paraId="4021B3A9" w14:textId="1A50FF2D"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организация подъездных внутриквартальных путей к земельным участкам, выданным многодетным семьям.</w:t>
      </w:r>
    </w:p>
    <w:p w14:paraId="430BE92E" w14:textId="71D8172E" w:rsidR="00061423" w:rsidRPr="00D4014F" w:rsidRDefault="00061423"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Основное мероприятие F2 «Формирование комфортной городской среды». </w:t>
      </w:r>
      <w:r w:rsidR="00746AF4" w:rsidRPr="00D4014F">
        <w:rPr>
          <w:rFonts w:ascii="Times New Roman" w:hAnsi="Times New Roman" w:cs="Times New Roman"/>
          <w:sz w:val="28"/>
          <w:szCs w:val="28"/>
        </w:rPr>
        <w:t>М</w:t>
      </w:r>
      <w:r w:rsidRPr="00D4014F">
        <w:rPr>
          <w:rFonts w:ascii="Times New Roman" w:hAnsi="Times New Roman" w:cs="Times New Roman"/>
          <w:sz w:val="28"/>
          <w:szCs w:val="28"/>
        </w:rPr>
        <w:t xml:space="preserve">ероприятие реализуется по </w:t>
      </w:r>
      <w:r w:rsidR="00746AF4" w:rsidRPr="00D4014F">
        <w:rPr>
          <w:rFonts w:ascii="Times New Roman" w:hAnsi="Times New Roman" w:cs="Times New Roman"/>
          <w:sz w:val="28"/>
          <w:szCs w:val="28"/>
        </w:rPr>
        <w:t xml:space="preserve">направлению: </w:t>
      </w:r>
      <w:r w:rsidRPr="00D4014F">
        <w:rPr>
          <w:rFonts w:ascii="Times New Roman" w:hAnsi="Times New Roman" w:cs="Times New Roman"/>
          <w:sz w:val="28"/>
          <w:szCs w:val="28"/>
        </w:rPr>
        <w:t>ремонт дворовых территорий.</w:t>
      </w:r>
    </w:p>
    <w:p w14:paraId="67F6289E"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Реализация данных мероприятий обеспечит комфортный уровень проживания жителей на территории Одинцовского городского округа Московской области.</w:t>
      </w:r>
    </w:p>
    <w:p w14:paraId="69812783"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В рамках Подпрограммы «</w:t>
      </w:r>
      <w:r w:rsidRPr="00D4014F">
        <w:rPr>
          <w:rFonts w:ascii="Times New Roman" w:eastAsiaTheme="minorEastAsia" w:hAnsi="Times New Roman" w:cs="Times New Roman"/>
          <w:sz w:val="28"/>
          <w:szCs w:val="28"/>
        </w:rPr>
        <w:t>Создание условий для обеспечения комфортного проживания жителей в многоквартирных домах Московской области</w:t>
      </w:r>
      <w:r w:rsidRPr="00D4014F">
        <w:rPr>
          <w:rFonts w:ascii="Times New Roman" w:hAnsi="Times New Roman" w:cs="Times New Roman"/>
          <w:sz w:val="28"/>
          <w:szCs w:val="28"/>
        </w:rPr>
        <w:t>» запланирована реализация следующих основных мероприятий:</w:t>
      </w:r>
    </w:p>
    <w:p w14:paraId="1AD5BEEF"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Основное мероприятие 01 «Приведение в надлежащее состояние подъездов в многоквартирных домах». Данное мероприятие реализуется по следующим направлениям: </w:t>
      </w:r>
    </w:p>
    <w:p w14:paraId="150A9159"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ремонт подъездов в многоквартирных домах;</w:t>
      </w:r>
    </w:p>
    <w:p w14:paraId="5176B17D"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установка камер видеонаблюдения в подъездах многоквартирных домов за счет средств местного бюджета.</w:t>
      </w:r>
    </w:p>
    <w:p w14:paraId="5183DE0D"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Основное мероприятие 02 «Создание благоприятных условий для проживания граждан в многоквартирных домах, расположенных на территории Московской области». Данное мероприятие реализуется по следующим направлениям: </w:t>
      </w:r>
    </w:p>
    <w:p w14:paraId="4AEA8A2A" w14:textId="77777777" w:rsidR="000A17B2"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проведение капитального ремонта многоквартирных домов на территории Одинцовского городского округа Московской области;</w:t>
      </w:r>
    </w:p>
    <w:p w14:paraId="5A7E0A06" w14:textId="75C33822" w:rsidR="001C248E" w:rsidRPr="00D4014F" w:rsidRDefault="000A17B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r w:rsidR="000E585B" w:rsidRPr="00D4014F">
        <w:rPr>
          <w:rFonts w:ascii="Times New Roman" w:hAnsi="Times New Roman" w:cs="Times New Roman"/>
          <w:sz w:val="28"/>
          <w:szCs w:val="28"/>
        </w:rPr>
        <w:t>.</w:t>
      </w:r>
    </w:p>
    <w:p w14:paraId="5D4D7905" w14:textId="57EB3836" w:rsidR="004D7232" w:rsidRPr="00D4014F" w:rsidRDefault="004D723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В рамках подпрограммы «Обеспечивающая подпрограмма» </w:t>
      </w:r>
      <w:r w:rsidR="00746AF4" w:rsidRPr="00D4014F">
        <w:rPr>
          <w:rFonts w:ascii="Times New Roman" w:hAnsi="Times New Roman" w:cs="Times New Roman"/>
          <w:sz w:val="28"/>
          <w:szCs w:val="28"/>
        </w:rPr>
        <w:t xml:space="preserve">реализуется </w:t>
      </w:r>
      <w:r w:rsidRPr="00D4014F">
        <w:rPr>
          <w:rFonts w:ascii="Times New Roman" w:hAnsi="Times New Roman" w:cs="Times New Roman"/>
          <w:sz w:val="28"/>
          <w:szCs w:val="28"/>
        </w:rPr>
        <w:t>осн</w:t>
      </w:r>
      <w:r w:rsidR="00746AF4" w:rsidRPr="00D4014F">
        <w:rPr>
          <w:rFonts w:ascii="Times New Roman" w:hAnsi="Times New Roman" w:cs="Times New Roman"/>
          <w:sz w:val="28"/>
          <w:szCs w:val="28"/>
        </w:rPr>
        <w:t xml:space="preserve">овное мероприятие </w:t>
      </w:r>
      <w:r w:rsidRPr="00D4014F">
        <w:rPr>
          <w:rFonts w:ascii="Times New Roman" w:hAnsi="Times New Roman" w:cs="Times New Roman"/>
          <w:sz w:val="28"/>
          <w:szCs w:val="28"/>
        </w:rPr>
        <w:t xml:space="preserve">«Создание условий для реализации полномочий </w:t>
      </w:r>
      <w:r w:rsidRPr="00D4014F">
        <w:rPr>
          <w:rFonts w:ascii="Times New Roman" w:hAnsi="Times New Roman" w:cs="Times New Roman"/>
          <w:sz w:val="28"/>
          <w:szCs w:val="28"/>
        </w:rPr>
        <w:lastRenderedPageBreak/>
        <w:t>органов местного самоуправления»</w:t>
      </w:r>
      <w:r w:rsidR="00746AF4" w:rsidRPr="00D4014F">
        <w:rPr>
          <w:rFonts w:ascii="Times New Roman" w:hAnsi="Times New Roman" w:cs="Times New Roman"/>
          <w:sz w:val="28"/>
          <w:szCs w:val="28"/>
        </w:rPr>
        <w:t xml:space="preserve"> по</w:t>
      </w:r>
      <w:r w:rsidRPr="00D4014F">
        <w:rPr>
          <w:rFonts w:ascii="Times New Roman" w:hAnsi="Times New Roman" w:cs="Times New Roman"/>
          <w:sz w:val="28"/>
          <w:szCs w:val="28"/>
        </w:rPr>
        <w:t xml:space="preserve"> </w:t>
      </w:r>
      <w:r w:rsidR="00746AF4" w:rsidRPr="00D4014F">
        <w:rPr>
          <w:rFonts w:ascii="Times New Roman" w:hAnsi="Times New Roman" w:cs="Times New Roman"/>
          <w:sz w:val="28"/>
          <w:szCs w:val="28"/>
        </w:rPr>
        <w:t>направлению «С</w:t>
      </w:r>
      <w:r w:rsidRPr="00D4014F">
        <w:rPr>
          <w:rFonts w:ascii="Times New Roman" w:hAnsi="Times New Roman" w:cs="Times New Roman"/>
          <w:sz w:val="28"/>
          <w:szCs w:val="28"/>
        </w:rPr>
        <w:t>оздание административных комиссий, уполномоченных рассматривать дела об административных правонарушениях в сфере благоустройства</w:t>
      </w:r>
      <w:r w:rsidR="00746AF4" w:rsidRPr="00D4014F">
        <w:rPr>
          <w:rFonts w:ascii="Times New Roman" w:hAnsi="Times New Roman" w:cs="Times New Roman"/>
          <w:sz w:val="28"/>
          <w:szCs w:val="28"/>
        </w:rPr>
        <w:t>.»</w:t>
      </w:r>
      <w:r w:rsidRPr="00D4014F">
        <w:rPr>
          <w:rFonts w:ascii="Times New Roman" w:hAnsi="Times New Roman" w:cs="Times New Roman"/>
          <w:sz w:val="28"/>
          <w:szCs w:val="28"/>
        </w:rPr>
        <w:t>.</w:t>
      </w:r>
    </w:p>
    <w:p w14:paraId="4C35D3FA" w14:textId="77777777" w:rsidR="004D7232" w:rsidRPr="00D4014F" w:rsidRDefault="004D7232" w:rsidP="00D4014F">
      <w:pPr>
        <w:pStyle w:val="ConsPlusNormal"/>
        <w:ind w:firstLine="709"/>
        <w:jc w:val="both"/>
        <w:rPr>
          <w:rFonts w:ascii="Times New Roman" w:hAnsi="Times New Roman" w:cs="Times New Roman"/>
          <w:sz w:val="28"/>
          <w:szCs w:val="28"/>
        </w:rPr>
      </w:pPr>
    </w:p>
    <w:p w14:paraId="0A5A2455" w14:textId="77777777" w:rsidR="001C248E" w:rsidRPr="00D4014F" w:rsidRDefault="001C248E" w:rsidP="00D4014F">
      <w:pPr>
        <w:pStyle w:val="ConsPlusNormal"/>
        <w:ind w:firstLine="709"/>
        <w:jc w:val="both"/>
        <w:rPr>
          <w:rFonts w:ascii="Times New Roman" w:hAnsi="Times New Roman" w:cs="Times New Roman"/>
          <w:sz w:val="28"/>
          <w:szCs w:val="28"/>
        </w:rPr>
        <w:sectPr w:rsidR="001C248E" w:rsidRPr="00D4014F" w:rsidSect="00CD4441">
          <w:pgSz w:w="11905" w:h="16838"/>
          <w:pgMar w:top="1134" w:right="851" w:bottom="1134" w:left="1701" w:header="720" w:footer="215" w:gutter="0"/>
          <w:cols w:space="720"/>
          <w:noEndnote/>
          <w:docGrid w:linePitch="381"/>
        </w:sectPr>
      </w:pPr>
    </w:p>
    <w:p w14:paraId="4F55560D" w14:textId="242161F1" w:rsidR="00097E7A" w:rsidRPr="00D4014F" w:rsidRDefault="00097E7A" w:rsidP="00D4014F">
      <w:pPr>
        <w:pStyle w:val="ConsPlusNormal"/>
        <w:ind w:firstLine="539"/>
        <w:jc w:val="center"/>
        <w:rPr>
          <w:rFonts w:ascii="Times New Roman" w:hAnsi="Times New Roman" w:cs="Times New Roman"/>
          <w:b/>
          <w:sz w:val="28"/>
          <w:szCs w:val="28"/>
        </w:rPr>
      </w:pPr>
      <w:r w:rsidRPr="00D4014F">
        <w:rPr>
          <w:rFonts w:ascii="Times New Roman" w:hAnsi="Times New Roman" w:cs="Times New Roman"/>
          <w:b/>
          <w:sz w:val="28"/>
          <w:szCs w:val="28"/>
        </w:rPr>
        <w:lastRenderedPageBreak/>
        <w:t>6</w:t>
      </w:r>
      <w:r w:rsidR="0078585F" w:rsidRPr="00D4014F">
        <w:rPr>
          <w:rFonts w:ascii="Times New Roman" w:hAnsi="Times New Roman" w:cs="Times New Roman"/>
          <w:b/>
          <w:sz w:val="28"/>
          <w:szCs w:val="28"/>
        </w:rPr>
        <w:t>.</w:t>
      </w:r>
      <w:r w:rsidRPr="00D4014F">
        <w:rPr>
          <w:rFonts w:ascii="Times New Roman" w:hAnsi="Times New Roman" w:cs="Times New Roman"/>
          <w:b/>
          <w:sz w:val="28"/>
          <w:szCs w:val="28"/>
        </w:rPr>
        <w:tab/>
        <w:t>Методика расчета значений планируемых результатов реа</w:t>
      </w:r>
      <w:r w:rsidR="001A54D3" w:rsidRPr="00D4014F">
        <w:rPr>
          <w:rFonts w:ascii="Times New Roman" w:hAnsi="Times New Roman" w:cs="Times New Roman"/>
          <w:b/>
          <w:sz w:val="28"/>
          <w:szCs w:val="28"/>
        </w:rPr>
        <w:t>лизации муниципальной программы</w:t>
      </w:r>
    </w:p>
    <w:tbl>
      <w:tblPr>
        <w:tblW w:w="1476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3745"/>
        <w:gridCol w:w="1223"/>
        <w:gridCol w:w="3745"/>
        <w:gridCol w:w="3470"/>
        <w:gridCol w:w="1701"/>
      </w:tblGrid>
      <w:tr w:rsidR="00D4014F" w:rsidRPr="00D4014F" w14:paraId="4457E326" w14:textId="77777777" w:rsidTr="00FE683B">
        <w:trPr>
          <w:trHeight w:val="690"/>
          <w:tblHeader/>
        </w:trPr>
        <w:tc>
          <w:tcPr>
            <w:tcW w:w="877" w:type="dxa"/>
            <w:shd w:val="clear" w:color="auto" w:fill="auto"/>
            <w:vAlign w:val="center"/>
            <w:hideMark/>
          </w:tcPr>
          <w:p w14:paraId="6B4FB7B3"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w:t>
            </w:r>
          </w:p>
          <w:p w14:paraId="4B40E31F" w14:textId="6C473042"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п/п</w:t>
            </w:r>
          </w:p>
        </w:tc>
        <w:tc>
          <w:tcPr>
            <w:tcW w:w="3745" w:type="dxa"/>
            <w:shd w:val="clear" w:color="auto" w:fill="auto"/>
            <w:vAlign w:val="center"/>
            <w:hideMark/>
          </w:tcPr>
          <w:p w14:paraId="1355F61B"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Наименование показателя</w:t>
            </w:r>
          </w:p>
        </w:tc>
        <w:tc>
          <w:tcPr>
            <w:tcW w:w="1223" w:type="dxa"/>
            <w:shd w:val="clear" w:color="auto" w:fill="auto"/>
            <w:vAlign w:val="center"/>
            <w:hideMark/>
          </w:tcPr>
          <w:p w14:paraId="63CF151E"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Единица измерения</w:t>
            </w:r>
          </w:p>
        </w:tc>
        <w:tc>
          <w:tcPr>
            <w:tcW w:w="3745" w:type="dxa"/>
            <w:shd w:val="clear" w:color="auto" w:fill="auto"/>
            <w:vAlign w:val="center"/>
            <w:hideMark/>
          </w:tcPr>
          <w:p w14:paraId="1A69F94A"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 xml:space="preserve">Методика расчета показателя </w:t>
            </w:r>
          </w:p>
        </w:tc>
        <w:tc>
          <w:tcPr>
            <w:tcW w:w="3470" w:type="dxa"/>
            <w:shd w:val="clear" w:color="auto" w:fill="auto"/>
            <w:vAlign w:val="center"/>
            <w:hideMark/>
          </w:tcPr>
          <w:p w14:paraId="6E8D5A1B"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Источник данных</w:t>
            </w:r>
          </w:p>
        </w:tc>
        <w:tc>
          <w:tcPr>
            <w:tcW w:w="1701" w:type="dxa"/>
            <w:shd w:val="clear" w:color="auto" w:fill="auto"/>
            <w:vAlign w:val="center"/>
            <w:hideMark/>
          </w:tcPr>
          <w:p w14:paraId="3FC6AFED"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Период представления отчетности</w:t>
            </w:r>
          </w:p>
        </w:tc>
      </w:tr>
      <w:tr w:rsidR="00D4014F" w:rsidRPr="00D4014F" w14:paraId="360F5C86" w14:textId="77777777" w:rsidTr="00FE683B">
        <w:trPr>
          <w:trHeight w:val="300"/>
          <w:tblHeader/>
        </w:trPr>
        <w:tc>
          <w:tcPr>
            <w:tcW w:w="877" w:type="dxa"/>
            <w:shd w:val="clear" w:color="auto" w:fill="auto"/>
            <w:vAlign w:val="center"/>
            <w:hideMark/>
          </w:tcPr>
          <w:p w14:paraId="35B4E378"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1</w:t>
            </w:r>
          </w:p>
        </w:tc>
        <w:tc>
          <w:tcPr>
            <w:tcW w:w="3745" w:type="dxa"/>
            <w:shd w:val="clear" w:color="auto" w:fill="auto"/>
            <w:vAlign w:val="center"/>
            <w:hideMark/>
          </w:tcPr>
          <w:p w14:paraId="7787428A"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2</w:t>
            </w:r>
          </w:p>
        </w:tc>
        <w:tc>
          <w:tcPr>
            <w:tcW w:w="1223" w:type="dxa"/>
            <w:shd w:val="clear" w:color="auto" w:fill="auto"/>
            <w:vAlign w:val="center"/>
            <w:hideMark/>
          </w:tcPr>
          <w:p w14:paraId="1B10A112"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3</w:t>
            </w:r>
          </w:p>
        </w:tc>
        <w:tc>
          <w:tcPr>
            <w:tcW w:w="3745" w:type="dxa"/>
            <w:shd w:val="clear" w:color="auto" w:fill="auto"/>
            <w:vAlign w:val="center"/>
            <w:hideMark/>
          </w:tcPr>
          <w:p w14:paraId="67FFE99B"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4</w:t>
            </w:r>
          </w:p>
        </w:tc>
        <w:tc>
          <w:tcPr>
            <w:tcW w:w="3470" w:type="dxa"/>
            <w:shd w:val="clear" w:color="auto" w:fill="auto"/>
            <w:vAlign w:val="center"/>
            <w:hideMark/>
          </w:tcPr>
          <w:p w14:paraId="5FB1D6BE"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5</w:t>
            </w:r>
          </w:p>
        </w:tc>
        <w:tc>
          <w:tcPr>
            <w:tcW w:w="1701" w:type="dxa"/>
            <w:shd w:val="clear" w:color="auto" w:fill="auto"/>
            <w:vAlign w:val="center"/>
            <w:hideMark/>
          </w:tcPr>
          <w:p w14:paraId="44882565"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6</w:t>
            </w:r>
          </w:p>
        </w:tc>
      </w:tr>
      <w:tr w:rsidR="00D4014F" w:rsidRPr="00D4014F" w14:paraId="2C79813B" w14:textId="77777777" w:rsidTr="00FE683B">
        <w:trPr>
          <w:trHeight w:val="300"/>
        </w:trPr>
        <w:tc>
          <w:tcPr>
            <w:tcW w:w="877" w:type="dxa"/>
            <w:shd w:val="clear" w:color="auto" w:fill="auto"/>
            <w:vAlign w:val="center"/>
            <w:hideMark/>
          </w:tcPr>
          <w:p w14:paraId="065D4970" w14:textId="77777777" w:rsidR="00417249" w:rsidRPr="00D4014F" w:rsidRDefault="00417249" w:rsidP="00D4014F">
            <w:pPr>
              <w:jc w:val="center"/>
              <w:rPr>
                <w:rFonts w:eastAsia="Times New Roman"/>
                <w:b/>
                <w:bCs/>
                <w:sz w:val="20"/>
                <w:szCs w:val="20"/>
                <w:lang w:eastAsia="ru-RU"/>
              </w:rPr>
            </w:pPr>
            <w:r w:rsidRPr="00D4014F">
              <w:rPr>
                <w:rFonts w:eastAsia="Times New Roman"/>
                <w:b/>
                <w:bCs/>
                <w:sz w:val="20"/>
                <w:szCs w:val="20"/>
                <w:lang w:eastAsia="ru-RU"/>
              </w:rPr>
              <w:t>1</w:t>
            </w:r>
          </w:p>
        </w:tc>
        <w:tc>
          <w:tcPr>
            <w:tcW w:w="13884" w:type="dxa"/>
            <w:gridSpan w:val="5"/>
            <w:shd w:val="clear" w:color="auto" w:fill="auto"/>
            <w:vAlign w:val="center"/>
            <w:hideMark/>
          </w:tcPr>
          <w:p w14:paraId="43D70F7A" w14:textId="77777777" w:rsidR="00417249" w:rsidRPr="00D4014F" w:rsidRDefault="00417249" w:rsidP="00D4014F">
            <w:pPr>
              <w:jc w:val="both"/>
              <w:rPr>
                <w:rFonts w:eastAsia="Times New Roman"/>
                <w:b/>
                <w:bCs/>
                <w:sz w:val="20"/>
                <w:szCs w:val="20"/>
                <w:lang w:eastAsia="ru-RU"/>
              </w:rPr>
            </w:pPr>
            <w:r w:rsidRPr="00D4014F">
              <w:rPr>
                <w:rFonts w:eastAsia="Times New Roman"/>
                <w:b/>
                <w:bCs/>
                <w:sz w:val="20"/>
                <w:szCs w:val="20"/>
                <w:lang w:eastAsia="ru-RU"/>
              </w:rPr>
              <w:t>Подпрограмма «Комфортная городская среда»</w:t>
            </w:r>
          </w:p>
        </w:tc>
      </w:tr>
      <w:tr w:rsidR="00D4014F" w:rsidRPr="00D4014F" w14:paraId="2C27633A" w14:textId="77777777" w:rsidTr="00FE683B">
        <w:trPr>
          <w:trHeight w:val="4335"/>
        </w:trPr>
        <w:tc>
          <w:tcPr>
            <w:tcW w:w="877" w:type="dxa"/>
            <w:shd w:val="clear" w:color="auto" w:fill="auto"/>
            <w:vAlign w:val="center"/>
            <w:hideMark/>
          </w:tcPr>
          <w:p w14:paraId="4C5F79F7"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1.1</w:t>
            </w:r>
          </w:p>
        </w:tc>
        <w:tc>
          <w:tcPr>
            <w:tcW w:w="3745" w:type="dxa"/>
            <w:shd w:val="clear" w:color="auto" w:fill="auto"/>
            <w:vAlign w:val="center"/>
            <w:hideMark/>
          </w:tcPr>
          <w:p w14:paraId="05D6E827"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Количество благоустроенных общественных территорий</w:t>
            </w:r>
          </w:p>
        </w:tc>
        <w:tc>
          <w:tcPr>
            <w:tcW w:w="1223" w:type="dxa"/>
            <w:shd w:val="clear" w:color="auto" w:fill="auto"/>
            <w:vAlign w:val="center"/>
            <w:hideMark/>
          </w:tcPr>
          <w:p w14:paraId="2094D778"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единица</w:t>
            </w:r>
          </w:p>
        </w:tc>
        <w:tc>
          <w:tcPr>
            <w:tcW w:w="3745" w:type="dxa"/>
            <w:shd w:val="clear" w:color="auto" w:fill="auto"/>
            <w:vAlign w:val="center"/>
            <w:hideMark/>
          </w:tcPr>
          <w:p w14:paraId="091ACC05"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F2.02, F2.23, F2.27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3470" w:type="dxa"/>
            <w:shd w:val="clear" w:color="auto" w:fill="auto"/>
            <w:vAlign w:val="center"/>
            <w:hideMark/>
          </w:tcPr>
          <w:p w14:paraId="6411A2D9"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Министерство благоустройства Московской области</w:t>
            </w:r>
          </w:p>
        </w:tc>
        <w:tc>
          <w:tcPr>
            <w:tcW w:w="1701" w:type="dxa"/>
            <w:shd w:val="clear" w:color="auto" w:fill="auto"/>
            <w:vAlign w:val="center"/>
            <w:hideMark/>
          </w:tcPr>
          <w:p w14:paraId="13A1402B"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Ежеквартальная</w:t>
            </w:r>
          </w:p>
        </w:tc>
      </w:tr>
      <w:tr w:rsidR="00D4014F" w:rsidRPr="00D4014F" w14:paraId="5A564C61" w14:textId="77777777" w:rsidTr="00FE683B">
        <w:trPr>
          <w:trHeight w:val="1260"/>
        </w:trPr>
        <w:tc>
          <w:tcPr>
            <w:tcW w:w="877" w:type="dxa"/>
            <w:shd w:val="clear" w:color="auto" w:fill="auto"/>
            <w:vAlign w:val="center"/>
            <w:hideMark/>
          </w:tcPr>
          <w:p w14:paraId="7E1664FC"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1.2</w:t>
            </w:r>
          </w:p>
        </w:tc>
        <w:tc>
          <w:tcPr>
            <w:tcW w:w="3745" w:type="dxa"/>
            <w:shd w:val="clear" w:color="auto" w:fill="auto"/>
            <w:vAlign w:val="center"/>
            <w:hideMark/>
          </w:tcPr>
          <w:p w14:paraId="3C2D0B3D"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223" w:type="dxa"/>
            <w:shd w:val="clear" w:color="auto" w:fill="auto"/>
            <w:vAlign w:val="center"/>
            <w:hideMark/>
          </w:tcPr>
          <w:p w14:paraId="2714E805"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единица</w:t>
            </w:r>
          </w:p>
        </w:tc>
        <w:tc>
          <w:tcPr>
            <w:tcW w:w="3745" w:type="dxa"/>
            <w:shd w:val="clear" w:color="auto" w:fill="auto"/>
            <w:vAlign w:val="center"/>
            <w:hideMark/>
          </w:tcPr>
          <w:p w14:paraId="6815DEE2"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3470" w:type="dxa"/>
            <w:shd w:val="clear" w:color="auto" w:fill="auto"/>
            <w:vAlign w:val="center"/>
            <w:hideMark/>
          </w:tcPr>
          <w:p w14:paraId="2A14607D"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Комитет по культуре Администрации Одинцовского городского округа Московской области;</w:t>
            </w:r>
            <w:r w:rsidRPr="00D4014F">
              <w:rPr>
                <w:rFonts w:eastAsia="Times New Roman"/>
                <w:sz w:val="20"/>
                <w:szCs w:val="20"/>
                <w:lang w:eastAsia="ru-RU"/>
              </w:rPr>
              <w:b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6AC673D3"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Годовая</w:t>
            </w:r>
          </w:p>
        </w:tc>
      </w:tr>
      <w:tr w:rsidR="00D4014F" w:rsidRPr="00D4014F" w14:paraId="373833AC" w14:textId="77777777" w:rsidTr="00FE683B">
        <w:trPr>
          <w:trHeight w:val="1785"/>
        </w:trPr>
        <w:tc>
          <w:tcPr>
            <w:tcW w:w="877" w:type="dxa"/>
            <w:shd w:val="clear" w:color="auto" w:fill="auto"/>
            <w:vAlign w:val="center"/>
            <w:hideMark/>
          </w:tcPr>
          <w:p w14:paraId="3BBD0047"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lastRenderedPageBreak/>
              <w:t>1.3</w:t>
            </w:r>
          </w:p>
        </w:tc>
        <w:tc>
          <w:tcPr>
            <w:tcW w:w="3745" w:type="dxa"/>
            <w:shd w:val="clear" w:color="auto" w:fill="auto"/>
            <w:vAlign w:val="center"/>
            <w:hideMark/>
          </w:tcPr>
          <w:p w14:paraId="5CC071DE"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Количество установленных детских игровых площадок</w:t>
            </w:r>
          </w:p>
        </w:tc>
        <w:tc>
          <w:tcPr>
            <w:tcW w:w="1223" w:type="dxa"/>
            <w:shd w:val="clear" w:color="auto" w:fill="auto"/>
            <w:vAlign w:val="center"/>
            <w:hideMark/>
          </w:tcPr>
          <w:p w14:paraId="5DDD35D3"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единица</w:t>
            </w:r>
          </w:p>
        </w:tc>
        <w:tc>
          <w:tcPr>
            <w:tcW w:w="3745" w:type="dxa"/>
            <w:shd w:val="clear" w:color="auto" w:fill="auto"/>
            <w:vAlign w:val="center"/>
            <w:hideMark/>
          </w:tcPr>
          <w:p w14:paraId="0A66DA3D"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Плановые значения устанавливаются на основании заявок, сформированных по согласованию с жителями.</w:t>
            </w:r>
            <w:r w:rsidRPr="00D4014F">
              <w:rPr>
                <w:rFonts w:eastAsia="Times New Roman"/>
                <w:sz w:val="20"/>
                <w:szCs w:val="20"/>
                <w:lang w:eastAsia="ru-RU"/>
              </w:rPr>
              <w:br/>
              <w:t>Показатель за отчетный период указывается без учета достигнутого значения за предыдущий период (т.е. без нарастающего итога)</w:t>
            </w:r>
          </w:p>
        </w:tc>
        <w:tc>
          <w:tcPr>
            <w:tcW w:w="3470" w:type="dxa"/>
            <w:shd w:val="clear" w:color="auto" w:fill="auto"/>
            <w:vAlign w:val="center"/>
            <w:hideMark/>
          </w:tcPr>
          <w:p w14:paraId="26CF0FEF"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70A2F905"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Ежеквартальная</w:t>
            </w:r>
          </w:p>
        </w:tc>
      </w:tr>
      <w:tr w:rsidR="00D4014F" w:rsidRPr="00D4014F" w14:paraId="2031215E" w14:textId="77777777" w:rsidTr="00FE683B">
        <w:trPr>
          <w:trHeight w:val="5100"/>
        </w:trPr>
        <w:tc>
          <w:tcPr>
            <w:tcW w:w="877" w:type="dxa"/>
            <w:shd w:val="clear" w:color="auto" w:fill="auto"/>
            <w:vAlign w:val="center"/>
            <w:hideMark/>
          </w:tcPr>
          <w:p w14:paraId="022314E5"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1.4</w:t>
            </w:r>
          </w:p>
        </w:tc>
        <w:tc>
          <w:tcPr>
            <w:tcW w:w="3745" w:type="dxa"/>
            <w:shd w:val="clear" w:color="auto" w:fill="auto"/>
            <w:vAlign w:val="center"/>
            <w:hideMark/>
          </w:tcPr>
          <w:p w14:paraId="16E54CA4"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которых реализуются проекты по созданию комфортной городской среды</w:t>
            </w:r>
          </w:p>
        </w:tc>
        <w:tc>
          <w:tcPr>
            <w:tcW w:w="1223" w:type="dxa"/>
            <w:shd w:val="clear" w:color="auto" w:fill="auto"/>
            <w:vAlign w:val="center"/>
            <w:hideMark/>
          </w:tcPr>
          <w:p w14:paraId="75B9F2F0"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процент</w:t>
            </w:r>
          </w:p>
        </w:tc>
        <w:tc>
          <w:tcPr>
            <w:tcW w:w="3745" w:type="dxa"/>
            <w:shd w:val="clear" w:color="auto" w:fill="auto"/>
            <w:vAlign w:val="center"/>
            <w:hideMark/>
          </w:tcPr>
          <w:p w14:paraId="79A9DD57" w14:textId="77777777" w:rsidR="00417249" w:rsidRPr="00D4014F" w:rsidRDefault="00417249" w:rsidP="00D4014F">
            <w:pPr>
              <w:jc w:val="both"/>
              <w:rPr>
                <w:rFonts w:eastAsia="Times New Roman"/>
                <w:b/>
                <w:bCs/>
                <w:sz w:val="20"/>
                <w:szCs w:val="20"/>
                <w:lang w:eastAsia="ru-RU"/>
              </w:rPr>
            </w:pPr>
            <w:r w:rsidRPr="00D4014F">
              <w:rPr>
                <w:rFonts w:eastAsia="Times New Roman"/>
                <w:b/>
                <w:bCs/>
                <w:sz w:val="20"/>
                <w:szCs w:val="20"/>
                <w:lang w:eastAsia="ru-RU"/>
              </w:rPr>
              <w:t>Dn = Ny / N x 100%,</w:t>
            </w:r>
            <w:r w:rsidRPr="00D4014F">
              <w:rPr>
                <w:rFonts w:eastAsia="Times New Roman"/>
                <w:b/>
                <w:bCs/>
                <w:sz w:val="20"/>
                <w:szCs w:val="20"/>
                <w:lang w:eastAsia="ru-RU"/>
              </w:rPr>
              <w:br/>
            </w:r>
            <w:r w:rsidRPr="00D4014F">
              <w:rPr>
                <w:rFonts w:eastAsia="Times New Roman"/>
                <w:sz w:val="20"/>
                <w:szCs w:val="20"/>
                <w:lang w:eastAsia="ru-RU"/>
              </w:rPr>
              <w:t>где:</w:t>
            </w:r>
            <w:r w:rsidRPr="00D4014F">
              <w:rPr>
                <w:rFonts w:eastAsia="Times New Roman"/>
                <w:sz w:val="20"/>
                <w:szCs w:val="20"/>
                <w:lang w:eastAsia="ru-RU"/>
              </w:rPr>
              <w:b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r w:rsidRPr="00D4014F">
              <w:rPr>
                <w:rFonts w:eastAsia="Times New Roman"/>
                <w:sz w:val="20"/>
                <w:szCs w:val="20"/>
                <w:lang w:eastAsia="ru-RU"/>
              </w:rPr>
              <w:b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r w:rsidRPr="00D4014F">
              <w:rPr>
                <w:rFonts w:eastAsia="Times New Roman"/>
                <w:sz w:val="20"/>
                <w:szCs w:val="20"/>
                <w:lang w:eastAsia="ru-RU"/>
              </w:rPr>
              <w:br/>
              <w:t>Ny - количество граждан, принимающих участие в решении вопросов развития городской среды, тыс. чел.</w:t>
            </w:r>
          </w:p>
        </w:tc>
        <w:tc>
          <w:tcPr>
            <w:tcW w:w="3470" w:type="dxa"/>
            <w:shd w:val="clear" w:color="auto" w:fill="auto"/>
            <w:vAlign w:val="center"/>
            <w:hideMark/>
          </w:tcPr>
          <w:p w14:paraId="049D5210"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Комитет по культуре Администрации Одинцовского городского округа Московской области;</w:t>
            </w:r>
            <w:r w:rsidRPr="00D4014F">
              <w:rPr>
                <w:rFonts w:eastAsia="Times New Roman"/>
                <w:sz w:val="20"/>
                <w:szCs w:val="20"/>
                <w:lang w:eastAsia="ru-RU"/>
              </w:rPr>
              <w:b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2261E23E"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Ежеквартальная</w:t>
            </w:r>
          </w:p>
        </w:tc>
      </w:tr>
      <w:tr w:rsidR="00D4014F" w:rsidRPr="00D4014F" w14:paraId="4B0694CB" w14:textId="77777777" w:rsidTr="00FE683B">
        <w:trPr>
          <w:trHeight w:val="1275"/>
        </w:trPr>
        <w:tc>
          <w:tcPr>
            <w:tcW w:w="877" w:type="dxa"/>
            <w:shd w:val="clear" w:color="auto" w:fill="auto"/>
            <w:vAlign w:val="center"/>
            <w:hideMark/>
          </w:tcPr>
          <w:p w14:paraId="17D9D982"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1.5</w:t>
            </w:r>
          </w:p>
        </w:tc>
        <w:tc>
          <w:tcPr>
            <w:tcW w:w="3745" w:type="dxa"/>
            <w:shd w:val="clear" w:color="auto" w:fill="auto"/>
            <w:vAlign w:val="center"/>
            <w:hideMark/>
          </w:tcPr>
          <w:p w14:paraId="1B7A1936"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23" w:type="dxa"/>
            <w:shd w:val="clear" w:color="auto" w:fill="auto"/>
            <w:vAlign w:val="center"/>
            <w:hideMark/>
          </w:tcPr>
          <w:p w14:paraId="3625DCF2"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единица</w:t>
            </w:r>
          </w:p>
        </w:tc>
        <w:tc>
          <w:tcPr>
            <w:tcW w:w="3745" w:type="dxa"/>
            <w:shd w:val="clear" w:color="auto" w:fill="auto"/>
            <w:vAlign w:val="center"/>
            <w:hideMark/>
          </w:tcPr>
          <w:p w14:paraId="659A0FD2"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3470" w:type="dxa"/>
            <w:shd w:val="clear" w:color="auto" w:fill="auto"/>
            <w:vAlign w:val="center"/>
            <w:hideMark/>
          </w:tcPr>
          <w:p w14:paraId="625DD84F"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4540338D"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Ежеквартальная</w:t>
            </w:r>
          </w:p>
        </w:tc>
      </w:tr>
      <w:tr w:rsidR="00D4014F" w:rsidRPr="00D4014F" w14:paraId="68EAA77E" w14:textId="77777777" w:rsidTr="00FE683B">
        <w:trPr>
          <w:trHeight w:val="1785"/>
        </w:trPr>
        <w:tc>
          <w:tcPr>
            <w:tcW w:w="877" w:type="dxa"/>
            <w:shd w:val="clear" w:color="auto" w:fill="auto"/>
            <w:vAlign w:val="center"/>
            <w:hideMark/>
          </w:tcPr>
          <w:p w14:paraId="56871127"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lastRenderedPageBreak/>
              <w:t>1.6</w:t>
            </w:r>
          </w:p>
        </w:tc>
        <w:tc>
          <w:tcPr>
            <w:tcW w:w="3745" w:type="dxa"/>
            <w:shd w:val="clear" w:color="auto" w:fill="auto"/>
            <w:vAlign w:val="center"/>
            <w:hideMark/>
          </w:tcPr>
          <w:p w14:paraId="16A9E41B"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Количество объектов систем наружного освещения, в отношении которых реализованы мероприятия по устройству</w:t>
            </w:r>
          </w:p>
        </w:tc>
        <w:tc>
          <w:tcPr>
            <w:tcW w:w="1223" w:type="dxa"/>
            <w:shd w:val="clear" w:color="auto" w:fill="auto"/>
            <w:vAlign w:val="center"/>
            <w:hideMark/>
          </w:tcPr>
          <w:p w14:paraId="0EA0989C"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единица</w:t>
            </w:r>
          </w:p>
        </w:tc>
        <w:tc>
          <w:tcPr>
            <w:tcW w:w="3745" w:type="dxa"/>
            <w:shd w:val="clear" w:color="auto" w:fill="auto"/>
            <w:vAlign w:val="center"/>
            <w:hideMark/>
          </w:tcPr>
          <w:p w14:paraId="420B4002"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 xml:space="preserve"> Количество участков улиц, проездов, дворовых и прочих территорий,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3470" w:type="dxa"/>
            <w:shd w:val="clear" w:color="auto" w:fill="auto"/>
            <w:vAlign w:val="center"/>
            <w:hideMark/>
          </w:tcPr>
          <w:p w14:paraId="44A3746D"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4DB6626C"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Годовая</w:t>
            </w:r>
          </w:p>
        </w:tc>
      </w:tr>
      <w:tr w:rsidR="00D4014F" w:rsidRPr="00D4014F" w14:paraId="3E9F456E" w14:textId="77777777" w:rsidTr="00FE683B">
        <w:trPr>
          <w:trHeight w:val="2190"/>
        </w:trPr>
        <w:tc>
          <w:tcPr>
            <w:tcW w:w="877" w:type="dxa"/>
            <w:shd w:val="clear" w:color="auto" w:fill="auto"/>
            <w:vAlign w:val="center"/>
            <w:hideMark/>
          </w:tcPr>
          <w:p w14:paraId="0D2879F3"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1.7</w:t>
            </w:r>
          </w:p>
        </w:tc>
        <w:tc>
          <w:tcPr>
            <w:tcW w:w="3745" w:type="dxa"/>
            <w:shd w:val="clear" w:color="auto" w:fill="auto"/>
            <w:vAlign w:val="center"/>
            <w:hideMark/>
          </w:tcPr>
          <w:p w14:paraId="64DB0557"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Количество объектов, в отношении которых реализованы мероприятия по устройству архитектурно-художественного освещения</w:t>
            </w:r>
          </w:p>
        </w:tc>
        <w:tc>
          <w:tcPr>
            <w:tcW w:w="1223" w:type="dxa"/>
            <w:shd w:val="clear" w:color="auto" w:fill="auto"/>
            <w:vAlign w:val="center"/>
            <w:hideMark/>
          </w:tcPr>
          <w:p w14:paraId="4168BEEF"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единица</w:t>
            </w:r>
          </w:p>
        </w:tc>
        <w:tc>
          <w:tcPr>
            <w:tcW w:w="3745" w:type="dxa"/>
            <w:shd w:val="clear" w:color="auto" w:fill="auto"/>
            <w:vAlign w:val="center"/>
            <w:hideMark/>
          </w:tcPr>
          <w:p w14:paraId="6A71B8FA"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3470" w:type="dxa"/>
            <w:shd w:val="clear" w:color="auto" w:fill="auto"/>
            <w:vAlign w:val="center"/>
            <w:hideMark/>
          </w:tcPr>
          <w:p w14:paraId="27D24D14"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49E3AE37"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Годовая</w:t>
            </w:r>
          </w:p>
        </w:tc>
      </w:tr>
      <w:tr w:rsidR="00D4014F" w:rsidRPr="00D4014F" w14:paraId="60CA8D9D" w14:textId="77777777" w:rsidTr="00FE683B">
        <w:trPr>
          <w:trHeight w:val="1020"/>
        </w:trPr>
        <w:tc>
          <w:tcPr>
            <w:tcW w:w="877" w:type="dxa"/>
            <w:shd w:val="clear" w:color="auto" w:fill="auto"/>
            <w:vAlign w:val="center"/>
            <w:hideMark/>
          </w:tcPr>
          <w:p w14:paraId="7F375171"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1.8</w:t>
            </w:r>
          </w:p>
        </w:tc>
        <w:tc>
          <w:tcPr>
            <w:tcW w:w="3745" w:type="dxa"/>
            <w:shd w:val="clear" w:color="auto" w:fill="auto"/>
            <w:vAlign w:val="center"/>
            <w:hideMark/>
          </w:tcPr>
          <w:p w14:paraId="083C5D02"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Количество парков культуры и отдыха на территории Московской области, в которых благоустроены зоны для досуга и отдыха населения</w:t>
            </w:r>
          </w:p>
        </w:tc>
        <w:tc>
          <w:tcPr>
            <w:tcW w:w="1223" w:type="dxa"/>
            <w:shd w:val="clear" w:color="auto" w:fill="auto"/>
            <w:vAlign w:val="center"/>
            <w:hideMark/>
          </w:tcPr>
          <w:p w14:paraId="0EC8BA12"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единица</w:t>
            </w:r>
          </w:p>
        </w:tc>
        <w:tc>
          <w:tcPr>
            <w:tcW w:w="3745" w:type="dxa"/>
            <w:shd w:val="clear" w:color="auto" w:fill="auto"/>
            <w:vAlign w:val="center"/>
            <w:hideMark/>
          </w:tcPr>
          <w:p w14:paraId="4596FBB0"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3470" w:type="dxa"/>
            <w:shd w:val="clear" w:color="auto" w:fill="auto"/>
            <w:vAlign w:val="center"/>
            <w:hideMark/>
          </w:tcPr>
          <w:p w14:paraId="4C425CCA"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Комитет по культуре Администрации Одинцовского городского округа Московской области</w:t>
            </w:r>
          </w:p>
        </w:tc>
        <w:tc>
          <w:tcPr>
            <w:tcW w:w="1701" w:type="dxa"/>
            <w:shd w:val="clear" w:color="auto" w:fill="auto"/>
            <w:vAlign w:val="center"/>
            <w:hideMark/>
          </w:tcPr>
          <w:p w14:paraId="28EE80A9"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Квартальная</w:t>
            </w:r>
          </w:p>
        </w:tc>
      </w:tr>
      <w:tr w:rsidR="00D4014F" w:rsidRPr="00D4014F" w14:paraId="542ED9DA" w14:textId="77777777" w:rsidTr="00FE683B">
        <w:trPr>
          <w:trHeight w:val="1785"/>
        </w:trPr>
        <w:tc>
          <w:tcPr>
            <w:tcW w:w="877" w:type="dxa"/>
            <w:shd w:val="clear" w:color="auto" w:fill="auto"/>
            <w:vAlign w:val="center"/>
            <w:hideMark/>
          </w:tcPr>
          <w:p w14:paraId="55A79F0B"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1.9</w:t>
            </w:r>
          </w:p>
        </w:tc>
        <w:tc>
          <w:tcPr>
            <w:tcW w:w="3745" w:type="dxa"/>
            <w:shd w:val="clear" w:color="auto" w:fill="auto"/>
            <w:vAlign w:val="center"/>
            <w:hideMark/>
          </w:tcPr>
          <w:p w14:paraId="1A8D4F20"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 xml:space="preserve">Замена детских игровых площадок  </w:t>
            </w:r>
          </w:p>
        </w:tc>
        <w:tc>
          <w:tcPr>
            <w:tcW w:w="1223" w:type="dxa"/>
            <w:shd w:val="clear" w:color="auto" w:fill="auto"/>
            <w:vAlign w:val="center"/>
            <w:hideMark/>
          </w:tcPr>
          <w:p w14:paraId="3A214835"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единица</w:t>
            </w:r>
          </w:p>
        </w:tc>
        <w:tc>
          <w:tcPr>
            <w:tcW w:w="3745" w:type="dxa"/>
            <w:shd w:val="clear" w:color="auto" w:fill="auto"/>
            <w:vAlign w:val="center"/>
            <w:hideMark/>
          </w:tcPr>
          <w:p w14:paraId="29DBDAF8"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3470" w:type="dxa"/>
            <w:shd w:val="clear" w:color="auto" w:fill="auto"/>
            <w:vAlign w:val="center"/>
            <w:hideMark/>
          </w:tcPr>
          <w:p w14:paraId="726C1B08"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3855F1ED"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Годовая</w:t>
            </w:r>
          </w:p>
        </w:tc>
      </w:tr>
      <w:tr w:rsidR="00D4014F" w:rsidRPr="00D4014F" w14:paraId="4A5380A0" w14:textId="77777777" w:rsidTr="00FE683B">
        <w:trPr>
          <w:trHeight w:val="3315"/>
        </w:trPr>
        <w:tc>
          <w:tcPr>
            <w:tcW w:w="877" w:type="dxa"/>
            <w:shd w:val="clear" w:color="auto" w:fill="auto"/>
            <w:vAlign w:val="center"/>
            <w:hideMark/>
          </w:tcPr>
          <w:p w14:paraId="24686859"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lastRenderedPageBreak/>
              <w:t>1.10</w:t>
            </w:r>
          </w:p>
        </w:tc>
        <w:tc>
          <w:tcPr>
            <w:tcW w:w="3745" w:type="dxa"/>
            <w:shd w:val="clear" w:color="auto" w:fill="auto"/>
            <w:vAlign w:val="center"/>
            <w:hideMark/>
          </w:tcPr>
          <w:p w14:paraId="5477E43D"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223" w:type="dxa"/>
            <w:shd w:val="clear" w:color="auto" w:fill="auto"/>
            <w:vAlign w:val="center"/>
            <w:hideMark/>
          </w:tcPr>
          <w:p w14:paraId="167BE40F"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единица</w:t>
            </w:r>
          </w:p>
        </w:tc>
        <w:tc>
          <w:tcPr>
            <w:tcW w:w="3745" w:type="dxa"/>
            <w:shd w:val="clear" w:color="auto" w:fill="auto"/>
            <w:vAlign w:val="center"/>
            <w:hideMark/>
          </w:tcPr>
          <w:p w14:paraId="29E8DC82"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 по мероприятиям 01.03, 01.08, 01.14, 01.17, 01.20, 01.22, 01.23, 01.24, 01.25, 01.26, 01.27 в рамках реализации основного мероприятия 01, подпрограммы 1 государственной программы Московской области  «Формирование современной комфортной городской среды»</w:t>
            </w:r>
          </w:p>
        </w:tc>
        <w:tc>
          <w:tcPr>
            <w:tcW w:w="3470" w:type="dxa"/>
            <w:shd w:val="clear" w:color="auto" w:fill="auto"/>
            <w:vAlign w:val="center"/>
            <w:hideMark/>
          </w:tcPr>
          <w:p w14:paraId="65601E86"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337FD678"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Ежеквартальная</w:t>
            </w:r>
          </w:p>
        </w:tc>
      </w:tr>
      <w:tr w:rsidR="00D4014F" w:rsidRPr="00D4014F" w14:paraId="22A64A0F" w14:textId="77777777" w:rsidTr="00FE683B">
        <w:trPr>
          <w:trHeight w:val="1650"/>
        </w:trPr>
        <w:tc>
          <w:tcPr>
            <w:tcW w:w="877" w:type="dxa"/>
            <w:shd w:val="clear" w:color="auto" w:fill="auto"/>
            <w:vAlign w:val="center"/>
            <w:hideMark/>
          </w:tcPr>
          <w:p w14:paraId="007A5B76"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1.11</w:t>
            </w:r>
          </w:p>
        </w:tc>
        <w:tc>
          <w:tcPr>
            <w:tcW w:w="3745" w:type="dxa"/>
            <w:shd w:val="clear" w:color="auto" w:fill="auto"/>
            <w:vAlign w:val="center"/>
            <w:hideMark/>
          </w:tcPr>
          <w:p w14:paraId="71136F78"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Количество разработанных концепций благоустройства общественных территорий</w:t>
            </w:r>
          </w:p>
        </w:tc>
        <w:tc>
          <w:tcPr>
            <w:tcW w:w="1223" w:type="dxa"/>
            <w:shd w:val="clear" w:color="auto" w:fill="auto"/>
            <w:vAlign w:val="center"/>
            <w:hideMark/>
          </w:tcPr>
          <w:p w14:paraId="11A831E1"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единица</w:t>
            </w:r>
          </w:p>
        </w:tc>
        <w:tc>
          <w:tcPr>
            <w:tcW w:w="3745" w:type="dxa"/>
            <w:shd w:val="clear" w:color="auto" w:fill="auto"/>
            <w:vAlign w:val="center"/>
            <w:hideMark/>
          </w:tcPr>
          <w:p w14:paraId="7C8E3750"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Плановое значение показателя определяется в соответствии с адресными перечнями объектов, планируемых к благоустройству</w:t>
            </w:r>
          </w:p>
        </w:tc>
        <w:tc>
          <w:tcPr>
            <w:tcW w:w="3470" w:type="dxa"/>
            <w:shd w:val="clear" w:color="auto" w:fill="auto"/>
            <w:vAlign w:val="center"/>
            <w:hideMark/>
          </w:tcPr>
          <w:p w14:paraId="76ECE934"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Комитет по культуре Администрации Одинцовского городского округа Московской области;</w:t>
            </w:r>
            <w:r w:rsidRPr="00D4014F">
              <w:rPr>
                <w:rFonts w:eastAsia="Times New Roman"/>
                <w:sz w:val="20"/>
                <w:szCs w:val="20"/>
                <w:lang w:eastAsia="ru-RU"/>
              </w:rPr>
              <w:b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79BB5484"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Годовая</w:t>
            </w:r>
          </w:p>
        </w:tc>
      </w:tr>
      <w:tr w:rsidR="00D4014F" w:rsidRPr="00D4014F" w14:paraId="44757ADE" w14:textId="77777777" w:rsidTr="00FE683B">
        <w:trPr>
          <w:trHeight w:val="1530"/>
        </w:trPr>
        <w:tc>
          <w:tcPr>
            <w:tcW w:w="877" w:type="dxa"/>
            <w:shd w:val="clear" w:color="auto" w:fill="auto"/>
            <w:vAlign w:val="center"/>
            <w:hideMark/>
          </w:tcPr>
          <w:p w14:paraId="6073EFE6"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1.12</w:t>
            </w:r>
          </w:p>
        </w:tc>
        <w:tc>
          <w:tcPr>
            <w:tcW w:w="3745" w:type="dxa"/>
            <w:shd w:val="clear" w:color="auto" w:fill="auto"/>
            <w:vAlign w:val="center"/>
            <w:hideMark/>
          </w:tcPr>
          <w:p w14:paraId="5AC72B36"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Количество разработанных проектов благоустройства общественных территорий</w:t>
            </w:r>
          </w:p>
        </w:tc>
        <w:tc>
          <w:tcPr>
            <w:tcW w:w="1223" w:type="dxa"/>
            <w:shd w:val="clear" w:color="auto" w:fill="auto"/>
            <w:vAlign w:val="center"/>
            <w:hideMark/>
          </w:tcPr>
          <w:p w14:paraId="25D19C99"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единица</w:t>
            </w:r>
          </w:p>
        </w:tc>
        <w:tc>
          <w:tcPr>
            <w:tcW w:w="3745" w:type="dxa"/>
            <w:shd w:val="clear" w:color="auto" w:fill="auto"/>
            <w:vAlign w:val="center"/>
            <w:hideMark/>
          </w:tcPr>
          <w:p w14:paraId="75715539"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Плановое значение показателя определяется в соответствии с адресными перечнями объектов, планируемых к благоустройству</w:t>
            </w:r>
          </w:p>
        </w:tc>
        <w:tc>
          <w:tcPr>
            <w:tcW w:w="3470" w:type="dxa"/>
            <w:shd w:val="clear" w:color="auto" w:fill="auto"/>
            <w:vAlign w:val="center"/>
            <w:hideMark/>
          </w:tcPr>
          <w:p w14:paraId="17DF5C07"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Комитет по культуре Администрации Одинцовского городского округа Московской области;</w:t>
            </w:r>
            <w:r w:rsidRPr="00D4014F">
              <w:rPr>
                <w:rFonts w:eastAsia="Times New Roman"/>
                <w:sz w:val="20"/>
                <w:szCs w:val="20"/>
                <w:lang w:eastAsia="ru-RU"/>
              </w:rPr>
              <w:b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6EDA36CE"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Годовая</w:t>
            </w:r>
          </w:p>
        </w:tc>
      </w:tr>
      <w:tr w:rsidR="00D4014F" w:rsidRPr="00D4014F" w14:paraId="4D8C6EC4" w14:textId="77777777" w:rsidTr="00FE683B">
        <w:trPr>
          <w:trHeight w:val="3825"/>
        </w:trPr>
        <w:tc>
          <w:tcPr>
            <w:tcW w:w="877" w:type="dxa"/>
            <w:shd w:val="clear" w:color="auto" w:fill="auto"/>
            <w:vAlign w:val="center"/>
            <w:hideMark/>
          </w:tcPr>
          <w:p w14:paraId="69F75E34"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lastRenderedPageBreak/>
              <w:t>1.13</w:t>
            </w:r>
          </w:p>
        </w:tc>
        <w:tc>
          <w:tcPr>
            <w:tcW w:w="3745" w:type="dxa"/>
            <w:shd w:val="clear" w:color="auto" w:fill="auto"/>
            <w:vAlign w:val="center"/>
            <w:hideMark/>
          </w:tcPr>
          <w:p w14:paraId="51E5DCA3"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Количество благоустроенных дворовых территорий</w:t>
            </w:r>
          </w:p>
        </w:tc>
        <w:tc>
          <w:tcPr>
            <w:tcW w:w="1223" w:type="dxa"/>
            <w:shd w:val="clear" w:color="auto" w:fill="auto"/>
            <w:vAlign w:val="center"/>
            <w:hideMark/>
          </w:tcPr>
          <w:p w14:paraId="7A4E3AB1"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единица</w:t>
            </w:r>
          </w:p>
        </w:tc>
        <w:tc>
          <w:tcPr>
            <w:tcW w:w="3745" w:type="dxa"/>
            <w:shd w:val="clear" w:color="auto" w:fill="auto"/>
            <w:vAlign w:val="center"/>
            <w:hideMark/>
          </w:tcPr>
          <w:p w14:paraId="262EA492"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ОМСУ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r w:rsidRPr="00D4014F">
              <w:rPr>
                <w:rFonts w:eastAsia="Times New Roman"/>
                <w:sz w:val="20"/>
                <w:szCs w:val="20"/>
                <w:lang w:eastAsia="ru-RU"/>
              </w:rPr>
              <w:br/>
              <w:t>Показатель за отчетный период указывается без учета достигнутого значения за предыдущий период (т.е. без нарастающего итога).</w:t>
            </w:r>
          </w:p>
        </w:tc>
        <w:tc>
          <w:tcPr>
            <w:tcW w:w="3470" w:type="dxa"/>
            <w:shd w:val="clear" w:color="auto" w:fill="auto"/>
            <w:vAlign w:val="center"/>
            <w:hideMark/>
          </w:tcPr>
          <w:p w14:paraId="666C29B6"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5E891F8E"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Ежеквартальная</w:t>
            </w:r>
          </w:p>
        </w:tc>
      </w:tr>
      <w:tr w:rsidR="00D4014F" w:rsidRPr="00D4014F" w14:paraId="2B6544BD" w14:textId="77777777" w:rsidTr="00FE683B">
        <w:trPr>
          <w:trHeight w:val="2040"/>
        </w:trPr>
        <w:tc>
          <w:tcPr>
            <w:tcW w:w="877" w:type="dxa"/>
            <w:shd w:val="clear" w:color="auto" w:fill="auto"/>
            <w:vAlign w:val="center"/>
            <w:hideMark/>
          </w:tcPr>
          <w:p w14:paraId="1F82296D"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1.14</w:t>
            </w:r>
          </w:p>
        </w:tc>
        <w:tc>
          <w:tcPr>
            <w:tcW w:w="3745" w:type="dxa"/>
            <w:shd w:val="clear" w:color="auto" w:fill="auto"/>
            <w:vAlign w:val="center"/>
            <w:hideMark/>
          </w:tcPr>
          <w:p w14:paraId="5F7BF45E"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Соответствие нормативу обеспеченности парками культуры и отдыха.</w:t>
            </w:r>
          </w:p>
        </w:tc>
        <w:tc>
          <w:tcPr>
            <w:tcW w:w="1223" w:type="dxa"/>
            <w:shd w:val="clear" w:color="auto" w:fill="auto"/>
            <w:vAlign w:val="center"/>
            <w:hideMark/>
          </w:tcPr>
          <w:p w14:paraId="315A95B6"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процент</w:t>
            </w:r>
          </w:p>
        </w:tc>
        <w:tc>
          <w:tcPr>
            <w:tcW w:w="3745" w:type="dxa"/>
            <w:shd w:val="clear" w:color="auto" w:fill="auto"/>
            <w:vAlign w:val="center"/>
            <w:hideMark/>
          </w:tcPr>
          <w:p w14:paraId="7B2E3F9B"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Рассчитывается по формуле:</w:t>
            </w:r>
            <w:r w:rsidRPr="00D4014F">
              <w:rPr>
                <w:rFonts w:eastAsia="Times New Roman"/>
                <w:sz w:val="20"/>
                <w:szCs w:val="20"/>
                <w:lang w:eastAsia="ru-RU"/>
              </w:rPr>
              <w:br/>
            </w:r>
            <w:r w:rsidRPr="00D4014F">
              <w:rPr>
                <w:rFonts w:eastAsia="Times New Roman"/>
                <w:b/>
                <w:bCs/>
                <w:sz w:val="20"/>
                <w:szCs w:val="20"/>
                <w:lang w:eastAsia="ru-RU"/>
              </w:rPr>
              <w:t>Но= Фо/Нп*100</w:t>
            </w:r>
            <w:r w:rsidRPr="00D4014F">
              <w:rPr>
                <w:rFonts w:eastAsia="Times New Roman"/>
                <w:sz w:val="20"/>
                <w:szCs w:val="20"/>
                <w:lang w:eastAsia="ru-RU"/>
              </w:rPr>
              <w:t>, где:</w:t>
            </w:r>
            <w:r w:rsidRPr="00D4014F">
              <w:rPr>
                <w:rFonts w:eastAsia="Times New Roman"/>
                <w:sz w:val="20"/>
                <w:szCs w:val="20"/>
                <w:lang w:eastAsia="ru-RU"/>
              </w:rPr>
              <w:br/>
            </w:r>
            <w:r w:rsidRPr="00D4014F">
              <w:rPr>
                <w:rFonts w:eastAsia="Times New Roman"/>
                <w:b/>
                <w:bCs/>
                <w:sz w:val="20"/>
                <w:szCs w:val="20"/>
                <w:lang w:eastAsia="ru-RU"/>
              </w:rPr>
              <w:t>Но</w:t>
            </w:r>
            <w:r w:rsidRPr="00D4014F">
              <w:rPr>
                <w:rFonts w:eastAsia="Times New Roman"/>
                <w:sz w:val="20"/>
                <w:szCs w:val="20"/>
                <w:lang w:eastAsia="ru-RU"/>
              </w:rPr>
              <w:t xml:space="preserve"> - соответствие нормативу обеспеченности парками культуры и отдыха;</w:t>
            </w:r>
            <w:r w:rsidRPr="00D4014F">
              <w:rPr>
                <w:rFonts w:eastAsia="Times New Roman"/>
                <w:sz w:val="20"/>
                <w:szCs w:val="20"/>
                <w:lang w:eastAsia="ru-RU"/>
              </w:rPr>
              <w:br/>
            </w:r>
            <w:r w:rsidRPr="00D4014F">
              <w:rPr>
                <w:rFonts w:eastAsia="Times New Roman"/>
                <w:b/>
                <w:bCs/>
                <w:sz w:val="20"/>
                <w:szCs w:val="20"/>
                <w:lang w:eastAsia="ru-RU"/>
              </w:rPr>
              <w:t>Нп</w:t>
            </w:r>
            <w:r w:rsidRPr="00D4014F">
              <w:rPr>
                <w:rFonts w:eastAsia="Times New Roman"/>
                <w:sz w:val="20"/>
                <w:szCs w:val="20"/>
                <w:lang w:eastAsia="ru-RU"/>
              </w:rPr>
              <w:t xml:space="preserve"> - нормативная потребность;</w:t>
            </w:r>
            <w:r w:rsidRPr="00D4014F">
              <w:rPr>
                <w:rFonts w:eastAsia="Times New Roman"/>
                <w:sz w:val="20"/>
                <w:szCs w:val="20"/>
                <w:lang w:eastAsia="ru-RU"/>
              </w:rPr>
              <w:br/>
            </w:r>
            <w:r w:rsidRPr="00D4014F">
              <w:rPr>
                <w:rFonts w:eastAsia="Times New Roman"/>
                <w:b/>
                <w:bCs/>
                <w:sz w:val="20"/>
                <w:szCs w:val="20"/>
                <w:lang w:eastAsia="ru-RU"/>
              </w:rPr>
              <w:t>Фо</w:t>
            </w:r>
            <w:r w:rsidRPr="00D4014F">
              <w:rPr>
                <w:rFonts w:eastAsia="Times New Roman"/>
                <w:sz w:val="20"/>
                <w:szCs w:val="20"/>
                <w:lang w:eastAsia="ru-RU"/>
              </w:rPr>
              <w:t xml:space="preserve"> — фактическая обеспеченность парками культуры и отдыха</w:t>
            </w:r>
          </w:p>
        </w:tc>
        <w:tc>
          <w:tcPr>
            <w:tcW w:w="3470" w:type="dxa"/>
            <w:shd w:val="clear" w:color="auto" w:fill="auto"/>
            <w:vAlign w:val="center"/>
            <w:hideMark/>
          </w:tcPr>
          <w:p w14:paraId="384B0B01"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Комитет по культуре Администрации Одинцовского городского округа Московской области</w:t>
            </w:r>
          </w:p>
        </w:tc>
        <w:tc>
          <w:tcPr>
            <w:tcW w:w="1701" w:type="dxa"/>
            <w:shd w:val="clear" w:color="auto" w:fill="auto"/>
            <w:vAlign w:val="center"/>
            <w:hideMark/>
          </w:tcPr>
          <w:p w14:paraId="31F1FC35"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Квартальная</w:t>
            </w:r>
          </w:p>
        </w:tc>
      </w:tr>
      <w:tr w:rsidR="00D4014F" w:rsidRPr="00D4014F" w14:paraId="3D203C37" w14:textId="77777777" w:rsidTr="00FE683B">
        <w:trPr>
          <w:trHeight w:val="2040"/>
        </w:trPr>
        <w:tc>
          <w:tcPr>
            <w:tcW w:w="877" w:type="dxa"/>
            <w:shd w:val="clear" w:color="auto" w:fill="auto"/>
            <w:vAlign w:val="center"/>
            <w:hideMark/>
          </w:tcPr>
          <w:p w14:paraId="670AC513"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1.15</w:t>
            </w:r>
          </w:p>
        </w:tc>
        <w:tc>
          <w:tcPr>
            <w:tcW w:w="3745" w:type="dxa"/>
            <w:shd w:val="clear" w:color="auto" w:fill="auto"/>
            <w:vAlign w:val="center"/>
            <w:hideMark/>
          </w:tcPr>
          <w:p w14:paraId="23374F82"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Увеличение числа посетителей парков культуры и отдыха.</w:t>
            </w:r>
          </w:p>
        </w:tc>
        <w:tc>
          <w:tcPr>
            <w:tcW w:w="1223" w:type="dxa"/>
            <w:shd w:val="clear" w:color="auto" w:fill="auto"/>
            <w:vAlign w:val="center"/>
            <w:hideMark/>
          </w:tcPr>
          <w:p w14:paraId="1BF1ED65"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процент</w:t>
            </w:r>
          </w:p>
        </w:tc>
        <w:tc>
          <w:tcPr>
            <w:tcW w:w="3745" w:type="dxa"/>
            <w:shd w:val="clear" w:color="auto" w:fill="auto"/>
            <w:vAlign w:val="center"/>
            <w:hideMark/>
          </w:tcPr>
          <w:p w14:paraId="2B2CF3E4"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Рассчитывается по формуле:</w:t>
            </w:r>
            <w:r w:rsidRPr="00D4014F">
              <w:rPr>
                <w:rFonts w:eastAsia="Times New Roman"/>
                <w:sz w:val="20"/>
                <w:szCs w:val="20"/>
                <w:lang w:eastAsia="ru-RU"/>
              </w:rPr>
              <w:br/>
            </w:r>
            <w:r w:rsidRPr="00D4014F">
              <w:rPr>
                <w:rFonts w:eastAsia="Times New Roman"/>
                <w:b/>
                <w:bCs/>
                <w:sz w:val="20"/>
                <w:szCs w:val="20"/>
                <w:lang w:eastAsia="ru-RU"/>
              </w:rPr>
              <w:t>Кпп%=Ко/Кп*100%</w:t>
            </w:r>
            <w:r w:rsidRPr="00D4014F">
              <w:rPr>
                <w:rFonts w:eastAsia="Times New Roman"/>
                <w:sz w:val="20"/>
                <w:szCs w:val="20"/>
                <w:lang w:eastAsia="ru-RU"/>
              </w:rPr>
              <w:t>, где:</w:t>
            </w:r>
            <w:r w:rsidRPr="00D4014F">
              <w:rPr>
                <w:rFonts w:eastAsia="Times New Roman"/>
                <w:sz w:val="20"/>
                <w:szCs w:val="20"/>
                <w:lang w:eastAsia="ru-RU"/>
              </w:rPr>
              <w:br/>
            </w:r>
            <w:r w:rsidRPr="00D4014F">
              <w:rPr>
                <w:rFonts w:eastAsia="Times New Roman"/>
                <w:b/>
                <w:bCs/>
                <w:sz w:val="20"/>
                <w:szCs w:val="20"/>
                <w:lang w:eastAsia="ru-RU"/>
              </w:rPr>
              <w:t>Кпп</w:t>
            </w:r>
            <w:r w:rsidRPr="00D4014F">
              <w:rPr>
                <w:rFonts w:eastAsia="Times New Roman"/>
                <w:sz w:val="20"/>
                <w:szCs w:val="20"/>
                <w:lang w:eastAsia="ru-RU"/>
              </w:rPr>
              <w:t xml:space="preserve"> - количество посетителей по отношению к базовому году;</w:t>
            </w:r>
            <w:r w:rsidRPr="00D4014F">
              <w:rPr>
                <w:rFonts w:eastAsia="Times New Roman"/>
                <w:sz w:val="20"/>
                <w:szCs w:val="20"/>
                <w:lang w:eastAsia="ru-RU"/>
              </w:rPr>
              <w:br/>
            </w:r>
            <w:r w:rsidRPr="00D4014F">
              <w:rPr>
                <w:rFonts w:eastAsia="Times New Roman"/>
                <w:b/>
                <w:bCs/>
                <w:sz w:val="20"/>
                <w:szCs w:val="20"/>
                <w:lang w:eastAsia="ru-RU"/>
              </w:rPr>
              <w:t>Ко</w:t>
            </w:r>
            <w:r w:rsidRPr="00D4014F">
              <w:rPr>
                <w:rFonts w:eastAsia="Times New Roman"/>
                <w:sz w:val="20"/>
                <w:szCs w:val="20"/>
                <w:lang w:eastAsia="ru-RU"/>
              </w:rPr>
              <w:t xml:space="preserve">- количество посетителей в отчетном году, тыс. чел.; </w:t>
            </w:r>
            <w:r w:rsidRPr="00D4014F">
              <w:rPr>
                <w:rFonts w:eastAsia="Times New Roman"/>
                <w:sz w:val="20"/>
                <w:szCs w:val="20"/>
                <w:lang w:eastAsia="ru-RU"/>
              </w:rPr>
              <w:br/>
            </w:r>
            <w:r w:rsidRPr="00D4014F">
              <w:rPr>
                <w:rFonts w:eastAsia="Times New Roman"/>
                <w:b/>
                <w:bCs/>
                <w:sz w:val="20"/>
                <w:szCs w:val="20"/>
                <w:lang w:eastAsia="ru-RU"/>
              </w:rPr>
              <w:t>Кп -</w:t>
            </w:r>
            <w:r w:rsidRPr="00D4014F">
              <w:rPr>
                <w:rFonts w:eastAsia="Times New Roman"/>
                <w:sz w:val="20"/>
                <w:szCs w:val="20"/>
                <w:lang w:eastAsia="ru-RU"/>
              </w:rPr>
              <w:t xml:space="preserve"> количество посетителей в базовом году, тыс. чел.</w:t>
            </w:r>
          </w:p>
        </w:tc>
        <w:tc>
          <w:tcPr>
            <w:tcW w:w="3470" w:type="dxa"/>
            <w:shd w:val="clear" w:color="auto" w:fill="auto"/>
            <w:vAlign w:val="center"/>
            <w:hideMark/>
          </w:tcPr>
          <w:p w14:paraId="76952E24"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Комитет по культуре Администрации Одинцовского городского округа Московской области</w:t>
            </w:r>
          </w:p>
        </w:tc>
        <w:tc>
          <w:tcPr>
            <w:tcW w:w="1701" w:type="dxa"/>
            <w:shd w:val="clear" w:color="auto" w:fill="auto"/>
            <w:vAlign w:val="center"/>
            <w:hideMark/>
          </w:tcPr>
          <w:p w14:paraId="541823BF"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Годовая</w:t>
            </w:r>
          </w:p>
        </w:tc>
      </w:tr>
      <w:tr w:rsidR="00D4014F" w:rsidRPr="00D4014F" w14:paraId="1D421BDD" w14:textId="77777777" w:rsidTr="00FE683B">
        <w:trPr>
          <w:trHeight w:val="1785"/>
        </w:trPr>
        <w:tc>
          <w:tcPr>
            <w:tcW w:w="877" w:type="dxa"/>
            <w:shd w:val="clear" w:color="auto" w:fill="auto"/>
            <w:vAlign w:val="center"/>
            <w:hideMark/>
          </w:tcPr>
          <w:p w14:paraId="18B2DE0E"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lastRenderedPageBreak/>
              <w:t>1.16</w:t>
            </w:r>
          </w:p>
        </w:tc>
        <w:tc>
          <w:tcPr>
            <w:tcW w:w="3745" w:type="dxa"/>
            <w:shd w:val="clear" w:color="auto" w:fill="auto"/>
            <w:vAlign w:val="center"/>
            <w:hideMark/>
          </w:tcPr>
          <w:p w14:paraId="20FD6AEC"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23" w:type="dxa"/>
            <w:shd w:val="clear" w:color="auto" w:fill="auto"/>
            <w:vAlign w:val="center"/>
            <w:hideMark/>
          </w:tcPr>
          <w:p w14:paraId="34FB9D2D"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квадратный метр</w:t>
            </w:r>
          </w:p>
        </w:tc>
        <w:tc>
          <w:tcPr>
            <w:tcW w:w="3745" w:type="dxa"/>
            <w:shd w:val="clear" w:color="auto" w:fill="auto"/>
            <w:vAlign w:val="center"/>
            <w:hideMark/>
          </w:tcPr>
          <w:p w14:paraId="33C99F17"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470" w:type="dxa"/>
            <w:shd w:val="clear" w:color="auto" w:fill="auto"/>
            <w:vAlign w:val="center"/>
            <w:hideMark/>
          </w:tcPr>
          <w:p w14:paraId="58E903BB"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7E40F69F"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Годовая</w:t>
            </w:r>
          </w:p>
        </w:tc>
      </w:tr>
      <w:tr w:rsidR="00D4014F" w:rsidRPr="00D4014F" w14:paraId="39393B5A" w14:textId="77777777" w:rsidTr="00FE683B">
        <w:trPr>
          <w:trHeight w:val="2805"/>
        </w:trPr>
        <w:tc>
          <w:tcPr>
            <w:tcW w:w="877" w:type="dxa"/>
            <w:shd w:val="clear" w:color="auto" w:fill="auto"/>
            <w:vAlign w:val="center"/>
            <w:hideMark/>
          </w:tcPr>
          <w:p w14:paraId="0C33A88F"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1.17</w:t>
            </w:r>
          </w:p>
        </w:tc>
        <w:tc>
          <w:tcPr>
            <w:tcW w:w="3745" w:type="dxa"/>
            <w:shd w:val="clear" w:color="auto" w:fill="auto"/>
            <w:vAlign w:val="center"/>
            <w:hideMark/>
          </w:tcPr>
          <w:p w14:paraId="34D61D10"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Соответствие внешнего вида ограждений региональным требованиям</w:t>
            </w:r>
          </w:p>
        </w:tc>
        <w:tc>
          <w:tcPr>
            <w:tcW w:w="1223" w:type="dxa"/>
            <w:shd w:val="clear" w:color="auto" w:fill="auto"/>
            <w:vAlign w:val="center"/>
            <w:hideMark/>
          </w:tcPr>
          <w:p w14:paraId="1525C19C"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баллов</w:t>
            </w:r>
          </w:p>
        </w:tc>
        <w:tc>
          <w:tcPr>
            <w:tcW w:w="3745" w:type="dxa"/>
            <w:shd w:val="clear" w:color="auto" w:fill="auto"/>
            <w:vAlign w:val="center"/>
            <w:hideMark/>
          </w:tcPr>
          <w:p w14:paraId="64814C7F"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3470" w:type="dxa"/>
            <w:shd w:val="clear" w:color="auto" w:fill="auto"/>
            <w:vAlign w:val="center"/>
            <w:hideMark/>
          </w:tcPr>
          <w:p w14:paraId="4F608146"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444C2BCD"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Ежеквартальная</w:t>
            </w:r>
          </w:p>
        </w:tc>
      </w:tr>
      <w:tr w:rsidR="00D4014F" w:rsidRPr="00D4014F" w14:paraId="740D6CA9" w14:textId="77777777" w:rsidTr="00FE683B">
        <w:trPr>
          <w:trHeight w:val="1020"/>
        </w:trPr>
        <w:tc>
          <w:tcPr>
            <w:tcW w:w="877" w:type="dxa"/>
            <w:shd w:val="clear" w:color="auto" w:fill="auto"/>
            <w:vAlign w:val="center"/>
            <w:hideMark/>
          </w:tcPr>
          <w:p w14:paraId="63A6CA67"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1.18</w:t>
            </w:r>
          </w:p>
        </w:tc>
        <w:tc>
          <w:tcPr>
            <w:tcW w:w="3745" w:type="dxa"/>
            <w:shd w:val="clear" w:color="auto" w:fill="auto"/>
            <w:vAlign w:val="center"/>
            <w:hideMark/>
          </w:tcPr>
          <w:p w14:paraId="10AFC20A"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Количество благоустроенных с привлечением субсидии пешеходных коммуникаций с твердым (асфальтовым) покрытием</w:t>
            </w:r>
          </w:p>
        </w:tc>
        <w:tc>
          <w:tcPr>
            <w:tcW w:w="1223" w:type="dxa"/>
            <w:shd w:val="clear" w:color="auto" w:fill="auto"/>
            <w:vAlign w:val="center"/>
            <w:hideMark/>
          </w:tcPr>
          <w:p w14:paraId="41B3AD55"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штука</w:t>
            </w:r>
          </w:p>
        </w:tc>
        <w:tc>
          <w:tcPr>
            <w:tcW w:w="3745" w:type="dxa"/>
            <w:shd w:val="clear" w:color="auto" w:fill="auto"/>
            <w:vAlign w:val="center"/>
            <w:hideMark/>
          </w:tcPr>
          <w:p w14:paraId="250D7C75"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Рассчитывается как сумма благоустроенных пешеходных коммуникаций</w:t>
            </w:r>
          </w:p>
        </w:tc>
        <w:tc>
          <w:tcPr>
            <w:tcW w:w="3470" w:type="dxa"/>
            <w:shd w:val="clear" w:color="auto" w:fill="auto"/>
            <w:vAlign w:val="center"/>
            <w:hideMark/>
          </w:tcPr>
          <w:p w14:paraId="116C6189"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05E66DC2"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Ежеквартальная</w:t>
            </w:r>
          </w:p>
        </w:tc>
      </w:tr>
      <w:tr w:rsidR="00D4014F" w:rsidRPr="00D4014F" w14:paraId="7DF12341" w14:textId="77777777" w:rsidTr="00FE683B">
        <w:trPr>
          <w:trHeight w:val="765"/>
        </w:trPr>
        <w:tc>
          <w:tcPr>
            <w:tcW w:w="877" w:type="dxa"/>
            <w:shd w:val="clear" w:color="auto" w:fill="auto"/>
            <w:vAlign w:val="center"/>
            <w:hideMark/>
          </w:tcPr>
          <w:p w14:paraId="420E90A5"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1.19</w:t>
            </w:r>
          </w:p>
        </w:tc>
        <w:tc>
          <w:tcPr>
            <w:tcW w:w="3745" w:type="dxa"/>
            <w:shd w:val="clear" w:color="auto" w:fill="auto"/>
            <w:vAlign w:val="center"/>
            <w:hideMark/>
          </w:tcPr>
          <w:p w14:paraId="43CFF085"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Количество приобретенной техники для нужд благоустройства территорий</w:t>
            </w:r>
          </w:p>
        </w:tc>
        <w:tc>
          <w:tcPr>
            <w:tcW w:w="1223" w:type="dxa"/>
            <w:shd w:val="clear" w:color="auto" w:fill="auto"/>
            <w:vAlign w:val="center"/>
            <w:hideMark/>
          </w:tcPr>
          <w:p w14:paraId="1B4AEB58"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единица</w:t>
            </w:r>
          </w:p>
        </w:tc>
        <w:tc>
          <w:tcPr>
            <w:tcW w:w="3745" w:type="dxa"/>
            <w:shd w:val="clear" w:color="auto" w:fill="auto"/>
            <w:vAlign w:val="center"/>
            <w:hideMark/>
          </w:tcPr>
          <w:p w14:paraId="24335E52"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Значение показателя определяется суммой единиц техники, приобретенной в отчетном году для нужд благоустройства территорий</w:t>
            </w:r>
          </w:p>
        </w:tc>
        <w:tc>
          <w:tcPr>
            <w:tcW w:w="3470" w:type="dxa"/>
            <w:shd w:val="clear" w:color="auto" w:fill="auto"/>
            <w:vAlign w:val="center"/>
            <w:hideMark/>
          </w:tcPr>
          <w:p w14:paraId="61B630FA"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2581C1B6"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Годовая</w:t>
            </w:r>
          </w:p>
        </w:tc>
      </w:tr>
      <w:tr w:rsidR="00D4014F" w:rsidRPr="00D4014F" w14:paraId="0E6F5ACA" w14:textId="77777777" w:rsidTr="00FE683B">
        <w:trPr>
          <w:trHeight w:val="1020"/>
        </w:trPr>
        <w:tc>
          <w:tcPr>
            <w:tcW w:w="877" w:type="dxa"/>
            <w:shd w:val="clear" w:color="auto" w:fill="auto"/>
            <w:vAlign w:val="center"/>
            <w:hideMark/>
          </w:tcPr>
          <w:p w14:paraId="26E26109"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1.20</w:t>
            </w:r>
          </w:p>
        </w:tc>
        <w:tc>
          <w:tcPr>
            <w:tcW w:w="3745" w:type="dxa"/>
            <w:shd w:val="clear" w:color="auto" w:fill="auto"/>
            <w:vAlign w:val="center"/>
            <w:hideMark/>
          </w:tcPr>
          <w:p w14:paraId="55B169D0"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Количество территорий общего пользования, связанных с функционированием МЦД</w:t>
            </w:r>
          </w:p>
        </w:tc>
        <w:tc>
          <w:tcPr>
            <w:tcW w:w="1223" w:type="dxa"/>
            <w:shd w:val="clear" w:color="auto" w:fill="auto"/>
            <w:vAlign w:val="center"/>
            <w:hideMark/>
          </w:tcPr>
          <w:p w14:paraId="12353EB6"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единица</w:t>
            </w:r>
          </w:p>
        </w:tc>
        <w:tc>
          <w:tcPr>
            <w:tcW w:w="3745" w:type="dxa"/>
            <w:shd w:val="clear" w:color="auto" w:fill="auto"/>
            <w:vAlign w:val="center"/>
            <w:hideMark/>
          </w:tcPr>
          <w:p w14:paraId="1FB3800B" w14:textId="77777777" w:rsidR="00417249" w:rsidRPr="00D4014F" w:rsidRDefault="00417249" w:rsidP="00D4014F">
            <w:pPr>
              <w:rPr>
                <w:rFonts w:eastAsia="Times New Roman"/>
                <w:sz w:val="20"/>
                <w:szCs w:val="20"/>
                <w:lang w:eastAsia="ru-RU"/>
              </w:rPr>
            </w:pPr>
            <w:r w:rsidRPr="00D4014F">
              <w:rPr>
                <w:rFonts w:eastAsia="Times New Roman"/>
                <w:sz w:val="20"/>
                <w:szCs w:val="20"/>
                <w:lang w:eastAsia="ru-RU"/>
              </w:rPr>
              <w:t>Значение показателя определяется в соответствии с соглашением, заключенным с Министерством благоустройства Московской области</w:t>
            </w:r>
          </w:p>
        </w:tc>
        <w:tc>
          <w:tcPr>
            <w:tcW w:w="3470" w:type="dxa"/>
            <w:shd w:val="clear" w:color="auto" w:fill="auto"/>
            <w:vAlign w:val="center"/>
            <w:hideMark/>
          </w:tcPr>
          <w:p w14:paraId="4443FB1D"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7F056E8F" w14:textId="77777777" w:rsidR="00417249" w:rsidRPr="00D4014F" w:rsidRDefault="00417249" w:rsidP="00D4014F">
            <w:pPr>
              <w:jc w:val="center"/>
              <w:rPr>
                <w:rFonts w:eastAsia="Times New Roman"/>
                <w:sz w:val="20"/>
                <w:szCs w:val="20"/>
                <w:lang w:eastAsia="ru-RU"/>
              </w:rPr>
            </w:pPr>
            <w:r w:rsidRPr="00D4014F">
              <w:rPr>
                <w:rFonts w:eastAsia="Times New Roman"/>
                <w:sz w:val="20"/>
                <w:szCs w:val="20"/>
                <w:lang w:eastAsia="ru-RU"/>
              </w:rPr>
              <w:t>Ежеквартальная</w:t>
            </w:r>
          </w:p>
        </w:tc>
      </w:tr>
      <w:tr w:rsidR="00D4014F" w:rsidRPr="00D4014F" w14:paraId="13F15F70" w14:textId="77777777" w:rsidTr="00FE683B">
        <w:trPr>
          <w:trHeight w:val="1020"/>
        </w:trPr>
        <w:tc>
          <w:tcPr>
            <w:tcW w:w="877" w:type="dxa"/>
            <w:shd w:val="clear" w:color="auto" w:fill="auto"/>
            <w:vAlign w:val="center"/>
          </w:tcPr>
          <w:p w14:paraId="7E754CA8" w14:textId="6724E870"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lastRenderedPageBreak/>
              <w:t>1.21</w:t>
            </w:r>
          </w:p>
        </w:tc>
        <w:tc>
          <w:tcPr>
            <w:tcW w:w="3745" w:type="dxa"/>
            <w:shd w:val="clear" w:color="auto" w:fill="auto"/>
            <w:vAlign w:val="center"/>
          </w:tcPr>
          <w:p w14:paraId="750ABE11" w14:textId="1E497C87" w:rsidR="009C06FD" w:rsidRPr="00D4014F" w:rsidRDefault="009C06FD" w:rsidP="00D4014F">
            <w:pPr>
              <w:rPr>
                <w:rFonts w:eastAsia="Times New Roman"/>
                <w:sz w:val="20"/>
                <w:szCs w:val="20"/>
                <w:lang w:eastAsia="ru-RU"/>
              </w:rPr>
            </w:pPr>
            <w:r w:rsidRPr="00D4014F">
              <w:rPr>
                <w:rFonts w:eastAsia="Times New Roman"/>
                <w:sz w:val="20"/>
                <w:szCs w:val="20"/>
                <w:lang w:eastAsia="ru-RU"/>
              </w:rPr>
              <w:t>Количество общественных туалетов нестационарного типа, размещенных с использованием средств субсидии из бюджета Московской области бюджетам муниципальных образований Московской области на размещение общественных туалетов нестационарного типа на территориях общего пользования</w:t>
            </w:r>
          </w:p>
        </w:tc>
        <w:tc>
          <w:tcPr>
            <w:tcW w:w="1223" w:type="dxa"/>
            <w:shd w:val="clear" w:color="auto" w:fill="auto"/>
            <w:vAlign w:val="center"/>
          </w:tcPr>
          <w:p w14:paraId="382A87E4" w14:textId="2531738F"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единица</w:t>
            </w:r>
          </w:p>
        </w:tc>
        <w:tc>
          <w:tcPr>
            <w:tcW w:w="3745" w:type="dxa"/>
            <w:shd w:val="clear" w:color="auto" w:fill="auto"/>
            <w:vAlign w:val="center"/>
          </w:tcPr>
          <w:p w14:paraId="52ABF717" w14:textId="43F43742" w:rsidR="009C06FD" w:rsidRPr="00D4014F" w:rsidRDefault="009C06FD" w:rsidP="00D4014F">
            <w:pPr>
              <w:rPr>
                <w:rFonts w:eastAsia="Times New Roman"/>
                <w:sz w:val="20"/>
                <w:szCs w:val="20"/>
                <w:lang w:eastAsia="ru-RU"/>
              </w:rPr>
            </w:pPr>
            <w:r w:rsidRPr="00D4014F">
              <w:rPr>
                <w:rFonts w:eastAsia="Times New Roman"/>
                <w:sz w:val="20"/>
                <w:szCs w:val="20"/>
                <w:lang w:eastAsia="ru-RU"/>
              </w:rPr>
              <w:t>Значение показателя определяется в соответствии с соглашением, заключенным с Министерством благоустройства Московской области</w:t>
            </w:r>
          </w:p>
        </w:tc>
        <w:tc>
          <w:tcPr>
            <w:tcW w:w="3470" w:type="dxa"/>
            <w:shd w:val="clear" w:color="auto" w:fill="auto"/>
            <w:vAlign w:val="center"/>
          </w:tcPr>
          <w:p w14:paraId="2A330F37" w14:textId="1B233EEB"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Комитет по культуре Администрации Одинцовского городского округа Московской области</w:t>
            </w:r>
          </w:p>
        </w:tc>
        <w:tc>
          <w:tcPr>
            <w:tcW w:w="1701" w:type="dxa"/>
            <w:shd w:val="clear" w:color="auto" w:fill="auto"/>
            <w:vAlign w:val="center"/>
          </w:tcPr>
          <w:p w14:paraId="03DB6D01" w14:textId="32317173"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Годовая</w:t>
            </w:r>
          </w:p>
        </w:tc>
      </w:tr>
      <w:tr w:rsidR="00D4014F" w:rsidRPr="00D4014F" w14:paraId="186DB2C7" w14:textId="77777777" w:rsidTr="00FE683B">
        <w:trPr>
          <w:trHeight w:val="1020"/>
        </w:trPr>
        <w:tc>
          <w:tcPr>
            <w:tcW w:w="877" w:type="dxa"/>
            <w:shd w:val="clear" w:color="auto" w:fill="auto"/>
            <w:vAlign w:val="center"/>
          </w:tcPr>
          <w:p w14:paraId="5E3BDA30" w14:textId="77978A96"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1.22</w:t>
            </w:r>
          </w:p>
        </w:tc>
        <w:tc>
          <w:tcPr>
            <w:tcW w:w="3745" w:type="dxa"/>
            <w:shd w:val="clear" w:color="auto" w:fill="auto"/>
            <w:vAlign w:val="center"/>
          </w:tcPr>
          <w:p w14:paraId="392E587A" w14:textId="0349559C" w:rsidR="009C06FD" w:rsidRPr="00D4014F" w:rsidRDefault="009C06FD" w:rsidP="00D4014F">
            <w:pPr>
              <w:rPr>
                <w:rFonts w:eastAsia="Times New Roman"/>
                <w:sz w:val="20"/>
                <w:szCs w:val="20"/>
                <w:lang w:eastAsia="ru-RU"/>
              </w:rPr>
            </w:pPr>
            <w:r w:rsidRPr="00D4014F">
              <w:rPr>
                <w:rFonts w:eastAsia="Times New Roman"/>
                <w:sz w:val="20"/>
                <w:szCs w:val="20"/>
                <w:lang w:eastAsia="ru-RU"/>
              </w:rPr>
              <w:t>Количество сезонных ледяных катков, созданных с использованием средств субсидии  из бюджета Московской области бюджетам муниципальных образований Московской области на создание сезонных ледяных катков</w:t>
            </w:r>
          </w:p>
        </w:tc>
        <w:tc>
          <w:tcPr>
            <w:tcW w:w="1223" w:type="dxa"/>
            <w:shd w:val="clear" w:color="auto" w:fill="auto"/>
            <w:vAlign w:val="center"/>
          </w:tcPr>
          <w:p w14:paraId="42050F85" w14:textId="2AE15821"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единица</w:t>
            </w:r>
          </w:p>
        </w:tc>
        <w:tc>
          <w:tcPr>
            <w:tcW w:w="3745" w:type="dxa"/>
            <w:shd w:val="clear" w:color="auto" w:fill="auto"/>
            <w:vAlign w:val="center"/>
          </w:tcPr>
          <w:p w14:paraId="57313AEE" w14:textId="63CD768F" w:rsidR="009C06FD" w:rsidRPr="00D4014F" w:rsidRDefault="009C06FD" w:rsidP="00D4014F">
            <w:pPr>
              <w:rPr>
                <w:rFonts w:eastAsia="Times New Roman"/>
                <w:sz w:val="20"/>
                <w:szCs w:val="20"/>
                <w:lang w:eastAsia="ru-RU"/>
              </w:rPr>
            </w:pPr>
            <w:r w:rsidRPr="00D4014F">
              <w:rPr>
                <w:rFonts w:eastAsia="Times New Roman"/>
                <w:sz w:val="20"/>
                <w:szCs w:val="20"/>
                <w:lang w:eastAsia="ru-RU"/>
              </w:rPr>
              <w:t>Значение показателя определяется в соответствии с соглашением, заключенным с Министерством благоустройства Московской области</w:t>
            </w:r>
          </w:p>
        </w:tc>
        <w:tc>
          <w:tcPr>
            <w:tcW w:w="3470" w:type="dxa"/>
            <w:shd w:val="clear" w:color="auto" w:fill="auto"/>
            <w:vAlign w:val="center"/>
          </w:tcPr>
          <w:p w14:paraId="16AE9F98" w14:textId="65F08E4A"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Комитет по культуре Администрации Одинцовского городского округа Московской области</w:t>
            </w:r>
          </w:p>
        </w:tc>
        <w:tc>
          <w:tcPr>
            <w:tcW w:w="1701" w:type="dxa"/>
            <w:shd w:val="clear" w:color="auto" w:fill="auto"/>
            <w:vAlign w:val="center"/>
          </w:tcPr>
          <w:p w14:paraId="442D499C" w14:textId="588F885E"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Годовая</w:t>
            </w:r>
          </w:p>
        </w:tc>
      </w:tr>
      <w:tr w:rsidR="00D4014F" w:rsidRPr="00D4014F" w14:paraId="450752CC" w14:textId="77777777" w:rsidTr="00FE683B">
        <w:trPr>
          <w:trHeight w:val="300"/>
        </w:trPr>
        <w:tc>
          <w:tcPr>
            <w:tcW w:w="877" w:type="dxa"/>
            <w:shd w:val="clear" w:color="auto" w:fill="auto"/>
            <w:vAlign w:val="center"/>
            <w:hideMark/>
          </w:tcPr>
          <w:p w14:paraId="60FAAE27" w14:textId="77777777" w:rsidR="009C06FD" w:rsidRPr="00D4014F" w:rsidRDefault="009C06FD" w:rsidP="00D4014F">
            <w:pPr>
              <w:jc w:val="center"/>
              <w:rPr>
                <w:rFonts w:eastAsia="Times New Roman"/>
                <w:b/>
                <w:bCs/>
                <w:sz w:val="20"/>
                <w:szCs w:val="20"/>
                <w:lang w:eastAsia="ru-RU"/>
              </w:rPr>
            </w:pPr>
            <w:r w:rsidRPr="00D4014F">
              <w:rPr>
                <w:rFonts w:eastAsia="Times New Roman"/>
                <w:b/>
                <w:bCs/>
                <w:sz w:val="20"/>
                <w:szCs w:val="20"/>
                <w:lang w:eastAsia="ru-RU"/>
              </w:rPr>
              <w:t>2</w:t>
            </w:r>
          </w:p>
        </w:tc>
        <w:tc>
          <w:tcPr>
            <w:tcW w:w="13884" w:type="dxa"/>
            <w:gridSpan w:val="5"/>
            <w:shd w:val="clear" w:color="auto" w:fill="auto"/>
            <w:vAlign w:val="center"/>
            <w:hideMark/>
          </w:tcPr>
          <w:p w14:paraId="0BF805E8" w14:textId="77777777" w:rsidR="009C06FD" w:rsidRPr="00D4014F" w:rsidRDefault="009C06FD" w:rsidP="00D4014F">
            <w:pPr>
              <w:jc w:val="both"/>
              <w:rPr>
                <w:rFonts w:eastAsia="Times New Roman"/>
                <w:b/>
                <w:bCs/>
                <w:sz w:val="20"/>
                <w:szCs w:val="20"/>
                <w:lang w:eastAsia="ru-RU"/>
              </w:rPr>
            </w:pPr>
            <w:r w:rsidRPr="00D4014F">
              <w:rPr>
                <w:rFonts w:eastAsia="Times New Roman"/>
                <w:b/>
                <w:bCs/>
                <w:sz w:val="20"/>
                <w:szCs w:val="20"/>
                <w:lang w:eastAsia="ru-RU"/>
              </w:rPr>
              <w:t>Подпрограмма «Благоустройство территорий»</w:t>
            </w:r>
          </w:p>
        </w:tc>
      </w:tr>
      <w:tr w:rsidR="00D4014F" w:rsidRPr="00D4014F" w14:paraId="00318705" w14:textId="77777777" w:rsidTr="00FE683B">
        <w:trPr>
          <w:trHeight w:val="1020"/>
        </w:trPr>
        <w:tc>
          <w:tcPr>
            <w:tcW w:w="877" w:type="dxa"/>
            <w:shd w:val="clear" w:color="auto" w:fill="auto"/>
            <w:vAlign w:val="center"/>
            <w:hideMark/>
          </w:tcPr>
          <w:p w14:paraId="45003AD2"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2.1</w:t>
            </w:r>
          </w:p>
        </w:tc>
        <w:tc>
          <w:tcPr>
            <w:tcW w:w="3745" w:type="dxa"/>
            <w:shd w:val="clear" w:color="auto" w:fill="auto"/>
            <w:vAlign w:val="center"/>
            <w:hideMark/>
          </w:tcPr>
          <w:p w14:paraId="34DD548B"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Количество замененных неэнергоэффективных светильников наружного освещения</w:t>
            </w:r>
          </w:p>
        </w:tc>
        <w:tc>
          <w:tcPr>
            <w:tcW w:w="1223" w:type="dxa"/>
            <w:shd w:val="clear" w:color="auto" w:fill="auto"/>
            <w:vAlign w:val="center"/>
            <w:hideMark/>
          </w:tcPr>
          <w:p w14:paraId="2A013290"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штук</w:t>
            </w:r>
          </w:p>
        </w:tc>
        <w:tc>
          <w:tcPr>
            <w:tcW w:w="3745" w:type="dxa"/>
            <w:shd w:val="clear" w:color="auto" w:fill="auto"/>
            <w:vAlign w:val="center"/>
            <w:hideMark/>
          </w:tcPr>
          <w:p w14:paraId="0AFD7E88"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470" w:type="dxa"/>
            <w:shd w:val="clear" w:color="auto" w:fill="auto"/>
            <w:vAlign w:val="center"/>
            <w:hideMark/>
          </w:tcPr>
          <w:p w14:paraId="39EBCE12"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264D57E4"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Годовая</w:t>
            </w:r>
          </w:p>
        </w:tc>
      </w:tr>
      <w:tr w:rsidR="00D4014F" w:rsidRPr="00D4014F" w14:paraId="72C0715C" w14:textId="77777777" w:rsidTr="00FE683B">
        <w:trPr>
          <w:trHeight w:val="1380"/>
        </w:trPr>
        <w:tc>
          <w:tcPr>
            <w:tcW w:w="877" w:type="dxa"/>
            <w:shd w:val="clear" w:color="auto" w:fill="auto"/>
            <w:vAlign w:val="center"/>
            <w:hideMark/>
          </w:tcPr>
          <w:p w14:paraId="07157F58"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2.2</w:t>
            </w:r>
          </w:p>
        </w:tc>
        <w:tc>
          <w:tcPr>
            <w:tcW w:w="3745" w:type="dxa"/>
            <w:shd w:val="clear" w:color="auto" w:fill="auto"/>
            <w:vAlign w:val="center"/>
            <w:hideMark/>
          </w:tcPr>
          <w:p w14:paraId="5EC3131B"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Содержание территорий общего пользования</w:t>
            </w:r>
          </w:p>
        </w:tc>
        <w:tc>
          <w:tcPr>
            <w:tcW w:w="1223" w:type="dxa"/>
            <w:shd w:val="clear" w:color="auto" w:fill="auto"/>
            <w:vAlign w:val="center"/>
            <w:hideMark/>
          </w:tcPr>
          <w:p w14:paraId="7CC0ED9A"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единица</w:t>
            </w:r>
          </w:p>
        </w:tc>
        <w:tc>
          <w:tcPr>
            <w:tcW w:w="3745" w:type="dxa"/>
            <w:shd w:val="clear" w:color="auto" w:fill="auto"/>
            <w:vAlign w:val="center"/>
            <w:hideMark/>
          </w:tcPr>
          <w:p w14:paraId="10683911"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470" w:type="dxa"/>
            <w:shd w:val="clear" w:color="auto" w:fill="auto"/>
            <w:vAlign w:val="center"/>
            <w:hideMark/>
          </w:tcPr>
          <w:p w14:paraId="0961E811"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0C109212"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Годовая</w:t>
            </w:r>
          </w:p>
        </w:tc>
      </w:tr>
      <w:tr w:rsidR="00D4014F" w:rsidRPr="00D4014F" w14:paraId="1364C25A" w14:textId="77777777" w:rsidTr="00FE683B">
        <w:trPr>
          <w:trHeight w:val="1785"/>
        </w:trPr>
        <w:tc>
          <w:tcPr>
            <w:tcW w:w="877" w:type="dxa"/>
            <w:shd w:val="clear" w:color="auto" w:fill="auto"/>
            <w:vAlign w:val="center"/>
            <w:hideMark/>
          </w:tcPr>
          <w:p w14:paraId="5BC9D8CC"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2.3</w:t>
            </w:r>
          </w:p>
        </w:tc>
        <w:tc>
          <w:tcPr>
            <w:tcW w:w="3745" w:type="dxa"/>
            <w:shd w:val="clear" w:color="auto" w:fill="auto"/>
            <w:vAlign w:val="center"/>
            <w:hideMark/>
          </w:tcPr>
          <w:p w14:paraId="698EE60B"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Замена детских игровых площадок (МБУ/МАУ)</w:t>
            </w:r>
          </w:p>
        </w:tc>
        <w:tc>
          <w:tcPr>
            <w:tcW w:w="1223" w:type="dxa"/>
            <w:shd w:val="clear" w:color="auto" w:fill="auto"/>
            <w:vAlign w:val="center"/>
            <w:hideMark/>
          </w:tcPr>
          <w:p w14:paraId="2A1C2F54"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единица</w:t>
            </w:r>
          </w:p>
        </w:tc>
        <w:tc>
          <w:tcPr>
            <w:tcW w:w="3745" w:type="dxa"/>
            <w:shd w:val="clear" w:color="auto" w:fill="auto"/>
            <w:vAlign w:val="center"/>
            <w:hideMark/>
          </w:tcPr>
          <w:p w14:paraId="1650829C"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3470" w:type="dxa"/>
            <w:shd w:val="clear" w:color="auto" w:fill="auto"/>
            <w:vAlign w:val="center"/>
            <w:hideMark/>
          </w:tcPr>
          <w:p w14:paraId="29AF4D06"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452ABB6B"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Годовая</w:t>
            </w:r>
          </w:p>
        </w:tc>
      </w:tr>
      <w:tr w:rsidR="00D4014F" w:rsidRPr="00D4014F" w14:paraId="735F1219" w14:textId="77777777" w:rsidTr="00FE683B">
        <w:trPr>
          <w:trHeight w:val="1785"/>
        </w:trPr>
        <w:tc>
          <w:tcPr>
            <w:tcW w:w="877" w:type="dxa"/>
            <w:shd w:val="clear" w:color="auto" w:fill="auto"/>
            <w:vAlign w:val="center"/>
            <w:hideMark/>
          </w:tcPr>
          <w:p w14:paraId="1B80BF4E"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lastRenderedPageBreak/>
              <w:t>2.4</w:t>
            </w:r>
          </w:p>
        </w:tc>
        <w:tc>
          <w:tcPr>
            <w:tcW w:w="3745" w:type="dxa"/>
            <w:shd w:val="clear" w:color="auto" w:fill="auto"/>
            <w:vAlign w:val="center"/>
            <w:hideMark/>
          </w:tcPr>
          <w:p w14:paraId="3537C730"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23" w:type="dxa"/>
            <w:shd w:val="clear" w:color="auto" w:fill="auto"/>
            <w:vAlign w:val="center"/>
            <w:hideMark/>
          </w:tcPr>
          <w:p w14:paraId="37E14A97"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квадратный метр</w:t>
            </w:r>
          </w:p>
        </w:tc>
        <w:tc>
          <w:tcPr>
            <w:tcW w:w="3745" w:type="dxa"/>
            <w:shd w:val="clear" w:color="auto" w:fill="auto"/>
            <w:vAlign w:val="center"/>
            <w:hideMark/>
          </w:tcPr>
          <w:p w14:paraId="58F747A3"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470" w:type="dxa"/>
            <w:shd w:val="clear" w:color="auto" w:fill="auto"/>
            <w:vAlign w:val="center"/>
            <w:hideMark/>
          </w:tcPr>
          <w:p w14:paraId="21842EAE"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66FF835A"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Ежеквартальная</w:t>
            </w:r>
          </w:p>
        </w:tc>
      </w:tr>
      <w:tr w:rsidR="00D4014F" w:rsidRPr="00D4014F" w14:paraId="783518EE" w14:textId="77777777" w:rsidTr="00FE683B">
        <w:trPr>
          <w:trHeight w:val="1020"/>
        </w:trPr>
        <w:tc>
          <w:tcPr>
            <w:tcW w:w="877" w:type="dxa"/>
            <w:shd w:val="clear" w:color="auto" w:fill="auto"/>
            <w:vAlign w:val="center"/>
            <w:hideMark/>
          </w:tcPr>
          <w:p w14:paraId="21463355"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2.5</w:t>
            </w:r>
          </w:p>
        </w:tc>
        <w:tc>
          <w:tcPr>
            <w:tcW w:w="3745" w:type="dxa"/>
            <w:shd w:val="clear" w:color="auto" w:fill="auto"/>
            <w:vAlign w:val="center"/>
            <w:hideMark/>
          </w:tcPr>
          <w:p w14:paraId="1D2C0D3C"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Количество благоустроенных с привлечением субсидии пешеходных коммуникаций с твердым (асфальтовым) покрытием</w:t>
            </w:r>
          </w:p>
        </w:tc>
        <w:tc>
          <w:tcPr>
            <w:tcW w:w="1223" w:type="dxa"/>
            <w:shd w:val="clear" w:color="auto" w:fill="auto"/>
            <w:vAlign w:val="center"/>
            <w:hideMark/>
          </w:tcPr>
          <w:p w14:paraId="3E0489F8"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штука</w:t>
            </w:r>
          </w:p>
        </w:tc>
        <w:tc>
          <w:tcPr>
            <w:tcW w:w="3745" w:type="dxa"/>
            <w:shd w:val="clear" w:color="auto" w:fill="auto"/>
            <w:vAlign w:val="center"/>
            <w:hideMark/>
          </w:tcPr>
          <w:p w14:paraId="4F2DBA65"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Рассчитывается как сумма благоустроенных пешеходных коммуникаций</w:t>
            </w:r>
          </w:p>
        </w:tc>
        <w:tc>
          <w:tcPr>
            <w:tcW w:w="3470" w:type="dxa"/>
            <w:shd w:val="clear" w:color="auto" w:fill="auto"/>
            <w:vAlign w:val="center"/>
            <w:hideMark/>
          </w:tcPr>
          <w:p w14:paraId="2854A396"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521484BD"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Ежеквартальная</w:t>
            </w:r>
          </w:p>
        </w:tc>
      </w:tr>
      <w:tr w:rsidR="00D4014F" w:rsidRPr="00D4014F" w14:paraId="068A6195" w14:textId="77777777" w:rsidTr="00FE683B">
        <w:trPr>
          <w:trHeight w:val="4335"/>
        </w:trPr>
        <w:tc>
          <w:tcPr>
            <w:tcW w:w="877" w:type="dxa"/>
            <w:shd w:val="clear" w:color="auto" w:fill="auto"/>
            <w:vAlign w:val="center"/>
            <w:hideMark/>
          </w:tcPr>
          <w:p w14:paraId="280A4D3C"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2.6</w:t>
            </w:r>
          </w:p>
        </w:tc>
        <w:tc>
          <w:tcPr>
            <w:tcW w:w="3745" w:type="dxa"/>
            <w:shd w:val="clear" w:color="auto" w:fill="auto"/>
            <w:vAlign w:val="center"/>
            <w:hideMark/>
          </w:tcPr>
          <w:p w14:paraId="2E41CA7E"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Количество благоустроенных дворовых территорий</w:t>
            </w:r>
          </w:p>
        </w:tc>
        <w:tc>
          <w:tcPr>
            <w:tcW w:w="1223" w:type="dxa"/>
            <w:shd w:val="clear" w:color="auto" w:fill="auto"/>
            <w:vAlign w:val="center"/>
            <w:hideMark/>
          </w:tcPr>
          <w:p w14:paraId="2D02197E"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единица</w:t>
            </w:r>
          </w:p>
        </w:tc>
        <w:tc>
          <w:tcPr>
            <w:tcW w:w="3745" w:type="dxa"/>
            <w:shd w:val="clear" w:color="auto" w:fill="auto"/>
            <w:vAlign w:val="center"/>
            <w:hideMark/>
          </w:tcPr>
          <w:p w14:paraId="4498C8D2"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 xml:space="preserve">Количество дворовых территорий, подлежащих комплексному благоустройству в 2022-2024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r w:rsidRPr="00D4014F">
              <w:rPr>
                <w:rFonts w:eastAsia="Times New Roman"/>
                <w:sz w:val="20"/>
                <w:szCs w:val="20"/>
                <w:lang w:eastAsia="ru-RU"/>
              </w:rPr>
              <w:br/>
            </w:r>
            <w:r w:rsidRPr="00D4014F">
              <w:rPr>
                <w:rFonts w:eastAsia="Times New Roman"/>
                <w:sz w:val="20"/>
                <w:szCs w:val="20"/>
                <w:lang w:eastAsia="ru-RU"/>
              </w:rPr>
              <w:br/>
              <w:t>Показатель за отчетный период указывается без учета достигнутого значения за предыдущий период (т.е. без нарастающего итога)</w:t>
            </w:r>
          </w:p>
        </w:tc>
        <w:tc>
          <w:tcPr>
            <w:tcW w:w="3470" w:type="dxa"/>
            <w:shd w:val="clear" w:color="auto" w:fill="auto"/>
            <w:vAlign w:val="center"/>
            <w:hideMark/>
          </w:tcPr>
          <w:p w14:paraId="345CF628"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6D5C3C83"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Ежеквартальная</w:t>
            </w:r>
          </w:p>
        </w:tc>
      </w:tr>
      <w:tr w:rsidR="00D4014F" w:rsidRPr="00D4014F" w14:paraId="38B1B998" w14:textId="77777777" w:rsidTr="00FE683B">
        <w:trPr>
          <w:trHeight w:val="1275"/>
        </w:trPr>
        <w:tc>
          <w:tcPr>
            <w:tcW w:w="877" w:type="dxa"/>
            <w:shd w:val="clear" w:color="auto" w:fill="auto"/>
            <w:vAlign w:val="center"/>
            <w:hideMark/>
          </w:tcPr>
          <w:p w14:paraId="05CE4B80"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lastRenderedPageBreak/>
              <w:t>2.7</w:t>
            </w:r>
          </w:p>
        </w:tc>
        <w:tc>
          <w:tcPr>
            <w:tcW w:w="3745" w:type="dxa"/>
            <w:shd w:val="clear" w:color="auto" w:fill="auto"/>
            <w:vAlign w:val="center"/>
            <w:hideMark/>
          </w:tcPr>
          <w:p w14:paraId="56333415"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Доля не отработанных обращений жителей по вопросам, связанным с содержанием территории Одинцовского городского округа</w:t>
            </w:r>
          </w:p>
        </w:tc>
        <w:tc>
          <w:tcPr>
            <w:tcW w:w="1223" w:type="dxa"/>
            <w:shd w:val="clear" w:color="auto" w:fill="auto"/>
            <w:vAlign w:val="center"/>
            <w:hideMark/>
          </w:tcPr>
          <w:p w14:paraId="0561E785"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процент</w:t>
            </w:r>
          </w:p>
        </w:tc>
        <w:tc>
          <w:tcPr>
            <w:tcW w:w="3745" w:type="dxa"/>
            <w:shd w:val="clear" w:color="auto" w:fill="auto"/>
            <w:vAlign w:val="center"/>
            <w:hideMark/>
          </w:tcPr>
          <w:p w14:paraId="17FB7D49"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Значение показателя рассчитывается как отношение количества всех поступивших в Управление благоустройства обращений к количеству обращений, которые получен обоснованный ответ</w:t>
            </w:r>
          </w:p>
        </w:tc>
        <w:tc>
          <w:tcPr>
            <w:tcW w:w="3470" w:type="dxa"/>
            <w:shd w:val="clear" w:color="auto" w:fill="auto"/>
            <w:vAlign w:val="center"/>
            <w:hideMark/>
          </w:tcPr>
          <w:p w14:paraId="26021431"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38CD57E5"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Годовая</w:t>
            </w:r>
          </w:p>
        </w:tc>
      </w:tr>
      <w:tr w:rsidR="00D4014F" w:rsidRPr="00D4014F" w14:paraId="0310633D" w14:textId="77777777" w:rsidTr="00FE683B">
        <w:trPr>
          <w:trHeight w:val="2325"/>
        </w:trPr>
        <w:tc>
          <w:tcPr>
            <w:tcW w:w="877" w:type="dxa"/>
            <w:shd w:val="clear" w:color="auto" w:fill="auto"/>
            <w:vAlign w:val="center"/>
            <w:hideMark/>
          </w:tcPr>
          <w:p w14:paraId="1529C80D"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2.8</w:t>
            </w:r>
          </w:p>
        </w:tc>
        <w:tc>
          <w:tcPr>
            <w:tcW w:w="3745" w:type="dxa"/>
            <w:shd w:val="clear" w:color="auto" w:fill="auto"/>
            <w:vAlign w:val="center"/>
            <w:hideMark/>
          </w:tcPr>
          <w:p w14:paraId="7EEC474D"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Доля муниципальных учреждений в сфере благоустройства осуществляющих работу с надлежащим качеством</w:t>
            </w:r>
          </w:p>
        </w:tc>
        <w:tc>
          <w:tcPr>
            <w:tcW w:w="1223" w:type="dxa"/>
            <w:shd w:val="clear" w:color="auto" w:fill="auto"/>
            <w:vAlign w:val="center"/>
            <w:hideMark/>
          </w:tcPr>
          <w:p w14:paraId="49785819"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процент</w:t>
            </w:r>
          </w:p>
        </w:tc>
        <w:tc>
          <w:tcPr>
            <w:tcW w:w="3745" w:type="dxa"/>
            <w:shd w:val="clear" w:color="auto" w:fill="auto"/>
            <w:vAlign w:val="center"/>
            <w:hideMark/>
          </w:tcPr>
          <w:p w14:paraId="28D88C21"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Значение показателя определяется как отношение количества муниципальных бюджетных учреждений, по которым было утверждено муниципальное задание на начало отчетного года к количеству муниципальных бюджетных учреждений, подавших отчет об успешном исполнении утвержденного муниципального задания</w:t>
            </w:r>
          </w:p>
        </w:tc>
        <w:tc>
          <w:tcPr>
            <w:tcW w:w="3470" w:type="dxa"/>
            <w:shd w:val="clear" w:color="auto" w:fill="auto"/>
            <w:vAlign w:val="center"/>
            <w:hideMark/>
          </w:tcPr>
          <w:p w14:paraId="168487B0"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7556192A"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Годовая</w:t>
            </w:r>
          </w:p>
        </w:tc>
      </w:tr>
      <w:tr w:rsidR="00D4014F" w:rsidRPr="00D4014F" w14:paraId="1532C59A" w14:textId="77777777" w:rsidTr="00FE683B">
        <w:trPr>
          <w:trHeight w:val="1230"/>
        </w:trPr>
        <w:tc>
          <w:tcPr>
            <w:tcW w:w="877" w:type="dxa"/>
            <w:shd w:val="clear" w:color="auto" w:fill="auto"/>
            <w:vAlign w:val="center"/>
            <w:hideMark/>
          </w:tcPr>
          <w:p w14:paraId="26BBBBC1"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2.9</w:t>
            </w:r>
          </w:p>
        </w:tc>
        <w:tc>
          <w:tcPr>
            <w:tcW w:w="3745" w:type="dxa"/>
            <w:shd w:val="clear" w:color="auto" w:fill="auto"/>
            <w:vAlign w:val="center"/>
            <w:hideMark/>
          </w:tcPr>
          <w:p w14:paraId="0B1EB57C"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Увеличение площади асфальтового покрытия дворовых территорий, находящегося в нормативном состоянии</w:t>
            </w:r>
          </w:p>
        </w:tc>
        <w:tc>
          <w:tcPr>
            <w:tcW w:w="1223" w:type="dxa"/>
            <w:shd w:val="clear" w:color="auto" w:fill="auto"/>
            <w:vAlign w:val="center"/>
            <w:hideMark/>
          </w:tcPr>
          <w:p w14:paraId="3424FC69"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 xml:space="preserve"> квадратный метр</w:t>
            </w:r>
          </w:p>
        </w:tc>
        <w:tc>
          <w:tcPr>
            <w:tcW w:w="3745" w:type="dxa"/>
            <w:shd w:val="clear" w:color="auto" w:fill="auto"/>
            <w:vAlign w:val="center"/>
            <w:hideMark/>
          </w:tcPr>
          <w:p w14:paraId="09F421FD"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Значение показателя определяется площадью асфальтового покрытия дворовых территорий приведенных в надлежащее состояние</w:t>
            </w:r>
          </w:p>
        </w:tc>
        <w:tc>
          <w:tcPr>
            <w:tcW w:w="3470" w:type="dxa"/>
            <w:shd w:val="clear" w:color="auto" w:fill="auto"/>
            <w:vAlign w:val="center"/>
            <w:hideMark/>
          </w:tcPr>
          <w:p w14:paraId="75C89237"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2A9E47BC"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Годовая</w:t>
            </w:r>
          </w:p>
        </w:tc>
      </w:tr>
      <w:tr w:rsidR="00D4014F" w:rsidRPr="00D4014F" w14:paraId="38FD8603" w14:textId="77777777" w:rsidTr="00FE683B">
        <w:trPr>
          <w:trHeight w:val="2295"/>
        </w:trPr>
        <w:tc>
          <w:tcPr>
            <w:tcW w:w="877" w:type="dxa"/>
            <w:shd w:val="clear" w:color="auto" w:fill="auto"/>
            <w:vAlign w:val="center"/>
            <w:hideMark/>
          </w:tcPr>
          <w:p w14:paraId="57D3514D"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2.10</w:t>
            </w:r>
          </w:p>
        </w:tc>
        <w:tc>
          <w:tcPr>
            <w:tcW w:w="3745" w:type="dxa"/>
            <w:shd w:val="clear" w:color="auto" w:fill="auto"/>
            <w:vAlign w:val="center"/>
            <w:hideMark/>
          </w:tcPr>
          <w:p w14:paraId="60E2E531"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Доля освещённых улиц, проездов, набережных в границах Одинцовского городского округа Московской области с уровнем освещённости, соответствующим нормативным значениям</w:t>
            </w:r>
          </w:p>
        </w:tc>
        <w:tc>
          <w:tcPr>
            <w:tcW w:w="1223" w:type="dxa"/>
            <w:shd w:val="clear" w:color="auto" w:fill="auto"/>
            <w:vAlign w:val="center"/>
            <w:hideMark/>
          </w:tcPr>
          <w:p w14:paraId="7B7F6A0E"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процент</w:t>
            </w:r>
          </w:p>
        </w:tc>
        <w:tc>
          <w:tcPr>
            <w:tcW w:w="3745" w:type="dxa"/>
            <w:shd w:val="clear" w:color="auto" w:fill="auto"/>
            <w:vAlign w:val="center"/>
            <w:hideMark/>
          </w:tcPr>
          <w:p w14:paraId="62149272"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Показатель определяется как отношение общей протяженности освещенных улиц, проездов, набережных, площадей на территории муниципального образования, соответствующей установленным нормативам, к общей протяженности освещенных улиц, проездов, набережных, площадей на территории муниципального образования, умноженное на 100%</w:t>
            </w:r>
          </w:p>
        </w:tc>
        <w:tc>
          <w:tcPr>
            <w:tcW w:w="3470" w:type="dxa"/>
            <w:shd w:val="clear" w:color="auto" w:fill="auto"/>
            <w:vAlign w:val="center"/>
            <w:hideMark/>
          </w:tcPr>
          <w:p w14:paraId="4A4306E4"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Управление благоустройства Администрации Одинцовского городского округа Московской области</w:t>
            </w:r>
          </w:p>
        </w:tc>
        <w:tc>
          <w:tcPr>
            <w:tcW w:w="1701" w:type="dxa"/>
            <w:shd w:val="clear" w:color="auto" w:fill="auto"/>
            <w:vAlign w:val="center"/>
            <w:hideMark/>
          </w:tcPr>
          <w:p w14:paraId="086C2CC0"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Годовая</w:t>
            </w:r>
          </w:p>
        </w:tc>
      </w:tr>
      <w:tr w:rsidR="00D4014F" w:rsidRPr="00D4014F" w14:paraId="304A033B" w14:textId="77777777" w:rsidTr="00FE683B">
        <w:trPr>
          <w:trHeight w:val="300"/>
        </w:trPr>
        <w:tc>
          <w:tcPr>
            <w:tcW w:w="877" w:type="dxa"/>
            <w:shd w:val="clear" w:color="auto" w:fill="auto"/>
            <w:vAlign w:val="center"/>
            <w:hideMark/>
          </w:tcPr>
          <w:p w14:paraId="710AE6C5" w14:textId="77777777" w:rsidR="009C06FD" w:rsidRPr="00D4014F" w:rsidRDefault="009C06FD" w:rsidP="00D4014F">
            <w:pPr>
              <w:jc w:val="center"/>
              <w:rPr>
                <w:rFonts w:eastAsia="Times New Roman"/>
                <w:b/>
                <w:bCs/>
                <w:sz w:val="20"/>
                <w:szCs w:val="20"/>
                <w:lang w:eastAsia="ru-RU"/>
              </w:rPr>
            </w:pPr>
            <w:r w:rsidRPr="00D4014F">
              <w:rPr>
                <w:rFonts w:eastAsia="Times New Roman"/>
                <w:b/>
                <w:bCs/>
                <w:sz w:val="20"/>
                <w:szCs w:val="20"/>
                <w:lang w:eastAsia="ru-RU"/>
              </w:rPr>
              <w:t>3</w:t>
            </w:r>
          </w:p>
        </w:tc>
        <w:tc>
          <w:tcPr>
            <w:tcW w:w="13884" w:type="dxa"/>
            <w:gridSpan w:val="5"/>
            <w:shd w:val="clear" w:color="auto" w:fill="auto"/>
            <w:vAlign w:val="center"/>
            <w:hideMark/>
          </w:tcPr>
          <w:p w14:paraId="4A4410EC" w14:textId="77777777" w:rsidR="009C06FD" w:rsidRPr="00D4014F" w:rsidRDefault="009C06FD" w:rsidP="00D4014F">
            <w:pPr>
              <w:jc w:val="both"/>
              <w:rPr>
                <w:rFonts w:eastAsia="Times New Roman"/>
                <w:b/>
                <w:bCs/>
                <w:sz w:val="20"/>
                <w:szCs w:val="20"/>
                <w:lang w:eastAsia="ru-RU"/>
              </w:rPr>
            </w:pPr>
            <w:r w:rsidRPr="00D4014F">
              <w:rPr>
                <w:rFonts w:eastAsia="Times New Roman"/>
                <w:b/>
                <w:bCs/>
                <w:sz w:val="20"/>
                <w:szCs w:val="20"/>
                <w:lang w:eastAsia="ru-RU"/>
              </w:rPr>
              <w:t>Подпрограмма «Создание условий для обеспечения комфортного проживания жителей в многоквартирных домах Московской области»</w:t>
            </w:r>
          </w:p>
        </w:tc>
      </w:tr>
      <w:tr w:rsidR="00D4014F" w:rsidRPr="00D4014F" w14:paraId="040C8381" w14:textId="77777777" w:rsidTr="00FE683B">
        <w:trPr>
          <w:trHeight w:val="765"/>
        </w:trPr>
        <w:tc>
          <w:tcPr>
            <w:tcW w:w="877" w:type="dxa"/>
            <w:shd w:val="clear" w:color="auto" w:fill="auto"/>
            <w:vAlign w:val="center"/>
            <w:hideMark/>
          </w:tcPr>
          <w:p w14:paraId="226AAB94"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lastRenderedPageBreak/>
              <w:t>3.1.</w:t>
            </w:r>
          </w:p>
        </w:tc>
        <w:tc>
          <w:tcPr>
            <w:tcW w:w="3745" w:type="dxa"/>
            <w:shd w:val="clear" w:color="auto" w:fill="auto"/>
            <w:vAlign w:val="center"/>
            <w:hideMark/>
          </w:tcPr>
          <w:p w14:paraId="714508A1" w14:textId="77777777" w:rsidR="009C06FD" w:rsidRPr="00D4014F" w:rsidRDefault="009C06FD" w:rsidP="00D4014F">
            <w:pPr>
              <w:jc w:val="both"/>
              <w:rPr>
                <w:rFonts w:eastAsia="Times New Roman"/>
                <w:sz w:val="20"/>
                <w:szCs w:val="20"/>
                <w:lang w:eastAsia="ru-RU"/>
              </w:rPr>
            </w:pPr>
            <w:r w:rsidRPr="00D4014F">
              <w:rPr>
                <w:rFonts w:eastAsia="Times New Roman"/>
                <w:sz w:val="20"/>
                <w:szCs w:val="20"/>
                <w:lang w:eastAsia="ru-RU"/>
              </w:rPr>
              <w:t>Количество отремонтированных подъездов МКД</w:t>
            </w:r>
          </w:p>
        </w:tc>
        <w:tc>
          <w:tcPr>
            <w:tcW w:w="1223" w:type="dxa"/>
            <w:shd w:val="clear" w:color="auto" w:fill="auto"/>
            <w:vAlign w:val="center"/>
            <w:hideMark/>
          </w:tcPr>
          <w:p w14:paraId="00690DB7"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единица</w:t>
            </w:r>
          </w:p>
        </w:tc>
        <w:tc>
          <w:tcPr>
            <w:tcW w:w="3745" w:type="dxa"/>
            <w:shd w:val="clear" w:color="auto" w:fill="auto"/>
            <w:vAlign w:val="center"/>
            <w:hideMark/>
          </w:tcPr>
          <w:p w14:paraId="593FD775"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3470" w:type="dxa"/>
            <w:shd w:val="clear" w:color="auto" w:fill="auto"/>
            <w:vAlign w:val="center"/>
            <w:hideMark/>
          </w:tcPr>
          <w:p w14:paraId="01398345"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Управление жилищно-коммунального хозяйства Администрации Одинцовского городского округа</w:t>
            </w:r>
          </w:p>
        </w:tc>
        <w:tc>
          <w:tcPr>
            <w:tcW w:w="1701" w:type="dxa"/>
            <w:shd w:val="clear" w:color="auto" w:fill="auto"/>
            <w:vAlign w:val="center"/>
            <w:hideMark/>
          </w:tcPr>
          <w:p w14:paraId="166D8ED0"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 xml:space="preserve">Годовая </w:t>
            </w:r>
          </w:p>
        </w:tc>
      </w:tr>
      <w:tr w:rsidR="00D4014F" w:rsidRPr="00D4014F" w14:paraId="0D26DEC8" w14:textId="77777777" w:rsidTr="00FE683B">
        <w:trPr>
          <w:trHeight w:val="1020"/>
        </w:trPr>
        <w:tc>
          <w:tcPr>
            <w:tcW w:w="877" w:type="dxa"/>
            <w:shd w:val="clear" w:color="auto" w:fill="auto"/>
            <w:vAlign w:val="center"/>
            <w:hideMark/>
          </w:tcPr>
          <w:p w14:paraId="6F1DA4D8"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3.2.</w:t>
            </w:r>
          </w:p>
        </w:tc>
        <w:tc>
          <w:tcPr>
            <w:tcW w:w="3745" w:type="dxa"/>
            <w:shd w:val="clear" w:color="auto" w:fill="auto"/>
            <w:vAlign w:val="center"/>
            <w:hideMark/>
          </w:tcPr>
          <w:p w14:paraId="5F49E4C5"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Количество МКД, в которых проведен капитальный ремонт в рамках региональной программы</w:t>
            </w:r>
          </w:p>
        </w:tc>
        <w:tc>
          <w:tcPr>
            <w:tcW w:w="1223" w:type="dxa"/>
            <w:shd w:val="clear" w:color="auto" w:fill="auto"/>
            <w:vAlign w:val="center"/>
            <w:hideMark/>
          </w:tcPr>
          <w:p w14:paraId="30DA4A2F"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единица</w:t>
            </w:r>
          </w:p>
        </w:tc>
        <w:tc>
          <w:tcPr>
            <w:tcW w:w="3745" w:type="dxa"/>
            <w:shd w:val="clear" w:color="auto" w:fill="auto"/>
            <w:vAlign w:val="center"/>
            <w:hideMark/>
          </w:tcPr>
          <w:p w14:paraId="415CC723"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3470" w:type="dxa"/>
            <w:shd w:val="clear" w:color="auto" w:fill="auto"/>
            <w:vAlign w:val="center"/>
            <w:hideMark/>
          </w:tcPr>
          <w:p w14:paraId="1F50704B"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Управление жилищно-коммунального хозяйства Администрации Одинцовского городского округа</w:t>
            </w:r>
          </w:p>
        </w:tc>
        <w:tc>
          <w:tcPr>
            <w:tcW w:w="1701" w:type="dxa"/>
            <w:shd w:val="clear" w:color="auto" w:fill="auto"/>
            <w:vAlign w:val="center"/>
            <w:hideMark/>
          </w:tcPr>
          <w:p w14:paraId="6BF0BA45"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Годовая</w:t>
            </w:r>
          </w:p>
        </w:tc>
      </w:tr>
      <w:tr w:rsidR="00D4014F" w:rsidRPr="00D4014F" w14:paraId="116C1A31" w14:textId="77777777" w:rsidTr="00FE683B">
        <w:trPr>
          <w:trHeight w:val="4080"/>
        </w:trPr>
        <w:tc>
          <w:tcPr>
            <w:tcW w:w="877" w:type="dxa"/>
            <w:shd w:val="clear" w:color="auto" w:fill="auto"/>
            <w:vAlign w:val="center"/>
            <w:hideMark/>
          </w:tcPr>
          <w:p w14:paraId="273D5FEC"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3.3.</w:t>
            </w:r>
          </w:p>
        </w:tc>
        <w:tc>
          <w:tcPr>
            <w:tcW w:w="3745" w:type="dxa"/>
            <w:shd w:val="clear" w:color="auto" w:fill="auto"/>
            <w:vAlign w:val="center"/>
            <w:hideMark/>
          </w:tcPr>
          <w:p w14:paraId="78959C39"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Выполнение в 2020 году работ по дезинфекционной обработке планового количества площадей общего пользования в МКД в соответствующих муниципальных образований Московской области</w:t>
            </w:r>
          </w:p>
        </w:tc>
        <w:tc>
          <w:tcPr>
            <w:tcW w:w="1223" w:type="dxa"/>
            <w:shd w:val="clear" w:color="auto" w:fill="auto"/>
            <w:vAlign w:val="center"/>
            <w:hideMark/>
          </w:tcPr>
          <w:p w14:paraId="1E973F74"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квадратный метр</w:t>
            </w:r>
          </w:p>
        </w:tc>
        <w:tc>
          <w:tcPr>
            <w:tcW w:w="3745" w:type="dxa"/>
            <w:shd w:val="clear" w:color="auto" w:fill="auto"/>
            <w:vAlign w:val="center"/>
            <w:hideMark/>
          </w:tcPr>
          <w:p w14:paraId="2B6A0BA6" w14:textId="77777777" w:rsidR="009C06FD" w:rsidRPr="00D4014F" w:rsidRDefault="009C06FD" w:rsidP="00D4014F">
            <w:pPr>
              <w:rPr>
                <w:rFonts w:eastAsia="Times New Roman"/>
                <w:sz w:val="20"/>
                <w:szCs w:val="20"/>
                <w:lang w:eastAsia="ru-RU"/>
              </w:rPr>
            </w:pPr>
            <w:r w:rsidRPr="00D4014F">
              <w:rPr>
                <w:rFonts w:eastAsia="Times New Roman"/>
                <w:sz w:val="20"/>
                <w:szCs w:val="20"/>
                <w:lang w:eastAsia="ru-RU"/>
              </w:rPr>
              <w:t xml:space="preserve">Рассчитывается по формуле: </w:t>
            </w:r>
            <w:r w:rsidRPr="00D4014F">
              <w:rPr>
                <w:rFonts w:eastAsia="Times New Roman"/>
                <w:b/>
                <w:bCs/>
                <w:sz w:val="20"/>
                <w:szCs w:val="20"/>
                <w:lang w:eastAsia="ru-RU"/>
              </w:rPr>
              <w:t>Кплан=Кфакт</w:t>
            </w:r>
            <w:r w:rsidRPr="00D4014F">
              <w:rPr>
                <w:rFonts w:eastAsia="Times New Roman"/>
                <w:sz w:val="20"/>
                <w:szCs w:val="20"/>
                <w:lang w:eastAsia="ru-RU"/>
              </w:rPr>
              <w:t>, где:</w:t>
            </w:r>
            <w:r w:rsidRPr="00D4014F">
              <w:rPr>
                <w:rFonts w:eastAsia="Times New Roman"/>
                <w:b/>
                <w:bCs/>
                <w:sz w:val="20"/>
                <w:szCs w:val="20"/>
                <w:lang w:eastAsia="ru-RU"/>
              </w:rPr>
              <w:t xml:space="preserve"> </w:t>
            </w:r>
            <w:r w:rsidRPr="00D4014F">
              <w:rPr>
                <w:rFonts w:eastAsia="Times New Roman"/>
                <w:b/>
                <w:bCs/>
                <w:sz w:val="20"/>
                <w:szCs w:val="20"/>
                <w:lang w:eastAsia="ru-RU"/>
              </w:rPr>
              <w:br/>
              <w:t>Кплан</w:t>
            </w:r>
            <w:r w:rsidRPr="00D4014F">
              <w:rPr>
                <w:rFonts w:eastAsia="Times New Roman"/>
                <w:sz w:val="20"/>
                <w:szCs w:val="20"/>
                <w:lang w:eastAsia="ru-RU"/>
              </w:rPr>
              <w:t xml:space="preserve"> – это плановое количество площадей общего пользования в МКД, подлежащих дезинфекционной обработке в рамках реализации мероприятия Программы. Плановое значение показателя определяется в соответствии с гос.программой ФСКГС МО;</w:t>
            </w:r>
            <w:r w:rsidRPr="00D4014F">
              <w:rPr>
                <w:rFonts w:eastAsia="Times New Roman"/>
                <w:sz w:val="20"/>
                <w:szCs w:val="20"/>
                <w:lang w:eastAsia="ru-RU"/>
              </w:rPr>
              <w:br/>
            </w:r>
            <w:r w:rsidRPr="00D4014F">
              <w:rPr>
                <w:rFonts w:eastAsia="Times New Roman"/>
                <w:b/>
                <w:bCs/>
                <w:sz w:val="20"/>
                <w:szCs w:val="20"/>
                <w:lang w:eastAsia="ru-RU"/>
              </w:rPr>
              <w:t>Кфакт</w:t>
            </w:r>
            <w:r w:rsidRPr="00D4014F">
              <w:rPr>
                <w:rFonts w:eastAsia="Times New Roman"/>
                <w:sz w:val="20"/>
                <w:szCs w:val="20"/>
                <w:lang w:eastAsia="ru-RU"/>
              </w:rPr>
              <w:t xml:space="preserve"> - это количество площадей общего пользования в МКД, на которых проведены работы по дезинфекционной обработке в рамках реализации мероприятия Программы. Значение показателя определяется на основании актов выполненных работ.</w:t>
            </w:r>
          </w:p>
        </w:tc>
        <w:tc>
          <w:tcPr>
            <w:tcW w:w="3470" w:type="dxa"/>
            <w:shd w:val="clear" w:color="auto" w:fill="auto"/>
            <w:vAlign w:val="center"/>
            <w:hideMark/>
          </w:tcPr>
          <w:p w14:paraId="1E4DB639"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Управление жилищно-коммунального хозяйства Администрации Одинцовского городского округа</w:t>
            </w:r>
          </w:p>
        </w:tc>
        <w:tc>
          <w:tcPr>
            <w:tcW w:w="1701" w:type="dxa"/>
            <w:shd w:val="clear" w:color="auto" w:fill="auto"/>
            <w:vAlign w:val="center"/>
            <w:hideMark/>
          </w:tcPr>
          <w:p w14:paraId="26547729" w14:textId="77777777" w:rsidR="009C06FD" w:rsidRPr="00D4014F" w:rsidRDefault="009C06FD" w:rsidP="00D4014F">
            <w:pPr>
              <w:jc w:val="center"/>
              <w:rPr>
                <w:rFonts w:eastAsia="Times New Roman"/>
                <w:sz w:val="20"/>
                <w:szCs w:val="20"/>
                <w:lang w:eastAsia="ru-RU"/>
              </w:rPr>
            </w:pPr>
            <w:r w:rsidRPr="00D4014F">
              <w:rPr>
                <w:rFonts w:eastAsia="Times New Roman"/>
                <w:sz w:val="20"/>
                <w:szCs w:val="20"/>
                <w:lang w:eastAsia="ru-RU"/>
              </w:rPr>
              <w:t>Годовая</w:t>
            </w:r>
          </w:p>
        </w:tc>
      </w:tr>
    </w:tbl>
    <w:p w14:paraId="2C417395" w14:textId="77777777" w:rsidR="005970F1" w:rsidRPr="00D4014F" w:rsidRDefault="005970F1" w:rsidP="00D4014F">
      <w:pPr>
        <w:sectPr w:rsidR="005970F1" w:rsidRPr="00D4014F" w:rsidSect="00CD4441">
          <w:pgSz w:w="16838" w:h="11905" w:orient="landscape"/>
          <w:pgMar w:top="1701" w:right="1134" w:bottom="851" w:left="1134" w:header="720" w:footer="215" w:gutter="0"/>
          <w:cols w:space="720"/>
          <w:noEndnote/>
          <w:docGrid w:linePitch="381"/>
        </w:sectPr>
      </w:pPr>
      <w:r w:rsidRPr="00D4014F">
        <w:br w:type="page"/>
      </w:r>
    </w:p>
    <w:p w14:paraId="5AEDC91F" w14:textId="6EA589EA" w:rsidR="00DA56BB" w:rsidRPr="00D4014F" w:rsidRDefault="00DA56BB" w:rsidP="00D4014F">
      <w:pPr>
        <w:pStyle w:val="a7"/>
        <w:widowControl w:val="0"/>
        <w:numPr>
          <w:ilvl w:val="0"/>
          <w:numId w:val="5"/>
        </w:numPr>
        <w:autoSpaceDE w:val="0"/>
        <w:autoSpaceDN w:val="0"/>
        <w:adjustRightInd w:val="0"/>
        <w:ind w:left="0" w:firstLine="0"/>
        <w:rPr>
          <w:b/>
        </w:rPr>
      </w:pPr>
      <w:r w:rsidRPr="00D4014F">
        <w:rPr>
          <w:b/>
        </w:rPr>
        <w:lastRenderedPageBreak/>
        <w:t>Порядок взаимодействия ответственного за выполнение мероприятий муниципальной программы с муниципальным</w:t>
      </w:r>
    </w:p>
    <w:p w14:paraId="6F499123" w14:textId="77777777" w:rsidR="00DA56BB" w:rsidRPr="00D4014F" w:rsidRDefault="00DA56BB" w:rsidP="00D4014F">
      <w:pPr>
        <w:pStyle w:val="a7"/>
        <w:widowControl w:val="0"/>
        <w:autoSpaceDE w:val="0"/>
        <w:autoSpaceDN w:val="0"/>
        <w:adjustRightInd w:val="0"/>
        <w:ind w:left="0"/>
        <w:rPr>
          <w:b/>
        </w:rPr>
      </w:pPr>
      <w:r w:rsidRPr="00D4014F">
        <w:rPr>
          <w:b/>
        </w:rPr>
        <w:t>заказчиком и координатором муниципальной программы</w:t>
      </w:r>
    </w:p>
    <w:p w14:paraId="7451D49D" w14:textId="77777777" w:rsidR="00DA56BB" w:rsidRPr="00D4014F" w:rsidRDefault="00DA56BB" w:rsidP="00D4014F">
      <w:pPr>
        <w:pStyle w:val="a7"/>
        <w:widowControl w:val="0"/>
        <w:tabs>
          <w:tab w:val="left" w:pos="3119"/>
        </w:tabs>
        <w:autoSpaceDE w:val="0"/>
        <w:autoSpaceDN w:val="0"/>
        <w:adjustRightInd w:val="0"/>
        <w:ind w:left="0"/>
        <w:jc w:val="both"/>
      </w:pPr>
    </w:p>
    <w:p w14:paraId="371AC820" w14:textId="77777777" w:rsidR="003660E4" w:rsidRPr="00D4014F" w:rsidRDefault="003660E4" w:rsidP="00D4014F">
      <w:pPr>
        <w:pStyle w:val="ad"/>
        <w:ind w:firstLine="709"/>
        <w:jc w:val="both"/>
        <w:rPr>
          <w:rFonts w:ascii="Times New Roman" w:hAnsi="Times New Roman"/>
          <w:sz w:val="28"/>
          <w:szCs w:val="28"/>
        </w:rPr>
      </w:pPr>
      <w:r w:rsidRPr="00D4014F">
        <w:rPr>
          <w:rFonts w:ascii="Times New Roman" w:hAnsi="Times New Roman"/>
          <w:sz w:val="28"/>
          <w:szCs w:val="28"/>
        </w:rPr>
        <w:t xml:space="preserve">Управление реализацией муниципальной программы осуществляет координатор муниципальной программы в лице заместителя Главы Администрации Одинцовского городского округа, курирующего вопросы благоустройства. </w:t>
      </w:r>
    </w:p>
    <w:p w14:paraId="796E571A" w14:textId="77777777" w:rsidR="003660E4" w:rsidRPr="00D4014F" w:rsidRDefault="003660E4" w:rsidP="00D4014F">
      <w:pPr>
        <w:pStyle w:val="ad"/>
        <w:ind w:firstLine="709"/>
        <w:jc w:val="both"/>
        <w:rPr>
          <w:rFonts w:ascii="Times New Roman" w:hAnsi="Times New Roman"/>
          <w:sz w:val="28"/>
          <w:szCs w:val="28"/>
        </w:rPr>
      </w:pPr>
      <w:r w:rsidRPr="00D4014F">
        <w:rPr>
          <w:rFonts w:ascii="Times New Roman" w:hAnsi="Times New Roman"/>
          <w:sz w:val="28"/>
          <w:szCs w:val="28"/>
        </w:rPr>
        <w:t>Муниципальным заказчиком муниципальной программы является Администрация Одинцовского городского округа Московской области.</w:t>
      </w:r>
    </w:p>
    <w:p w14:paraId="6B7386F8" w14:textId="77777777" w:rsidR="003660E4" w:rsidRPr="00D4014F" w:rsidRDefault="003660E4" w:rsidP="00D4014F">
      <w:pPr>
        <w:pStyle w:val="ad"/>
        <w:ind w:firstLine="709"/>
        <w:jc w:val="both"/>
        <w:rPr>
          <w:rFonts w:ascii="Times New Roman" w:hAnsi="Times New Roman"/>
          <w:sz w:val="28"/>
          <w:szCs w:val="28"/>
        </w:rPr>
      </w:pPr>
      <w:r w:rsidRPr="00D4014F">
        <w:rPr>
          <w:rFonts w:ascii="Times New Roman" w:hAnsi="Times New Roman"/>
          <w:sz w:val="28"/>
          <w:szCs w:val="28"/>
        </w:rPr>
        <w:t>Разработчиком и ответственным исполнителем муниципальной программы является Управление благоустройства Администрации Одинцовского городского округа.</w:t>
      </w:r>
    </w:p>
    <w:p w14:paraId="4DB17229" w14:textId="2BBAF035" w:rsidR="00DA56BB" w:rsidRPr="00D4014F" w:rsidRDefault="00DA56BB" w:rsidP="00D4014F">
      <w:pPr>
        <w:pStyle w:val="ad"/>
        <w:ind w:firstLine="709"/>
        <w:jc w:val="both"/>
        <w:rPr>
          <w:rFonts w:ascii="Times New Roman" w:hAnsi="Times New Roman"/>
          <w:sz w:val="28"/>
          <w:szCs w:val="28"/>
        </w:rPr>
      </w:pPr>
      <w:r w:rsidRPr="00D4014F">
        <w:rPr>
          <w:rFonts w:ascii="Times New Roman" w:hAnsi="Times New Roman"/>
          <w:sz w:val="28"/>
          <w:szCs w:val="28"/>
        </w:rPr>
        <w:t xml:space="preserve">Исполнителями мероприятий муниципальной программы являются Комитет по </w:t>
      </w:r>
      <w:r w:rsidR="00D020BC" w:rsidRPr="00D4014F">
        <w:rPr>
          <w:rFonts w:ascii="Times New Roman" w:hAnsi="Times New Roman"/>
          <w:sz w:val="28"/>
          <w:szCs w:val="28"/>
        </w:rPr>
        <w:t>культуре</w:t>
      </w:r>
      <w:r w:rsidRPr="00D4014F">
        <w:rPr>
          <w:rFonts w:ascii="Times New Roman" w:hAnsi="Times New Roman"/>
          <w:sz w:val="28"/>
          <w:szCs w:val="28"/>
        </w:rPr>
        <w:t xml:space="preserve"> Администрации Одинцовского городского округа, Управление жилищно–коммунального хозяйства Администрации Одинцовского городского округа, </w:t>
      </w:r>
      <w:r w:rsidR="003660E4" w:rsidRPr="00D4014F">
        <w:rPr>
          <w:rFonts w:ascii="Times New Roman" w:hAnsi="Times New Roman"/>
          <w:sz w:val="28"/>
          <w:szCs w:val="28"/>
        </w:rPr>
        <w:t>организации,</w:t>
      </w:r>
      <w:r w:rsidR="008B25CD" w:rsidRPr="00D4014F">
        <w:rPr>
          <w:rFonts w:ascii="Times New Roman" w:hAnsi="Times New Roman"/>
          <w:sz w:val="28"/>
          <w:szCs w:val="28"/>
        </w:rPr>
        <w:t xml:space="preserve"> </w:t>
      </w:r>
      <w:r w:rsidRPr="00D4014F">
        <w:rPr>
          <w:rFonts w:ascii="Times New Roman" w:hAnsi="Times New Roman"/>
          <w:sz w:val="28"/>
          <w:szCs w:val="28"/>
        </w:rPr>
        <w:t>отобранные по результатам открытых аукционов на выполнение работ для муниципальных нужд.</w:t>
      </w:r>
    </w:p>
    <w:p w14:paraId="2B7565F6" w14:textId="77777777" w:rsidR="00DA56BB" w:rsidRPr="00D4014F" w:rsidRDefault="00DA56BB" w:rsidP="00D4014F">
      <w:pPr>
        <w:pStyle w:val="ad"/>
        <w:ind w:firstLine="709"/>
        <w:jc w:val="both"/>
        <w:rPr>
          <w:rFonts w:ascii="Times New Roman" w:hAnsi="Times New Roman"/>
          <w:sz w:val="28"/>
          <w:szCs w:val="28"/>
        </w:rPr>
      </w:pPr>
      <w:r w:rsidRPr="00D4014F">
        <w:rPr>
          <w:rFonts w:ascii="Times New Roman" w:hAnsi="Times New Roman"/>
          <w:sz w:val="28"/>
          <w:szCs w:val="28"/>
        </w:rPr>
        <w:t>Исполнители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ответственным за выполнение мероприятий отчет о ходе реализации мероприятий.</w:t>
      </w:r>
    </w:p>
    <w:p w14:paraId="51D56AC1" w14:textId="77777777" w:rsidR="00DA56BB" w:rsidRPr="00D4014F" w:rsidRDefault="00DA56BB" w:rsidP="00D4014F">
      <w:pPr>
        <w:pStyle w:val="ad"/>
        <w:ind w:firstLine="709"/>
        <w:jc w:val="both"/>
        <w:rPr>
          <w:rFonts w:ascii="Times New Roman" w:hAnsi="Times New Roman"/>
          <w:sz w:val="28"/>
          <w:szCs w:val="28"/>
        </w:rPr>
      </w:pPr>
      <w:r w:rsidRPr="00D4014F">
        <w:rPr>
          <w:rFonts w:ascii="Times New Roman" w:hAnsi="Times New Roman"/>
          <w:sz w:val="28"/>
          <w:szCs w:val="28"/>
        </w:rPr>
        <w:t>Ответственные за выполнение мероприятий муниципальной программы:</w:t>
      </w:r>
    </w:p>
    <w:p w14:paraId="036D4688" w14:textId="77777777" w:rsidR="00DA56BB" w:rsidRPr="00D4014F" w:rsidRDefault="00DA56BB" w:rsidP="00D4014F">
      <w:pPr>
        <w:pStyle w:val="ad"/>
        <w:ind w:firstLine="709"/>
        <w:jc w:val="both"/>
        <w:rPr>
          <w:rFonts w:ascii="Times New Roman" w:hAnsi="Times New Roman"/>
          <w:sz w:val="28"/>
          <w:szCs w:val="28"/>
        </w:rPr>
      </w:pPr>
      <w:r w:rsidRPr="00D4014F">
        <w:rPr>
          <w:rFonts w:ascii="Times New Roman" w:hAnsi="Times New Roman"/>
          <w:sz w:val="28"/>
          <w:szCs w:val="28"/>
        </w:rPr>
        <w:t>- формируют прогноз расходов на реализацию программных мероприятий;</w:t>
      </w:r>
    </w:p>
    <w:p w14:paraId="12378FC6" w14:textId="77777777" w:rsidR="00DA56BB" w:rsidRPr="00D4014F" w:rsidRDefault="00DA56BB" w:rsidP="00D4014F">
      <w:pPr>
        <w:pStyle w:val="ad"/>
        <w:ind w:firstLine="709"/>
        <w:jc w:val="both"/>
        <w:rPr>
          <w:rFonts w:ascii="Times New Roman" w:hAnsi="Times New Roman"/>
          <w:sz w:val="28"/>
          <w:szCs w:val="28"/>
        </w:rPr>
      </w:pPr>
      <w:r w:rsidRPr="00D4014F">
        <w:rPr>
          <w:rFonts w:ascii="Times New Roman" w:hAnsi="Times New Roman"/>
          <w:sz w:val="28"/>
          <w:szCs w:val="28"/>
        </w:rPr>
        <w:t>- участвуют в обсуждении вопросов, связанных с реализацией и финансированием муниципальной программы в части соответствующего мероприятия;</w:t>
      </w:r>
    </w:p>
    <w:p w14:paraId="78935387" w14:textId="77777777" w:rsidR="00DA56BB" w:rsidRPr="00D4014F" w:rsidRDefault="00DA56BB" w:rsidP="00D4014F">
      <w:pPr>
        <w:pStyle w:val="ad"/>
        <w:ind w:firstLine="709"/>
        <w:jc w:val="both"/>
        <w:rPr>
          <w:rFonts w:ascii="Times New Roman" w:hAnsi="Times New Roman"/>
          <w:sz w:val="28"/>
          <w:szCs w:val="28"/>
        </w:rPr>
      </w:pPr>
      <w:r w:rsidRPr="00D4014F">
        <w:rPr>
          <w:rFonts w:ascii="Times New Roman" w:hAnsi="Times New Roman"/>
          <w:sz w:val="28"/>
          <w:szCs w:val="28"/>
        </w:rPr>
        <w:t>- готовят расчеты и обоснования для включения мероприятий муниципальной программы в бюджет Одинцовского муниципального района на соответствующий финансовый год и несет ответственность за выполнение мероприятий;</w:t>
      </w:r>
    </w:p>
    <w:p w14:paraId="46F84F83" w14:textId="77777777" w:rsidR="00DA56BB" w:rsidRPr="00D4014F" w:rsidRDefault="00DA56BB" w:rsidP="00D4014F">
      <w:pPr>
        <w:pStyle w:val="ad"/>
        <w:ind w:firstLine="709"/>
        <w:jc w:val="both"/>
        <w:rPr>
          <w:rFonts w:ascii="Times New Roman" w:hAnsi="Times New Roman"/>
          <w:bCs/>
          <w:iCs/>
          <w:sz w:val="28"/>
          <w:szCs w:val="28"/>
        </w:rPr>
      </w:pPr>
      <w:r w:rsidRPr="00D4014F">
        <w:rPr>
          <w:rFonts w:ascii="Times New Roman" w:hAnsi="Times New Roman"/>
          <w:sz w:val="28"/>
          <w:szCs w:val="28"/>
        </w:rPr>
        <w:t>- готовят и представляют в Управление благоустройства Администрации Одинцовского городского округа</w:t>
      </w:r>
      <w:r w:rsidRPr="00D4014F">
        <w:rPr>
          <w:rFonts w:ascii="Times New Roman" w:hAnsi="Times New Roman"/>
          <w:bCs/>
          <w:iCs/>
          <w:sz w:val="28"/>
          <w:szCs w:val="28"/>
        </w:rPr>
        <w:t xml:space="preserve"> отчет о реализации мероприятий муниципальной программы.</w:t>
      </w:r>
    </w:p>
    <w:p w14:paraId="3F0F3CF7" w14:textId="77777777" w:rsidR="00DA56BB" w:rsidRPr="00D4014F" w:rsidRDefault="00DA56BB" w:rsidP="00D4014F">
      <w:pPr>
        <w:pStyle w:val="ad"/>
        <w:ind w:firstLine="709"/>
        <w:jc w:val="both"/>
        <w:rPr>
          <w:rFonts w:ascii="Times New Roman" w:hAnsi="Times New Roman"/>
          <w:bCs/>
          <w:iCs/>
          <w:sz w:val="28"/>
          <w:szCs w:val="28"/>
        </w:rPr>
      </w:pPr>
      <w:r w:rsidRPr="00D4014F">
        <w:rPr>
          <w:rFonts w:ascii="Times New Roman" w:hAnsi="Times New Roman"/>
          <w:bCs/>
          <w:iCs/>
          <w:sz w:val="28"/>
          <w:szCs w:val="28"/>
        </w:rPr>
        <w:t>- проводят общественные обсуждения муниципальных программ, в том числе при внесении в них изменений, в срок не менее 30 календарных дней со дня опубликования сообщения о назначении даты проведения данных обсуждений. Итог обсуждений оформляется в виде Протокола общественных обсуждений муниципальных программ;</w:t>
      </w:r>
    </w:p>
    <w:p w14:paraId="46A2AA8B" w14:textId="51C9BD32" w:rsidR="00DA56BB" w:rsidRPr="00D4014F" w:rsidRDefault="00DA56BB" w:rsidP="00D4014F">
      <w:pPr>
        <w:pStyle w:val="ad"/>
        <w:ind w:firstLine="709"/>
        <w:jc w:val="both"/>
        <w:rPr>
          <w:rFonts w:ascii="Times New Roman" w:hAnsi="Times New Roman"/>
          <w:bCs/>
          <w:iCs/>
          <w:sz w:val="28"/>
          <w:szCs w:val="28"/>
        </w:rPr>
      </w:pPr>
      <w:r w:rsidRPr="00D4014F">
        <w:rPr>
          <w:rFonts w:ascii="Times New Roman" w:hAnsi="Times New Roman"/>
          <w:bCs/>
          <w:iCs/>
          <w:sz w:val="28"/>
          <w:szCs w:val="28"/>
        </w:rPr>
        <w:t xml:space="preserve">- участвуют в составе общественной комиссией, включая проведение оценки предложений заинтересованных лиц, по обеспечению контроля за ходом выполнения муниципальной программы. </w:t>
      </w:r>
    </w:p>
    <w:p w14:paraId="436C141C" w14:textId="77777777" w:rsidR="00DA56BB" w:rsidRPr="00D4014F" w:rsidRDefault="00DA56BB" w:rsidP="00D4014F">
      <w:pPr>
        <w:pStyle w:val="ad"/>
        <w:jc w:val="both"/>
        <w:rPr>
          <w:rFonts w:ascii="Times New Roman" w:hAnsi="Times New Roman"/>
          <w:bCs/>
          <w:iCs/>
          <w:sz w:val="28"/>
          <w:szCs w:val="28"/>
        </w:rPr>
      </w:pPr>
    </w:p>
    <w:p w14:paraId="69757607" w14:textId="015AD6FB" w:rsidR="00DA56BB" w:rsidRPr="00D4014F" w:rsidRDefault="00DA56BB" w:rsidP="00D4014F">
      <w:pPr>
        <w:pStyle w:val="a7"/>
        <w:widowControl w:val="0"/>
        <w:numPr>
          <w:ilvl w:val="0"/>
          <w:numId w:val="5"/>
        </w:numPr>
        <w:autoSpaceDE w:val="0"/>
        <w:autoSpaceDN w:val="0"/>
        <w:adjustRightInd w:val="0"/>
        <w:ind w:left="0" w:firstLine="0"/>
        <w:rPr>
          <w:b/>
        </w:rPr>
      </w:pPr>
      <w:r w:rsidRPr="00D4014F">
        <w:rPr>
          <w:b/>
        </w:rPr>
        <w:lastRenderedPageBreak/>
        <w:t>Состав, форма и сроки предоставления отчетности муниципальной программы</w:t>
      </w:r>
    </w:p>
    <w:p w14:paraId="14F6085F" w14:textId="77777777" w:rsidR="00DA56BB" w:rsidRPr="00D4014F" w:rsidRDefault="00DA56BB" w:rsidP="00D4014F">
      <w:pPr>
        <w:pStyle w:val="a7"/>
        <w:widowControl w:val="0"/>
        <w:autoSpaceDE w:val="0"/>
        <w:autoSpaceDN w:val="0"/>
        <w:adjustRightInd w:val="0"/>
        <w:ind w:left="0"/>
        <w:jc w:val="left"/>
      </w:pPr>
    </w:p>
    <w:p w14:paraId="4DD7C463" w14:textId="492679CB" w:rsidR="003660E4" w:rsidRPr="00D4014F" w:rsidRDefault="003660E4" w:rsidP="00D4014F">
      <w:pPr>
        <w:pStyle w:val="ad"/>
        <w:ind w:firstLine="709"/>
        <w:jc w:val="both"/>
        <w:rPr>
          <w:rFonts w:ascii="Times New Roman" w:hAnsi="Times New Roman"/>
          <w:sz w:val="28"/>
          <w:szCs w:val="28"/>
        </w:rPr>
      </w:pPr>
      <w:r w:rsidRPr="00D4014F">
        <w:rPr>
          <w:rFonts w:ascii="Times New Roman" w:hAnsi="Times New Roman"/>
          <w:sz w:val="28"/>
          <w:szCs w:val="28"/>
        </w:rPr>
        <w:t>Механизм реализации муниципальной программы, порядок внесения изменений в муниципальную программу и контроль за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20.09.2019 № 313 «Об утверждении Порядка разработки и реализации муниципальных программ Одинцовского городского округа Московской области и признании утратившими силу некоторых постановлений Администрации Одинцовского муниципального района» (далее – Порядок).</w:t>
      </w:r>
    </w:p>
    <w:p w14:paraId="4162B728" w14:textId="77777777" w:rsidR="00BD3692" w:rsidRPr="00D4014F" w:rsidRDefault="00BD3692" w:rsidP="00D4014F">
      <w:pPr>
        <w:pStyle w:val="ad"/>
        <w:ind w:firstLine="709"/>
        <w:jc w:val="both"/>
        <w:rPr>
          <w:rFonts w:ascii="Times New Roman" w:hAnsi="Times New Roman"/>
          <w:sz w:val="28"/>
          <w:szCs w:val="28"/>
        </w:rPr>
      </w:pPr>
      <w:r w:rsidRPr="00D4014F">
        <w:rPr>
          <w:rFonts w:ascii="Times New Roman" w:hAnsi="Times New Roman"/>
          <w:sz w:val="28"/>
          <w:szCs w:val="28"/>
        </w:rPr>
        <w:t>Ответственные за выполнение мероприятий муниципальной программы направляют в Управление благоустройства Администрации Одинцовского городского округа:</w:t>
      </w:r>
    </w:p>
    <w:p w14:paraId="72E8C267" w14:textId="7CF054A4" w:rsidR="003660E4" w:rsidRPr="00D4014F" w:rsidRDefault="003660E4" w:rsidP="00D4014F">
      <w:pPr>
        <w:pStyle w:val="ad"/>
        <w:ind w:firstLine="709"/>
        <w:jc w:val="both"/>
        <w:rPr>
          <w:rFonts w:ascii="Times New Roman" w:hAnsi="Times New Roman"/>
          <w:sz w:val="28"/>
          <w:szCs w:val="28"/>
        </w:rPr>
      </w:pPr>
      <w:r w:rsidRPr="00D4014F">
        <w:rPr>
          <w:rFonts w:ascii="Times New Roman" w:hAnsi="Times New Roman"/>
          <w:sz w:val="28"/>
          <w:szCs w:val="28"/>
        </w:rPr>
        <w:t xml:space="preserve">1) </w:t>
      </w:r>
      <w:r w:rsidRPr="00D4014F">
        <w:rPr>
          <w:rFonts w:ascii="Times New Roman" w:hAnsi="Times New Roman"/>
          <w:bCs/>
          <w:kern w:val="36"/>
          <w:sz w:val="28"/>
          <w:szCs w:val="28"/>
        </w:rPr>
        <w:t>ежеквартально до 1</w:t>
      </w:r>
      <w:r w:rsidR="00BD3692" w:rsidRPr="00D4014F">
        <w:rPr>
          <w:rFonts w:ascii="Times New Roman" w:hAnsi="Times New Roman"/>
          <w:bCs/>
          <w:kern w:val="36"/>
          <w:sz w:val="28"/>
          <w:szCs w:val="28"/>
        </w:rPr>
        <w:t>0</w:t>
      </w:r>
      <w:r w:rsidRPr="00D4014F">
        <w:rPr>
          <w:rFonts w:ascii="Times New Roman" w:hAnsi="Times New Roman"/>
          <w:bCs/>
          <w:kern w:val="36"/>
          <w:sz w:val="28"/>
          <w:szCs w:val="28"/>
        </w:rPr>
        <w:t xml:space="preserve"> числа месяца, следующего за отчетным кварталом, оперативный отчет о реализации мероприятий муниципальной программы</w:t>
      </w:r>
      <w:r w:rsidR="00D020BC" w:rsidRPr="00D4014F">
        <w:rPr>
          <w:rFonts w:ascii="Times New Roman" w:hAnsi="Times New Roman"/>
          <w:bCs/>
          <w:kern w:val="36"/>
          <w:sz w:val="28"/>
          <w:szCs w:val="28"/>
        </w:rPr>
        <w:t xml:space="preserve"> по формам, согласно приложениям 9, 10 к Порядку, для внесения</w:t>
      </w:r>
      <w:r w:rsidRPr="00D4014F">
        <w:rPr>
          <w:rFonts w:ascii="Times New Roman" w:hAnsi="Times New Roman"/>
          <w:bCs/>
          <w:kern w:val="36"/>
          <w:sz w:val="28"/>
          <w:szCs w:val="28"/>
        </w:rPr>
        <w:t xml:space="preserve"> </w:t>
      </w:r>
      <w:r w:rsidRPr="00D4014F">
        <w:rPr>
          <w:rFonts w:ascii="Times New Roman" w:hAnsi="Times New Roman"/>
          <w:sz w:val="28"/>
          <w:szCs w:val="28"/>
        </w:rPr>
        <w:t>в подсистем</w:t>
      </w:r>
      <w:r w:rsidR="00D020BC" w:rsidRPr="00D4014F">
        <w:rPr>
          <w:rFonts w:ascii="Times New Roman" w:hAnsi="Times New Roman"/>
          <w:sz w:val="28"/>
          <w:szCs w:val="28"/>
        </w:rPr>
        <w:t>у</w:t>
      </w:r>
      <w:r w:rsidRPr="00D4014F">
        <w:rPr>
          <w:rFonts w:ascii="Times New Roman" w:hAnsi="Times New Roman"/>
          <w:sz w:val="28"/>
          <w:szCs w:val="28"/>
        </w:rPr>
        <w:t xml:space="preserve"> </w:t>
      </w:r>
      <w:r w:rsidRPr="00D4014F">
        <w:rPr>
          <w:rFonts w:ascii="Times New Roman" w:hAnsi="Times New Roman"/>
          <w:bCs/>
          <w:sz w:val="28"/>
          <w:szCs w:val="28"/>
        </w:rPr>
        <w:t>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w:t>
      </w:r>
      <w:r w:rsidRPr="00D4014F">
        <w:rPr>
          <w:rFonts w:ascii="Times New Roman" w:hAnsi="Times New Roman"/>
          <w:bCs/>
          <w:kern w:val="36"/>
          <w:sz w:val="28"/>
          <w:szCs w:val="28"/>
        </w:rPr>
        <w:t>, который содержит:</w:t>
      </w:r>
    </w:p>
    <w:p w14:paraId="2AA744C1" w14:textId="77777777" w:rsidR="003660E4" w:rsidRPr="00D4014F" w:rsidRDefault="003660E4" w:rsidP="00D4014F">
      <w:pPr>
        <w:pStyle w:val="a7"/>
        <w:widowControl w:val="0"/>
        <w:pBdr>
          <w:top w:val="none" w:sz="0" w:space="3" w:color="000000"/>
          <w:left w:val="none" w:sz="0" w:space="3" w:color="000000"/>
          <w:bottom w:val="none" w:sz="0" w:space="3" w:color="000000"/>
          <w:right w:val="none" w:sz="0" w:space="3" w:color="000000"/>
          <w:between w:val="none" w:sz="0" w:space="0" w:color="000000"/>
        </w:pBdr>
        <w:ind w:left="0" w:firstLine="709"/>
        <w:jc w:val="both"/>
        <w:rPr>
          <w:rFonts w:eastAsia="Times New Roman"/>
          <w:lang w:eastAsia="zh-CN"/>
        </w:rPr>
      </w:pPr>
      <w:r w:rsidRPr="00D4014F">
        <w:rPr>
          <w:rFonts w:eastAsia="Times New Roman"/>
          <w:lang w:eastAsia="zh-CN"/>
        </w:rPr>
        <w:t>- перечень выполненных мероприятий муниципальной программы с указанием объемов, источников финансирования, степени и результатов выполнения и причин несвоевременного выполнения программных мероприятий;</w:t>
      </w:r>
    </w:p>
    <w:p w14:paraId="6E05692A" w14:textId="102BD836" w:rsidR="003660E4" w:rsidRPr="00D4014F" w:rsidRDefault="003660E4" w:rsidP="00D4014F">
      <w:pPr>
        <w:pStyle w:val="a7"/>
        <w:widowControl w:val="0"/>
        <w:pBdr>
          <w:top w:val="none" w:sz="0" w:space="3" w:color="000000"/>
          <w:left w:val="none" w:sz="0" w:space="3" w:color="000000"/>
          <w:bottom w:val="none" w:sz="0" w:space="3" w:color="000000"/>
          <w:right w:val="none" w:sz="0" w:space="3" w:color="000000"/>
          <w:between w:val="none" w:sz="0" w:space="0" w:color="000000"/>
        </w:pBdr>
        <w:ind w:left="0" w:firstLine="709"/>
        <w:jc w:val="both"/>
        <w:rPr>
          <w:rFonts w:eastAsia="Times New Roman"/>
          <w:lang w:eastAsia="zh-CN"/>
        </w:rPr>
      </w:pPr>
      <w:r w:rsidRPr="00D4014F">
        <w:rPr>
          <w:rFonts w:eastAsia="Times New Roman"/>
          <w:lang w:eastAsia="zh-CN"/>
        </w:rPr>
        <w:t>- оценку результатов реализации муниципальной программы с указанием фактически достигнутых значений показа</w:t>
      </w:r>
      <w:r w:rsidR="005C3706" w:rsidRPr="00D4014F">
        <w:rPr>
          <w:rFonts w:eastAsia="Times New Roman"/>
          <w:lang w:eastAsia="zh-CN"/>
        </w:rPr>
        <w:t>телей и причин их не достижения;</w:t>
      </w:r>
    </w:p>
    <w:p w14:paraId="1AE9A356" w14:textId="19373E1B" w:rsidR="005C3706" w:rsidRPr="00D4014F" w:rsidRDefault="005C3706" w:rsidP="00D4014F">
      <w:pPr>
        <w:pStyle w:val="a7"/>
        <w:widowControl w:val="0"/>
        <w:pBdr>
          <w:top w:val="none" w:sz="0" w:space="3" w:color="000000"/>
          <w:left w:val="none" w:sz="0" w:space="3" w:color="000000"/>
          <w:bottom w:val="none" w:sz="0" w:space="3" w:color="000000"/>
          <w:right w:val="none" w:sz="0" w:space="3" w:color="000000"/>
          <w:between w:val="none" w:sz="0" w:space="0" w:color="000000"/>
        </w:pBdr>
        <w:ind w:left="0" w:firstLine="709"/>
        <w:jc w:val="both"/>
        <w:rPr>
          <w:rFonts w:eastAsia="Times New Roman"/>
          <w:lang w:eastAsia="zh-CN"/>
        </w:rPr>
      </w:pPr>
      <w:r w:rsidRPr="00D4014F">
        <w:rPr>
          <w:rFonts w:eastAsia="Times New Roman"/>
          <w:lang w:eastAsia="zh-CN"/>
        </w:rPr>
        <w:t>- аналитическую записку.</w:t>
      </w:r>
    </w:p>
    <w:p w14:paraId="5A3DDB16" w14:textId="77777777" w:rsidR="00DA56BB" w:rsidRPr="00D4014F" w:rsidRDefault="00DA56BB" w:rsidP="00D4014F">
      <w:pPr>
        <w:pStyle w:val="a7"/>
        <w:ind w:left="0" w:firstLine="709"/>
        <w:jc w:val="both"/>
        <w:rPr>
          <w:bCs/>
          <w:iCs/>
        </w:rPr>
      </w:pPr>
      <w:r w:rsidRPr="00D4014F">
        <w:t xml:space="preserve">Управление благоустройства Администрации Одинцовского городского округа направляет в </w:t>
      </w:r>
      <w:r w:rsidRPr="00D4014F">
        <w:rPr>
          <w:bCs/>
          <w:iCs/>
        </w:rPr>
        <w:t>Управление по инвестициям и поддержке предпринимательства Администрации Одинцовского муниципального района:</w:t>
      </w:r>
    </w:p>
    <w:p w14:paraId="6C63F982" w14:textId="1AAF1F63" w:rsidR="00DA56BB" w:rsidRPr="00D4014F" w:rsidRDefault="00BD3692" w:rsidP="00D4014F">
      <w:pPr>
        <w:pStyle w:val="a7"/>
        <w:widowControl w:val="0"/>
        <w:pBdr>
          <w:top w:val="none" w:sz="0" w:space="3" w:color="000000"/>
          <w:left w:val="none" w:sz="0" w:space="3" w:color="000000"/>
          <w:bottom w:val="none" w:sz="0" w:space="3" w:color="000000"/>
          <w:right w:val="none" w:sz="0" w:space="3" w:color="000000"/>
          <w:between w:val="none" w:sz="0" w:space="0" w:color="000000"/>
        </w:pBdr>
        <w:ind w:left="0" w:firstLine="709"/>
        <w:jc w:val="both"/>
        <w:rPr>
          <w:rFonts w:eastAsia="Times New Roman"/>
          <w:lang w:eastAsia="zh-CN"/>
        </w:rPr>
      </w:pPr>
      <w:r w:rsidRPr="00D4014F">
        <w:rPr>
          <w:rFonts w:eastAsia="Times New Roman"/>
          <w:lang w:eastAsia="zh-CN"/>
        </w:rPr>
        <w:t>1</w:t>
      </w:r>
      <w:r w:rsidR="00DA56BB" w:rsidRPr="00D4014F">
        <w:rPr>
          <w:rFonts w:eastAsia="Times New Roman"/>
          <w:lang w:eastAsia="zh-CN"/>
        </w:rPr>
        <w:t xml:space="preserve">) ежегодно в срок до 1 марта года, следующего за отчетным, годовой отчет о реализации мероприятий муниципальной программы согласно утверждённым формам, согласовывает его с бюджетным отделом Финансово -казначейского управления в части бюджетных средств и представляет в Управление </w:t>
      </w:r>
      <w:hyperlink r:id="rId11" w:history="1">
        <w:r w:rsidR="00DA56BB" w:rsidRPr="00D4014F">
          <w:rPr>
            <w:rFonts w:eastAsia="Times New Roman"/>
            <w:lang w:eastAsia="zh-CN"/>
          </w:rPr>
          <w:t>по</w:t>
        </w:r>
      </w:hyperlink>
      <w:r w:rsidR="00DA56BB" w:rsidRPr="00D4014F">
        <w:rPr>
          <w:rFonts w:eastAsia="Times New Roman"/>
          <w:lang w:eastAsia="zh-CN"/>
        </w:rPr>
        <w:t xml:space="preserve"> инвестициям и поддержке предпринимательства для оценки эффективности реализации муниципальной программы;</w:t>
      </w:r>
    </w:p>
    <w:p w14:paraId="77E444B0" w14:textId="163A7A61" w:rsidR="00DA56BB" w:rsidRPr="00D4014F" w:rsidRDefault="00DA56BB" w:rsidP="00D4014F">
      <w:pPr>
        <w:pStyle w:val="a7"/>
        <w:ind w:left="0" w:firstLine="709"/>
        <w:jc w:val="both"/>
        <w:rPr>
          <w:bCs/>
          <w:iCs/>
        </w:rPr>
      </w:pPr>
      <w:r w:rsidRPr="00D4014F">
        <w:t>Оперативный</w:t>
      </w:r>
      <w:r w:rsidR="00D020BC" w:rsidRPr="00D4014F">
        <w:t xml:space="preserve"> и</w:t>
      </w:r>
      <w:r w:rsidRPr="00D4014F">
        <w:t xml:space="preserve"> годовой отчеты о реализации муниципальной программы предоставляются с учетом требований и по формам, установленным Порядком</w:t>
      </w:r>
      <w:r w:rsidRPr="00D4014F">
        <w:rPr>
          <w:rFonts w:eastAsia="Calibri" w:cs="Arial Unicode MS"/>
        </w:rPr>
        <w:t>.</w:t>
      </w:r>
      <w:r w:rsidRPr="00D4014F">
        <w:t xml:space="preserve"> </w:t>
      </w:r>
    </w:p>
    <w:p w14:paraId="534B7BBD" w14:textId="77777777" w:rsidR="00DA56BB" w:rsidRPr="00D4014F" w:rsidRDefault="00DA56BB" w:rsidP="00D4014F">
      <w:pPr>
        <w:pStyle w:val="a7"/>
        <w:widowControl w:val="0"/>
        <w:numPr>
          <w:ilvl w:val="0"/>
          <w:numId w:val="5"/>
        </w:numPr>
        <w:autoSpaceDE w:val="0"/>
        <w:autoSpaceDN w:val="0"/>
        <w:adjustRightInd w:val="0"/>
        <w:ind w:right="139"/>
        <w:rPr>
          <w:b/>
        </w:rPr>
        <w:sectPr w:rsidR="00DA56BB" w:rsidRPr="00D4014F" w:rsidSect="00DA56BB">
          <w:pgSz w:w="11905" w:h="16838"/>
          <w:pgMar w:top="1134" w:right="851" w:bottom="1134" w:left="1418" w:header="720" w:footer="215" w:gutter="0"/>
          <w:cols w:space="720"/>
          <w:noEndnote/>
          <w:docGrid w:linePitch="381"/>
        </w:sectPr>
      </w:pPr>
    </w:p>
    <w:p w14:paraId="470BED01" w14:textId="476E3699" w:rsidR="00B27611" w:rsidRPr="00D4014F" w:rsidRDefault="00FB7195" w:rsidP="00D4014F">
      <w:pPr>
        <w:pStyle w:val="a7"/>
        <w:widowControl w:val="0"/>
        <w:numPr>
          <w:ilvl w:val="0"/>
          <w:numId w:val="5"/>
        </w:numPr>
        <w:autoSpaceDE w:val="0"/>
        <w:autoSpaceDN w:val="0"/>
        <w:adjustRightInd w:val="0"/>
        <w:ind w:right="139"/>
        <w:rPr>
          <w:b/>
        </w:rPr>
      </w:pPr>
      <w:r w:rsidRPr="00D4014F">
        <w:rPr>
          <w:b/>
        </w:rPr>
        <w:lastRenderedPageBreak/>
        <w:t>П</w:t>
      </w:r>
      <w:r w:rsidR="00B27611" w:rsidRPr="00D4014F">
        <w:rPr>
          <w:b/>
        </w:rPr>
        <w:t>одпрограмма</w:t>
      </w:r>
      <w:r w:rsidRPr="00D4014F">
        <w:rPr>
          <w:b/>
        </w:rPr>
        <w:t xml:space="preserve"> «Комфортная городская среда»</w:t>
      </w:r>
    </w:p>
    <w:p w14:paraId="274F4FF0" w14:textId="2015AFD6" w:rsidR="007E2740" w:rsidRPr="00D4014F" w:rsidRDefault="00973BB0" w:rsidP="00D4014F">
      <w:pPr>
        <w:pStyle w:val="a7"/>
        <w:widowControl w:val="0"/>
        <w:numPr>
          <w:ilvl w:val="1"/>
          <w:numId w:val="15"/>
        </w:numPr>
        <w:autoSpaceDE w:val="0"/>
        <w:autoSpaceDN w:val="0"/>
        <w:adjustRightInd w:val="0"/>
        <w:ind w:right="139"/>
        <w:rPr>
          <w:b/>
        </w:rPr>
      </w:pPr>
      <w:r w:rsidRPr="00D4014F">
        <w:rPr>
          <w:b/>
        </w:rPr>
        <w:t>Паспорт подпрограммы</w:t>
      </w:r>
      <w:r w:rsidR="007E2740" w:rsidRPr="00D4014F">
        <w:rPr>
          <w:b/>
        </w:rPr>
        <w:t xml:space="preserve"> </w:t>
      </w:r>
      <w:r w:rsidR="00B27611" w:rsidRPr="00D4014F">
        <w:rPr>
          <w:b/>
        </w:rPr>
        <w:t>«Комфортная городская среда»</w:t>
      </w:r>
    </w:p>
    <w:p w14:paraId="6D0F282B" w14:textId="77777777" w:rsidR="00BB2DDD" w:rsidRPr="00D4014F" w:rsidRDefault="00BB2DDD" w:rsidP="00D4014F">
      <w:pPr>
        <w:pStyle w:val="a7"/>
        <w:widowControl w:val="0"/>
        <w:autoSpaceDE w:val="0"/>
        <w:autoSpaceDN w:val="0"/>
        <w:adjustRightInd w:val="0"/>
        <w:ind w:left="0" w:right="139"/>
        <w:jc w:val="left"/>
        <w:rPr>
          <w:b/>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7"/>
        <w:gridCol w:w="1686"/>
        <w:gridCol w:w="1464"/>
        <w:gridCol w:w="1607"/>
        <w:gridCol w:w="1608"/>
        <w:gridCol w:w="1608"/>
        <w:gridCol w:w="1607"/>
        <w:gridCol w:w="1608"/>
        <w:gridCol w:w="1884"/>
      </w:tblGrid>
      <w:tr w:rsidR="00D4014F" w:rsidRPr="00D4014F" w14:paraId="438C91CD" w14:textId="77777777" w:rsidTr="00331672">
        <w:trPr>
          <w:trHeight w:val="1245"/>
        </w:trPr>
        <w:tc>
          <w:tcPr>
            <w:tcW w:w="1807" w:type="dxa"/>
            <w:shd w:val="clear" w:color="auto" w:fill="auto"/>
            <w:tcMar>
              <w:top w:w="15" w:type="dxa"/>
              <w:left w:w="15" w:type="dxa"/>
              <w:bottom w:w="0" w:type="dxa"/>
              <w:right w:w="15" w:type="dxa"/>
            </w:tcMar>
            <w:vAlign w:val="center"/>
            <w:hideMark/>
          </w:tcPr>
          <w:p w14:paraId="7BFA5551" w14:textId="77777777" w:rsidR="004A42AF" w:rsidRPr="00D4014F" w:rsidRDefault="004A42AF" w:rsidP="00D4014F">
            <w:pPr>
              <w:jc w:val="both"/>
              <w:rPr>
                <w:sz w:val="24"/>
                <w:szCs w:val="24"/>
              </w:rPr>
            </w:pPr>
            <w:r w:rsidRPr="00D4014F">
              <w:rPr>
                <w:sz w:val="24"/>
                <w:szCs w:val="24"/>
              </w:rPr>
              <w:t xml:space="preserve">Муниципальный заказчик подпрограммы </w:t>
            </w:r>
          </w:p>
        </w:tc>
        <w:tc>
          <w:tcPr>
            <w:tcW w:w="13072" w:type="dxa"/>
            <w:gridSpan w:val="8"/>
            <w:shd w:val="clear" w:color="auto" w:fill="auto"/>
            <w:tcMar>
              <w:top w:w="15" w:type="dxa"/>
              <w:left w:w="15" w:type="dxa"/>
              <w:bottom w:w="0" w:type="dxa"/>
              <w:right w:w="15" w:type="dxa"/>
            </w:tcMar>
            <w:vAlign w:val="center"/>
            <w:hideMark/>
          </w:tcPr>
          <w:p w14:paraId="4DA81077" w14:textId="77777777" w:rsidR="004A42AF" w:rsidRPr="00D4014F" w:rsidRDefault="004A42AF" w:rsidP="00D4014F">
            <w:pPr>
              <w:rPr>
                <w:sz w:val="24"/>
                <w:szCs w:val="24"/>
              </w:rPr>
            </w:pPr>
            <w:r w:rsidRPr="00D4014F">
              <w:rPr>
                <w:sz w:val="24"/>
                <w:szCs w:val="24"/>
              </w:rPr>
              <w:t>Администрация Одинцовского городского округа Московской области</w:t>
            </w:r>
          </w:p>
        </w:tc>
      </w:tr>
      <w:tr w:rsidR="00D4014F" w:rsidRPr="00D4014F" w14:paraId="3B4D7F72" w14:textId="77777777" w:rsidTr="00331672">
        <w:trPr>
          <w:trHeight w:val="705"/>
        </w:trPr>
        <w:tc>
          <w:tcPr>
            <w:tcW w:w="1807" w:type="dxa"/>
            <w:vMerge w:val="restart"/>
            <w:shd w:val="clear" w:color="auto" w:fill="auto"/>
            <w:tcMar>
              <w:top w:w="15" w:type="dxa"/>
              <w:left w:w="15" w:type="dxa"/>
              <w:bottom w:w="0" w:type="dxa"/>
              <w:right w:w="15" w:type="dxa"/>
            </w:tcMar>
            <w:vAlign w:val="center"/>
            <w:hideMark/>
          </w:tcPr>
          <w:p w14:paraId="02C246E2" w14:textId="77777777" w:rsidR="004A42AF" w:rsidRPr="00D4014F" w:rsidRDefault="004A42AF" w:rsidP="00D4014F">
            <w:pPr>
              <w:jc w:val="both"/>
              <w:rPr>
                <w:sz w:val="24"/>
                <w:szCs w:val="24"/>
              </w:rPr>
            </w:pPr>
            <w:r w:rsidRPr="00D4014F">
              <w:rPr>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86" w:type="dxa"/>
            <w:vMerge w:val="restart"/>
            <w:shd w:val="clear" w:color="auto" w:fill="auto"/>
            <w:tcMar>
              <w:top w:w="15" w:type="dxa"/>
              <w:left w:w="15" w:type="dxa"/>
              <w:bottom w:w="0" w:type="dxa"/>
              <w:right w:w="15" w:type="dxa"/>
            </w:tcMar>
            <w:vAlign w:val="center"/>
            <w:hideMark/>
          </w:tcPr>
          <w:p w14:paraId="722604AB" w14:textId="77777777" w:rsidR="004A42AF" w:rsidRPr="00D4014F" w:rsidRDefault="004A42AF" w:rsidP="00D4014F">
            <w:pPr>
              <w:jc w:val="both"/>
              <w:rPr>
                <w:sz w:val="24"/>
                <w:szCs w:val="24"/>
              </w:rPr>
            </w:pPr>
            <w:r w:rsidRPr="00D4014F">
              <w:rPr>
                <w:sz w:val="24"/>
                <w:szCs w:val="24"/>
              </w:rPr>
              <w:t>Главный распорядитель бюджетных средств</w:t>
            </w:r>
          </w:p>
        </w:tc>
        <w:tc>
          <w:tcPr>
            <w:tcW w:w="1464" w:type="dxa"/>
            <w:vMerge w:val="restart"/>
            <w:shd w:val="clear" w:color="auto" w:fill="auto"/>
            <w:tcMar>
              <w:top w:w="15" w:type="dxa"/>
              <w:left w:w="15" w:type="dxa"/>
              <w:bottom w:w="0" w:type="dxa"/>
              <w:right w:w="15" w:type="dxa"/>
            </w:tcMar>
            <w:vAlign w:val="center"/>
            <w:hideMark/>
          </w:tcPr>
          <w:p w14:paraId="378E19A6" w14:textId="77777777" w:rsidR="004A42AF" w:rsidRPr="00D4014F" w:rsidRDefault="004A42AF" w:rsidP="00D4014F">
            <w:pPr>
              <w:jc w:val="both"/>
              <w:rPr>
                <w:sz w:val="24"/>
                <w:szCs w:val="24"/>
              </w:rPr>
            </w:pPr>
            <w:r w:rsidRPr="00D4014F">
              <w:rPr>
                <w:sz w:val="24"/>
                <w:szCs w:val="24"/>
              </w:rPr>
              <w:t>Источник финансирования</w:t>
            </w:r>
          </w:p>
        </w:tc>
        <w:tc>
          <w:tcPr>
            <w:tcW w:w="9922" w:type="dxa"/>
            <w:gridSpan w:val="6"/>
            <w:shd w:val="clear" w:color="auto" w:fill="auto"/>
            <w:tcMar>
              <w:top w:w="15" w:type="dxa"/>
              <w:left w:w="15" w:type="dxa"/>
              <w:bottom w:w="0" w:type="dxa"/>
              <w:right w:w="15" w:type="dxa"/>
            </w:tcMar>
            <w:vAlign w:val="center"/>
            <w:hideMark/>
          </w:tcPr>
          <w:p w14:paraId="617AB3B8" w14:textId="77777777" w:rsidR="004A42AF" w:rsidRPr="00D4014F" w:rsidRDefault="004A42AF" w:rsidP="00D4014F">
            <w:pPr>
              <w:jc w:val="center"/>
              <w:rPr>
                <w:sz w:val="24"/>
                <w:szCs w:val="24"/>
              </w:rPr>
            </w:pPr>
            <w:r w:rsidRPr="00D4014F">
              <w:rPr>
                <w:sz w:val="24"/>
                <w:szCs w:val="24"/>
              </w:rPr>
              <w:t>Расходы (тыс. руб.)</w:t>
            </w:r>
          </w:p>
        </w:tc>
      </w:tr>
      <w:tr w:rsidR="00D4014F" w:rsidRPr="00D4014F" w14:paraId="02B130BD" w14:textId="77777777" w:rsidTr="00331672">
        <w:trPr>
          <w:trHeight w:val="705"/>
        </w:trPr>
        <w:tc>
          <w:tcPr>
            <w:tcW w:w="1807" w:type="dxa"/>
            <w:vMerge/>
            <w:shd w:val="clear" w:color="auto" w:fill="auto"/>
            <w:vAlign w:val="center"/>
            <w:hideMark/>
          </w:tcPr>
          <w:p w14:paraId="271F1DF2" w14:textId="77777777" w:rsidR="004A42AF" w:rsidRPr="00D4014F" w:rsidRDefault="004A42AF" w:rsidP="00D4014F">
            <w:pPr>
              <w:rPr>
                <w:sz w:val="24"/>
                <w:szCs w:val="24"/>
              </w:rPr>
            </w:pPr>
          </w:p>
        </w:tc>
        <w:tc>
          <w:tcPr>
            <w:tcW w:w="1686" w:type="dxa"/>
            <w:vMerge/>
            <w:shd w:val="clear" w:color="auto" w:fill="auto"/>
            <w:vAlign w:val="center"/>
            <w:hideMark/>
          </w:tcPr>
          <w:p w14:paraId="6FCC851C" w14:textId="77777777" w:rsidR="004A42AF" w:rsidRPr="00D4014F" w:rsidRDefault="004A42AF" w:rsidP="00D4014F">
            <w:pPr>
              <w:rPr>
                <w:sz w:val="24"/>
                <w:szCs w:val="24"/>
              </w:rPr>
            </w:pPr>
          </w:p>
        </w:tc>
        <w:tc>
          <w:tcPr>
            <w:tcW w:w="1464" w:type="dxa"/>
            <w:vMerge/>
            <w:shd w:val="clear" w:color="auto" w:fill="auto"/>
            <w:vAlign w:val="center"/>
            <w:hideMark/>
          </w:tcPr>
          <w:p w14:paraId="141B65DB" w14:textId="77777777" w:rsidR="004A42AF" w:rsidRPr="00D4014F" w:rsidRDefault="004A42AF" w:rsidP="00D4014F">
            <w:pPr>
              <w:rPr>
                <w:sz w:val="24"/>
                <w:szCs w:val="24"/>
              </w:rPr>
            </w:pPr>
          </w:p>
        </w:tc>
        <w:tc>
          <w:tcPr>
            <w:tcW w:w="1607" w:type="dxa"/>
            <w:tcBorders>
              <w:bottom w:val="single" w:sz="4" w:space="0" w:color="auto"/>
            </w:tcBorders>
            <w:shd w:val="clear" w:color="auto" w:fill="auto"/>
            <w:tcMar>
              <w:top w:w="15" w:type="dxa"/>
              <w:left w:w="15" w:type="dxa"/>
              <w:bottom w:w="0" w:type="dxa"/>
              <w:right w:w="15" w:type="dxa"/>
            </w:tcMar>
            <w:vAlign w:val="center"/>
            <w:hideMark/>
          </w:tcPr>
          <w:p w14:paraId="7A1F3E93" w14:textId="77777777" w:rsidR="004A42AF" w:rsidRPr="00D4014F" w:rsidRDefault="004A42AF" w:rsidP="00D4014F">
            <w:pPr>
              <w:jc w:val="center"/>
              <w:rPr>
                <w:sz w:val="24"/>
                <w:szCs w:val="24"/>
              </w:rPr>
            </w:pPr>
            <w:r w:rsidRPr="00D4014F">
              <w:rPr>
                <w:sz w:val="24"/>
                <w:szCs w:val="24"/>
              </w:rPr>
              <w:t>2020 год</w:t>
            </w:r>
          </w:p>
        </w:tc>
        <w:tc>
          <w:tcPr>
            <w:tcW w:w="1608" w:type="dxa"/>
            <w:tcBorders>
              <w:bottom w:val="single" w:sz="4" w:space="0" w:color="auto"/>
            </w:tcBorders>
            <w:shd w:val="clear" w:color="auto" w:fill="auto"/>
            <w:tcMar>
              <w:top w:w="15" w:type="dxa"/>
              <w:left w:w="15" w:type="dxa"/>
              <w:bottom w:w="0" w:type="dxa"/>
              <w:right w:w="15" w:type="dxa"/>
            </w:tcMar>
            <w:vAlign w:val="center"/>
            <w:hideMark/>
          </w:tcPr>
          <w:p w14:paraId="1BB07A33" w14:textId="77777777" w:rsidR="004A42AF" w:rsidRPr="00D4014F" w:rsidRDefault="004A42AF" w:rsidP="00D4014F">
            <w:pPr>
              <w:jc w:val="center"/>
              <w:rPr>
                <w:sz w:val="24"/>
                <w:szCs w:val="24"/>
              </w:rPr>
            </w:pPr>
            <w:r w:rsidRPr="00D4014F">
              <w:rPr>
                <w:sz w:val="24"/>
                <w:szCs w:val="24"/>
              </w:rPr>
              <w:t>2021 год</w:t>
            </w:r>
          </w:p>
        </w:tc>
        <w:tc>
          <w:tcPr>
            <w:tcW w:w="1608" w:type="dxa"/>
            <w:tcBorders>
              <w:bottom w:val="single" w:sz="4" w:space="0" w:color="auto"/>
            </w:tcBorders>
            <w:shd w:val="clear" w:color="auto" w:fill="auto"/>
            <w:tcMar>
              <w:top w:w="15" w:type="dxa"/>
              <w:left w:w="15" w:type="dxa"/>
              <w:bottom w:w="0" w:type="dxa"/>
              <w:right w:w="15" w:type="dxa"/>
            </w:tcMar>
            <w:vAlign w:val="center"/>
            <w:hideMark/>
          </w:tcPr>
          <w:p w14:paraId="5C4CC679" w14:textId="77777777" w:rsidR="004A42AF" w:rsidRPr="00D4014F" w:rsidRDefault="004A42AF" w:rsidP="00D4014F">
            <w:pPr>
              <w:jc w:val="center"/>
              <w:rPr>
                <w:sz w:val="24"/>
                <w:szCs w:val="24"/>
              </w:rPr>
            </w:pPr>
            <w:r w:rsidRPr="00D4014F">
              <w:rPr>
                <w:sz w:val="24"/>
                <w:szCs w:val="24"/>
              </w:rPr>
              <w:t>2022 год</w:t>
            </w:r>
          </w:p>
        </w:tc>
        <w:tc>
          <w:tcPr>
            <w:tcW w:w="1607" w:type="dxa"/>
            <w:tcBorders>
              <w:bottom w:val="single" w:sz="4" w:space="0" w:color="auto"/>
            </w:tcBorders>
            <w:shd w:val="clear" w:color="auto" w:fill="auto"/>
            <w:tcMar>
              <w:top w:w="15" w:type="dxa"/>
              <w:left w:w="15" w:type="dxa"/>
              <w:bottom w:w="0" w:type="dxa"/>
              <w:right w:w="15" w:type="dxa"/>
            </w:tcMar>
            <w:vAlign w:val="center"/>
            <w:hideMark/>
          </w:tcPr>
          <w:p w14:paraId="086708E5" w14:textId="77777777" w:rsidR="004A42AF" w:rsidRPr="00D4014F" w:rsidRDefault="004A42AF" w:rsidP="00D4014F">
            <w:pPr>
              <w:jc w:val="center"/>
              <w:rPr>
                <w:sz w:val="24"/>
                <w:szCs w:val="24"/>
              </w:rPr>
            </w:pPr>
            <w:r w:rsidRPr="00D4014F">
              <w:rPr>
                <w:sz w:val="24"/>
                <w:szCs w:val="24"/>
              </w:rPr>
              <w:t>2023 год</w:t>
            </w:r>
          </w:p>
        </w:tc>
        <w:tc>
          <w:tcPr>
            <w:tcW w:w="1608" w:type="dxa"/>
            <w:tcBorders>
              <w:bottom w:val="single" w:sz="4" w:space="0" w:color="auto"/>
            </w:tcBorders>
            <w:shd w:val="clear" w:color="auto" w:fill="auto"/>
            <w:tcMar>
              <w:top w:w="15" w:type="dxa"/>
              <w:left w:w="15" w:type="dxa"/>
              <w:bottom w:w="0" w:type="dxa"/>
              <w:right w:w="15" w:type="dxa"/>
            </w:tcMar>
            <w:vAlign w:val="center"/>
            <w:hideMark/>
          </w:tcPr>
          <w:p w14:paraId="73CCF31C" w14:textId="77777777" w:rsidR="004A42AF" w:rsidRPr="00D4014F" w:rsidRDefault="004A42AF" w:rsidP="00D4014F">
            <w:pPr>
              <w:jc w:val="center"/>
              <w:rPr>
                <w:sz w:val="24"/>
                <w:szCs w:val="24"/>
              </w:rPr>
            </w:pPr>
            <w:r w:rsidRPr="00D4014F">
              <w:rPr>
                <w:sz w:val="24"/>
                <w:szCs w:val="24"/>
              </w:rPr>
              <w:t>2024 год</w:t>
            </w:r>
          </w:p>
        </w:tc>
        <w:tc>
          <w:tcPr>
            <w:tcW w:w="1884" w:type="dxa"/>
            <w:tcBorders>
              <w:bottom w:val="single" w:sz="4" w:space="0" w:color="auto"/>
            </w:tcBorders>
            <w:shd w:val="clear" w:color="auto" w:fill="auto"/>
            <w:tcMar>
              <w:top w:w="15" w:type="dxa"/>
              <w:left w:w="15" w:type="dxa"/>
              <w:bottom w:w="0" w:type="dxa"/>
              <w:right w:w="15" w:type="dxa"/>
            </w:tcMar>
            <w:vAlign w:val="center"/>
            <w:hideMark/>
          </w:tcPr>
          <w:p w14:paraId="189762AC" w14:textId="77777777" w:rsidR="004A42AF" w:rsidRPr="00D4014F" w:rsidRDefault="004A42AF" w:rsidP="00D4014F">
            <w:pPr>
              <w:jc w:val="center"/>
              <w:rPr>
                <w:sz w:val="24"/>
                <w:szCs w:val="24"/>
              </w:rPr>
            </w:pPr>
            <w:r w:rsidRPr="00D4014F">
              <w:rPr>
                <w:sz w:val="24"/>
                <w:szCs w:val="24"/>
              </w:rPr>
              <w:t>Итого</w:t>
            </w:r>
          </w:p>
        </w:tc>
      </w:tr>
      <w:tr w:rsidR="00D4014F" w:rsidRPr="00D4014F" w14:paraId="1218DE7D" w14:textId="77777777" w:rsidTr="00331672">
        <w:trPr>
          <w:trHeight w:val="585"/>
        </w:trPr>
        <w:tc>
          <w:tcPr>
            <w:tcW w:w="1807" w:type="dxa"/>
            <w:vMerge/>
            <w:shd w:val="clear" w:color="auto" w:fill="auto"/>
            <w:vAlign w:val="center"/>
            <w:hideMark/>
          </w:tcPr>
          <w:p w14:paraId="62A76460" w14:textId="77777777" w:rsidR="00331672" w:rsidRPr="00D4014F" w:rsidRDefault="00331672" w:rsidP="00D4014F">
            <w:pPr>
              <w:rPr>
                <w:sz w:val="24"/>
                <w:szCs w:val="24"/>
              </w:rPr>
            </w:pPr>
          </w:p>
        </w:tc>
        <w:tc>
          <w:tcPr>
            <w:tcW w:w="1686" w:type="dxa"/>
            <w:vMerge w:val="restart"/>
            <w:shd w:val="clear" w:color="auto" w:fill="auto"/>
            <w:tcMar>
              <w:top w:w="15" w:type="dxa"/>
              <w:left w:w="15" w:type="dxa"/>
              <w:bottom w:w="0" w:type="dxa"/>
              <w:right w:w="15" w:type="dxa"/>
            </w:tcMar>
            <w:vAlign w:val="center"/>
            <w:hideMark/>
          </w:tcPr>
          <w:p w14:paraId="4AC2AD0A" w14:textId="77777777" w:rsidR="00331672" w:rsidRPr="00D4014F" w:rsidRDefault="00331672" w:rsidP="00D4014F">
            <w:pPr>
              <w:jc w:val="center"/>
              <w:rPr>
                <w:sz w:val="24"/>
                <w:szCs w:val="24"/>
              </w:rPr>
            </w:pPr>
            <w:r w:rsidRPr="00D4014F">
              <w:rPr>
                <w:sz w:val="24"/>
                <w:szCs w:val="24"/>
              </w:rPr>
              <w:t>Всего по подпрограмме</w:t>
            </w: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29753446" w14:textId="77777777" w:rsidR="00331672" w:rsidRPr="00D4014F" w:rsidRDefault="00331672" w:rsidP="00D4014F">
            <w:pPr>
              <w:jc w:val="both"/>
              <w:rPr>
                <w:sz w:val="24"/>
                <w:szCs w:val="24"/>
              </w:rPr>
            </w:pPr>
            <w:r w:rsidRPr="00D4014F">
              <w:rPr>
                <w:sz w:val="24"/>
                <w:szCs w:val="24"/>
              </w:rPr>
              <w:t>Всего, в том числе</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631A87" w14:textId="431BBF50" w:rsidR="00331672" w:rsidRPr="00D4014F" w:rsidRDefault="00331672" w:rsidP="00D4014F">
            <w:pPr>
              <w:ind w:right="34"/>
              <w:jc w:val="right"/>
              <w:rPr>
                <w:sz w:val="22"/>
                <w:szCs w:val="22"/>
              </w:rPr>
            </w:pPr>
            <w:r w:rsidRPr="00D4014F">
              <w:rPr>
                <w:sz w:val="22"/>
                <w:szCs w:val="22"/>
              </w:rPr>
              <w:t>652 523,70721</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FD7041" w14:textId="4FF34E08" w:rsidR="00331672" w:rsidRPr="00D4014F" w:rsidRDefault="00331672" w:rsidP="00D4014F">
            <w:pPr>
              <w:ind w:right="34"/>
              <w:jc w:val="right"/>
              <w:rPr>
                <w:sz w:val="22"/>
                <w:szCs w:val="22"/>
              </w:rPr>
            </w:pPr>
            <w:r w:rsidRPr="00D4014F">
              <w:rPr>
                <w:sz w:val="22"/>
                <w:szCs w:val="22"/>
              </w:rPr>
              <w:t>2 382 698,70078</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C844D4" w14:textId="1CAFF650" w:rsidR="00331672" w:rsidRPr="00D4014F" w:rsidRDefault="00331672" w:rsidP="00D4014F">
            <w:pPr>
              <w:ind w:right="34"/>
              <w:jc w:val="right"/>
              <w:rPr>
                <w:sz w:val="22"/>
                <w:szCs w:val="22"/>
              </w:rPr>
            </w:pPr>
            <w:r w:rsidRPr="00D4014F">
              <w:rPr>
                <w:sz w:val="22"/>
                <w:szCs w:val="22"/>
              </w:rPr>
              <w:t>2 174 280,12687</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056357" w14:textId="17EB1FB1" w:rsidR="00331672" w:rsidRPr="00D4014F" w:rsidRDefault="00331672" w:rsidP="00D4014F">
            <w:pPr>
              <w:ind w:right="34"/>
              <w:jc w:val="right"/>
              <w:rPr>
                <w:sz w:val="22"/>
                <w:szCs w:val="22"/>
              </w:rPr>
            </w:pPr>
            <w:r w:rsidRPr="00D4014F">
              <w:rPr>
                <w:sz w:val="22"/>
                <w:szCs w:val="22"/>
              </w:rPr>
              <w:t>266 511,13000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C0D0C8" w14:textId="4CEDE6F8" w:rsidR="00331672" w:rsidRPr="00D4014F" w:rsidRDefault="00331672" w:rsidP="00D4014F">
            <w:pPr>
              <w:ind w:right="34"/>
              <w:jc w:val="right"/>
              <w:rPr>
                <w:sz w:val="22"/>
                <w:szCs w:val="22"/>
              </w:rPr>
            </w:pPr>
            <w:r w:rsidRPr="00D4014F">
              <w:rPr>
                <w:sz w:val="22"/>
                <w:szCs w:val="22"/>
              </w:rPr>
              <w:t>101 244,68000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1649C5" w14:textId="0C0673C4" w:rsidR="00331672" w:rsidRPr="00D4014F" w:rsidRDefault="00331672" w:rsidP="00D4014F">
            <w:pPr>
              <w:ind w:right="34"/>
              <w:jc w:val="right"/>
              <w:rPr>
                <w:sz w:val="22"/>
                <w:szCs w:val="22"/>
              </w:rPr>
            </w:pPr>
            <w:r w:rsidRPr="00D4014F">
              <w:rPr>
                <w:sz w:val="22"/>
                <w:szCs w:val="22"/>
              </w:rPr>
              <w:t>5 577 258,34486</w:t>
            </w:r>
          </w:p>
        </w:tc>
      </w:tr>
      <w:tr w:rsidR="00D4014F" w:rsidRPr="00D4014F" w14:paraId="468F3A02" w14:textId="77777777" w:rsidTr="00331672">
        <w:trPr>
          <w:trHeight w:val="780"/>
        </w:trPr>
        <w:tc>
          <w:tcPr>
            <w:tcW w:w="1807" w:type="dxa"/>
            <w:vMerge/>
            <w:shd w:val="clear" w:color="auto" w:fill="auto"/>
            <w:vAlign w:val="center"/>
            <w:hideMark/>
          </w:tcPr>
          <w:p w14:paraId="5F1C25AB" w14:textId="77777777" w:rsidR="00331672" w:rsidRPr="00D4014F" w:rsidRDefault="00331672" w:rsidP="00D4014F">
            <w:pPr>
              <w:rPr>
                <w:sz w:val="24"/>
                <w:szCs w:val="24"/>
              </w:rPr>
            </w:pPr>
          </w:p>
        </w:tc>
        <w:tc>
          <w:tcPr>
            <w:tcW w:w="1686" w:type="dxa"/>
            <w:vMerge/>
            <w:shd w:val="clear" w:color="auto" w:fill="auto"/>
            <w:vAlign w:val="center"/>
            <w:hideMark/>
          </w:tcPr>
          <w:p w14:paraId="55DDFD2B" w14:textId="77777777" w:rsidR="00331672" w:rsidRPr="00D4014F" w:rsidRDefault="00331672" w:rsidP="00D4014F">
            <w:pPr>
              <w:rPr>
                <w:sz w:val="24"/>
                <w:szCs w:val="24"/>
              </w:rPr>
            </w:pP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4046319D" w14:textId="77777777" w:rsidR="00331672" w:rsidRPr="00D4014F" w:rsidRDefault="00331672" w:rsidP="00D4014F">
            <w:pPr>
              <w:jc w:val="both"/>
              <w:rPr>
                <w:sz w:val="24"/>
                <w:szCs w:val="24"/>
              </w:rPr>
            </w:pPr>
            <w:r w:rsidRPr="00D4014F">
              <w:rPr>
                <w:sz w:val="24"/>
                <w:szCs w:val="24"/>
              </w:rPr>
              <w:t xml:space="preserve">Средства федерального бюджета </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EA2974" w14:textId="3C237694" w:rsidR="00331672" w:rsidRPr="00D4014F" w:rsidRDefault="00331672" w:rsidP="00D4014F">
            <w:pPr>
              <w:ind w:right="34"/>
              <w:jc w:val="right"/>
              <w:rPr>
                <w:sz w:val="22"/>
                <w:szCs w:val="22"/>
              </w:rPr>
            </w:pPr>
            <w:r w:rsidRPr="00D4014F">
              <w:rPr>
                <w:sz w:val="22"/>
                <w:szCs w:val="22"/>
              </w:rPr>
              <w:t>310 231,34000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4523AE" w14:textId="17EED33A" w:rsidR="00331672" w:rsidRPr="00D4014F" w:rsidRDefault="00331672" w:rsidP="00D4014F">
            <w:pPr>
              <w:ind w:right="34"/>
              <w:jc w:val="right"/>
              <w:rPr>
                <w:sz w:val="22"/>
                <w:szCs w:val="22"/>
              </w:rPr>
            </w:pPr>
            <w:r w:rsidRPr="00D4014F">
              <w:rPr>
                <w:sz w:val="22"/>
                <w:szCs w:val="22"/>
              </w:rPr>
              <w:t>162 085,75000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768A33" w14:textId="2AB5ECC1" w:rsidR="00331672" w:rsidRPr="00D4014F" w:rsidRDefault="00331672" w:rsidP="00D4014F">
            <w:pPr>
              <w:ind w:right="34"/>
              <w:jc w:val="right"/>
              <w:rPr>
                <w:sz w:val="22"/>
                <w:szCs w:val="22"/>
              </w:rPr>
            </w:pPr>
            <w:r w:rsidRPr="00D4014F">
              <w:rPr>
                <w:sz w:val="22"/>
                <w:szCs w:val="22"/>
              </w:rPr>
              <w:t>429 727,08000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A0A503" w14:textId="155B6599" w:rsidR="00331672" w:rsidRPr="00D4014F" w:rsidRDefault="00331672" w:rsidP="00D4014F">
            <w:pPr>
              <w:ind w:right="34"/>
              <w:jc w:val="right"/>
              <w:rPr>
                <w:sz w:val="22"/>
                <w:szCs w:val="22"/>
              </w:rPr>
            </w:pPr>
            <w:r w:rsidRPr="00D4014F">
              <w:rPr>
                <w:sz w:val="22"/>
                <w:szCs w:val="22"/>
              </w:rPr>
              <w:t>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E73FCD" w14:textId="58FDA959" w:rsidR="00331672" w:rsidRPr="00D4014F" w:rsidRDefault="00331672" w:rsidP="00D4014F">
            <w:pPr>
              <w:ind w:right="34"/>
              <w:jc w:val="right"/>
              <w:rPr>
                <w:sz w:val="22"/>
                <w:szCs w:val="22"/>
              </w:rPr>
            </w:pPr>
            <w:r w:rsidRPr="00D4014F">
              <w:rPr>
                <w:sz w:val="22"/>
                <w:szCs w:val="22"/>
              </w:rPr>
              <w:t>0,00000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8781E7" w14:textId="11861798" w:rsidR="00331672" w:rsidRPr="00D4014F" w:rsidRDefault="00331672" w:rsidP="00D4014F">
            <w:pPr>
              <w:ind w:right="34"/>
              <w:jc w:val="right"/>
              <w:rPr>
                <w:sz w:val="22"/>
                <w:szCs w:val="22"/>
              </w:rPr>
            </w:pPr>
            <w:r w:rsidRPr="00D4014F">
              <w:rPr>
                <w:sz w:val="22"/>
                <w:szCs w:val="22"/>
              </w:rPr>
              <w:t>902 044,17000</w:t>
            </w:r>
          </w:p>
        </w:tc>
      </w:tr>
      <w:tr w:rsidR="00D4014F" w:rsidRPr="00D4014F" w14:paraId="7A5462F7" w14:textId="77777777" w:rsidTr="00331672">
        <w:trPr>
          <w:trHeight w:val="1110"/>
        </w:trPr>
        <w:tc>
          <w:tcPr>
            <w:tcW w:w="1807" w:type="dxa"/>
            <w:vMerge/>
            <w:shd w:val="clear" w:color="auto" w:fill="auto"/>
            <w:vAlign w:val="center"/>
            <w:hideMark/>
          </w:tcPr>
          <w:p w14:paraId="7FB13651" w14:textId="77777777" w:rsidR="00331672" w:rsidRPr="00D4014F" w:rsidRDefault="00331672" w:rsidP="00D4014F">
            <w:pPr>
              <w:rPr>
                <w:sz w:val="24"/>
                <w:szCs w:val="24"/>
              </w:rPr>
            </w:pPr>
          </w:p>
        </w:tc>
        <w:tc>
          <w:tcPr>
            <w:tcW w:w="1686" w:type="dxa"/>
            <w:vMerge/>
            <w:shd w:val="clear" w:color="auto" w:fill="auto"/>
            <w:vAlign w:val="center"/>
            <w:hideMark/>
          </w:tcPr>
          <w:p w14:paraId="4C7DB3B1" w14:textId="77777777" w:rsidR="00331672" w:rsidRPr="00D4014F" w:rsidRDefault="00331672" w:rsidP="00D4014F">
            <w:pPr>
              <w:rPr>
                <w:sz w:val="24"/>
                <w:szCs w:val="24"/>
              </w:rPr>
            </w:pP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0D63674B" w14:textId="77777777" w:rsidR="00331672" w:rsidRPr="00D4014F" w:rsidRDefault="00331672" w:rsidP="00D4014F">
            <w:pPr>
              <w:jc w:val="both"/>
              <w:rPr>
                <w:sz w:val="24"/>
                <w:szCs w:val="24"/>
              </w:rPr>
            </w:pPr>
            <w:r w:rsidRPr="00D4014F">
              <w:rPr>
                <w:sz w:val="24"/>
                <w:szCs w:val="24"/>
              </w:rPr>
              <w:t>Средства бюджета Московской области</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97E617E" w14:textId="23DD312F" w:rsidR="00331672" w:rsidRPr="00D4014F" w:rsidRDefault="00331672" w:rsidP="00D4014F">
            <w:pPr>
              <w:ind w:right="34"/>
              <w:jc w:val="right"/>
              <w:rPr>
                <w:sz w:val="22"/>
                <w:szCs w:val="22"/>
              </w:rPr>
            </w:pPr>
            <w:r w:rsidRPr="00D4014F">
              <w:rPr>
                <w:sz w:val="22"/>
                <w:szCs w:val="22"/>
              </w:rPr>
              <w:t>262 608,57000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6EEFEC" w14:textId="69063C18" w:rsidR="00331672" w:rsidRPr="00D4014F" w:rsidRDefault="00331672" w:rsidP="00D4014F">
            <w:pPr>
              <w:ind w:right="34"/>
              <w:jc w:val="right"/>
              <w:rPr>
                <w:sz w:val="22"/>
                <w:szCs w:val="22"/>
              </w:rPr>
            </w:pPr>
            <w:r w:rsidRPr="00D4014F">
              <w:rPr>
                <w:sz w:val="22"/>
                <w:szCs w:val="22"/>
              </w:rPr>
              <w:t>1 136 086,83000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F6FFB5" w14:textId="36F93172" w:rsidR="00331672" w:rsidRPr="00D4014F" w:rsidRDefault="00331672" w:rsidP="00D4014F">
            <w:pPr>
              <w:ind w:right="34"/>
              <w:jc w:val="right"/>
              <w:rPr>
                <w:sz w:val="22"/>
                <w:szCs w:val="22"/>
              </w:rPr>
            </w:pPr>
            <w:r w:rsidRPr="00D4014F">
              <w:rPr>
                <w:sz w:val="22"/>
                <w:szCs w:val="22"/>
              </w:rPr>
              <w:t>483 621,53000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BCADD3" w14:textId="19980C07" w:rsidR="00331672" w:rsidRPr="00D4014F" w:rsidRDefault="00331672" w:rsidP="00D4014F">
            <w:pPr>
              <w:ind w:right="34"/>
              <w:jc w:val="right"/>
              <w:rPr>
                <w:sz w:val="22"/>
                <w:szCs w:val="22"/>
              </w:rPr>
            </w:pPr>
            <w:r w:rsidRPr="00D4014F">
              <w:rPr>
                <w:sz w:val="22"/>
                <w:szCs w:val="22"/>
              </w:rPr>
              <w:t>132 843,25000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656739" w14:textId="4895A8CC" w:rsidR="00331672" w:rsidRPr="00D4014F" w:rsidRDefault="00331672" w:rsidP="00D4014F">
            <w:pPr>
              <w:ind w:right="34"/>
              <w:jc w:val="right"/>
              <w:rPr>
                <w:sz w:val="22"/>
                <w:szCs w:val="22"/>
              </w:rPr>
            </w:pPr>
            <w:r w:rsidRPr="00D4014F">
              <w:rPr>
                <w:sz w:val="22"/>
                <w:szCs w:val="22"/>
              </w:rPr>
              <w:t>13 926,78000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35BB03" w14:textId="3D428FE2" w:rsidR="00331672" w:rsidRPr="00D4014F" w:rsidRDefault="00331672" w:rsidP="00D4014F">
            <w:pPr>
              <w:ind w:right="34"/>
              <w:jc w:val="right"/>
              <w:rPr>
                <w:sz w:val="22"/>
                <w:szCs w:val="22"/>
              </w:rPr>
            </w:pPr>
            <w:r w:rsidRPr="00D4014F">
              <w:rPr>
                <w:sz w:val="22"/>
                <w:szCs w:val="22"/>
              </w:rPr>
              <w:t>2 029 086,96000</w:t>
            </w:r>
          </w:p>
        </w:tc>
      </w:tr>
      <w:tr w:rsidR="00D4014F" w:rsidRPr="00D4014F" w14:paraId="188C2F29" w14:textId="77777777" w:rsidTr="00331672">
        <w:trPr>
          <w:trHeight w:val="1320"/>
        </w:trPr>
        <w:tc>
          <w:tcPr>
            <w:tcW w:w="1807" w:type="dxa"/>
            <w:vMerge/>
            <w:shd w:val="clear" w:color="auto" w:fill="auto"/>
            <w:vAlign w:val="center"/>
            <w:hideMark/>
          </w:tcPr>
          <w:p w14:paraId="126587C2" w14:textId="77777777" w:rsidR="00331672" w:rsidRPr="00D4014F" w:rsidRDefault="00331672" w:rsidP="00D4014F">
            <w:pPr>
              <w:rPr>
                <w:sz w:val="24"/>
                <w:szCs w:val="24"/>
              </w:rPr>
            </w:pPr>
          </w:p>
        </w:tc>
        <w:tc>
          <w:tcPr>
            <w:tcW w:w="1686" w:type="dxa"/>
            <w:vMerge/>
            <w:shd w:val="clear" w:color="auto" w:fill="auto"/>
            <w:vAlign w:val="center"/>
            <w:hideMark/>
          </w:tcPr>
          <w:p w14:paraId="5C15D1DA" w14:textId="77777777" w:rsidR="00331672" w:rsidRPr="00D4014F" w:rsidRDefault="00331672" w:rsidP="00D4014F">
            <w:pPr>
              <w:rPr>
                <w:sz w:val="24"/>
                <w:szCs w:val="24"/>
              </w:rPr>
            </w:pP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4C2070C3" w14:textId="77777777" w:rsidR="00331672" w:rsidRPr="00D4014F" w:rsidRDefault="00331672" w:rsidP="00D4014F">
            <w:pPr>
              <w:jc w:val="both"/>
              <w:rPr>
                <w:sz w:val="24"/>
                <w:szCs w:val="24"/>
              </w:rPr>
            </w:pPr>
            <w:r w:rsidRPr="00D4014F">
              <w:rPr>
                <w:sz w:val="24"/>
                <w:szCs w:val="24"/>
              </w:rPr>
              <w:t>Средства бюджета Одинцовского городского округа</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92B725" w14:textId="569C0312" w:rsidR="00331672" w:rsidRPr="00D4014F" w:rsidRDefault="00331672" w:rsidP="00D4014F">
            <w:pPr>
              <w:ind w:right="34"/>
              <w:jc w:val="right"/>
              <w:rPr>
                <w:sz w:val="22"/>
                <w:szCs w:val="22"/>
              </w:rPr>
            </w:pPr>
            <w:r w:rsidRPr="00D4014F">
              <w:rPr>
                <w:sz w:val="22"/>
                <w:szCs w:val="22"/>
              </w:rPr>
              <w:t>79 683,79721</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88B2CC" w14:textId="292A9E54" w:rsidR="00331672" w:rsidRPr="00D4014F" w:rsidRDefault="00331672" w:rsidP="00D4014F">
            <w:pPr>
              <w:ind w:right="34"/>
              <w:jc w:val="right"/>
              <w:rPr>
                <w:sz w:val="22"/>
                <w:szCs w:val="22"/>
              </w:rPr>
            </w:pPr>
            <w:r w:rsidRPr="00D4014F">
              <w:rPr>
                <w:sz w:val="22"/>
                <w:szCs w:val="22"/>
              </w:rPr>
              <w:t>1 014 526,12078</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402A54" w14:textId="610F2107" w:rsidR="00331672" w:rsidRPr="00D4014F" w:rsidRDefault="00331672" w:rsidP="00D4014F">
            <w:pPr>
              <w:ind w:right="34"/>
              <w:jc w:val="right"/>
              <w:rPr>
                <w:sz w:val="22"/>
                <w:szCs w:val="22"/>
              </w:rPr>
            </w:pPr>
            <w:r w:rsidRPr="00D4014F">
              <w:rPr>
                <w:sz w:val="22"/>
                <w:szCs w:val="22"/>
              </w:rPr>
              <w:t>1 259 431,51687</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A4B9DA" w14:textId="01195ACB" w:rsidR="00331672" w:rsidRPr="00D4014F" w:rsidRDefault="00331672" w:rsidP="00D4014F">
            <w:pPr>
              <w:ind w:right="34"/>
              <w:jc w:val="right"/>
              <w:rPr>
                <w:sz w:val="22"/>
                <w:szCs w:val="22"/>
              </w:rPr>
            </w:pPr>
            <w:r w:rsidRPr="00D4014F">
              <w:rPr>
                <w:sz w:val="22"/>
                <w:szCs w:val="22"/>
              </w:rPr>
              <w:t>133 667,88000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7A91CD" w14:textId="17CDAAC0" w:rsidR="00331672" w:rsidRPr="00D4014F" w:rsidRDefault="00331672" w:rsidP="00D4014F">
            <w:pPr>
              <w:ind w:right="34"/>
              <w:jc w:val="right"/>
              <w:rPr>
                <w:sz w:val="22"/>
                <w:szCs w:val="22"/>
              </w:rPr>
            </w:pPr>
            <w:r w:rsidRPr="00D4014F">
              <w:rPr>
                <w:sz w:val="22"/>
                <w:szCs w:val="22"/>
              </w:rPr>
              <w:t>87 317,90000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382264" w14:textId="7E1BD19C" w:rsidR="00331672" w:rsidRPr="00D4014F" w:rsidRDefault="00331672" w:rsidP="00D4014F">
            <w:pPr>
              <w:ind w:right="34"/>
              <w:jc w:val="right"/>
              <w:rPr>
                <w:sz w:val="22"/>
                <w:szCs w:val="22"/>
              </w:rPr>
            </w:pPr>
            <w:r w:rsidRPr="00D4014F">
              <w:rPr>
                <w:sz w:val="22"/>
                <w:szCs w:val="22"/>
              </w:rPr>
              <w:t>2 574 627,21486</w:t>
            </w:r>
          </w:p>
        </w:tc>
      </w:tr>
      <w:tr w:rsidR="00D4014F" w:rsidRPr="00D4014F" w14:paraId="5FA6D56D" w14:textId="77777777" w:rsidTr="00331672">
        <w:trPr>
          <w:trHeight w:val="615"/>
        </w:trPr>
        <w:tc>
          <w:tcPr>
            <w:tcW w:w="1807" w:type="dxa"/>
            <w:vMerge/>
            <w:shd w:val="clear" w:color="auto" w:fill="auto"/>
            <w:vAlign w:val="center"/>
            <w:hideMark/>
          </w:tcPr>
          <w:p w14:paraId="54F9E50A" w14:textId="77777777" w:rsidR="00331672" w:rsidRPr="00D4014F" w:rsidRDefault="00331672" w:rsidP="00D4014F">
            <w:pPr>
              <w:rPr>
                <w:sz w:val="24"/>
                <w:szCs w:val="24"/>
              </w:rPr>
            </w:pPr>
          </w:p>
        </w:tc>
        <w:tc>
          <w:tcPr>
            <w:tcW w:w="1686" w:type="dxa"/>
            <w:vMerge/>
            <w:shd w:val="clear" w:color="auto" w:fill="auto"/>
            <w:vAlign w:val="center"/>
            <w:hideMark/>
          </w:tcPr>
          <w:p w14:paraId="11D4881D" w14:textId="77777777" w:rsidR="00331672" w:rsidRPr="00D4014F" w:rsidRDefault="00331672" w:rsidP="00D4014F">
            <w:pPr>
              <w:rPr>
                <w:sz w:val="24"/>
                <w:szCs w:val="24"/>
              </w:rPr>
            </w:pP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217689AB" w14:textId="77777777" w:rsidR="00331672" w:rsidRPr="00D4014F" w:rsidRDefault="00331672" w:rsidP="00D4014F">
            <w:pPr>
              <w:jc w:val="both"/>
              <w:rPr>
                <w:sz w:val="24"/>
                <w:szCs w:val="24"/>
              </w:rPr>
            </w:pPr>
            <w:r w:rsidRPr="00D4014F">
              <w:rPr>
                <w:sz w:val="24"/>
                <w:szCs w:val="24"/>
              </w:rPr>
              <w:t>Внебюджетные источники</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8C2363" w14:textId="591A0416" w:rsidR="00331672" w:rsidRPr="00D4014F" w:rsidRDefault="00331672" w:rsidP="00D4014F">
            <w:pPr>
              <w:ind w:right="34"/>
              <w:jc w:val="right"/>
              <w:rPr>
                <w:sz w:val="22"/>
                <w:szCs w:val="22"/>
              </w:rPr>
            </w:pPr>
            <w:r w:rsidRPr="00D4014F">
              <w:rPr>
                <w:sz w:val="22"/>
                <w:szCs w:val="22"/>
              </w:rPr>
              <w:t>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3664A2" w14:textId="7B5C7862" w:rsidR="00331672" w:rsidRPr="00D4014F" w:rsidRDefault="00331672" w:rsidP="00D4014F">
            <w:pPr>
              <w:ind w:right="34"/>
              <w:jc w:val="right"/>
              <w:rPr>
                <w:sz w:val="22"/>
                <w:szCs w:val="22"/>
              </w:rPr>
            </w:pPr>
            <w:r w:rsidRPr="00D4014F">
              <w:rPr>
                <w:sz w:val="22"/>
                <w:szCs w:val="22"/>
              </w:rPr>
              <w:t>70 000,00000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BF6243" w14:textId="39D94AD3" w:rsidR="00331672" w:rsidRPr="00D4014F" w:rsidRDefault="00331672" w:rsidP="00D4014F">
            <w:pPr>
              <w:ind w:right="34"/>
              <w:jc w:val="right"/>
              <w:rPr>
                <w:sz w:val="22"/>
                <w:szCs w:val="22"/>
              </w:rPr>
            </w:pPr>
            <w:r w:rsidRPr="00D4014F">
              <w:rPr>
                <w:sz w:val="22"/>
                <w:szCs w:val="22"/>
              </w:rPr>
              <w:t>1 500,00000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0295BC9" w14:textId="2214FCC8" w:rsidR="00331672" w:rsidRPr="00D4014F" w:rsidRDefault="00331672" w:rsidP="00D4014F">
            <w:pPr>
              <w:ind w:right="34"/>
              <w:jc w:val="right"/>
              <w:rPr>
                <w:sz w:val="22"/>
                <w:szCs w:val="22"/>
              </w:rPr>
            </w:pPr>
            <w:r w:rsidRPr="00D4014F">
              <w:rPr>
                <w:sz w:val="22"/>
                <w:szCs w:val="22"/>
              </w:rPr>
              <w:t>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B317BF" w14:textId="182C6DA6" w:rsidR="00331672" w:rsidRPr="00D4014F" w:rsidRDefault="00331672" w:rsidP="00D4014F">
            <w:pPr>
              <w:ind w:right="34"/>
              <w:jc w:val="right"/>
              <w:rPr>
                <w:sz w:val="22"/>
                <w:szCs w:val="22"/>
              </w:rPr>
            </w:pPr>
            <w:r w:rsidRPr="00D4014F">
              <w:rPr>
                <w:sz w:val="22"/>
                <w:szCs w:val="22"/>
              </w:rPr>
              <w:t>0,00000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A2B92D" w14:textId="28C3C663" w:rsidR="00331672" w:rsidRPr="00D4014F" w:rsidRDefault="00331672" w:rsidP="00D4014F">
            <w:pPr>
              <w:ind w:right="34"/>
              <w:jc w:val="right"/>
              <w:rPr>
                <w:sz w:val="22"/>
                <w:szCs w:val="22"/>
              </w:rPr>
            </w:pPr>
            <w:r w:rsidRPr="00D4014F">
              <w:rPr>
                <w:sz w:val="22"/>
                <w:szCs w:val="22"/>
              </w:rPr>
              <w:t>71 500,00000</w:t>
            </w:r>
          </w:p>
        </w:tc>
      </w:tr>
      <w:tr w:rsidR="00D4014F" w:rsidRPr="00D4014F" w14:paraId="6CCD713E" w14:textId="77777777" w:rsidTr="00331672">
        <w:trPr>
          <w:trHeight w:val="585"/>
        </w:trPr>
        <w:tc>
          <w:tcPr>
            <w:tcW w:w="1807" w:type="dxa"/>
            <w:vMerge/>
            <w:shd w:val="clear" w:color="auto" w:fill="auto"/>
            <w:vAlign w:val="center"/>
            <w:hideMark/>
          </w:tcPr>
          <w:p w14:paraId="1E56ADE3" w14:textId="77777777" w:rsidR="00331672" w:rsidRPr="00D4014F" w:rsidRDefault="00331672" w:rsidP="00D4014F">
            <w:pPr>
              <w:rPr>
                <w:sz w:val="24"/>
                <w:szCs w:val="24"/>
              </w:rPr>
            </w:pPr>
          </w:p>
        </w:tc>
        <w:tc>
          <w:tcPr>
            <w:tcW w:w="1686" w:type="dxa"/>
            <w:vMerge w:val="restart"/>
            <w:shd w:val="clear" w:color="auto" w:fill="auto"/>
            <w:tcMar>
              <w:top w:w="15" w:type="dxa"/>
              <w:left w:w="15" w:type="dxa"/>
              <w:bottom w:w="0" w:type="dxa"/>
              <w:right w:w="15" w:type="dxa"/>
            </w:tcMar>
            <w:vAlign w:val="center"/>
            <w:hideMark/>
          </w:tcPr>
          <w:p w14:paraId="7E599788" w14:textId="77777777" w:rsidR="00331672" w:rsidRPr="00D4014F" w:rsidRDefault="00331672" w:rsidP="00D4014F">
            <w:pPr>
              <w:rPr>
                <w:sz w:val="24"/>
                <w:szCs w:val="24"/>
              </w:rPr>
            </w:pPr>
            <w:r w:rsidRPr="00D4014F">
              <w:rPr>
                <w:sz w:val="24"/>
                <w:szCs w:val="24"/>
              </w:rPr>
              <w:t xml:space="preserve">Администрация Одинцовского </w:t>
            </w:r>
            <w:r w:rsidRPr="00D4014F">
              <w:rPr>
                <w:sz w:val="24"/>
                <w:szCs w:val="24"/>
              </w:rPr>
              <w:lastRenderedPageBreak/>
              <w:t>городского округа Московской области</w:t>
            </w: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4E1733D7" w14:textId="77777777" w:rsidR="00331672" w:rsidRPr="00D4014F" w:rsidRDefault="00331672" w:rsidP="00D4014F">
            <w:pPr>
              <w:rPr>
                <w:sz w:val="24"/>
                <w:szCs w:val="24"/>
              </w:rPr>
            </w:pPr>
            <w:r w:rsidRPr="00D4014F">
              <w:rPr>
                <w:sz w:val="24"/>
                <w:szCs w:val="24"/>
              </w:rPr>
              <w:lastRenderedPageBreak/>
              <w:t>Всего, в том числе</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2CAD9F" w14:textId="51F99D76" w:rsidR="00331672" w:rsidRPr="00D4014F" w:rsidRDefault="00331672" w:rsidP="00D4014F">
            <w:pPr>
              <w:ind w:right="34"/>
              <w:jc w:val="right"/>
              <w:rPr>
                <w:sz w:val="22"/>
                <w:szCs w:val="22"/>
              </w:rPr>
            </w:pPr>
            <w:r w:rsidRPr="00D4014F">
              <w:rPr>
                <w:sz w:val="22"/>
                <w:szCs w:val="22"/>
              </w:rPr>
              <w:t>123 650,21686</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0DA9E5" w14:textId="457A2841" w:rsidR="00331672" w:rsidRPr="00D4014F" w:rsidRDefault="00331672" w:rsidP="00D4014F">
            <w:pPr>
              <w:ind w:right="34"/>
              <w:jc w:val="right"/>
              <w:rPr>
                <w:sz w:val="22"/>
                <w:szCs w:val="22"/>
              </w:rPr>
            </w:pPr>
            <w:r w:rsidRPr="00D4014F">
              <w:rPr>
                <w:sz w:val="22"/>
                <w:szCs w:val="22"/>
              </w:rPr>
              <w:t>1 909 780,27078</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3B76DB" w14:textId="62146C77" w:rsidR="00331672" w:rsidRPr="00D4014F" w:rsidRDefault="00331672" w:rsidP="00D4014F">
            <w:pPr>
              <w:ind w:right="34"/>
              <w:jc w:val="right"/>
              <w:rPr>
                <w:sz w:val="22"/>
                <w:szCs w:val="22"/>
              </w:rPr>
            </w:pPr>
            <w:r w:rsidRPr="00D4014F">
              <w:rPr>
                <w:sz w:val="22"/>
                <w:szCs w:val="22"/>
              </w:rPr>
              <w:t>1 870 271,91687</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4B8008" w14:textId="2F3E48D4" w:rsidR="00331672" w:rsidRPr="00D4014F" w:rsidRDefault="00331672" w:rsidP="00D4014F">
            <w:pPr>
              <w:ind w:right="34"/>
              <w:jc w:val="right"/>
              <w:rPr>
                <w:sz w:val="22"/>
                <w:szCs w:val="22"/>
              </w:rPr>
            </w:pPr>
            <w:r w:rsidRPr="00D4014F">
              <w:rPr>
                <w:sz w:val="22"/>
                <w:szCs w:val="22"/>
              </w:rPr>
              <w:t>54 639,91000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7B8FE4" w14:textId="6552CC50" w:rsidR="00331672" w:rsidRPr="00D4014F" w:rsidRDefault="00331672" w:rsidP="00D4014F">
            <w:pPr>
              <w:ind w:right="34"/>
              <w:jc w:val="right"/>
              <w:rPr>
                <w:sz w:val="22"/>
                <w:szCs w:val="22"/>
              </w:rPr>
            </w:pPr>
            <w:r w:rsidRPr="00D4014F">
              <w:rPr>
                <w:sz w:val="22"/>
                <w:szCs w:val="22"/>
              </w:rPr>
              <w:t>101 244,68000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4C07A0" w14:textId="0ACD1D96" w:rsidR="00331672" w:rsidRPr="00D4014F" w:rsidRDefault="00331672" w:rsidP="00D4014F">
            <w:pPr>
              <w:ind w:right="34"/>
              <w:jc w:val="right"/>
              <w:rPr>
                <w:sz w:val="22"/>
                <w:szCs w:val="22"/>
              </w:rPr>
            </w:pPr>
            <w:r w:rsidRPr="00D4014F">
              <w:rPr>
                <w:sz w:val="22"/>
                <w:szCs w:val="22"/>
              </w:rPr>
              <w:t>4 059 586,99451</w:t>
            </w:r>
          </w:p>
        </w:tc>
      </w:tr>
      <w:tr w:rsidR="00D4014F" w:rsidRPr="00D4014F" w14:paraId="6F56543D" w14:textId="77777777" w:rsidTr="00331672">
        <w:trPr>
          <w:trHeight w:val="825"/>
        </w:trPr>
        <w:tc>
          <w:tcPr>
            <w:tcW w:w="1807" w:type="dxa"/>
            <w:vMerge/>
            <w:shd w:val="clear" w:color="auto" w:fill="auto"/>
            <w:vAlign w:val="center"/>
            <w:hideMark/>
          </w:tcPr>
          <w:p w14:paraId="207E5BD9" w14:textId="77777777" w:rsidR="00331672" w:rsidRPr="00D4014F" w:rsidRDefault="00331672" w:rsidP="00D4014F">
            <w:pPr>
              <w:rPr>
                <w:sz w:val="24"/>
                <w:szCs w:val="24"/>
              </w:rPr>
            </w:pPr>
          </w:p>
        </w:tc>
        <w:tc>
          <w:tcPr>
            <w:tcW w:w="1686" w:type="dxa"/>
            <w:vMerge/>
            <w:shd w:val="clear" w:color="auto" w:fill="auto"/>
            <w:vAlign w:val="center"/>
            <w:hideMark/>
          </w:tcPr>
          <w:p w14:paraId="2A966548" w14:textId="77777777" w:rsidR="00331672" w:rsidRPr="00D4014F" w:rsidRDefault="00331672" w:rsidP="00D4014F">
            <w:pPr>
              <w:rPr>
                <w:sz w:val="24"/>
                <w:szCs w:val="24"/>
              </w:rPr>
            </w:pP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66B83FA4" w14:textId="77777777" w:rsidR="00331672" w:rsidRPr="00D4014F" w:rsidRDefault="00331672" w:rsidP="00D4014F">
            <w:pPr>
              <w:jc w:val="both"/>
              <w:rPr>
                <w:sz w:val="24"/>
                <w:szCs w:val="24"/>
              </w:rPr>
            </w:pPr>
            <w:r w:rsidRPr="00D4014F">
              <w:rPr>
                <w:sz w:val="24"/>
                <w:szCs w:val="24"/>
              </w:rPr>
              <w:t xml:space="preserve">Средства федерального бюджета </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6E512B" w14:textId="3CF0D032" w:rsidR="00331672" w:rsidRPr="00D4014F" w:rsidRDefault="00331672" w:rsidP="00D4014F">
            <w:pPr>
              <w:ind w:right="34"/>
              <w:jc w:val="right"/>
              <w:rPr>
                <w:sz w:val="22"/>
                <w:szCs w:val="22"/>
              </w:rPr>
            </w:pPr>
            <w:r w:rsidRPr="00D4014F">
              <w:rPr>
                <w:sz w:val="22"/>
                <w:szCs w:val="22"/>
              </w:rPr>
              <w:t>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2CA940" w14:textId="495DBD73" w:rsidR="00331672" w:rsidRPr="00D4014F" w:rsidRDefault="00331672" w:rsidP="00D4014F">
            <w:pPr>
              <w:ind w:right="34"/>
              <w:jc w:val="right"/>
              <w:rPr>
                <w:sz w:val="22"/>
                <w:szCs w:val="22"/>
              </w:rPr>
            </w:pPr>
            <w:r w:rsidRPr="00D4014F">
              <w:rPr>
                <w:sz w:val="22"/>
                <w:szCs w:val="22"/>
              </w:rPr>
              <w:t>124 585,75000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65D2CB" w14:textId="3D6C8F6B" w:rsidR="00331672" w:rsidRPr="00D4014F" w:rsidRDefault="00331672" w:rsidP="00D4014F">
            <w:pPr>
              <w:ind w:right="34"/>
              <w:jc w:val="right"/>
              <w:rPr>
                <w:sz w:val="22"/>
                <w:szCs w:val="22"/>
              </w:rPr>
            </w:pPr>
            <w:r w:rsidRPr="00D4014F">
              <w:rPr>
                <w:sz w:val="22"/>
                <w:szCs w:val="22"/>
              </w:rPr>
              <w:t>323 798,98000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5487B8" w14:textId="4C9A5477" w:rsidR="00331672" w:rsidRPr="00D4014F" w:rsidRDefault="00331672" w:rsidP="00D4014F">
            <w:pPr>
              <w:ind w:right="34"/>
              <w:jc w:val="right"/>
              <w:rPr>
                <w:sz w:val="22"/>
                <w:szCs w:val="22"/>
              </w:rPr>
            </w:pPr>
            <w:r w:rsidRPr="00D4014F">
              <w:rPr>
                <w:sz w:val="22"/>
                <w:szCs w:val="22"/>
              </w:rPr>
              <w:t>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E76CBE" w14:textId="443C8CC3" w:rsidR="00331672" w:rsidRPr="00D4014F" w:rsidRDefault="00331672" w:rsidP="00D4014F">
            <w:pPr>
              <w:ind w:right="34"/>
              <w:jc w:val="right"/>
              <w:rPr>
                <w:sz w:val="22"/>
                <w:szCs w:val="22"/>
              </w:rPr>
            </w:pPr>
            <w:r w:rsidRPr="00D4014F">
              <w:rPr>
                <w:sz w:val="22"/>
                <w:szCs w:val="22"/>
              </w:rPr>
              <w:t>0,00000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439921" w14:textId="74998884" w:rsidR="00331672" w:rsidRPr="00D4014F" w:rsidRDefault="00331672" w:rsidP="00D4014F">
            <w:pPr>
              <w:ind w:right="34"/>
              <w:jc w:val="right"/>
              <w:rPr>
                <w:sz w:val="22"/>
                <w:szCs w:val="22"/>
              </w:rPr>
            </w:pPr>
            <w:r w:rsidRPr="00D4014F">
              <w:rPr>
                <w:sz w:val="22"/>
                <w:szCs w:val="22"/>
              </w:rPr>
              <w:t>448 384,73000</w:t>
            </w:r>
          </w:p>
        </w:tc>
      </w:tr>
      <w:tr w:rsidR="00D4014F" w:rsidRPr="00D4014F" w14:paraId="05E1A05B" w14:textId="77777777" w:rsidTr="00331672">
        <w:trPr>
          <w:trHeight w:val="1065"/>
        </w:trPr>
        <w:tc>
          <w:tcPr>
            <w:tcW w:w="1807" w:type="dxa"/>
            <w:vMerge/>
            <w:shd w:val="clear" w:color="auto" w:fill="auto"/>
            <w:vAlign w:val="center"/>
            <w:hideMark/>
          </w:tcPr>
          <w:p w14:paraId="5DEA8C6A" w14:textId="77777777" w:rsidR="00331672" w:rsidRPr="00D4014F" w:rsidRDefault="00331672" w:rsidP="00D4014F">
            <w:pPr>
              <w:rPr>
                <w:sz w:val="24"/>
                <w:szCs w:val="24"/>
              </w:rPr>
            </w:pPr>
          </w:p>
        </w:tc>
        <w:tc>
          <w:tcPr>
            <w:tcW w:w="1686" w:type="dxa"/>
            <w:vMerge/>
            <w:shd w:val="clear" w:color="auto" w:fill="auto"/>
            <w:vAlign w:val="center"/>
            <w:hideMark/>
          </w:tcPr>
          <w:p w14:paraId="0A1999D9" w14:textId="77777777" w:rsidR="00331672" w:rsidRPr="00D4014F" w:rsidRDefault="00331672" w:rsidP="00D4014F">
            <w:pPr>
              <w:rPr>
                <w:sz w:val="24"/>
                <w:szCs w:val="24"/>
              </w:rPr>
            </w:pP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132FDD6C" w14:textId="77777777" w:rsidR="00331672" w:rsidRPr="00D4014F" w:rsidRDefault="00331672" w:rsidP="00D4014F">
            <w:pPr>
              <w:jc w:val="both"/>
              <w:rPr>
                <w:sz w:val="24"/>
                <w:szCs w:val="24"/>
              </w:rPr>
            </w:pPr>
            <w:r w:rsidRPr="00D4014F">
              <w:rPr>
                <w:sz w:val="24"/>
                <w:szCs w:val="24"/>
              </w:rPr>
              <w:t>Средства бюджета Московской области</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4E2591" w14:textId="301851DE" w:rsidR="00331672" w:rsidRPr="00D4014F" w:rsidRDefault="00331672" w:rsidP="00D4014F">
            <w:pPr>
              <w:ind w:right="34"/>
              <w:jc w:val="right"/>
              <w:rPr>
                <w:sz w:val="22"/>
                <w:szCs w:val="22"/>
              </w:rPr>
            </w:pPr>
            <w:r w:rsidRPr="00D4014F">
              <w:rPr>
                <w:sz w:val="22"/>
                <w:szCs w:val="22"/>
              </w:rPr>
              <w:t>70 410,10000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040166" w14:textId="77F43AB1" w:rsidR="00331672" w:rsidRPr="00D4014F" w:rsidRDefault="00331672" w:rsidP="00D4014F">
            <w:pPr>
              <w:ind w:right="34"/>
              <w:jc w:val="right"/>
              <w:rPr>
                <w:sz w:val="22"/>
                <w:szCs w:val="22"/>
              </w:rPr>
            </w:pPr>
            <w:r w:rsidRPr="00D4014F">
              <w:rPr>
                <w:sz w:val="22"/>
                <w:szCs w:val="22"/>
              </w:rPr>
              <w:t>845 298,89000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B651BD" w14:textId="1AAE3622" w:rsidR="00331672" w:rsidRPr="00D4014F" w:rsidRDefault="00331672" w:rsidP="00D4014F">
            <w:pPr>
              <w:ind w:right="34"/>
              <w:jc w:val="right"/>
              <w:rPr>
                <w:sz w:val="22"/>
                <w:szCs w:val="22"/>
              </w:rPr>
            </w:pPr>
            <w:r w:rsidRPr="00D4014F">
              <w:rPr>
                <w:sz w:val="22"/>
                <w:szCs w:val="22"/>
              </w:rPr>
              <w:t>358 657,44000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6A9587" w14:textId="6F773B2B" w:rsidR="00331672" w:rsidRPr="00D4014F" w:rsidRDefault="00331672" w:rsidP="00D4014F">
            <w:pPr>
              <w:ind w:right="34"/>
              <w:jc w:val="right"/>
              <w:rPr>
                <w:sz w:val="22"/>
                <w:szCs w:val="22"/>
              </w:rPr>
            </w:pPr>
            <w:r w:rsidRPr="00D4014F">
              <w:rPr>
                <w:sz w:val="22"/>
                <w:szCs w:val="22"/>
              </w:rPr>
              <w:t>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F73C07" w14:textId="61A52DA0" w:rsidR="00331672" w:rsidRPr="00D4014F" w:rsidRDefault="00331672" w:rsidP="00D4014F">
            <w:pPr>
              <w:ind w:right="34"/>
              <w:jc w:val="right"/>
              <w:rPr>
                <w:sz w:val="22"/>
                <w:szCs w:val="22"/>
              </w:rPr>
            </w:pPr>
            <w:r w:rsidRPr="00D4014F">
              <w:rPr>
                <w:sz w:val="22"/>
                <w:szCs w:val="22"/>
              </w:rPr>
              <w:t>13 926,78000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C6A62B" w14:textId="216013CA" w:rsidR="00331672" w:rsidRPr="00D4014F" w:rsidRDefault="00331672" w:rsidP="00D4014F">
            <w:pPr>
              <w:ind w:right="34"/>
              <w:jc w:val="right"/>
              <w:rPr>
                <w:sz w:val="22"/>
                <w:szCs w:val="22"/>
              </w:rPr>
            </w:pPr>
            <w:r w:rsidRPr="00D4014F">
              <w:rPr>
                <w:sz w:val="22"/>
                <w:szCs w:val="22"/>
              </w:rPr>
              <w:t>1 288 293,21000</w:t>
            </w:r>
          </w:p>
        </w:tc>
      </w:tr>
      <w:tr w:rsidR="00D4014F" w:rsidRPr="00D4014F" w14:paraId="795A3ACC" w14:textId="77777777" w:rsidTr="00331672">
        <w:trPr>
          <w:trHeight w:val="1275"/>
        </w:trPr>
        <w:tc>
          <w:tcPr>
            <w:tcW w:w="1807" w:type="dxa"/>
            <w:vMerge/>
            <w:shd w:val="clear" w:color="auto" w:fill="auto"/>
            <w:vAlign w:val="center"/>
            <w:hideMark/>
          </w:tcPr>
          <w:p w14:paraId="3BD189A4" w14:textId="77777777" w:rsidR="00331672" w:rsidRPr="00D4014F" w:rsidRDefault="00331672" w:rsidP="00D4014F">
            <w:pPr>
              <w:rPr>
                <w:sz w:val="24"/>
                <w:szCs w:val="24"/>
              </w:rPr>
            </w:pPr>
          </w:p>
        </w:tc>
        <w:tc>
          <w:tcPr>
            <w:tcW w:w="1686" w:type="dxa"/>
            <w:vMerge/>
            <w:shd w:val="clear" w:color="auto" w:fill="auto"/>
            <w:vAlign w:val="center"/>
            <w:hideMark/>
          </w:tcPr>
          <w:p w14:paraId="709A3676" w14:textId="77777777" w:rsidR="00331672" w:rsidRPr="00D4014F" w:rsidRDefault="00331672" w:rsidP="00D4014F">
            <w:pPr>
              <w:rPr>
                <w:sz w:val="24"/>
                <w:szCs w:val="24"/>
              </w:rPr>
            </w:pP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67283D8F" w14:textId="77777777" w:rsidR="00331672" w:rsidRPr="00D4014F" w:rsidRDefault="00331672" w:rsidP="00D4014F">
            <w:pPr>
              <w:jc w:val="both"/>
              <w:rPr>
                <w:sz w:val="24"/>
                <w:szCs w:val="24"/>
              </w:rPr>
            </w:pPr>
            <w:r w:rsidRPr="00D4014F">
              <w:rPr>
                <w:sz w:val="24"/>
                <w:szCs w:val="24"/>
              </w:rPr>
              <w:t>Средства бюджета Одинцовского городского округа</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CE77FC" w14:textId="2C4BD2DC" w:rsidR="00331672" w:rsidRPr="00D4014F" w:rsidRDefault="00331672" w:rsidP="00D4014F">
            <w:pPr>
              <w:ind w:right="34"/>
              <w:jc w:val="right"/>
              <w:rPr>
                <w:sz w:val="22"/>
                <w:szCs w:val="22"/>
              </w:rPr>
            </w:pPr>
            <w:r w:rsidRPr="00D4014F">
              <w:rPr>
                <w:sz w:val="22"/>
                <w:szCs w:val="22"/>
              </w:rPr>
              <w:t>53 240,11686</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DDBAA4" w14:textId="352DB31F" w:rsidR="00331672" w:rsidRPr="00D4014F" w:rsidRDefault="00331672" w:rsidP="00D4014F">
            <w:pPr>
              <w:ind w:right="34"/>
              <w:jc w:val="right"/>
              <w:rPr>
                <w:sz w:val="22"/>
                <w:szCs w:val="22"/>
              </w:rPr>
            </w:pPr>
            <w:r w:rsidRPr="00D4014F">
              <w:rPr>
                <w:sz w:val="22"/>
                <w:szCs w:val="22"/>
              </w:rPr>
              <w:t>939 895,63078</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4DF2FC" w14:textId="100A1644" w:rsidR="00331672" w:rsidRPr="00D4014F" w:rsidRDefault="00331672" w:rsidP="00D4014F">
            <w:pPr>
              <w:ind w:right="34"/>
              <w:jc w:val="right"/>
              <w:rPr>
                <w:sz w:val="22"/>
                <w:szCs w:val="22"/>
              </w:rPr>
            </w:pPr>
            <w:r w:rsidRPr="00D4014F">
              <w:rPr>
                <w:sz w:val="22"/>
                <w:szCs w:val="22"/>
              </w:rPr>
              <w:t>1 186 315,49687</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6F5304" w14:textId="4B4C1D0E" w:rsidR="00331672" w:rsidRPr="00D4014F" w:rsidRDefault="00331672" w:rsidP="00D4014F">
            <w:pPr>
              <w:ind w:right="34"/>
              <w:jc w:val="right"/>
              <w:rPr>
                <w:sz w:val="22"/>
                <w:szCs w:val="22"/>
              </w:rPr>
            </w:pPr>
            <w:r w:rsidRPr="00D4014F">
              <w:rPr>
                <w:sz w:val="22"/>
                <w:szCs w:val="22"/>
              </w:rPr>
              <w:t>54 639,91000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D06D09" w14:textId="1DACE2A1" w:rsidR="00331672" w:rsidRPr="00D4014F" w:rsidRDefault="00331672" w:rsidP="00D4014F">
            <w:pPr>
              <w:ind w:right="34"/>
              <w:jc w:val="right"/>
              <w:rPr>
                <w:sz w:val="22"/>
                <w:szCs w:val="22"/>
              </w:rPr>
            </w:pPr>
            <w:r w:rsidRPr="00D4014F">
              <w:rPr>
                <w:sz w:val="22"/>
                <w:szCs w:val="22"/>
              </w:rPr>
              <w:t>87 317,90000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F3CF08" w14:textId="001984C3" w:rsidR="00331672" w:rsidRPr="00D4014F" w:rsidRDefault="00331672" w:rsidP="00D4014F">
            <w:pPr>
              <w:ind w:right="34"/>
              <w:jc w:val="right"/>
              <w:rPr>
                <w:sz w:val="22"/>
                <w:szCs w:val="22"/>
              </w:rPr>
            </w:pPr>
            <w:r w:rsidRPr="00D4014F">
              <w:rPr>
                <w:sz w:val="22"/>
                <w:szCs w:val="22"/>
              </w:rPr>
              <w:t>2 321 409,05451</w:t>
            </w:r>
          </w:p>
        </w:tc>
      </w:tr>
      <w:tr w:rsidR="00D4014F" w:rsidRPr="00D4014F" w14:paraId="70E19E8D" w14:textId="77777777" w:rsidTr="00331672">
        <w:trPr>
          <w:trHeight w:val="615"/>
        </w:trPr>
        <w:tc>
          <w:tcPr>
            <w:tcW w:w="1807" w:type="dxa"/>
            <w:vMerge/>
            <w:shd w:val="clear" w:color="auto" w:fill="auto"/>
            <w:vAlign w:val="center"/>
            <w:hideMark/>
          </w:tcPr>
          <w:p w14:paraId="158E9C99" w14:textId="77777777" w:rsidR="00331672" w:rsidRPr="00D4014F" w:rsidRDefault="00331672" w:rsidP="00D4014F">
            <w:pPr>
              <w:rPr>
                <w:sz w:val="24"/>
                <w:szCs w:val="24"/>
              </w:rPr>
            </w:pPr>
          </w:p>
        </w:tc>
        <w:tc>
          <w:tcPr>
            <w:tcW w:w="1686" w:type="dxa"/>
            <w:vMerge/>
            <w:shd w:val="clear" w:color="auto" w:fill="auto"/>
            <w:vAlign w:val="center"/>
            <w:hideMark/>
          </w:tcPr>
          <w:p w14:paraId="1B1A500F" w14:textId="77777777" w:rsidR="00331672" w:rsidRPr="00D4014F" w:rsidRDefault="00331672" w:rsidP="00D4014F">
            <w:pPr>
              <w:rPr>
                <w:sz w:val="24"/>
                <w:szCs w:val="24"/>
              </w:rPr>
            </w:pP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5B7E04F2" w14:textId="77777777" w:rsidR="00331672" w:rsidRPr="00D4014F" w:rsidRDefault="00331672" w:rsidP="00D4014F">
            <w:pPr>
              <w:jc w:val="both"/>
              <w:rPr>
                <w:sz w:val="24"/>
                <w:szCs w:val="24"/>
              </w:rPr>
            </w:pPr>
            <w:r w:rsidRPr="00D4014F">
              <w:rPr>
                <w:sz w:val="24"/>
                <w:szCs w:val="24"/>
              </w:rPr>
              <w:t>Внебюджетные источники</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90AC48" w14:textId="1B22BAB8" w:rsidR="00331672" w:rsidRPr="00D4014F" w:rsidRDefault="00331672" w:rsidP="00D4014F">
            <w:pPr>
              <w:ind w:right="34"/>
              <w:jc w:val="right"/>
              <w:rPr>
                <w:sz w:val="22"/>
                <w:szCs w:val="22"/>
              </w:rPr>
            </w:pPr>
            <w:r w:rsidRPr="00D4014F">
              <w:rPr>
                <w:sz w:val="22"/>
                <w:szCs w:val="22"/>
              </w:rPr>
              <w:t>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2DFD01" w14:textId="2D32B6C1" w:rsidR="00331672" w:rsidRPr="00D4014F" w:rsidRDefault="00331672" w:rsidP="00D4014F">
            <w:pPr>
              <w:ind w:right="34"/>
              <w:jc w:val="right"/>
              <w:rPr>
                <w:sz w:val="22"/>
                <w:szCs w:val="22"/>
              </w:rPr>
            </w:pPr>
            <w:r w:rsidRPr="00D4014F">
              <w:rPr>
                <w:sz w:val="22"/>
                <w:szCs w:val="22"/>
              </w:rPr>
              <w:t>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4FE7B3" w14:textId="5EDA1237" w:rsidR="00331672" w:rsidRPr="00D4014F" w:rsidRDefault="00331672" w:rsidP="00D4014F">
            <w:pPr>
              <w:ind w:right="34"/>
              <w:jc w:val="right"/>
              <w:rPr>
                <w:sz w:val="22"/>
                <w:szCs w:val="22"/>
              </w:rPr>
            </w:pPr>
            <w:r w:rsidRPr="00D4014F">
              <w:rPr>
                <w:sz w:val="22"/>
                <w:szCs w:val="22"/>
              </w:rPr>
              <w:t>1 500,00000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78C426" w14:textId="7B377625" w:rsidR="00331672" w:rsidRPr="00D4014F" w:rsidRDefault="00331672" w:rsidP="00D4014F">
            <w:pPr>
              <w:ind w:right="34"/>
              <w:jc w:val="right"/>
              <w:rPr>
                <w:sz w:val="22"/>
                <w:szCs w:val="22"/>
              </w:rPr>
            </w:pPr>
            <w:r w:rsidRPr="00D4014F">
              <w:rPr>
                <w:sz w:val="22"/>
                <w:szCs w:val="22"/>
              </w:rPr>
              <w:t>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09C509" w14:textId="6C502F22" w:rsidR="00331672" w:rsidRPr="00D4014F" w:rsidRDefault="00331672" w:rsidP="00D4014F">
            <w:pPr>
              <w:ind w:right="34"/>
              <w:jc w:val="right"/>
              <w:rPr>
                <w:sz w:val="22"/>
                <w:szCs w:val="22"/>
              </w:rPr>
            </w:pPr>
            <w:r w:rsidRPr="00D4014F">
              <w:rPr>
                <w:sz w:val="22"/>
                <w:szCs w:val="22"/>
              </w:rPr>
              <w:t>0,00000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D8E54D" w14:textId="6E3D604B" w:rsidR="00331672" w:rsidRPr="00D4014F" w:rsidRDefault="00331672" w:rsidP="00D4014F">
            <w:pPr>
              <w:ind w:right="34"/>
              <w:jc w:val="right"/>
              <w:rPr>
                <w:sz w:val="22"/>
                <w:szCs w:val="22"/>
              </w:rPr>
            </w:pPr>
            <w:r w:rsidRPr="00D4014F">
              <w:rPr>
                <w:sz w:val="22"/>
                <w:szCs w:val="22"/>
              </w:rPr>
              <w:t>1 500,00000</w:t>
            </w:r>
          </w:p>
        </w:tc>
      </w:tr>
      <w:tr w:rsidR="00D4014F" w:rsidRPr="00D4014F" w14:paraId="3CFDF6F3" w14:textId="77777777" w:rsidTr="00331672">
        <w:trPr>
          <w:trHeight w:val="570"/>
        </w:trPr>
        <w:tc>
          <w:tcPr>
            <w:tcW w:w="1807" w:type="dxa"/>
            <w:vMerge/>
            <w:shd w:val="clear" w:color="auto" w:fill="auto"/>
            <w:vAlign w:val="center"/>
            <w:hideMark/>
          </w:tcPr>
          <w:p w14:paraId="1A8C706D" w14:textId="77777777" w:rsidR="00331672" w:rsidRPr="00D4014F" w:rsidRDefault="00331672" w:rsidP="00D4014F">
            <w:pPr>
              <w:rPr>
                <w:sz w:val="24"/>
                <w:szCs w:val="24"/>
              </w:rPr>
            </w:pPr>
          </w:p>
        </w:tc>
        <w:tc>
          <w:tcPr>
            <w:tcW w:w="1686" w:type="dxa"/>
            <w:vMerge w:val="restart"/>
            <w:shd w:val="clear" w:color="auto" w:fill="auto"/>
            <w:tcMar>
              <w:top w:w="15" w:type="dxa"/>
              <w:left w:w="15" w:type="dxa"/>
              <w:bottom w:w="0" w:type="dxa"/>
              <w:right w:w="15" w:type="dxa"/>
            </w:tcMar>
            <w:vAlign w:val="center"/>
            <w:hideMark/>
          </w:tcPr>
          <w:p w14:paraId="18C1B9FA" w14:textId="77777777" w:rsidR="00331672" w:rsidRPr="00D4014F" w:rsidRDefault="00331672" w:rsidP="00D4014F">
            <w:pPr>
              <w:jc w:val="center"/>
              <w:rPr>
                <w:sz w:val="24"/>
                <w:szCs w:val="24"/>
              </w:rPr>
            </w:pPr>
            <w:r w:rsidRPr="00D4014F">
              <w:rPr>
                <w:sz w:val="24"/>
                <w:szCs w:val="24"/>
              </w:rPr>
              <w:t>Комитет по культуре Администрации Одинцовского городского округа</w:t>
            </w: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5B085E05" w14:textId="77777777" w:rsidR="00331672" w:rsidRPr="00D4014F" w:rsidRDefault="00331672" w:rsidP="00D4014F">
            <w:pPr>
              <w:jc w:val="both"/>
              <w:rPr>
                <w:sz w:val="24"/>
                <w:szCs w:val="24"/>
              </w:rPr>
            </w:pPr>
            <w:r w:rsidRPr="00D4014F">
              <w:rPr>
                <w:sz w:val="24"/>
                <w:szCs w:val="24"/>
              </w:rPr>
              <w:t>Всего, в том числе</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0BDA7A" w14:textId="097DBCF1" w:rsidR="00331672" w:rsidRPr="00D4014F" w:rsidRDefault="00331672" w:rsidP="00D4014F">
            <w:pPr>
              <w:ind w:right="34"/>
              <w:jc w:val="right"/>
              <w:rPr>
                <w:sz w:val="22"/>
                <w:szCs w:val="22"/>
              </w:rPr>
            </w:pPr>
            <w:r w:rsidRPr="00D4014F">
              <w:rPr>
                <w:sz w:val="22"/>
                <w:szCs w:val="22"/>
              </w:rPr>
              <w:t>528 873,49035</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C97368" w14:textId="441E20B1" w:rsidR="00331672" w:rsidRPr="00D4014F" w:rsidRDefault="00331672" w:rsidP="00D4014F">
            <w:pPr>
              <w:ind w:right="34"/>
              <w:jc w:val="right"/>
              <w:rPr>
                <w:sz w:val="22"/>
                <w:szCs w:val="22"/>
              </w:rPr>
            </w:pPr>
            <w:r w:rsidRPr="00D4014F">
              <w:rPr>
                <w:sz w:val="22"/>
                <w:szCs w:val="22"/>
              </w:rPr>
              <w:t>472 918,43000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5D24A4" w14:textId="6AC48CCA" w:rsidR="00331672" w:rsidRPr="00D4014F" w:rsidRDefault="00331672" w:rsidP="00D4014F">
            <w:pPr>
              <w:ind w:right="34"/>
              <w:jc w:val="right"/>
              <w:rPr>
                <w:sz w:val="22"/>
                <w:szCs w:val="22"/>
              </w:rPr>
            </w:pPr>
            <w:r w:rsidRPr="00D4014F">
              <w:rPr>
                <w:sz w:val="22"/>
                <w:szCs w:val="22"/>
              </w:rPr>
              <w:t>304 008,21000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F53627A" w14:textId="48267BEB" w:rsidR="00331672" w:rsidRPr="00D4014F" w:rsidRDefault="00331672" w:rsidP="00D4014F">
            <w:pPr>
              <w:ind w:right="34"/>
              <w:jc w:val="right"/>
              <w:rPr>
                <w:sz w:val="22"/>
                <w:szCs w:val="22"/>
              </w:rPr>
            </w:pPr>
            <w:r w:rsidRPr="00D4014F">
              <w:rPr>
                <w:sz w:val="22"/>
                <w:szCs w:val="22"/>
              </w:rPr>
              <w:t>211 871,22000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F58CF5" w14:textId="6F95A620" w:rsidR="00331672" w:rsidRPr="00D4014F" w:rsidRDefault="00331672" w:rsidP="00D4014F">
            <w:pPr>
              <w:ind w:right="34"/>
              <w:jc w:val="right"/>
              <w:rPr>
                <w:sz w:val="22"/>
                <w:szCs w:val="22"/>
              </w:rPr>
            </w:pPr>
            <w:r w:rsidRPr="00D4014F">
              <w:rPr>
                <w:sz w:val="22"/>
                <w:szCs w:val="22"/>
              </w:rPr>
              <w:t>0,00000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2D540B" w14:textId="067F4F97" w:rsidR="00331672" w:rsidRPr="00D4014F" w:rsidRDefault="00331672" w:rsidP="00D4014F">
            <w:pPr>
              <w:ind w:right="34"/>
              <w:jc w:val="right"/>
              <w:rPr>
                <w:sz w:val="22"/>
                <w:szCs w:val="22"/>
              </w:rPr>
            </w:pPr>
            <w:r w:rsidRPr="00D4014F">
              <w:rPr>
                <w:sz w:val="22"/>
                <w:szCs w:val="22"/>
              </w:rPr>
              <w:t>1 517 671,35035</w:t>
            </w:r>
          </w:p>
        </w:tc>
      </w:tr>
      <w:tr w:rsidR="00D4014F" w:rsidRPr="00D4014F" w14:paraId="3416DF7A" w14:textId="77777777" w:rsidTr="00331672">
        <w:trPr>
          <w:trHeight w:val="810"/>
        </w:trPr>
        <w:tc>
          <w:tcPr>
            <w:tcW w:w="1807" w:type="dxa"/>
            <w:vMerge/>
            <w:shd w:val="clear" w:color="auto" w:fill="auto"/>
            <w:vAlign w:val="center"/>
            <w:hideMark/>
          </w:tcPr>
          <w:p w14:paraId="75F790A8" w14:textId="77777777" w:rsidR="00331672" w:rsidRPr="00D4014F" w:rsidRDefault="00331672" w:rsidP="00D4014F">
            <w:pPr>
              <w:rPr>
                <w:sz w:val="24"/>
                <w:szCs w:val="24"/>
              </w:rPr>
            </w:pPr>
          </w:p>
        </w:tc>
        <w:tc>
          <w:tcPr>
            <w:tcW w:w="1686" w:type="dxa"/>
            <w:vMerge/>
            <w:shd w:val="clear" w:color="auto" w:fill="auto"/>
            <w:vAlign w:val="center"/>
            <w:hideMark/>
          </w:tcPr>
          <w:p w14:paraId="357568B4" w14:textId="77777777" w:rsidR="00331672" w:rsidRPr="00D4014F" w:rsidRDefault="00331672" w:rsidP="00D4014F">
            <w:pPr>
              <w:rPr>
                <w:sz w:val="24"/>
                <w:szCs w:val="24"/>
              </w:rPr>
            </w:pP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743E9BFA" w14:textId="77777777" w:rsidR="00331672" w:rsidRPr="00D4014F" w:rsidRDefault="00331672" w:rsidP="00D4014F">
            <w:pPr>
              <w:jc w:val="both"/>
              <w:rPr>
                <w:sz w:val="24"/>
                <w:szCs w:val="24"/>
              </w:rPr>
            </w:pPr>
            <w:r w:rsidRPr="00D4014F">
              <w:rPr>
                <w:sz w:val="24"/>
                <w:szCs w:val="24"/>
              </w:rPr>
              <w:t xml:space="preserve">Средства федерального бюджета </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F2B6D0" w14:textId="405E1AA4" w:rsidR="00331672" w:rsidRPr="00D4014F" w:rsidRDefault="00331672" w:rsidP="00D4014F">
            <w:pPr>
              <w:ind w:right="34"/>
              <w:jc w:val="right"/>
              <w:rPr>
                <w:sz w:val="22"/>
                <w:szCs w:val="22"/>
              </w:rPr>
            </w:pPr>
            <w:r w:rsidRPr="00D4014F">
              <w:rPr>
                <w:sz w:val="22"/>
                <w:szCs w:val="22"/>
              </w:rPr>
              <w:t>310 231,34000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5C201B" w14:textId="70C6A8B8" w:rsidR="00331672" w:rsidRPr="00D4014F" w:rsidRDefault="00331672" w:rsidP="00D4014F">
            <w:pPr>
              <w:ind w:right="34"/>
              <w:jc w:val="right"/>
              <w:rPr>
                <w:sz w:val="22"/>
                <w:szCs w:val="22"/>
              </w:rPr>
            </w:pPr>
            <w:r w:rsidRPr="00D4014F">
              <w:rPr>
                <w:sz w:val="22"/>
                <w:szCs w:val="22"/>
              </w:rPr>
              <w:t>37 500,00000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487DC7" w14:textId="0ADF8149" w:rsidR="00331672" w:rsidRPr="00D4014F" w:rsidRDefault="00331672" w:rsidP="00D4014F">
            <w:pPr>
              <w:ind w:right="34"/>
              <w:jc w:val="right"/>
              <w:rPr>
                <w:sz w:val="22"/>
                <w:szCs w:val="22"/>
              </w:rPr>
            </w:pPr>
            <w:r w:rsidRPr="00D4014F">
              <w:rPr>
                <w:sz w:val="22"/>
                <w:szCs w:val="22"/>
              </w:rPr>
              <w:t>105 928,10000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0E308F" w14:textId="3F4A2D18" w:rsidR="00331672" w:rsidRPr="00D4014F" w:rsidRDefault="00331672" w:rsidP="00D4014F">
            <w:pPr>
              <w:ind w:right="34"/>
              <w:jc w:val="right"/>
              <w:rPr>
                <w:sz w:val="22"/>
                <w:szCs w:val="22"/>
              </w:rPr>
            </w:pPr>
            <w:r w:rsidRPr="00D4014F">
              <w:rPr>
                <w:sz w:val="22"/>
                <w:szCs w:val="22"/>
              </w:rPr>
              <w:t>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699BB1" w14:textId="68476113" w:rsidR="00331672" w:rsidRPr="00D4014F" w:rsidRDefault="00331672" w:rsidP="00D4014F">
            <w:pPr>
              <w:ind w:right="34"/>
              <w:jc w:val="right"/>
              <w:rPr>
                <w:sz w:val="22"/>
                <w:szCs w:val="22"/>
              </w:rPr>
            </w:pPr>
            <w:r w:rsidRPr="00D4014F">
              <w:rPr>
                <w:sz w:val="22"/>
                <w:szCs w:val="22"/>
              </w:rPr>
              <w:t>0,00000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86A28D" w14:textId="3BDBF98B" w:rsidR="00331672" w:rsidRPr="00D4014F" w:rsidRDefault="00331672" w:rsidP="00D4014F">
            <w:pPr>
              <w:ind w:right="34"/>
              <w:jc w:val="right"/>
              <w:rPr>
                <w:sz w:val="22"/>
                <w:szCs w:val="22"/>
              </w:rPr>
            </w:pPr>
            <w:r w:rsidRPr="00D4014F">
              <w:rPr>
                <w:sz w:val="22"/>
                <w:szCs w:val="22"/>
              </w:rPr>
              <w:t>453 659,44000</w:t>
            </w:r>
          </w:p>
        </w:tc>
      </w:tr>
      <w:tr w:rsidR="00D4014F" w:rsidRPr="00D4014F" w14:paraId="20A03241" w14:textId="77777777" w:rsidTr="00331672">
        <w:trPr>
          <w:trHeight w:val="1065"/>
        </w:trPr>
        <w:tc>
          <w:tcPr>
            <w:tcW w:w="1807" w:type="dxa"/>
            <w:vMerge/>
            <w:shd w:val="clear" w:color="auto" w:fill="auto"/>
            <w:vAlign w:val="center"/>
            <w:hideMark/>
          </w:tcPr>
          <w:p w14:paraId="6C882681" w14:textId="77777777" w:rsidR="00331672" w:rsidRPr="00D4014F" w:rsidRDefault="00331672" w:rsidP="00D4014F">
            <w:pPr>
              <w:rPr>
                <w:sz w:val="24"/>
                <w:szCs w:val="24"/>
              </w:rPr>
            </w:pPr>
          </w:p>
        </w:tc>
        <w:tc>
          <w:tcPr>
            <w:tcW w:w="1686" w:type="dxa"/>
            <w:vMerge/>
            <w:shd w:val="clear" w:color="auto" w:fill="auto"/>
            <w:vAlign w:val="center"/>
            <w:hideMark/>
          </w:tcPr>
          <w:p w14:paraId="3E3A253D" w14:textId="77777777" w:rsidR="00331672" w:rsidRPr="00D4014F" w:rsidRDefault="00331672" w:rsidP="00D4014F">
            <w:pPr>
              <w:rPr>
                <w:sz w:val="24"/>
                <w:szCs w:val="24"/>
              </w:rPr>
            </w:pP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57B37119" w14:textId="77777777" w:rsidR="00331672" w:rsidRPr="00D4014F" w:rsidRDefault="00331672" w:rsidP="00D4014F">
            <w:pPr>
              <w:jc w:val="both"/>
              <w:rPr>
                <w:sz w:val="24"/>
                <w:szCs w:val="24"/>
              </w:rPr>
            </w:pPr>
            <w:r w:rsidRPr="00D4014F">
              <w:rPr>
                <w:sz w:val="24"/>
                <w:szCs w:val="24"/>
              </w:rPr>
              <w:t>Средства бюджета Московской области</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06A10E" w14:textId="2020752C" w:rsidR="00331672" w:rsidRPr="00D4014F" w:rsidRDefault="00331672" w:rsidP="00D4014F">
            <w:pPr>
              <w:ind w:right="34"/>
              <w:jc w:val="right"/>
              <w:rPr>
                <w:sz w:val="22"/>
                <w:szCs w:val="22"/>
              </w:rPr>
            </w:pPr>
            <w:r w:rsidRPr="00D4014F">
              <w:rPr>
                <w:sz w:val="22"/>
                <w:szCs w:val="22"/>
              </w:rPr>
              <w:t>192 198,47000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5D48D1" w14:textId="4A983719" w:rsidR="00331672" w:rsidRPr="00D4014F" w:rsidRDefault="00331672" w:rsidP="00D4014F">
            <w:pPr>
              <w:ind w:right="34"/>
              <w:jc w:val="right"/>
              <w:rPr>
                <w:sz w:val="22"/>
                <w:szCs w:val="22"/>
              </w:rPr>
            </w:pPr>
            <w:r w:rsidRPr="00D4014F">
              <w:rPr>
                <w:sz w:val="22"/>
                <w:szCs w:val="22"/>
              </w:rPr>
              <w:t>290 787,94000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BF2C48" w14:textId="639BF2A5" w:rsidR="00331672" w:rsidRPr="00D4014F" w:rsidRDefault="00331672" w:rsidP="00D4014F">
            <w:pPr>
              <w:ind w:right="34"/>
              <w:jc w:val="right"/>
              <w:rPr>
                <w:sz w:val="22"/>
                <w:szCs w:val="22"/>
              </w:rPr>
            </w:pPr>
            <w:r w:rsidRPr="00D4014F">
              <w:rPr>
                <w:sz w:val="22"/>
                <w:szCs w:val="22"/>
              </w:rPr>
              <w:t>124 964,09000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127C09" w14:textId="73B5112F" w:rsidR="00331672" w:rsidRPr="00D4014F" w:rsidRDefault="00331672" w:rsidP="00D4014F">
            <w:pPr>
              <w:ind w:right="34"/>
              <w:jc w:val="right"/>
              <w:rPr>
                <w:sz w:val="22"/>
                <w:szCs w:val="22"/>
              </w:rPr>
            </w:pPr>
            <w:r w:rsidRPr="00D4014F">
              <w:rPr>
                <w:sz w:val="22"/>
                <w:szCs w:val="22"/>
              </w:rPr>
              <w:t>132 843,25000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2D0963" w14:textId="1E9C65DB" w:rsidR="00331672" w:rsidRPr="00D4014F" w:rsidRDefault="00331672" w:rsidP="00D4014F">
            <w:pPr>
              <w:ind w:right="34"/>
              <w:jc w:val="right"/>
              <w:rPr>
                <w:sz w:val="22"/>
                <w:szCs w:val="22"/>
              </w:rPr>
            </w:pPr>
            <w:r w:rsidRPr="00D4014F">
              <w:rPr>
                <w:sz w:val="22"/>
                <w:szCs w:val="22"/>
              </w:rPr>
              <w:t>0,00000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CDE392" w14:textId="18CB50C3" w:rsidR="00331672" w:rsidRPr="00D4014F" w:rsidRDefault="00331672" w:rsidP="00D4014F">
            <w:pPr>
              <w:ind w:right="34"/>
              <w:jc w:val="right"/>
              <w:rPr>
                <w:sz w:val="22"/>
                <w:szCs w:val="22"/>
              </w:rPr>
            </w:pPr>
            <w:r w:rsidRPr="00D4014F">
              <w:rPr>
                <w:sz w:val="22"/>
                <w:szCs w:val="22"/>
              </w:rPr>
              <w:t>740 793,75000</w:t>
            </w:r>
          </w:p>
        </w:tc>
      </w:tr>
      <w:tr w:rsidR="00D4014F" w:rsidRPr="00D4014F" w14:paraId="015DD050" w14:textId="77777777" w:rsidTr="00331672">
        <w:trPr>
          <w:trHeight w:val="1305"/>
        </w:trPr>
        <w:tc>
          <w:tcPr>
            <w:tcW w:w="1807" w:type="dxa"/>
            <w:vMerge/>
            <w:shd w:val="clear" w:color="auto" w:fill="auto"/>
            <w:vAlign w:val="center"/>
            <w:hideMark/>
          </w:tcPr>
          <w:p w14:paraId="3CB4B5C4" w14:textId="77777777" w:rsidR="00331672" w:rsidRPr="00D4014F" w:rsidRDefault="00331672" w:rsidP="00D4014F">
            <w:pPr>
              <w:rPr>
                <w:sz w:val="24"/>
                <w:szCs w:val="24"/>
              </w:rPr>
            </w:pPr>
          </w:p>
        </w:tc>
        <w:tc>
          <w:tcPr>
            <w:tcW w:w="1686" w:type="dxa"/>
            <w:vMerge/>
            <w:shd w:val="clear" w:color="auto" w:fill="auto"/>
            <w:vAlign w:val="center"/>
            <w:hideMark/>
          </w:tcPr>
          <w:p w14:paraId="7BADE4FC" w14:textId="77777777" w:rsidR="00331672" w:rsidRPr="00D4014F" w:rsidRDefault="00331672" w:rsidP="00D4014F">
            <w:pPr>
              <w:rPr>
                <w:sz w:val="24"/>
                <w:szCs w:val="24"/>
              </w:rPr>
            </w:pP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59368E02" w14:textId="77777777" w:rsidR="00331672" w:rsidRPr="00D4014F" w:rsidRDefault="00331672" w:rsidP="00D4014F">
            <w:pPr>
              <w:jc w:val="both"/>
              <w:rPr>
                <w:sz w:val="24"/>
                <w:szCs w:val="24"/>
              </w:rPr>
            </w:pPr>
            <w:r w:rsidRPr="00D4014F">
              <w:rPr>
                <w:sz w:val="24"/>
                <w:szCs w:val="24"/>
              </w:rPr>
              <w:t>Средства бюджета Одинцовского городского округа</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F2C350" w14:textId="737DC790" w:rsidR="00331672" w:rsidRPr="00D4014F" w:rsidRDefault="00331672" w:rsidP="00D4014F">
            <w:pPr>
              <w:ind w:right="34"/>
              <w:jc w:val="right"/>
              <w:rPr>
                <w:sz w:val="22"/>
                <w:szCs w:val="22"/>
              </w:rPr>
            </w:pPr>
            <w:r w:rsidRPr="00D4014F">
              <w:rPr>
                <w:sz w:val="22"/>
                <w:szCs w:val="22"/>
              </w:rPr>
              <w:t>26 443,68035</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3B8CB6" w14:textId="17A5C71F" w:rsidR="00331672" w:rsidRPr="00D4014F" w:rsidRDefault="00331672" w:rsidP="00D4014F">
            <w:pPr>
              <w:ind w:right="34"/>
              <w:jc w:val="right"/>
              <w:rPr>
                <w:sz w:val="22"/>
                <w:szCs w:val="22"/>
              </w:rPr>
            </w:pPr>
            <w:r w:rsidRPr="00D4014F">
              <w:rPr>
                <w:sz w:val="22"/>
                <w:szCs w:val="22"/>
              </w:rPr>
              <w:t>74 630,49000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F91E1E2" w14:textId="73ED608F" w:rsidR="00331672" w:rsidRPr="00D4014F" w:rsidRDefault="00331672" w:rsidP="00D4014F">
            <w:pPr>
              <w:ind w:right="34"/>
              <w:jc w:val="right"/>
              <w:rPr>
                <w:sz w:val="22"/>
                <w:szCs w:val="22"/>
              </w:rPr>
            </w:pPr>
            <w:r w:rsidRPr="00D4014F">
              <w:rPr>
                <w:sz w:val="22"/>
                <w:szCs w:val="22"/>
              </w:rPr>
              <w:t>73 116,02000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9364AE" w14:textId="76BBF043" w:rsidR="00331672" w:rsidRPr="00D4014F" w:rsidRDefault="00331672" w:rsidP="00D4014F">
            <w:pPr>
              <w:ind w:right="34"/>
              <w:jc w:val="right"/>
              <w:rPr>
                <w:sz w:val="22"/>
                <w:szCs w:val="22"/>
              </w:rPr>
            </w:pPr>
            <w:r w:rsidRPr="00D4014F">
              <w:rPr>
                <w:sz w:val="22"/>
                <w:szCs w:val="22"/>
              </w:rPr>
              <w:t>79 027,97000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8A4F4A" w14:textId="659F508E" w:rsidR="00331672" w:rsidRPr="00D4014F" w:rsidRDefault="00331672" w:rsidP="00D4014F">
            <w:pPr>
              <w:ind w:right="34"/>
              <w:jc w:val="right"/>
              <w:rPr>
                <w:sz w:val="22"/>
                <w:szCs w:val="22"/>
              </w:rPr>
            </w:pPr>
            <w:r w:rsidRPr="00D4014F">
              <w:rPr>
                <w:sz w:val="22"/>
                <w:szCs w:val="22"/>
              </w:rPr>
              <w:t>0,00000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1088D2" w14:textId="21A87C16" w:rsidR="00331672" w:rsidRPr="00D4014F" w:rsidRDefault="00331672" w:rsidP="00D4014F">
            <w:pPr>
              <w:ind w:right="34"/>
              <w:jc w:val="right"/>
              <w:rPr>
                <w:sz w:val="22"/>
                <w:szCs w:val="22"/>
              </w:rPr>
            </w:pPr>
            <w:r w:rsidRPr="00D4014F">
              <w:rPr>
                <w:sz w:val="22"/>
                <w:szCs w:val="22"/>
              </w:rPr>
              <w:t>253 218,16035</w:t>
            </w:r>
          </w:p>
        </w:tc>
      </w:tr>
      <w:tr w:rsidR="00D4014F" w:rsidRPr="00D4014F" w14:paraId="145F0420" w14:textId="77777777" w:rsidTr="00331672">
        <w:trPr>
          <w:trHeight w:val="600"/>
        </w:trPr>
        <w:tc>
          <w:tcPr>
            <w:tcW w:w="1807" w:type="dxa"/>
            <w:vMerge/>
            <w:shd w:val="clear" w:color="auto" w:fill="auto"/>
            <w:vAlign w:val="center"/>
            <w:hideMark/>
          </w:tcPr>
          <w:p w14:paraId="070D2F62" w14:textId="77777777" w:rsidR="00331672" w:rsidRPr="00D4014F" w:rsidRDefault="00331672" w:rsidP="00D4014F">
            <w:pPr>
              <w:rPr>
                <w:sz w:val="24"/>
                <w:szCs w:val="24"/>
              </w:rPr>
            </w:pPr>
          </w:p>
        </w:tc>
        <w:tc>
          <w:tcPr>
            <w:tcW w:w="1686" w:type="dxa"/>
            <w:vMerge/>
            <w:shd w:val="clear" w:color="auto" w:fill="auto"/>
            <w:vAlign w:val="center"/>
            <w:hideMark/>
          </w:tcPr>
          <w:p w14:paraId="1FDF7D6C" w14:textId="77777777" w:rsidR="00331672" w:rsidRPr="00D4014F" w:rsidRDefault="00331672" w:rsidP="00D4014F">
            <w:pPr>
              <w:rPr>
                <w:sz w:val="24"/>
                <w:szCs w:val="24"/>
              </w:rPr>
            </w:pPr>
          </w:p>
        </w:tc>
        <w:tc>
          <w:tcPr>
            <w:tcW w:w="1464" w:type="dxa"/>
            <w:tcBorders>
              <w:right w:val="single" w:sz="4" w:space="0" w:color="auto"/>
            </w:tcBorders>
            <w:shd w:val="clear" w:color="auto" w:fill="auto"/>
            <w:tcMar>
              <w:top w:w="15" w:type="dxa"/>
              <w:left w:w="15" w:type="dxa"/>
              <w:bottom w:w="0" w:type="dxa"/>
              <w:right w:w="15" w:type="dxa"/>
            </w:tcMar>
            <w:vAlign w:val="center"/>
            <w:hideMark/>
          </w:tcPr>
          <w:p w14:paraId="5BDB6DC3" w14:textId="77777777" w:rsidR="00331672" w:rsidRPr="00D4014F" w:rsidRDefault="00331672" w:rsidP="00D4014F">
            <w:pPr>
              <w:jc w:val="both"/>
              <w:rPr>
                <w:sz w:val="24"/>
                <w:szCs w:val="24"/>
              </w:rPr>
            </w:pPr>
            <w:r w:rsidRPr="00D4014F">
              <w:rPr>
                <w:sz w:val="24"/>
                <w:szCs w:val="24"/>
              </w:rPr>
              <w:t>Внебюджетные источники</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0ECC04" w14:textId="29CAF0A6" w:rsidR="00331672" w:rsidRPr="00D4014F" w:rsidRDefault="00331672" w:rsidP="00D4014F">
            <w:pPr>
              <w:ind w:right="34"/>
              <w:jc w:val="right"/>
              <w:rPr>
                <w:sz w:val="22"/>
                <w:szCs w:val="22"/>
              </w:rPr>
            </w:pPr>
            <w:r w:rsidRPr="00D4014F">
              <w:rPr>
                <w:sz w:val="22"/>
                <w:szCs w:val="22"/>
              </w:rPr>
              <w:t>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B55C1E" w14:textId="41D8A26B" w:rsidR="00331672" w:rsidRPr="00D4014F" w:rsidRDefault="00331672" w:rsidP="00D4014F">
            <w:pPr>
              <w:ind w:right="34"/>
              <w:jc w:val="right"/>
              <w:rPr>
                <w:sz w:val="22"/>
                <w:szCs w:val="22"/>
              </w:rPr>
            </w:pPr>
            <w:r w:rsidRPr="00D4014F">
              <w:rPr>
                <w:sz w:val="22"/>
                <w:szCs w:val="22"/>
              </w:rPr>
              <w:t>70 000,00000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9BBA3E" w14:textId="40B22EF8" w:rsidR="00331672" w:rsidRPr="00D4014F" w:rsidRDefault="00331672" w:rsidP="00D4014F">
            <w:pPr>
              <w:ind w:right="34"/>
              <w:jc w:val="right"/>
              <w:rPr>
                <w:sz w:val="22"/>
                <w:szCs w:val="22"/>
              </w:rPr>
            </w:pPr>
            <w:r w:rsidRPr="00D4014F">
              <w:rPr>
                <w:sz w:val="22"/>
                <w:szCs w:val="22"/>
              </w:rPr>
              <w:t>0,00000</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44EA70" w14:textId="10E68BCE" w:rsidR="00331672" w:rsidRPr="00D4014F" w:rsidRDefault="00331672" w:rsidP="00D4014F">
            <w:pPr>
              <w:ind w:right="34"/>
              <w:jc w:val="right"/>
              <w:rPr>
                <w:sz w:val="22"/>
                <w:szCs w:val="22"/>
              </w:rPr>
            </w:pPr>
            <w:r w:rsidRPr="00D4014F">
              <w:rPr>
                <w:sz w:val="22"/>
                <w:szCs w:val="22"/>
              </w:rPr>
              <w:t>0,00000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E2A5B9" w14:textId="1F636570" w:rsidR="00331672" w:rsidRPr="00D4014F" w:rsidRDefault="00331672" w:rsidP="00D4014F">
            <w:pPr>
              <w:ind w:right="34"/>
              <w:jc w:val="right"/>
              <w:rPr>
                <w:sz w:val="22"/>
                <w:szCs w:val="22"/>
              </w:rPr>
            </w:pPr>
            <w:r w:rsidRPr="00D4014F">
              <w:rPr>
                <w:sz w:val="22"/>
                <w:szCs w:val="22"/>
              </w:rPr>
              <w:t>0,00000</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FC9EA5" w14:textId="371172D4" w:rsidR="00331672" w:rsidRPr="00D4014F" w:rsidRDefault="00331672" w:rsidP="00D4014F">
            <w:pPr>
              <w:ind w:right="34"/>
              <w:jc w:val="right"/>
              <w:rPr>
                <w:sz w:val="22"/>
                <w:szCs w:val="22"/>
              </w:rPr>
            </w:pPr>
            <w:r w:rsidRPr="00D4014F">
              <w:rPr>
                <w:sz w:val="22"/>
                <w:szCs w:val="22"/>
              </w:rPr>
              <w:t>70 000,00000</w:t>
            </w:r>
          </w:p>
        </w:tc>
      </w:tr>
    </w:tbl>
    <w:p w14:paraId="0A1F1D07" w14:textId="1C2DED7C" w:rsidR="00A472DE" w:rsidRPr="00D4014F" w:rsidRDefault="004A42AF" w:rsidP="00D4014F">
      <w:pPr>
        <w:sectPr w:rsidR="00A472DE" w:rsidRPr="00D4014F" w:rsidSect="00CD4441">
          <w:pgSz w:w="16838" w:h="11905" w:orient="landscape"/>
          <w:pgMar w:top="1418" w:right="1134" w:bottom="851" w:left="1134" w:header="720" w:footer="215" w:gutter="0"/>
          <w:cols w:space="720"/>
          <w:noEndnote/>
          <w:docGrid w:linePitch="381"/>
        </w:sectPr>
      </w:pPr>
      <w:r w:rsidRPr="00D4014F">
        <w:t xml:space="preserve"> </w:t>
      </w:r>
      <w:r w:rsidR="00097E7A" w:rsidRPr="00D4014F">
        <w:br w:type="page"/>
      </w:r>
    </w:p>
    <w:p w14:paraId="20393BE0" w14:textId="3D9D3408" w:rsidR="00097E7A" w:rsidRPr="00D4014F" w:rsidRDefault="00097E7A" w:rsidP="00D4014F">
      <w:pPr>
        <w:pStyle w:val="ConsPlusNormal"/>
        <w:numPr>
          <w:ilvl w:val="1"/>
          <w:numId w:val="15"/>
        </w:numPr>
        <w:jc w:val="center"/>
        <w:outlineLvl w:val="1"/>
        <w:rPr>
          <w:rFonts w:ascii="Times New Roman" w:eastAsiaTheme="minorEastAsia" w:hAnsi="Times New Roman" w:cs="Times New Roman"/>
          <w:b/>
          <w:sz w:val="28"/>
          <w:szCs w:val="28"/>
        </w:rPr>
      </w:pPr>
      <w:r w:rsidRPr="00D4014F">
        <w:rPr>
          <w:rFonts w:ascii="Times New Roman" w:hAnsi="Times New Roman" w:cs="Times New Roman"/>
          <w:b/>
          <w:sz w:val="28"/>
          <w:szCs w:val="28"/>
        </w:rPr>
        <w:lastRenderedPageBreak/>
        <w:t xml:space="preserve">Описание подпрограммы </w:t>
      </w:r>
      <w:r w:rsidRPr="00D4014F">
        <w:rPr>
          <w:rFonts w:ascii="Times New Roman" w:eastAsiaTheme="minorEastAsia" w:hAnsi="Times New Roman" w:cs="Times New Roman"/>
          <w:b/>
          <w:sz w:val="28"/>
          <w:szCs w:val="28"/>
        </w:rPr>
        <w:t>«Комфортная городская среда»</w:t>
      </w:r>
    </w:p>
    <w:p w14:paraId="4EBAB174" w14:textId="77777777" w:rsidR="00097E7A" w:rsidRPr="00D4014F" w:rsidRDefault="00097E7A" w:rsidP="00D4014F">
      <w:pPr>
        <w:pStyle w:val="ConsPlusNormal"/>
        <w:widowControl/>
        <w:ind w:firstLine="709"/>
        <w:jc w:val="both"/>
        <w:outlineLvl w:val="1"/>
        <w:rPr>
          <w:rFonts w:ascii="Times New Roman" w:hAnsi="Times New Roman" w:cs="Times New Roman"/>
          <w:sz w:val="28"/>
          <w:szCs w:val="28"/>
        </w:rPr>
      </w:pPr>
    </w:p>
    <w:p w14:paraId="6D98F370" w14:textId="77777777" w:rsidR="00C375D2" w:rsidRPr="00D4014F" w:rsidRDefault="00C375D2" w:rsidP="00D4014F">
      <w:pPr>
        <w:pStyle w:val="ConsPlusCell"/>
        <w:ind w:firstLine="709"/>
        <w:jc w:val="both"/>
        <w:rPr>
          <w:rFonts w:ascii="Times New Roman" w:hAnsi="Times New Roman" w:cs="Times New Roman"/>
          <w:sz w:val="28"/>
          <w:szCs w:val="28"/>
        </w:rPr>
      </w:pPr>
      <w:r w:rsidRPr="00D4014F">
        <w:rPr>
          <w:rFonts w:ascii="Times New Roman" w:hAnsi="Times New Roman" w:cs="Times New Roman"/>
          <w:sz w:val="28"/>
          <w:szCs w:val="28"/>
        </w:rPr>
        <w:t>Решение задачи совершенствования комплексного и внешнего благоустройства территории Одинцовского городского округа для безопасного, удобного, комфортного проживания населения, придания художественной выразительности и эстетической привлекательности внешнего облика его населенных пунктов, создание комфортных условий для массового отдыха граждан в муниципальной программе предусмотрены следующие основные мероприятия:</w:t>
      </w:r>
    </w:p>
    <w:p w14:paraId="1FC012BD" w14:textId="77777777" w:rsidR="00C375D2" w:rsidRPr="00D4014F" w:rsidRDefault="00C375D2" w:rsidP="00D4014F">
      <w:pPr>
        <w:widowControl w:val="0"/>
        <w:autoSpaceDE w:val="0"/>
        <w:autoSpaceDN w:val="0"/>
        <w:adjustRightInd w:val="0"/>
        <w:ind w:firstLine="709"/>
        <w:jc w:val="both"/>
      </w:pPr>
      <w:r w:rsidRPr="00D4014F">
        <w:t>- «Благоустройство общественных территорий муниципальных образований Московской области»;</w:t>
      </w:r>
    </w:p>
    <w:p w14:paraId="269BAAAA" w14:textId="77777777" w:rsidR="00C375D2" w:rsidRPr="00D4014F" w:rsidRDefault="00C375D2" w:rsidP="00D4014F">
      <w:pPr>
        <w:widowControl w:val="0"/>
        <w:autoSpaceDE w:val="0"/>
        <w:autoSpaceDN w:val="0"/>
        <w:adjustRightInd w:val="0"/>
        <w:ind w:firstLine="709"/>
        <w:jc w:val="both"/>
      </w:pPr>
      <w:r w:rsidRPr="00D4014F">
        <w:t>- «Формирование комфортной городской среды».</w:t>
      </w:r>
    </w:p>
    <w:p w14:paraId="3CEEF29B" w14:textId="77777777" w:rsidR="00C375D2" w:rsidRPr="00D4014F" w:rsidRDefault="00C375D2" w:rsidP="00D4014F">
      <w:pPr>
        <w:widowControl w:val="0"/>
        <w:autoSpaceDE w:val="0"/>
        <w:autoSpaceDN w:val="0"/>
        <w:adjustRightInd w:val="0"/>
        <w:ind w:firstLine="709"/>
        <w:jc w:val="both"/>
      </w:pPr>
      <w:r w:rsidRPr="00D4014F">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жилищно – коммунального хозяйства определено ежегодное комплексное благоустройство не менее 10 процентов дворовых территорий муниципальных образований Московской области.</w:t>
      </w:r>
    </w:p>
    <w:p w14:paraId="35DDFCA6" w14:textId="77777777" w:rsidR="00C375D2" w:rsidRPr="00D4014F" w:rsidRDefault="00C375D2" w:rsidP="00D4014F">
      <w:pPr>
        <w:pStyle w:val="ConsPlusNormal"/>
        <w:ind w:firstLine="539"/>
        <w:jc w:val="both"/>
        <w:rPr>
          <w:rFonts w:ascii="Times New Roman" w:hAnsi="Times New Roman" w:cs="Times New Roman"/>
          <w:sz w:val="28"/>
          <w:szCs w:val="28"/>
        </w:rPr>
      </w:pPr>
      <w:r w:rsidRPr="00D4014F">
        <w:rPr>
          <w:rFonts w:ascii="Times New Roman" w:hAnsi="Times New Roman" w:cs="Times New Roman"/>
          <w:sz w:val="28"/>
          <w:szCs w:val="28"/>
        </w:rPr>
        <w:t>Под комплексным благоустройством дворовой территории понимается приведение в нормативное состояние (модернизация существующих и/или обустройство новых) в соответствии с нормативными требованиями, установленными Законом Московской области № 191/2014-ОЗ «О регулировании дополнительных вопросов в сфере благоустройства», следующих объектов благоустройства (минимальный перечень):</w:t>
      </w:r>
    </w:p>
    <w:p w14:paraId="20324C11" w14:textId="77777777" w:rsidR="00C375D2" w:rsidRPr="00D4014F" w:rsidRDefault="00C375D2" w:rsidP="00D4014F">
      <w:pPr>
        <w:pStyle w:val="ConsPlusNormal"/>
        <w:ind w:firstLine="539"/>
        <w:jc w:val="both"/>
        <w:rPr>
          <w:rFonts w:ascii="Times New Roman" w:hAnsi="Times New Roman" w:cs="Times New Roman"/>
          <w:sz w:val="28"/>
          <w:szCs w:val="28"/>
        </w:rPr>
      </w:pPr>
      <w:r w:rsidRPr="00D4014F">
        <w:rPr>
          <w:rFonts w:ascii="Times New Roman" w:hAnsi="Times New Roman" w:cs="Times New Roman"/>
          <w:sz w:val="28"/>
          <w:szCs w:val="28"/>
        </w:rPr>
        <w:t>- детская площадка;</w:t>
      </w:r>
    </w:p>
    <w:p w14:paraId="449CE0E6" w14:textId="77777777" w:rsidR="00C375D2" w:rsidRPr="00D4014F" w:rsidRDefault="00C375D2" w:rsidP="00D4014F">
      <w:pPr>
        <w:pStyle w:val="ConsPlusNormal"/>
        <w:ind w:firstLine="539"/>
        <w:jc w:val="both"/>
        <w:rPr>
          <w:rFonts w:ascii="Times New Roman" w:hAnsi="Times New Roman" w:cs="Times New Roman"/>
          <w:sz w:val="28"/>
          <w:szCs w:val="28"/>
        </w:rPr>
      </w:pPr>
      <w:r w:rsidRPr="00D4014F">
        <w:rPr>
          <w:rFonts w:ascii="Times New Roman" w:hAnsi="Times New Roman" w:cs="Times New Roman"/>
          <w:sz w:val="28"/>
          <w:szCs w:val="28"/>
        </w:rPr>
        <w:t>- парковка;</w:t>
      </w:r>
    </w:p>
    <w:p w14:paraId="516C9E49" w14:textId="77777777" w:rsidR="00C375D2" w:rsidRPr="00D4014F" w:rsidRDefault="00C375D2" w:rsidP="00D4014F">
      <w:pPr>
        <w:pStyle w:val="ConsPlusNormal"/>
        <w:ind w:firstLine="539"/>
        <w:jc w:val="both"/>
        <w:rPr>
          <w:rFonts w:ascii="Times New Roman" w:hAnsi="Times New Roman" w:cs="Times New Roman"/>
          <w:sz w:val="28"/>
          <w:szCs w:val="28"/>
        </w:rPr>
      </w:pPr>
      <w:r w:rsidRPr="00D4014F">
        <w:rPr>
          <w:rFonts w:ascii="Times New Roman" w:hAnsi="Times New Roman" w:cs="Times New Roman"/>
          <w:sz w:val="28"/>
          <w:szCs w:val="28"/>
        </w:rPr>
        <w:t>- озеленение;</w:t>
      </w:r>
    </w:p>
    <w:p w14:paraId="4F014257" w14:textId="77777777" w:rsidR="00C375D2" w:rsidRPr="00D4014F" w:rsidRDefault="00C375D2" w:rsidP="00D4014F">
      <w:pPr>
        <w:pStyle w:val="ConsPlusNormal"/>
        <w:ind w:firstLine="539"/>
        <w:jc w:val="both"/>
        <w:rPr>
          <w:rFonts w:ascii="Times New Roman" w:hAnsi="Times New Roman" w:cs="Times New Roman"/>
          <w:sz w:val="28"/>
          <w:szCs w:val="28"/>
        </w:rPr>
      </w:pPr>
      <w:r w:rsidRPr="00D4014F">
        <w:rPr>
          <w:rFonts w:ascii="Times New Roman" w:hAnsi="Times New Roman" w:cs="Times New Roman"/>
          <w:sz w:val="28"/>
          <w:szCs w:val="28"/>
        </w:rPr>
        <w:t>- наружное освещение;</w:t>
      </w:r>
    </w:p>
    <w:p w14:paraId="7E5AEC0D" w14:textId="77777777" w:rsidR="00C375D2" w:rsidRPr="00D4014F" w:rsidRDefault="00C375D2" w:rsidP="00D4014F">
      <w:pPr>
        <w:pStyle w:val="ConsPlusNormal"/>
        <w:ind w:firstLine="539"/>
        <w:jc w:val="both"/>
        <w:rPr>
          <w:rFonts w:ascii="Times New Roman" w:hAnsi="Times New Roman" w:cs="Times New Roman"/>
          <w:sz w:val="28"/>
          <w:szCs w:val="28"/>
        </w:rPr>
      </w:pPr>
      <w:r w:rsidRPr="00D4014F">
        <w:rPr>
          <w:rFonts w:ascii="Times New Roman" w:hAnsi="Times New Roman" w:cs="Times New Roman"/>
          <w:sz w:val="28"/>
          <w:szCs w:val="28"/>
        </w:rPr>
        <w:t>- информационный стенд;</w:t>
      </w:r>
    </w:p>
    <w:p w14:paraId="011EB6DF" w14:textId="77777777" w:rsidR="00C375D2" w:rsidRPr="00D4014F" w:rsidRDefault="00C375D2" w:rsidP="00D4014F">
      <w:pPr>
        <w:pStyle w:val="ConsPlusNormal"/>
        <w:ind w:firstLine="539"/>
        <w:jc w:val="both"/>
        <w:rPr>
          <w:rFonts w:ascii="Times New Roman" w:hAnsi="Times New Roman" w:cs="Times New Roman"/>
          <w:sz w:val="28"/>
          <w:szCs w:val="28"/>
        </w:rPr>
      </w:pPr>
      <w:r w:rsidRPr="00D4014F">
        <w:rPr>
          <w:rFonts w:ascii="Times New Roman" w:hAnsi="Times New Roman" w:cs="Times New Roman"/>
          <w:sz w:val="28"/>
          <w:szCs w:val="28"/>
        </w:rPr>
        <w:t>- контейнерная площадка;</w:t>
      </w:r>
    </w:p>
    <w:p w14:paraId="125A3E24" w14:textId="77777777" w:rsidR="00C375D2" w:rsidRPr="00D4014F" w:rsidRDefault="00C375D2" w:rsidP="00D4014F">
      <w:pPr>
        <w:pStyle w:val="ConsPlusNormal"/>
        <w:ind w:firstLine="539"/>
        <w:jc w:val="both"/>
        <w:rPr>
          <w:rFonts w:ascii="Times New Roman" w:hAnsi="Times New Roman" w:cs="Times New Roman"/>
          <w:sz w:val="28"/>
          <w:szCs w:val="28"/>
        </w:rPr>
      </w:pPr>
      <w:r w:rsidRPr="00D4014F">
        <w:rPr>
          <w:rFonts w:ascii="Times New Roman" w:hAnsi="Times New Roman" w:cs="Times New Roman"/>
          <w:sz w:val="28"/>
          <w:szCs w:val="28"/>
        </w:rPr>
        <w:t>- лавочки (скамейки);</w:t>
      </w:r>
    </w:p>
    <w:p w14:paraId="2B0E963D" w14:textId="77777777" w:rsidR="00C375D2" w:rsidRPr="00D4014F" w:rsidRDefault="00C375D2" w:rsidP="00D4014F">
      <w:pPr>
        <w:pStyle w:val="ConsPlusNormal"/>
        <w:ind w:firstLine="539"/>
        <w:jc w:val="both"/>
        <w:rPr>
          <w:rFonts w:ascii="Times New Roman" w:hAnsi="Times New Roman" w:cs="Times New Roman"/>
          <w:sz w:val="28"/>
          <w:szCs w:val="28"/>
        </w:rPr>
      </w:pPr>
      <w:r w:rsidRPr="00D4014F">
        <w:rPr>
          <w:rFonts w:ascii="Times New Roman" w:hAnsi="Times New Roman" w:cs="Times New Roman"/>
          <w:sz w:val="28"/>
          <w:szCs w:val="28"/>
        </w:rPr>
        <w:t>- урны.</w:t>
      </w:r>
    </w:p>
    <w:p w14:paraId="69A6791D" w14:textId="77777777" w:rsidR="00C375D2" w:rsidRPr="00D4014F" w:rsidRDefault="00C375D2" w:rsidP="00D4014F">
      <w:pPr>
        <w:pStyle w:val="ConsPlusNormal"/>
        <w:ind w:firstLine="539"/>
        <w:jc w:val="both"/>
        <w:rPr>
          <w:rFonts w:ascii="Times New Roman" w:hAnsi="Times New Roman" w:cs="Times New Roman"/>
          <w:sz w:val="28"/>
          <w:szCs w:val="28"/>
        </w:rPr>
      </w:pPr>
      <w:r w:rsidRPr="00D4014F">
        <w:rPr>
          <w:rFonts w:ascii="Times New Roman" w:hAnsi="Times New Roman" w:cs="Times New Roman"/>
          <w:sz w:val="28"/>
          <w:szCs w:val="28"/>
        </w:rPr>
        <w:t>Дополнительный перечень видов работ по благоустройству дворовых территорий: модернизация существующих и/или обустройство новых:</w:t>
      </w:r>
    </w:p>
    <w:p w14:paraId="328132A7" w14:textId="77777777" w:rsidR="00C375D2" w:rsidRPr="00D4014F" w:rsidRDefault="00C375D2" w:rsidP="00D4014F">
      <w:pPr>
        <w:pStyle w:val="ConsPlusNormal"/>
        <w:ind w:firstLine="539"/>
        <w:jc w:val="both"/>
        <w:rPr>
          <w:rFonts w:ascii="Times New Roman" w:hAnsi="Times New Roman" w:cs="Times New Roman"/>
          <w:sz w:val="28"/>
          <w:szCs w:val="28"/>
        </w:rPr>
      </w:pPr>
      <w:r w:rsidRPr="00D4014F">
        <w:rPr>
          <w:rFonts w:ascii="Times New Roman" w:hAnsi="Times New Roman" w:cs="Times New Roman"/>
          <w:sz w:val="28"/>
          <w:szCs w:val="28"/>
        </w:rPr>
        <w:t>- спортивной площадки (воркаут);</w:t>
      </w:r>
    </w:p>
    <w:p w14:paraId="2180FC0C" w14:textId="77777777" w:rsidR="00C375D2" w:rsidRPr="00D4014F" w:rsidRDefault="00C375D2" w:rsidP="00D4014F">
      <w:pPr>
        <w:pStyle w:val="ConsPlusNormal"/>
        <w:ind w:firstLine="539"/>
        <w:jc w:val="both"/>
        <w:rPr>
          <w:rFonts w:ascii="Times New Roman" w:hAnsi="Times New Roman" w:cs="Times New Roman"/>
          <w:sz w:val="28"/>
          <w:szCs w:val="28"/>
        </w:rPr>
      </w:pPr>
      <w:r w:rsidRPr="00D4014F">
        <w:rPr>
          <w:rFonts w:ascii="Times New Roman" w:hAnsi="Times New Roman" w:cs="Times New Roman"/>
          <w:sz w:val="28"/>
          <w:szCs w:val="28"/>
        </w:rPr>
        <w:t>- площадки для отдыха;</w:t>
      </w:r>
    </w:p>
    <w:p w14:paraId="6C5227DB" w14:textId="77777777" w:rsidR="00C375D2" w:rsidRPr="00D4014F" w:rsidRDefault="00C375D2" w:rsidP="00D4014F">
      <w:pPr>
        <w:pStyle w:val="ConsPlusNormal"/>
        <w:ind w:firstLine="539"/>
        <w:jc w:val="both"/>
        <w:rPr>
          <w:rFonts w:ascii="Times New Roman" w:hAnsi="Times New Roman" w:cs="Times New Roman"/>
          <w:sz w:val="28"/>
          <w:szCs w:val="28"/>
        </w:rPr>
      </w:pPr>
      <w:r w:rsidRPr="00D4014F">
        <w:rPr>
          <w:rFonts w:ascii="Times New Roman" w:hAnsi="Times New Roman" w:cs="Times New Roman"/>
          <w:sz w:val="28"/>
          <w:szCs w:val="28"/>
        </w:rPr>
        <w:t>- приспособления для сушки белья;</w:t>
      </w:r>
    </w:p>
    <w:p w14:paraId="26CFF20C" w14:textId="77777777" w:rsidR="00C375D2" w:rsidRPr="00D4014F" w:rsidRDefault="00C375D2" w:rsidP="00D4014F">
      <w:pPr>
        <w:widowControl w:val="0"/>
        <w:autoSpaceDE w:val="0"/>
        <w:autoSpaceDN w:val="0"/>
        <w:adjustRightInd w:val="0"/>
        <w:ind w:firstLine="709"/>
        <w:jc w:val="both"/>
      </w:pPr>
      <w:r w:rsidRPr="00D4014F">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14:paraId="12858902" w14:textId="77777777" w:rsidR="00C375D2" w:rsidRPr="00D4014F" w:rsidRDefault="00C375D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Минимальный перечень видов работ по благоустройству дворовых территорий должен содержать ремонт асфальтового покрытия дворовых территорий.</w:t>
      </w:r>
    </w:p>
    <w:p w14:paraId="27E5D29E" w14:textId="77777777" w:rsidR="00C375D2" w:rsidRPr="00D4014F" w:rsidRDefault="00C375D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lastRenderedPageBreak/>
        <w:t>Перечень дополнительных видов работ по благоустройству дворовых территорий должен содержать обустройство автомобильных парковок.</w:t>
      </w:r>
    </w:p>
    <w:p w14:paraId="36CDB66A" w14:textId="77777777" w:rsidR="00C375D2" w:rsidRPr="00D4014F" w:rsidRDefault="00C375D2"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Перечень минимальных и дополнительных работ, виды работ по благоустройству из минимального перечня, подлежащих выполнению на конкретной дворовой территории, определяются жителями и подлежат согласованию с представителями Ассоциации председателей советов многоквартирных домов Московской области,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14:paraId="0CDBD122" w14:textId="77777777" w:rsidR="00C375D2" w:rsidRPr="00D4014F" w:rsidRDefault="00C375D2" w:rsidP="00D4014F">
      <w:pPr>
        <w:widowControl w:val="0"/>
        <w:autoSpaceDE w:val="0"/>
        <w:autoSpaceDN w:val="0"/>
        <w:adjustRightInd w:val="0"/>
        <w:ind w:firstLine="709"/>
        <w:jc w:val="both"/>
      </w:pPr>
      <w:r w:rsidRPr="00D4014F">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14:paraId="67F2C9E9" w14:textId="77777777" w:rsidR="00C375D2" w:rsidRPr="00D4014F" w:rsidRDefault="00C375D2" w:rsidP="00D4014F">
      <w:pPr>
        <w:widowControl w:val="0"/>
        <w:autoSpaceDE w:val="0"/>
        <w:autoSpaceDN w:val="0"/>
        <w:adjustRightInd w:val="0"/>
        <w:ind w:firstLine="709"/>
        <w:jc w:val="both"/>
      </w:pPr>
      <w:r w:rsidRPr="00D4014F">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6838D133" w14:textId="77777777" w:rsidR="00C375D2" w:rsidRPr="00D4014F" w:rsidRDefault="00C375D2" w:rsidP="00D4014F">
      <w:pPr>
        <w:widowControl w:val="0"/>
        <w:autoSpaceDE w:val="0"/>
        <w:autoSpaceDN w:val="0"/>
        <w:adjustRightInd w:val="0"/>
        <w:ind w:firstLine="709"/>
        <w:jc w:val="both"/>
      </w:pPr>
      <w:r w:rsidRPr="00D4014F">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66BE7E65" w14:textId="77777777" w:rsidR="00C375D2" w:rsidRPr="00D4014F" w:rsidRDefault="00C375D2" w:rsidP="00D4014F">
      <w:pPr>
        <w:widowControl w:val="0"/>
        <w:autoSpaceDE w:val="0"/>
        <w:autoSpaceDN w:val="0"/>
        <w:adjustRightInd w:val="0"/>
        <w:ind w:firstLine="709"/>
        <w:jc w:val="both"/>
      </w:pPr>
      <w:r w:rsidRPr="00D4014F">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14:paraId="3503E5F9" w14:textId="77777777" w:rsidR="00C375D2" w:rsidRPr="00D4014F" w:rsidRDefault="00C375D2" w:rsidP="00D4014F">
      <w:pPr>
        <w:widowControl w:val="0"/>
        <w:autoSpaceDE w:val="0"/>
        <w:autoSpaceDN w:val="0"/>
        <w:adjustRightInd w:val="0"/>
        <w:ind w:firstLine="709"/>
        <w:jc w:val="both"/>
      </w:pPr>
      <w:r w:rsidRPr="00D4014F">
        <w:t xml:space="preserve">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w:t>
      </w:r>
      <w:r w:rsidRPr="00D4014F">
        <w:lastRenderedPageBreak/>
        <w:t>перечни общественных территорий, подлежащих благоустройству.</w:t>
      </w:r>
    </w:p>
    <w:p w14:paraId="719A4FE7" w14:textId="77777777" w:rsidR="00C375D2" w:rsidRPr="00D4014F" w:rsidRDefault="00C375D2" w:rsidP="00D4014F">
      <w:pPr>
        <w:widowControl w:val="0"/>
        <w:autoSpaceDE w:val="0"/>
        <w:autoSpaceDN w:val="0"/>
        <w:adjustRightInd w:val="0"/>
        <w:ind w:firstLine="709"/>
        <w:jc w:val="both"/>
      </w:pPr>
      <w:r w:rsidRPr="00D4014F">
        <w:t>Адресный перечень дворовых территорий, подлежащих комплексному благоустройству, формируется:</w:t>
      </w:r>
    </w:p>
    <w:p w14:paraId="47F857F0" w14:textId="77777777" w:rsidR="00C375D2" w:rsidRPr="00D4014F" w:rsidRDefault="00C375D2" w:rsidP="00D4014F">
      <w:pPr>
        <w:widowControl w:val="0"/>
        <w:autoSpaceDE w:val="0"/>
        <w:autoSpaceDN w:val="0"/>
        <w:adjustRightInd w:val="0"/>
        <w:ind w:firstLine="709"/>
        <w:jc w:val="both"/>
      </w:pPr>
      <w:r w:rsidRPr="00D4014F">
        <w:t>1) по результатам голосования на «Добродел»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14:paraId="1D527851" w14:textId="77777777" w:rsidR="00C375D2" w:rsidRPr="00D4014F" w:rsidRDefault="00C375D2" w:rsidP="00D4014F">
      <w:pPr>
        <w:widowControl w:val="0"/>
        <w:autoSpaceDE w:val="0"/>
        <w:autoSpaceDN w:val="0"/>
        <w:adjustRightInd w:val="0"/>
        <w:ind w:firstLine="709"/>
        <w:jc w:val="both"/>
      </w:pPr>
      <w:r w:rsidRPr="00D4014F">
        <w:t>2) на основании обращений (50% от плана на год):</w:t>
      </w:r>
    </w:p>
    <w:p w14:paraId="7FDE8500" w14:textId="77777777" w:rsidR="00C375D2" w:rsidRPr="00D4014F" w:rsidRDefault="00C375D2" w:rsidP="00D4014F">
      <w:pPr>
        <w:widowControl w:val="0"/>
        <w:autoSpaceDE w:val="0"/>
        <w:autoSpaceDN w:val="0"/>
        <w:adjustRightInd w:val="0"/>
        <w:ind w:firstLine="709"/>
        <w:jc w:val="both"/>
      </w:pPr>
      <w:r w:rsidRPr="00D4014F">
        <w:t>- Президенту Российской Федерации;</w:t>
      </w:r>
    </w:p>
    <w:p w14:paraId="16A15F71" w14:textId="77777777" w:rsidR="00C375D2" w:rsidRPr="00D4014F" w:rsidRDefault="00C375D2" w:rsidP="00D4014F">
      <w:pPr>
        <w:widowControl w:val="0"/>
        <w:autoSpaceDE w:val="0"/>
        <w:autoSpaceDN w:val="0"/>
        <w:adjustRightInd w:val="0"/>
        <w:ind w:firstLine="709"/>
        <w:jc w:val="both"/>
      </w:pPr>
      <w:r w:rsidRPr="00D4014F">
        <w:t>- Губернатору Московской области;</w:t>
      </w:r>
    </w:p>
    <w:p w14:paraId="47D73111" w14:textId="77777777" w:rsidR="00C375D2" w:rsidRPr="00D4014F" w:rsidRDefault="00C375D2" w:rsidP="00D4014F">
      <w:pPr>
        <w:widowControl w:val="0"/>
        <w:autoSpaceDE w:val="0"/>
        <w:autoSpaceDN w:val="0"/>
        <w:adjustRightInd w:val="0"/>
        <w:ind w:firstLine="709"/>
        <w:jc w:val="both"/>
      </w:pPr>
      <w:r w:rsidRPr="00D4014F">
        <w:t>- министру жилищно-коммунального хозяйства Московской области;</w:t>
      </w:r>
    </w:p>
    <w:p w14:paraId="258229CD" w14:textId="77777777" w:rsidR="00C375D2" w:rsidRPr="00D4014F" w:rsidRDefault="00C375D2" w:rsidP="00D4014F">
      <w:pPr>
        <w:widowControl w:val="0"/>
        <w:autoSpaceDE w:val="0"/>
        <w:autoSpaceDN w:val="0"/>
        <w:adjustRightInd w:val="0"/>
        <w:ind w:firstLine="709"/>
        <w:jc w:val="both"/>
      </w:pPr>
      <w:r w:rsidRPr="00D4014F">
        <w:t>- в администрацию городских и сельских поселений Одинцовского муниципального района;</w:t>
      </w:r>
    </w:p>
    <w:p w14:paraId="0D8A6209" w14:textId="77777777" w:rsidR="00C375D2" w:rsidRPr="00D4014F" w:rsidRDefault="00C375D2" w:rsidP="00D4014F">
      <w:pPr>
        <w:widowControl w:val="0"/>
        <w:autoSpaceDE w:val="0"/>
        <w:autoSpaceDN w:val="0"/>
        <w:adjustRightInd w:val="0"/>
        <w:ind w:firstLine="709"/>
        <w:jc w:val="both"/>
      </w:pPr>
      <w:r w:rsidRPr="00D4014F">
        <w:t>- на интернет-портал «Добродел»;</w:t>
      </w:r>
    </w:p>
    <w:p w14:paraId="10DFAE77" w14:textId="77777777" w:rsidR="00C375D2" w:rsidRPr="00D4014F" w:rsidRDefault="00C375D2" w:rsidP="00D4014F">
      <w:pPr>
        <w:widowControl w:val="0"/>
        <w:autoSpaceDE w:val="0"/>
        <w:autoSpaceDN w:val="0"/>
        <w:adjustRightInd w:val="0"/>
        <w:ind w:firstLine="709"/>
        <w:jc w:val="both"/>
      </w:pPr>
      <w:r w:rsidRPr="00D4014F">
        <w:t>- другие обращения граждан о неудовлетворительном состоянии дворовых территорий.</w:t>
      </w:r>
    </w:p>
    <w:p w14:paraId="7034D1BC" w14:textId="77777777" w:rsidR="00C375D2" w:rsidRPr="00D4014F" w:rsidRDefault="00C375D2" w:rsidP="00D4014F">
      <w:pPr>
        <w:widowControl w:val="0"/>
        <w:autoSpaceDE w:val="0"/>
        <w:autoSpaceDN w:val="0"/>
        <w:adjustRightInd w:val="0"/>
        <w:ind w:firstLine="709"/>
        <w:jc w:val="both"/>
      </w:pPr>
      <w:r w:rsidRPr="00D4014F">
        <w:t>Адресный перечень дворовых территорий (Приложение 1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355F1694" w14:textId="77777777" w:rsidR="00C375D2" w:rsidRPr="00D4014F" w:rsidRDefault="00C375D2" w:rsidP="00D4014F">
      <w:pPr>
        <w:widowControl w:val="0"/>
        <w:autoSpaceDE w:val="0"/>
        <w:autoSpaceDN w:val="0"/>
        <w:adjustRightInd w:val="0"/>
        <w:ind w:firstLine="709"/>
        <w:jc w:val="both"/>
      </w:pPr>
      <w:r w:rsidRPr="00D4014F">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Одинцовского городского округа в праве принять решение об исключении данных территорий из адресного перечня дворовых и общественных территорий, подлежащих благоустройству.</w:t>
      </w:r>
    </w:p>
    <w:p w14:paraId="1BF1FA38" w14:textId="77777777" w:rsidR="00C375D2" w:rsidRPr="00D4014F" w:rsidRDefault="00C375D2" w:rsidP="00D4014F">
      <w:pPr>
        <w:widowControl w:val="0"/>
        <w:autoSpaceDE w:val="0"/>
        <w:autoSpaceDN w:val="0"/>
        <w:adjustRightInd w:val="0"/>
        <w:ind w:firstLine="709"/>
        <w:jc w:val="both"/>
      </w:pPr>
      <w:r w:rsidRPr="00D4014F">
        <w:t>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w:t>
      </w:r>
    </w:p>
    <w:p w14:paraId="2D18F0A4" w14:textId="77777777" w:rsidR="00C375D2" w:rsidRPr="00D4014F" w:rsidRDefault="00C375D2" w:rsidP="00D4014F">
      <w:pPr>
        <w:widowControl w:val="0"/>
        <w:autoSpaceDE w:val="0"/>
        <w:autoSpaceDN w:val="0"/>
        <w:adjustRightInd w:val="0"/>
        <w:ind w:firstLine="709"/>
        <w:jc w:val="both"/>
      </w:pPr>
      <w:r w:rsidRPr="00D4014F">
        <w:t>В случае проведения работ по благоустройству дворовых территорий с софинансированием из бюджета Московской области Администрация Одинцовского городского округа Московской области в праве организовывать работы по образованию земельных участков, на которых расположены такие многоквартирные дома.</w:t>
      </w:r>
    </w:p>
    <w:p w14:paraId="30D48332" w14:textId="77777777" w:rsidR="00C375D2" w:rsidRPr="00D4014F" w:rsidRDefault="00C375D2" w:rsidP="00D4014F">
      <w:pPr>
        <w:widowControl w:val="0"/>
        <w:autoSpaceDE w:val="0"/>
        <w:autoSpaceDN w:val="0"/>
        <w:adjustRightInd w:val="0"/>
        <w:ind w:firstLine="709"/>
        <w:jc w:val="both"/>
      </w:pPr>
      <w:r w:rsidRPr="00D4014F">
        <w:t xml:space="preserve">Адресный перечень общественных территорий формируется в соответствии с Порядком предоставления, рассмотрения и оценки </w:t>
      </w:r>
      <w:r w:rsidRPr="00D4014F">
        <w:lastRenderedPageBreak/>
        <w:t>предложений граждан и организаций о включении общественных территорий, подлежащих благоустройству в 2020-2024 годах.</w:t>
      </w:r>
    </w:p>
    <w:p w14:paraId="63B9D0CE" w14:textId="77777777" w:rsidR="00C375D2" w:rsidRPr="00D4014F" w:rsidRDefault="00C375D2" w:rsidP="00D4014F">
      <w:pPr>
        <w:widowControl w:val="0"/>
        <w:autoSpaceDE w:val="0"/>
        <w:autoSpaceDN w:val="0"/>
        <w:adjustRightInd w:val="0"/>
        <w:ind w:firstLine="709"/>
        <w:jc w:val="both"/>
      </w:pPr>
      <w:r w:rsidRPr="00D4014F">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в 2020-2024 годах указан в Приложении 2 к муниципальной программе.</w:t>
      </w:r>
    </w:p>
    <w:p w14:paraId="6A8C5F27" w14:textId="77777777" w:rsidR="00C375D2" w:rsidRPr="00D4014F" w:rsidRDefault="00C375D2" w:rsidP="00D4014F">
      <w:pPr>
        <w:widowControl w:val="0"/>
        <w:autoSpaceDE w:val="0"/>
        <w:autoSpaceDN w:val="0"/>
        <w:adjustRightInd w:val="0"/>
        <w:ind w:firstLine="709"/>
        <w:jc w:val="both"/>
      </w:pPr>
      <w:r w:rsidRPr="00D4014F">
        <w:t>Перечень видов работ по благоустройству общественных территорий (пространств) включает:</w:t>
      </w:r>
    </w:p>
    <w:p w14:paraId="262B3FB9" w14:textId="77777777" w:rsidR="00C375D2" w:rsidRPr="00D4014F" w:rsidRDefault="00C375D2" w:rsidP="00D4014F">
      <w:pPr>
        <w:pStyle w:val="ConsPlusNormal"/>
        <w:numPr>
          <w:ilvl w:val="0"/>
          <w:numId w:val="17"/>
        </w:numPr>
        <w:ind w:left="0" w:firstLine="709"/>
        <w:jc w:val="both"/>
        <w:rPr>
          <w:rFonts w:ascii="Times New Roman" w:hAnsi="Times New Roman" w:cs="Times New Roman"/>
          <w:sz w:val="28"/>
          <w:szCs w:val="28"/>
        </w:rPr>
      </w:pPr>
      <w:r w:rsidRPr="00D4014F">
        <w:rPr>
          <w:rFonts w:ascii="Times New Roman" w:hAnsi="Times New Roman" w:cs="Times New Roman"/>
          <w:sz w:val="28"/>
          <w:szCs w:val="28"/>
        </w:rPr>
        <w:t>разработку проекта благоустройства, состоящего из следующих частей: проектно-сметная документация, в том числе инженерно-геодезические и инженерно-геологические изыскания, получение заключения о проверке правильности составления сметной документации на выполнение работ по благоустройству и/или достоверности определения сметной стоимости работ по благоустройству общественных территорий (пространств) ГАУ Московской области «Мособлгосэкспертизе»;</w:t>
      </w:r>
    </w:p>
    <w:p w14:paraId="64386CE7" w14:textId="77777777" w:rsidR="00C375D2" w:rsidRPr="00D4014F" w:rsidRDefault="00C375D2" w:rsidP="00D4014F">
      <w:pPr>
        <w:pStyle w:val="ConsPlusNormal"/>
        <w:numPr>
          <w:ilvl w:val="0"/>
          <w:numId w:val="17"/>
        </w:numPr>
        <w:ind w:left="0" w:firstLine="709"/>
        <w:jc w:val="both"/>
        <w:rPr>
          <w:rFonts w:ascii="Times New Roman" w:hAnsi="Times New Roman" w:cs="Times New Roman"/>
          <w:sz w:val="28"/>
          <w:szCs w:val="28"/>
        </w:rPr>
      </w:pPr>
      <w:r w:rsidRPr="00D4014F">
        <w:rPr>
          <w:rFonts w:ascii="Times New Roman" w:hAnsi="Times New Roman" w:cs="Times New Roman"/>
          <w:sz w:val="28"/>
          <w:szCs w:val="28"/>
        </w:rPr>
        <w:t>установку ограждений (в том числе декоративных), заборов;</w:t>
      </w:r>
    </w:p>
    <w:p w14:paraId="63B6CBCF" w14:textId="77777777" w:rsidR="00C375D2" w:rsidRPr="00D4014F" w:rsidRDefault="00C375D2" w:rsidP="00D4014F">
      <w:pPr>
        <w:pStyle w:val="ConsPlusNormal"/>
        <w:numPr>
          <w:ilvl w:val="0"/>
          <w:numId w:val="17"/>
        </w:numPr>
        <w:ind w:left="0" w:firstLine="709"/>
        <w:jc w:val="both"/>
        <w:rPr>
          <w:rFonts w:ascii="Times New Roman" w:hAnsi="Times New Roman" w:cs="Times New Roman"/>
          <w:sz w:val="28"/>
          <w:szCs w:val="28"/>
        </w:rPr>
      </w:pPr>
      <w:r w:rsidRPr="00D4014F">
        <w:rPr>
          <w:rFonts w:ascii="Times New Roman" w:hAnsi="Times New Roman" w:cs="Times New Roman"/>
          <w:sz w:val="28"/>
          <w:szCs w:val="28"/>
        </w:rPr>
        <w:t>закупку и установку малых архитектурных форм, детского и спортивного оборудования; озеленение;</w:t>
      </w:r>
    </w:p>
    <w:p w14:paraId="76B5A1A2" w14:textId="77777777" w:rsidR="00C375D2" w:rsidRPr="00D4014F" w:rsidRDefault="00C375D2" w:rsidP="00D4014F">
      <w:pPr>
        <w:pStyle w:val="ConsPlusNormal"/>
        <w:numPr>
          <w:ilvl w:val="0"/>
          <w:numId w:val="17"/>
        </w:numPr>
        <w:ind w:left="0" w:firstLine="709"/>
        <w:jc w:val="both"/>
        <w:rPr>
          <w:rFonts w:ascii="Times New Roman" w:hAnsi="Times New Roman" w:cs="Times New Roman"/>
          <w:sz w:val="28"/>
          <w:szCs w:val="28"/>
        </w:rPr>
      </w:pPr>
      <w:r w:rsidRPr="00D4014F">
        <w:rPr>
          <w:rFonts w:ascii="Times New Roman" w:hAnsi="Times New Roman" w:cs="Times New Roman"/>
          <w:sz w:val="28"/>
          <w:szCs w:val="28"/>
        </w:rPr>
        <w:t>мощение и укладку иных покрытий; укладку асфальта;</w:t>
      </w:r>
    </w:p>
    <w:p w14:paraId="3106B119" w14:textId="77777777" w:rsidR="00C375D2" w:rsidRPr="00D4014F" w:rsidRDefault="00C375D2" w:rsidP="00D4014F">
      <w:pPr>
        <w:pStyle w:val="ConsPlusNormal"/>
        <w:numPr>
          <w:ilvl w:val="0"/>
          <w:numId w:val="17"/>
        </w:numPr>
        <w:ind w:left="0" w:firstLine="709"/>
        <w:jc w:val="both"/>
        <w:rPr>
          <w:rFonts w:ascii="Times New Roman" w:hAnsi="Times New Roman" w:cs="Times New Roman"/>
          <w:sz w:val="28"/>
          <w:szCs w:val="28"/>
        </w:rPr>
      </w:pPr>
      <w:r w:rsidRPr="00D4014F">
        <w:rPr>
          <w:rFonts w:ascii="Times New Roman" w:hAnsi="Times New Roman" w:cs="Times New Roman"/>
          <w:sz w:val="28"/>
          <w:szCs w:val="28"/>
        </w:rPr>
        <w:t>устройство дорожек, в том числе велосипедных;</w:t>
      </w:r>
    </w:p>
    <w:p w14:paraId="68C4DFA0" w14:textId="77777777" w:rsidR="00C375D2" w:rsidRPr="00D4014F" w:rsidRDefault="00C375D2" w:rsidP="00D4014F">
      <w:pPr>
        <w:pStyle w:val="ConsPlusNormal"/>
        <w:numPr>
          <w:ilvl w:val="0"/>
          <w:numId w:val="17"/>
        </w:numPr>
        <w:ind w:left="0" w:firstLine="709"/>
        <w:jc w:val="both"/>
        <w:rPr>
          <w:rFonts w:ascii="Times New Roman" w:hAnsi="Times New Roman" w:cs="Times New Roman"/>
          <w:sz w:val="28"/>
          <w:szCs w:val="28"/>
        </w:rPr>
      </w:pPr>
      <w:r w:rsidRPr="00D4014F">
        <w:rPr>
          <w:rFonts w:ascii="Times New Roman" w:hAnsi="Times New Roman" w:cs="Times New Roman"/>
          <w:sz w:val="28"/>
          <w:szCs w:val="28"/>
        </w:rPr>
        <w:t>установку источников света, иллюминации, освещение, включая архитектурно-художественное;</w:t>
      </w:r>
    </w:p>
    <w:p w14:paraId="63C3EB45" w14:textId="77777777" w:rsidR="00C375D2" w:rsidRPr="00D4014F" w:rsidRDefault="00C375D2" w:rsidP="00D4014F">
      <w:pPr>
        <w:pStyle w:val="ConsPlusNormal"/>
        <w:numPr>
          <w:ilvl w:val="0"/>
          <w:numId w:val="17"/>
        </w:numPr>
        <w:ind w:left="0" w:firstLine="709"/>
        <w:jc w:val="both"/>
        <w:rPr>
          <w:rFonts w:ascii="Times New Roman" w:hAnsi="Times New Roman" w:cs="Times New Roman"/>
          <w:sz w:val="28"/>
          <w:szCs w:val="28"/>
        </w:rPr>
      </w:pPr>
      <w:r w:rsidRPr="00D4014F">
        <w:rPr>
          <w:rFonts w:ascii="Times New Roman" w:hAnsi="Times New Roman" w:cs="Times New Roman"/>
          <w:sz w:val="28"/>
          <w:szCs w:val="28"/>
        </w:rPr>
        <w:t>установку информационных стендов и знаков;</w:t>
      </w:r>
    </w:p>
    <w:p w14:paraId="6E25905A" w14:textId="77777777" w:rsidR="00C375D2" w:rsidRPr="00D4014F" w:rsidRDefault="00C375D2" w:rsidP="00D4014F">
      <w:pPr>
        <w:pStyle w:val="ConsPlusNormal"/>
        <w:numPr>
          <w:ilvl w:val="0"/>
          <w:numId w:val="17"/>
        </w:numPr>
        <w:ind w:left="0" w:firstLine="709"/>
        <w:jc w:val="both"/>
        <w:rPr>
          <w:rFonts w:ascii="Times New Roman" w:hAnsi="Times New Roman" w:cs="Times New Roman"/>
          <w:sz w:val="28"/>
          <w:szCs w:val="28"/>
        </w:rPr>
      </w:pPr>
      <w:r w:rsidRPr="00D4014F">
        <w:rPr>
          <w:rFonts w:ascii="Times New Roman" w:hAnsi="Times New Roman" w:cs="Times New Roman"/>
          <w:sz w:val="28"/>
          <w:szCs w:val="28"/>
        </w:rPr>
        <w:t>изготовление и установку стел;</w:t>
      </w:r>
    </w:p>
    <w:p w14:paraId="321FC82E" w14:textId="77777777" w:rsidR="00C375D2" w:rsidRPr="00D4014F" w:rsidRDefault="00C375D2" w:rsidP="00D4014F">
      <w:pPr>
        <w:pStyle w:val="ConsPlusNormal"/>
        <w:numPr>
          <w:ilvl w:val="0"/>
          <w:numId w:val="17"/>
        </w:numPr>
        <w:ind w:left="0" w:firstLine="709"/>
        <w:jc w:val="both"/>
        <w:rPr>
          <w:rFonts w:ascii="Times New Roman" w:hAnsi="Times New Roman" w:cs="Times New Roman"/>
          <w:sz w:val="28"/>
          <w:szCs w:val="28"/>
        </w:rPr>
      </w:pPr>
      <w:r w:rsidRPr="00D4014F">
        <w:rPr>
          <w:rFonts w:ascii="Times New Roman" w:hAnsi="Times New Roman" w:cs="Times New Roman"/>
          <w:sz w:val="28"/>
          <w:szCs w:val="28"/>
        </w:rPr>
        <w:t>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14:paraId="084F4D61" w14:textId="77777777" w:rsidR="00C375D2" w:rsidRPr="00D4014F" w:rsidRDefault="00C375D2" w:rsidP="00D4014F">
      <w:pPr>
        <w:pStyle w:val="ConsPlusNormal"/>
        <w:numPr>
          <w:ilvl w:val="0"/>
          <w:numId w:val="17"/>
        </w:numPr>
        <w:ind w:left="0"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(в случае если установка указанных комплексов предусмотрена проектом благоустройства или сметной </w:t>
      </w:r>
      <w:r w:rsidRPr="00D4014F">
        <w:rPr>
          <w:rFonts w:ascii="Times New Roman" w:hAnsi="Times New Roman" w:cs="Times New Roman"/>
          <w:sz w:val="28"/>
          <w:szCs w:val="28"/>
        </w:rPr>
        <w:lastRenderedPageBreak/>
        <w:t>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65582C59" w14:textId="77777777" w:rsidR="00C375D2" w:rsidRPr="00D4014F" w:rsidRDefault="00C375D2" w:rsidP="00D4014F">
      <w:pPr>
        <w:pStyle w:val="ConsPlusNormal"/>
        <w:numPr>
          <w:ilvl w:val="0"/>
          <w:numId w:val="17"/>
        </w:numPr>
        <w:ind w:left="0" w:firstLine="709"/>
        <w:jc w:val="both"/>
        <w:rPr>
          <w:rFonts w:ascii="Times New Roman" w:hAnsi="Times New Roman" w:cs="Times New Roman"/>
          <w:sz w:val="28"/>
          <w:szCs w:val="28"/>
        </w:rPr>
      </w:pPr>
      <w:r w:rsidRPr="00D4014F">
        <w:rPr>
          <w:rFonts w:ascii="Times New Roman" w:hAnsi="Times New Roman" w:cs="Times New Roman"/>
          <w:sz w:val="28"/>
          <w:szCs w:val="28"/>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до 1 января 2019 года художественным советом Главного управления архитектуры и градостроительства Московской области или с 15 февраля 2019 года - Экспертным советом);</w:t>
      </w:r>
    </w:p>
    <w:p w14:paraId="02AA2F52" w14:textId="77777777" w:rsidR="00C375D2" w:rsidRPr="00D4014F" w:rsidRDefault="00C375D2" w:rsidP="00D4014F">
      <w:pPr>
        <w:pStyle w:val="a7"/>
        <w:widowControl w:val="0"/>
        <w:numPr>
          <w:ilvl w:val="0"/>
          <w:numId w:val="17"/>
        </w:numPr>
        <w:autoSpaceDE w:val="0"/>
        <w:autoSpaceDN w:val="0"/>
        <w:adjustRightInd w:val="0"/>
        <w:ind w:left="0" w:firstLine="709"/>
        <w:jc w:val="both"/>
        <w:rPr>
          <w:rFonts w:cs="Times New Roman"/>
          <w:szCs w:val="28"/>
        </w:rPr>
      </w:pPr>
      <w:r w:rsidRPr="00D4014F">
        <w:rPr>
          <w:rFonts w:cs="Times New Roman"/>
          <w:szCs w:val="28"/>
        </w:rPr>
        <w:t>работы по берегоукреплению (при необходимости осуществления таковых для проведения работ по благоустройству) в рамках реализации утвержденной архитектурно-планировочной концепции.</w:t>
      </w:r>
    </w:p>
    <w:p w14:paraId="55E62039" w14:textId="77777777" w:rsidR="00C375D2" w:rsidRPr="00D4014F" w:rsidRDefault="00C375D2" w:rsidP="00D4014F">
      <w:pPr>
        <w:widowControl w:val="0"/>
        <w:autoSpaceDE w:val="0"/>
        <w:autoSpaceDN w:val="0"/>
        <w:adjustRightInd w:val="0"/>
        <w:ind w:firstLine="709"/>
        <w:jc w:val="both"/>
      </w:pPr>
      <w:r w:rsidRPr="00D4014F">
        <w:t>Выполнение вышеперечисленных работ не должно быть связано с дорожной деятельностью.</w:t>
      </w:r>
    </w:p>
    <w:p w14:paraId="786F16D4" w14:textId="77777777" w:rsidR="00C375D2" w:rsidRPr="00D4014F" w:rsidRDefault="00C375D2" w:rsidP="00D4014F">
      <w:pPr>
        <w:widowControl w:val="0"/>
        <w:autoSpaceDE w:val="0"/>
        <w:autoSpaceDN w:val="0"/>
        <w:adjustRightInd w:val="0"/>
        <w:ind w:firstLine="709"/>
        <w:jc w:val="both"/>
        <w:rPr>
          <w:rFonts w:eastAsia="Calibri"/>
          <w:bCs/>
        </w:rPr>
      </w:pPr>
      <w:r w:rsidRPr="00D4014F">
        <w:t>Для выполнения норм и требований законодательства Московской области в сфере благоустройства Одинцовскому городскому округу переданы государственные полномочия по созданию административных комиссий в связи с вступлением в силу с 1 января 2018 года 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w:t>
      </w:r>
    </w:p>
    <w:p w14:paraId="58CBB7FA" w14:textId="77777777" w:rsidR="00C375D2" w:rsidRPr="00D4014F" w:rsidRDefault="00C375D2" w:rsidP="00D4014F">
      <w:pPr>
        <w:widowControl w:val="0"/>
        <w:ind w:firstLine="709"/>
        <w:jc w:val="both"/>
        <w:rPr>
          <w:i/>
        </w:rPr>
      </w:pPr>
      <w:r w:rsidRPr="00D4014F">
        <w:t>Финансирование мероприятий подпрограммы предусмотрено также за счет средств бюджета Московской области в соответствии с Государственной программой Московской области «Формирование современной комфортной городской среды</w:t>
      </w:r>
      <w:r w:rsidRPr="00D4014F">
        <w:rPr>
          <w:i/>
        </w:rPr>
        <w:t>.</w:t>
      </w:r>
    </w:p>
    <w:p w14:paraId="1A5DE07E" w14:textId="77777777" w:rsidR="00C375D2" w:rsidRPr="00D4014F" w:rsidRDefault="00C375D2" w:rsidP="00D4014F">
      <w:pPr>
        <w:widowControl w:val="0"/>
        <w:ind w:firstLine="709"/>
        <w:jc w:val="both"/>
        <w:rPr>
          <w:rFonts w:eastAsia="Times New Roman"/>
          <w:lang w:eastAsia="ru-RU"/>
        </w:rPr>
      </w:pPr>
      <w:r w:rsidRPr="00D4014F">
        <w:rPr>
          <w:rFonts w:eastAsia="Times New Roman"/>
          <w:lang w:eastAsia="ru-RU"/>
        </w:rPr>
        <w:t xml:space="preserve">Перечень видов работ, на которые могут быть израсходованы субсидии на благоустройство общественных территорий в рамках реализации мероприятий </w:t>
      </w:r>
      <w:r w:rsidRPr="00D4014F">
        <w:rPr>
          <w:lang w:val="en-US"/>
        </w:rPr>
        <w:t>F</w:t>
      </w:r>
      <w:r w:rsidRPr="00D4014F">
        <w:t xml:space="preserve">2.02, </w:t>
      </w:r>
      <w:r w:rsidRPr="00D4014F">
        <w:rPr>
          <w:lang w:val="en-US"/>
        </w:rPr>
        <w:t>F</w:t>
      </w:r>
      <w:r w:rsidRPr="00D4014F">
        <w:t xml:space="preserve">2.13, </w:t>
      </w:r>
      <w:r w:rsidRPr="00D4014F">
        <w:rPr>
          <w:lang w:val="en-US"/>
        </w:rPr>
        <w:t>F</w:t>
      </w:r>
      <w:r w:rsidRPr="00D4014F">
        <w:t>2.23, подпрограммы I «Комфортная городская среда» государственной программы</w:t>
      </w:r>
      <w:r w:rsidRPr="00D4014F">
        <w:rPr>
          <w:rFonts w:eastAsia="Times New Roman"/>
          <w:lang w:eastAsia="ru-RU"/>
        </w:rPr>
        <w:t xml:space="preserve"> Московской области «Формирование современной комфортной городской среды» (согласно мероприятию, в рамках которого представляется субсидия):</w:t>
      </w:r>
    </w:p>
    <w:p w14:paraId="1E7A001E"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 xml:space="preserve">разработка проекта благоустройства; </w:t>
      </w:r>
    </w:p>
    <w:p w14:paraId="4963372B"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14:paraId="7E485644"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38227341" w14:textId="77777777" w:rsidR="00C375D2" w:rsidRPr="00D4014F" w:rsidRDefault="00C375D2" w:rsidP="00D4014F">
      <w:pPr>
        <w:ind w:firstLine="709"/>
        <w:jc w:val="both"/>
        <w:rPr>
          <w:rFonts w:eastAsia="Times New Roman"/>
        </w:rPr>
      </w:pPr>
      <w:r w:rsidRPr="00D4014F">
        <w:rPr>
          <w:rFonts w:eastAsia="Times New Roman"/>
        </w:rPr>
        <w:lastRenderedPageBreak/>
        <w:t>-</w:t>
      </w:r>
      <w:r w:rsidRPr="00D4014F">
        <w:rPr>
          <w:rFonts w:eastAsia="Times New Roman"/>
        </w:rPr>
        <w:tab/>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1CAC4488"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проведение государственной экспертизы документации с получением положительного заключения, содержащего сметную стоимость;</w:t>
      </w:r>
    </w:p>
    <w:p w14:paraId="17CDC690"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разработка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4C473BC8"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благоустройство охранных зон, технических зон транспортных, инженерных коммуникаций, зон с особыми условиями водных объектов;</w:t>
      </w:r>
    </w:p>
    <w:p w14:paraId="63CD4DB5"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благоустройство озелененных территорий, зеленых зон;</w:t>
      </w:r>
    </w:p>
    <w:p w14:paraId="562B01BA"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4AEE28C4"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благоустройство парковых проездов (дорог);</w:t>
      </w:r>
    </w:p>
    <w:p w14:paraId="2D9ECC22"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благоустройство велокоммуникаций (велопешеходных, велосипедных дорожек, полос для движения велосипедного транспорта);</w:t>
      </w:r>
    </w:p>
    <w:p w14:paraId="400A0187"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5AE97554"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благоустройство мест размещения нестационарных торговых объектов;</w:t>
      </w:r>
    </w:p>
    <w:p w14:paraId="4946F6D3"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4277D84A"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14:paraId="0AB16E58"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53E2E92E"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благоустройство элементов сопряжения покрытий;</w:t>
      </w:r>
    </w:p>
    <w:p w14:paraId="431860ED" w14:textId="77777777" w:rsidR="00C375D2" w:rsidRPr="00D4014F" w:rsidRDefault="00C375D2" w:rsidP="00D4014F">
      <w:pPr>
        <w:ind w:firstLine="709"/>
        <w:jc w:val="both"/>
        <w:rPr>
          <w:rFonts w:eastAsia="Times New Roman"/>
        </w:rPr>
      </w:pPr>
      <w:r w:rsidRPr="00D4014F">
        <w:rPr>
          <w:rFonts w:eastAsia="Times New Roman"/>
        </w:rPr>
        <w:lastRenderedPageBreak/>
        <w:t>-</w:t>
      </w:r>
      <w:r w:rsidRPr="00D4014F">
        <w:rPr>
          <w:rFonts w:eastAsia="Times New Roman"/>
        </w:rPr>
        <w:tab/>
        <w:t>благоустройство конструкций велопарковок;</w:t>
      </w:r>
    </w:p>
    <w:p w14:paraId="194B4E6C"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благоустройство ограждений, ограждающих устройств, ограждающих элементов, придорожных экранов;</w:t>
      </w:r>
    </w:p>
    <w:p w14:paraId="790C5568"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благоустройство водных устройств, плавучих домиков для птиц, скворечников, кормушек, голубятен;</w:t>
      </w:r>
    </w:p>
    <w:p w14:paraId="69355E41"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благоустройство прудов и обводненных карьеров, искусственных сезонных водных объектов для массового отдыха, водоёмов, включая пожарных;</w:t>
      </w:r>
    </w:p>
    <w:p w14:paraId="3F6DDDF9"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благоустройство систем наружного освещения;</w:t>
      </w:r>
    </w:p>
    <w:p w14:paraId="74E964AF"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благоустройство праздничного оформления;</w:t>
      </w:r>
    </w:p>
    <w:p w14:paraId="38C87580"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благоустройство средств размещения информации;</w:t>
      </w:r>
    </w:p>
    <w:p w14:paraId="7D5086F0"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благоустройство малых архитектурных форм;</w:t>
      </w:r>
    </w:p>
    <w:p w14:paraId="1555A46B"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благоустройство въездных групп, стел;</w:t>
      </w:r>
    </w:p>
    <w:p w14:paraId="119160D6"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проведение строительного контроля застройщика (технического заказчика) в случаях, предусмотренных законодательством Российской Федерации;</w:t>
      </w:r>
    </w:p>
    <w:p w14:paraId="113C9B8E"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5D2857B2"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6FB941F2"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3123CB8A"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проведение геотехнического мониторинга, рекультивации объекта благоустройства;</w:t>
      </w:r>
    </w:p>
    <w:p w14:paraId="454432E4"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подготовка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646132C9" w14:textId="77777777" w:rsidR="00C375D2" w:rsidRPr="00D4014F" w:rsidRDefault="00C375D2" w:rsidP="00D4014F">
      <w:pPr>
        <w:ind w:firstLine="709"/>
        <w:jc w:val="both"/>
        <w:rPr>
          <w:rFonts w:eastAsia="Times New Roman"/>
        </w:rPr>
      </w:pPr>
      <w:r w:rsidRPr="00D4014F">
        <w:rPr>
          <w:rFonts w:eastAsia="Times New Roman"/>
        </w:rPr>
        <w:t>-</w:t>
      </w:r>
      <w:r w:rsidRPr="00D4014F">
        <w:rPr>
          <w:rFonts w:eastAsia="Times New Roman"/>
        </w:rPr>
        <w:tab/>
        <w:t>организация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7FE640AD" w14:textId="77777777" w:rsidR="00C375D2" w:rsidRPr="00D4014F" w:rsidRDefault="00C375D2" w:rsidP="00D4014F">
      <w:pPr>
        <w:ind w:firstLine="709"/>
        <w:jc w:val="both"/>
        <w:rPr>
          <w:rFonts w:eastAsia="Times New Roman"/>
        </w:rPr>
      </w:pPr>
      <w:r w:rsidRPr="00D4014F">
        <w:rPr>
          <w:rFonts w:eastAsia="Times New Roman"/>
        </w:rPr>
        <w:lastRenderedPageBreak/>
        <w:t>-</w:t>
      </w:r>
      <w:r w:rsidRPr="00D4014F">
        <w:rPr>
          <w:rFonts w:eastAsia="Times New Roman"/>
        </w:rPr>
        <w:tab/>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D4014F">
        <w:t>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D4014F">
        <w:rPr>
          <w:rFonts w:eastAsia="Times New Roman"/>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3F4C301F" w14:textId="77777777" w:rsidR="00C375D2" w:rsidRPr="00D4014F" w:rsidRDefault="00C375D2" w:rsidP="00D4014F">
      <w:pPr>
        <w:widowControl w:val="0"/>
        <w:autoSpaceDE w:val="0"/>
        <w:autoSpaceDN w:val="0"/>
        <w:adjustRightInd w:val="0"/>
        <w:ind w:firstLine="709"/>
        <w:jc w:val="both"/>
        <w:rPr>
          <w:rFonts w:eastAsia="Times New Roman"/>
        </w:rPr>
      </w:pPr>
      <w:r w:rsidRPr="00D4014F">
        <w:rPr>
          <w:rFonts w:eastAsia="Times New Roman"/>
        </w:rPr>
        <w:t>На работы, указанные в абзацах втором-пятом вышеуказанного перечня видов работ,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муниципальной программой.</w:t>
      </w:r>
    </w:p>
    <w:p w14:paraId="7EB0CDEF" w14:textId="68DEF817" w:rsidR="007E2740" w:rsidRPr="00D4014F" w:rsidRDefault="00C375D2" w:rsidP="00D4014F">
      <w:pPr>
        <w:widowControl w:val="0"/>
        <w:autoSpaceDE w:val="0"/>
        <w:autoSpaceDN w:val="0"/>
        <w:adjustRightInd w:val="0"/>
        <w:ind w:firstLine="709"/>
        <w:jc w:val="both"/>
      </w:pPr>
      <w:r w:rsidRPr="00D4014F">
        <w:t xml:space="preserve">Реализация подпрограммы «Комфортная городска среда» муниципальной программы осуществляется в соответствии с </w:t>
      </w:r>
      <w:hyperlink w:anchor="Par1730" w:history="1">
        <w:r w:rsidRPr="00D4014F">
          <w:t>Перечнем</w:t>
        </w:r>
      </w:hyperlink>
      <w:r w:rsidRPr="00D4014F">
        <w:t xml:space="preserve"> мероприятий (Приложение 4 к настоящей муниципальной программе).</w:t>
      </w:r>
    </w:p>
    <w:p w14:paraId="28FC4801" w14:textId="7163189D" w:rsidR="00D70A07" w:rsidRPr="00D4014F" w:rsidRDefault="00D70A07" w:rsidP="00D4014F">
      <w:pPr>
        <w:widowControl w:val="0"/>
        <w:autoSpaceDE w:val="0"/>
        <w:autoSpaceDN w:val="0"/>
        <w:adjustRightInd w:val="0"/>
        <w:ind w:firstLine="709"/>
        <w:jc w:val="both"/>
      </w:pPr>
    </w:p>
    <w:p w14:paraId="55CD4E58" w14:textId="6765A599" w:rsidR="007A1D80" w:rsidRPr="00D4014F" w:rsidRDefault="007A1D80" w:rsidP="00D4014F">
      <w:pPr>
        <w:pStyle w:val="a7"/>
        <w:widowControl w:val="0"/>
        <w:numPr>
          <w:ilvl w:val="1"/>
          <w:numId w:val="15"/>
        </w:numPr>
        <w:autoSpaceDE w:val="0"/>
        <w:autoSpaceDN w:val="0"/>
        <w:adjustRightInd w:val="0"/>
        <w:ind w:left="0" w:firstLine="0"/>
        <w:rPr>
          <w:b/>
        </w:rPr>
      </w:pPr>
      <w:r w:rsidRPr="00D4014F">
        <w:rPr>
          <w:b/>
        </w:rPr>
        <w:t>Характеристика осн</w:t>
      </w:r>
      <w:r w:rsidR="000D3453" w:rsidRPr="00D4014F">
        <w:rPr>
          <w:b/>
        </w:rPr>
        <w:t xml:space="preserve">овных мероприятий подпрограммы </w:t>
      </w:r>
    </w:p>
    <w:p w14:paraId="3270AAA5" w14:textId="40435877" w:rsidR="007E2740" w:rsidRPr="00D4014F" w:rsidRDefault="007A1D80" w:rsidP="00D4014F">
      <w:pPr>
        <w:widowControl w:val="0"/>
        <w:autoSpaceDE w:val="0"/>
        <w:autoSpaceDN w:val="0"/>
        <w:adjustRightInd w:val="0"/>
        <w:jc w:val="center"/>
        <w:rPr>
          <w:b/>
        </w:rPr>
      </w:pPr>
      <w:r w:rsidRPr="00D4014F">
        <w:rPr>
          <w:b/>
        </w:rPr>
        <w:t>«Комфортная городская среда»</w:t>
      </w:r>
    </w:p>
    <w:p w14:paraId="7F9AD27C" w14:textId="7189CDCA" w:rsidR="00D70A07" w:rsidRPr="00D4014F" w:rsidRDefault="00D70A07" w:rsidP="00D4014F">
      <w:pPr>
        <w:widowControl w:val="0"/>
        <w:autoSpaceDE w:val="0"/>
        <w:autoSpaceDN w:val="0"/>
        <w:adjustRightInd w:val="0"/>
        <w:ind w:firstLine="709"/>
        <w:jc w:val="both"/>
        <w:rPr>
          <w:b/>
        </w:rPr>
      </w:pPr>
    </w:p>
    <w:p w14:paraId="3205C7B4" w14:textId="07E07855" w:rsidR="00EB5605" w:rsidRPr="00D4014F" w:rsidRDefault="00EB5605"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Мероприятия Подпрограммы предусматривают предоставление из бюджета Московской области субсидий (в том числе с использованием средств, полученных из бюджета Российской Федерации) в целях софинансирования расходных обязательств, связанных с реализацией муниципальн</w:t>
      </w:r>
      <w:r w:rsidR="00CC70C4" w:rsidRPr="00D4014F">
        <w:rPr>
          <w:rFonts w:ascii="Times New Roman" w:hAnsi="Times New Roman" w:cs="Times New Roman"/>
          <w:sz w:val="28"/>
          <w:szCs w:val="28"/>
        </w:rPr>
        <w:t>ой</w:t>
      </w:r>
      <w:r w:rsidRPr="00D4014F">
        <w:rPr>
          <w:rFonts w:ascii="Times New Roman" w:hAnsi="Times New Roman" w:cs="Times New Roman"/>
          <w:sz w:val="28"/>
          <w:szCs w:val="28"/>
        </w:rPr>
        <w:t xml:space="preserve"> программ</w:t>
      </w:r>
      <w:r w:rsidR="00CC70C4" w:rsidRPr="00D4014F">
        <w:rPr>
          <w:rFonts w:ascii="Times New Roman" w:hAnsi="Times New Roman" w:cs="Times New Roman"/>
          <w:sz w:val="28"/>
          <w:szCs w:val="28"/>
        </w:rPr>
        <w:t>ы</w:t>
      </w:r>
      <w:r w:rsidRPr="00D4014F">
        <w:rPr>
          <w:rFonts w:ascii="Times New Roman" w:hAnsi="Times New Roman" w:cs="Times New Roman"/>
          <w:sz w:val="28"/>
          <w:szCs w:val="28"/>
        </w:rPr>
        <w:t>, направленн</w:t>
      </w:r>
      <w:r w:rsidR="00CC70C4" w:rsidRPr="00D4014F">
        <w:rPr>
          <w:rFonts w:ascii="Times New Roman" w:hAnsi="Times New Roman" w:cs="Times New Roman"/>
          <w:sz w:val="28"/>
          <w:szCs w:val="28"/>
        </w:rPr>
        <w:t>ой</w:t>
      </w:r>
      <w:r w:rsidRPr="00D4014F">
        <w:rPr>
          <w:rFonts w:ascii="Times New Roman" w:hAnsi="Times New Roman" w:cs="Times New Roman"/>
          <w:sz w:val="28"/>
          <w:szCs w:val="28"/>
        </w:rPr>
        <w:t xml:space="preserve"> на выполнение мероприятий по благоустройству общественных территорий </w:t>
      </w:r>
      <w:r w:rsidR="00CC70C4" w:rsidRPr="00D4014F">
        <w:rPr>
          <w:rFonts w:ascii="Times New Roman" w:hAnsi="Times New Roman" w:cs="Times New Roman"/>
          <w:sz w:val="28"/>
          <w:szCs w:val="28"/>
        </w:rPr>
        <w:t>Одинцовского городского округа</w:t>
      </w:r>
      <w:r w:rsidRPr="00D4014F">
        <w:rPr>
          <w:rFonts w:ascii="Times New Roman" w:hAnsi="Times New Roman" w:cs="Times New Roman"/>
          <w:sz w:val="28"/>
          <w:szCs w:val="28"/>
        </w:rPr>
        <w:t>, в том числе территорий соответствующего функционального назначения (площадей, набережных, улиц, пешеходных зон, скверов, парков, иных территорий) и дворовых территорий.</w:t>
      </w:r>
    </w:p>
    <w:p w14:paraId="22CB1371" w14:textId="2BD6AD46" w:rsidR="00EB5605" w:rsidRPr="00D4014F" w:rsidRDefault="00EB5605"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В рамках указанной Подпрограммы планируется увеличение доли благоустроенных общественных и дворовых территорий от общего количества общественных и дворовых территорий Московской области.</w:t>
      </w:r>
    </w:p>
    <w:p w14:paraId="63B5A1BA" w14:textId="64C7C7D4" w:rsidR="00EB5605" w:rsidRPr="00D4014F" w:rsidRDefault="00EB5605"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Решение поставленной цели Подпрограммы осуществляется путем </w:t>
      </w:r>
      <w:r w:rsidRPr="00D4014F">
        <w:rPr>
          <w:rFonts w:ascii="Times New Roman" w:hAnsi="Times New Roman" w:cs="Times New Roman"/>
          <w:sz w:val="28"/>
          <w:szCs w:val="28"/>
        </w:rPr>
        <w:lastRenderedPageBreak/>
        <w:t>выполнения следующих основных мероприятий:</w:t>
      </w:r>
    </w:p>
    <w:p w14:paraId="3CADCFB6" w14:textId="3EA55F39" w:rsidR="00CC70C4" w:rsidRPr="00D4014F" w:rsidRDefault="00A12FD9" w:rsidP="00D4014F">
      <w:pPr>
        <w:pStyle w:val="a7"/>
        <w:widowControl w:val="0"/>
        <w:numPr>
          <w:ilvl w:val="0"/>
          <w:numId w:val="3"/>
        </w:numPr>
        <w:autoSpaceDE w:val="0"/>
        <w:autoSpaceDN w:val="0"/>
        <w:adjustRightInd w:val="0"/>
        <w:ind w:left="0" w:firstLine="709"/>
        <w:jc w:val="both"/>
      </w:pPr>
      <w:r w:rsidRPr="00D4014F">
        <w:rPr>
          <w:rFonts w:cs="Times New Roman"/>
          <w:szCs w:val="28"/>
        </w:rPr>
        <w:t>«Благоустройство общественных территорий муниципальных образований Московской области</w:t>
      </w:r>
      <w:r w:rsidR="00CC70C4" w:rsidRPr="00D4014F">
        <w:t>»;</w:t>
      </w:r>
    </w:p>
    <w:p w14:paraId="73063CC6" w14:textId="3A3D95AB" w:rsidR="00CC70C4" w:rsidRPr="00D4014F" w:rsidRDefault="00A12FD9" w:rsidP="00D4014F">
      <w:pPr>
        <w:pStyle w:val="a7"/>
        <w:widowControl w:val="0"/>
        <w:numPr>
          <w:ilvl w:val="0"/>
          <w:numId w:val="3"/>
        </w:numPr>
        <w:autoSpaceDE w:val="0"/>
        <w:autoSpaceDN w:val="0"/>
        <w:adjustRightInd w:val="0"/>
        <w:ind w:left="0" w:firstLine="709"/>
        <w:jc w:val="both"/>
      </w:pPr>
      <w:r w:rsidRPr="00D4014F">
        <w:rPr>
          <w:rFonts w:cs="Times New Roman"/>
          <w:szCs w:val="28"/>
        </w:rPr>
        <w:t>«Формирование комфортной городской среды».</w:t>
      </w:r>
    </w:p>
    <w:p w14:paraId="69082709" w14:textId="39EF25DA" w:rsidR="00CC70C4" w:rsidRPr="00D4014F" w:rsidRDefault="00CC70C4"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Итогом реализации мероприятий Подпрограммы станет:</w:t>
      </w:r>
    </w:p>
    <w:p w14:paraId="78CE74BC" w14:textId="31E62E2B" w:rsidR="00CC70C4" w:rsidRPr="00D4014F" w:rsidRDefault="00CC70C4"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w:t>
      </w:r>
      <w:r w:rsidRPr="00D4014F">
        <w:rPr>
          <w:rFonts w:ascii="Times New Roman" w:hAnsi="Times New Roman" w:cs="Times New Roman"/>
          <w:sz w:val="28"/>
          <w:szCs w:val="28"/>
        </w:rPr>
        <w:tab/>
        <w:t>улучшение внешнего облика населенных пунктов муниципальных образований Московской области;</w:t>
      </w:r>
    </w:p>
    <w:p w14:paraId="236142CA" w14:textId="5C730771" w:rsidR="00CC70C4" w:rsidRPr="00D4014F" w:rsidRDefault="00CC70C4"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w:t>
      </w:r>
      <w:r w:rsidRPr="00D4014F">
        <w:rPr>
          <w:rFonts w:ascii="Times New Roman" w:hAnsi="Times New Roman" w:cs="Times New Roman"/>
          <w:sz w:val="28"/>
          <w:szCs w:val="28"/>
        </w:rPr>
        <w:tab/>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14:paraId="654C07D6" w14:textId="08A2B226" w:rsidR="00CC70C4" w:rsidRPr="00D4014F" w:rsidRDefault="00CC70C4"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w:t>
      </w:r>
      <w:r w:rsidRPr="00D4014F">
        <w:rPr>
          <w:rFonts w:ascii="Times New Roman" w:hAnsi="Times New Roman" w:cs="Times New Roman"/>
          <w:sz w:val="28"/>
          <w:szCs w:val="28"/>
        </w:rPr>
        <w:tab/>
        <w:t>создание безопасных и благоприятных условий проживания граждан Российской Федерации на территории Московской области;</w:t>
      </w:r>
    </w:p>
    <w:p w14:paraId="30D58F62" w14:textId="41F62522" w:rsidR="00CC70C4" w:rsidRPr="00D4014F" w:rsidRDefault="00CC70C4"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w:t>
      </w:r>
      <w:r w:rsidRPr="00D4014F">
        <w:rPr>
          <w:rFonts w:ascii="Times New Roman" w:hAnsi="Times New Roman" w:cs="Times New Roman"/>
          <w:sz w:val="28"/>
          <w:szCs w:val="28"/>
        </w:rPr>
        <w:tab/>
        <w:t>увеличение доли благоустроенных дворовых и общественных территорий на территории муниципальных образований Московской области.</w:t>
      </w:r>
    </w:p>
    <w:p w14:paraId="4C901179" w14:textId="77777777" w:rsidR="00645DE9" w:rsidRPr="00D4014F" w:rsidRDefault="00645DE9" w:rsidP="00D4014F">
      <w:pPr>
        <w:widowControl w:val="0"/>
        <w:autoSpaceDE w:val="0"/>
        <w:autoSpaceDN w:val="0"/>
        <w:adjustRightInd w:val="0"/>
        <w:ind w:firstLine="709"/>
        <w:jc w:val="both"/>
      </w:pPr>
    </w:p>
    <w:p w14:paraId="304D0BF9" w14:textId="77777777" w:rsidR="00645DE9" w:rsidRPr="00D4014F" w:rsidRDefault="00645DE9" w:rsidP="00D4014F">
      <w:pPr>
        <w:widowControl w:val="0"/>
        <w:autoSpaceDE w:val="0"/>
        <w:autoSpaceDN w:val="0"/>
        <w:adjustRightInd w:val="0"/>
        <w:ind w:firstLine="709"/>
        <w:jc w:val="both"/>
        <w:sectPr w:rsidR="00645DE9" w:rsidRPr="00D4014F" w:rsidSect="00CD4441">
          <w:footerReference w:type="default" r:id="rId12"/>
          <w:pgSz w:w="11905" w:h="16838"/>
          <w:pgMar w:top="1134" w:right="851" w:bottom="1134" w:left="1701" w:header="720" w:footer="215" w:gutter="0"/>
          <w:cols w:space="720"/>
          <w:noEndnote/>
        </w:sectPr>
      </w:pPr>
    </w:p>
    <w:p w14:paraId="1FBE303F" w14:textId="0D12DD91" w:rsidR="00AE33F6" w:rsidRPr="00D4014F" w:rsidRDefault="009F0E14" w:rsidP="00D4014F">
      <w:pPr>
        <w:pStyle w:val="a7"/>
        <w:widowControl w:val="0"/>
        <w:numPr>
          <w:ilvl w:val="0"/>
          <w:numId w:val="15"/>
        </w:numPr>
        <w:autoSpaceDE w:val="0"/>
        <w:autoSpaceDN w:val="0"/>
        <w:adjustRightInd w:val="0"/>
        <w:ind w:right="139"/>
        <w:rPr>
          <w:b/>
        </w:rPr>
      </w:pPr>
      <w:r w:rsidRPr="00D4014F">
        <w:rPr>
          <w:b/>
        </w:rPr>
        <w:lastRenderedPageBreak/>
        <w:t>Подпрограмма</w:t>
      </w:r>
      <w:r w:rsidR="00AE33F6" w:rsidRPr="00D4014F">
        <w:rPr>
          <w:b/>
        </w:rPr>
        <w:t xml:space="preserve"> «</w:t>
      </w:r>
      <w:r w:rsidR="00AE33F6" w:rsidRPr="00D4014F">
        <w:rPr>
          <w:b/>
          <w:lang w:eastAsia="ru-RU"/>
        </w:rPr>
        <w:t>Благоустройство территори</w:t>
      </w:r>
      <w:r w:rsidR="00845070" w:rsidRPr="00D4014F">
        <w:rPr>
          <w:b/>
          <w:lang w:eastAsia="ru-RU"/>
        </w:rPr>
        <w:t>й</w:t>
      </w:r>
      <w:r w:rsidR="00AE33F6" w:rsidRPr="00D4014F">
        <w:rPr>
          <w:b/>
          <w:sz w:val="32"/>
        </w:rPr>
        <w:t>»</w:t>
      </w:r>
      <w:r w:rsidR="0082322E" w:rsidRPr="00D4014F">
        <w:rPr>
          <w:b/>
          <w:sz w:val="32"/>
        </w:rPr>
        <w:t xml:space="preserve"> </w:t>
      </w:r>
    </w:p>
    <w:p w14:paraId="5BA95022" w14:textId="77777777" w:rsidR="00AE33F6" w:rsidRPr="00D4014F" w:rsidRDefault="00AE33F6" w:rsidP="00D4014F">
      <w:pPr>
        <w:pStyle w:val="a7"/>
        <w:widowControl w:val="0"/>
        <w:autoSpaceDE w:val="0"/>
        <w:autoSpaceDN w:val="0"/>
        <w:adjustRightInd w:val="0"/>
        <w:ind w:right="139"/>
        <w:jc w:val="left"/>
        <w:rPr>
          <w:b/>
        </w:rPr>
      </w:pPr>
    </w:p>
    <w:p w14:paraId="327ACA71" w14:textId="33AE5886" w:rsidR="00C9755C" w:rsidRPr="00D4014F" w:rsidRDefault="003A4799" w:rsidP="00D4014F">
      <w:pPr>
        <w:widowControl w:val="0"/>
        <w:autoSpaceDE w:val="0"/>
        <w:autoSpaceDN w:val="0"/>
        <w:adjustRightInd w:val="0"/>
        <w:ind w:right="139"/>
        <w:jc w:val="center"/>
        <w:rPr>
          <w:b/>
        </w:rPr>
      </w:pPr>
      <w:r w:rsidRPr="00D4014F">
        <w:rPr>
          <w:b/>
        </w:rPr>
        <w:t>10</w:t>
      </w:r>
      <w:r w:rsidR="00AE33F6" w:rsidRPr="00D4014F">
        <w:rPr>
          <w:b/>
        </w:rPr>
        <w:t>.1.</w:t>
      </w:r>
      <w:r w:rsidR="00AE33F6" w:rsidRPr="00D4014F">
        <w:rPr>
          <w:b/>
        </w:rPr>
        <w:tab/>
      </w:r>
      <w:r w:rsidR="009F0E14" w:rsidRPr="00D4014F">
        <w:rPr>
          <w:b/>
        </w:rPr>
        <w:t xml:space="preserve">Паспорт </w:t>
      </w:r>
      <w:r w:rsidR="002F3C31" w:rsidRPr="00D4014F">
        <w:rPr>
          <w:b/>
        </w:rPr>
        <w:t>п</w:t>
      </w:r>
      <w:r w:rsidR="009F0E14" w:rsidRPr="00D4014F">
        <w:rPr>
          <w:b/>
        </w:rPr>
        <w:t>одпрограммы «Благоустройство территори</w:t>
      </w:r>
      <w:r w:rsidR="00845070" w:rsidRPr="00D4014F">
        <w:rPr>
          <w:b/>
        </w:rPr>
        <w:t>й</w:t>
      </w:r>
      <w:r w:rsidR="009F0E14" w:rsidRPr="00D4014F">
        <w:rPr>
          <w:b/>
        </w:rPr>
        <w:t xml:space="preserve">» </w:t>
      </w:r>
    </w:p>
    <w:p w14:paraId="6B5BF369" w14:textId="73428B22" w:rsidR="009F0E14" w:rsidRPr="00D4014F" w:rsidRDefault="009F0E14" w:rsidP="00D4014F">
      <w:pPr>
        <w:widowControl w:val="0"/>
        <w:tabs>
          <w:tab w:val="left" w:pos="492"/>
        </w:tabs>
        <w:autoSpaceDE w:val="0"/>
        <w:autoSpaceDN w:val="0"/>
        <w:adjustRightInd w:val="0"/>
        <w:jc w:val="center"/>
        <w:rPr>
          <w:rFonts w:eastAsia="Times New Roman"/>
          <w:b/>
          <w:sz w:val="32"/>
        </w:rPr>
      </w:pPr>
    </w:p>
    <w:tbl>
      <w:tblPr>
        <w:tblW w:w="148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734"/>
        <w:gridCol w:w="1783"/>
        <w:gridCol w:w="1544"/>
        <w:gridCol w:w="1544"/>
        <w:gridCol w:w="1544"/>
        <w:gridCol w:w="1544"/>
        <w:gridCol w:w="1544"/>
        <w:gridCol w:w="1544"/>
      </w:tblGrid>
      <w:tr w:rsidR="00D4014F" w:rsidRPr="00D4014F" w14:paraId="06233BB4" w14:textId="77777777" w:rsidTr="0073436E">
        <w:trPr>
          <w:trHeight w:val="990"/>
        </w:trPr>
        <w:tc>
          <w:tcPr>
            <w:tcW w:w="2098" w:type="dxa"/>
            <w:shd w:val="clear" w:color="auto" w:fill="auto"/>
            <w:vAlign w:val="center"/>
            <w:hideMark/>
          </w:tcPr>
          <w:p w14:paraId="612CE9F0" w14:textId="77777777" w:rsidR="0073436E" w:rsidRPr="00D4014F" w:rsidRDefault="0073436E" w:rsidP="00D4014F">
            <w:pPr>
              <w:jc w:val="both"/>
              <w:rPr>
                <w:rFonts w:eastAsia="Times New Roman"/>
                <w:sz w:val="22"/>
                <w:szCs w:val="22"/>
                <w:lang w:eastAsia="ru-RU"/>
              </w:rPr>
            </w:pPr>
            <w:r w:rsidRPr="00D4014F">
              <w:rPr>
                <w:rFonts w:eastAsia="Times New Roman"/>
                <w:sz w:val="22"/>
                <w:szCs w:val="22"/>
                <w:lang w:eastAsia="ru-RU"/>
              </w:rPr>
              <w:t xml:space="preserve">Муниципальный заказчик подпрограммы </w:t>
            </w:r>
          </w:p>
        </w:tc>
        <w:tc>
          <w:tcPr>
            <w:tcW w:w="12781" w:type="dxa"/>
            <w:gridSpan w:val="8"/>
            <w:shd w:val="clear" w:color="auto" w:fill="auto"/>
            <w:vAlign w:val="center"/>
            <w:hideMark/>
          </w:tcPr>
          <w:p w14:paraId="13177654" w14:textId="77777777" w:rsidR="0073436E" w:rsidRPr="00D4014F" w:rsidRDefault="0073436E" w:rsidP="00D4014F">
            <w:pPr>
              <w:rPr>
                <w:rFonts w:eastAsia="Times New Roman"/>
                <w:sz w:val="22"/>
                <w:szCs w:val="22"/>
                <w:lang w:eastAsia="ru-RU"/>
              </w:rPr>
            </w:pPr>
            <w:r w:rsidRPr="00D4014F">
              <w:rPr>
                <w:rFonts w:eastAsia="Times New Roman"/>
                <w:sz w:val="22"/>
                <w:szCs w:val="22"/>
                <w:lang w:eastAsia="ru-RU"/>
              </w:rPr>
              <w:t>Администрация Одинцовского городского округа Московской области</w:t>
            </w:r>
          </w:p>
        </w:tc>
      </w:tr>
      <w:tr w:rsidR="00D4014F" w:rsidRPr="00D4014F" w14:paraId="6AF93F8B" w14:textId="77777777" w:rsidTr="0073436E">
        <w:trPr>
          <w:trHeight w:val="675"/>
        </w:trPr>
        <w:tc>
          <w:tcPr>
            <w:tcW w:w="2098" w:type="dxa"/>
            <w:vMerge w:val="restart"/>
            <w:shd w:val="clear" w:color="auto" w:fill="auto"/>
            <w:vAlign w:val="center"/>
            <w:hideMark/>
          </w:tcPr>
          <w:p w14:paraId="10B60AF0" w14:textId="77777777" w:rsidR="0073436E" w:rsidRPr="00D4014F" w:rsidRDefault="0073436E" w:rsidP="00D4014F">
            <w:pPr>
              <w:jc w:val="both"/>
              <w:rPr>
                <w:rFonts w:eastAsia="Times New Roman"/>
                <w:sz w:val="22"/>
                <w:szCs w:val="22"/>
                <w:lang w:eastAsia="ru-RU"/>
              </w:rPr>
            </w:pPr>
            <w:r w:rsidRPr="00D4014F">
              <w:rPr>
                <w:rFonts w:eastAsia="Times New Roman"/>
                <w:sz w:val="22"/>
                <w:szCs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734" w:type="dxa"/>
            <w:vMerge w:val="restart"/>
            <w:shd w:val="clear" w:color="auto" w:fill="auto"/>
            <w:vAlign w:val="center"/>
            <w:hideMark/>
          </w:tcPr>
          <w:p w14:paraId="32CE428D" w14:textId="77777777" w:rsidR="0073436E" w:rsidRPr="00D4014F" w:rsidRDefault="0073436E" w:rsidP="00D4014F">
            <w:pPr>
              <w:jc w:val="both"/>
              <w:rPr>
                <w:rFonts w:eastAsia="Times New Roman"/>
                <w:sz w:val="22"/>
                <w:szCs w:val="22"/>
                <w:lang w:eastAsia="ru-RU"/>
              </w:rPr>
            </w:pPr>
            <w:r w:rsidRPr="00D4014F">
              <w:rPr>
                <w:rFonts w:eastAsia="Times New Roman"/>
                <w:sz w:val="22"/>
                <w:szCs w:val="22"/>
                <w:lang w:eastAsia="ru-RU"/>
              </w:rPr>
              <w:t>Главный распорядитель бюджетных средств</w:t>
            </w:r>
          </w:p>
        </w:tc>
        <w:tc>
          <w:tcPr>
            <w:tcW w:w="1783" w:type="dxa"/>
            <w:vMerge w:val="restart"/>
            <w:shd w:val="clear" w:color="auto" w:fill="auto"/>
            <w:vAlign w:val="center"/>
            <w:hideMark/>
          </w:tcPr>
          <w:p w14:paraId="2DDBD8E4" w14:textId="77777777" w:rsidR="0073436E" w:rsidRPr="00D4014F" w:rsidRDefault="0073436E" w:rsidP="00D4014F">
            <w:pPr>
              <w:jc w:val="both"/>
              <w:rPr>
                <w:rFonts w:eastAsia="Times New Roman"/>
                <w:sz w:val="22"/>
                <w:szCs w:val="22"/>
                <w:lang w:eastAsia="ru-RU"/>
              </w:rPr>
            </w:pPr>
            <w:r w:rsidRPr="00D4014F">
              <w:rPr>
                <w:rFonts w:eastAsia="Times New Roman"/>
                <w:sz w:val="22"/>
                <w:szCs w:val="22"/>
                <w:lang w:eastAsia="ru-RU"/>
              </w:rPr>
              <w:t>Источник финансирования</w:t>
            </w:r>
          </w:p>
        </w:tc>
        <w:tc>
          <w:tcPr>
            <w:tcW w:w="9264" w:type="dxa"/>
            <w:gridSpan w:val="6"/>
            <w:shd w:val="clear" w:color="auto" w:fill="auto"/>
            <w:vAlign w:val="center"/>
            <w:hideMark/>
          </w:tcPr>
          <w:p w14:paraId="661C691C" w14:textId="77777777" w:rsidR="0073436E" w:rsidRPr="00D4014F" w:rsidRDefault="0073436E" w:rsidP="00D4014F">
            <w:pPr>
              <w:jc w:val="center"/>
              <w:rPr>
                <w:rFonts w:eastAsia="Times New Roman"/>
                <w:sz w:val="22"/>
                <w:szCs w:val="22"/>
                <w:lang w:eastAsia="ru-RU"/>
              </w:rPr>
            </w:pPr>
            <w:r w:rsidRPr="00D4014F">
              <w:rPr>
                <w:rFonts w:eastAsia="Times New Roman"/>
                <w:sz w:val="22"/>
                <w:szCs w:val="22"/>
                <w:lang w:eastAsia="ru-RU"/>
              </w:rPr>
              <w:t>Расходы (тыс. руб.)</w:t>
            </w:r>
          </w:p>
        </w:tc>
      </w:tr>
      <w:tr w:rsidR="00D4014F" w:rsidRPr="00D4014F" w14:paraId="0036FE36" w14:textId="77777777" w:rsidTr="00CE446E">
        <w:trPr>
          <w:trHeight w:val="675"/>
        </w:trPr>
        <w:tc>
          <w:tcPr>
            <w:tcW w:w="2098" w:type="dxa"/>
            <w:vMerge/>
            <w:vAlign w:val="center"/>
            <w:hideMark/>
          </w:tcPr>
          <w:p w14:paraId="7707B8AB" w14:textId="77777777" w:rsidR="0073436E" w:rsidRPr="00D4014F" w:rsidRDefault="0073436E" w:rsidP="00D4014F">
            <w:pPr>
              <w:rPr>
                <w:rFonts w:eastAsia="Times New Roman"/>
                <w:sz w:val="22"/>
                <w:szCs w:val="22"/>
                <w:lang w:eastAsia="ru-RU"/>
              </w:rPr>
            </w:pPr>
          </w:p>
        </w:tc>
        <w:tc>
          <w:tcPr>
            <w:tcW w:w="1734" w:type="dxa"/>
            <w:vMerge/>
            <w:vAlign w:val="center"/>
            <w:hideMark/>
          </w:tcPr>
          <w:p w14:paraId="7E447E04" w14:textId="77777777" w:rsidR="0073436E" w:rsidRPr="00D4014F" w:rsidRDefault="0073436E" w:rsidP="00D4014F">
            <w:pPr>
              <w:rPr>
                <w:rFonts w:eastAsia="Times New Roman"/>
                <w:sz w:val="22"/>
                <w:szCs w:val="22"/>
                <w:lang w:eastAsia="ru-RU"/>
              </w:rPr>
            </w:pPr>
          </w:p>
        </w:tc>
        <w:tc>
          <w:tcPr>
            <w:tcW w:w="1783" w:type="dxa"/>
            <w:vMerge/>
            <w:vAlign w:val="center"/>
            <w:hideMark/>
          </w:tcPr>
          <w:p w14:paraId="24A35013" w14:textId="77777777" w:rsidR="0073436E" w:rsidRPr="00D4014F" w:rsidRDefault="0073436E" w:rsidP="00D4014F">
            <w:pPr>
              <w:rPr>
                <w:rFonts w:eastAsia="Times New Roman"/>
                <w:sz w:val="22"/>
                <w:szCs w:val="22"/>
                <w:lang w:eastAsia="ru-RU"/>
              </w:rPr>
            </w:pPr>
          </w:p>
        </w:tc>
        <w:tc>
          <w:tcPr>
            <w:tcW w:w="1544" w:type="dxa"/>
            <w:tcBorders>
              <w:bottom w:val="single" w:sz="4" w:space="0" w:color="auto"/>
            </w:tcBorders>
            <w:shd w:val="clear" w:color="auto" w:fill="auto"/>
            <w:vAlign w:val="center"/>
            <w:hideMark/>
          </w:tcPr>
          <w:p w14:paraId="28439CAE" w14:textId="77777777" w:rsidR="0073436E" w:rsidRPr="00D4014F" w:rsidRDefault="0073436E" w:rsidP="00D4014F">
            <w:pPr>
              <w:jc w:val="center"/>
              <w:rPr>
                <w:rFonts w:eastAsia="Times New Roman"/>
                <w:sz w:val="22"/>
                <w:szCs w:val="22"/>
                <w:lang w:eastAsia="ru-RU"/>
              </w:rPr>
            </w:pPr>
            <w:r w:rsidRPr="00D4014F">
              <w:rPr>
                <w:rFonts w:eastAsia="Times New Roman"/>
                <w:sz w:val="22"/>
                <w:szCs w:val="22"/>
                <w:lang w:eastAsia="ru-RU"/>
              </w:rPr>
              <w:t>2020 год</w:t>
            </w:r>
          </w:p>
        </w:tc>
        <w:tc>
          <w:tcPr>
            <w:tcW w:w="1544" w:type="dxa"/>
            <w:tcBorders>
              <w:bottom w:val="single" w:sz="4" w:space="0" w:color="auto"/>
            </w:tcBorders>
            <w:shd w:val="clear" w:color="auto" w:fill="auto"/>
            <w:vAlign w:val="center"/>
            <w:hideMark/>
          </w:tcPr>
          <w:p w14:paraId="44DE8665" w14:textId="77777777" w:rsidR="0073436E" w:rsidRPr="00D4014F" w:rsidRDefault="0073436E" w:rsidP="00D4014F">
            <w:pPr>
              <w:jc w:val="center"/>
              <w:rPr>
                <w:rFonts w:eastAsia="Times New Roman"/>
                <w:sz w:val="22"/>
                <w:szCs w:val="22"/>
                <w:lang w:eastAsia="ru-RU"/>
              </w:rPr>
            </w:pPr>
            <w:r w:rsidRPr="00D4014F">
              <w:rPr>
                <w:rFonts w:eastAsia="Times New Roman"/>
                <w:sz w:val="22"/>
                <w:szCs w:val="22"/>
                <w:lang w:eastAsia="ru-RU"/>
              </w:rPr>
              <w:t>2021 год</w:t>
            </w:r>
          </w:p>
        </w:tc>
        <w:tc>
          <w:tcPr>
            <w:tcW w:w="1544" w:type="dxa"/>
            <w:tcBorders>
              <w:bottom w:val="single" w:sz="4" w:space="0" w:color="auto"/>
            </w:tcBorders>
            <w:shd w:val="clear" w:color="auto" w:fill="auto"/>
            <w:vAlign w:val="center"/>
            <w:hideMark/>
          </w:tcPr>
          <w:p w14:paraId="27D69999" w14:textId="77777777" w:rsidR="0073436E" w:rsidRPr="00D4014F" w:rsidRDefault="0073436E" w:rsidP="00D4014F">
            <w:pPr>
              <w:jc w:val="center"/>
              <w:rPr>
                <w:rFonts w:eastAsia="Times New Roman"/>
                <w:sz w:val="22"/>
                <w:szCs w:val="22"/>
                <w:lang w:eastAsia="ru-RU"/>
              </w:rPr>
            </w:pPr>
            <w:r w:rsidRPr="00D4014F">
              <w:rPr>
                <w:rFonts w:eastAsia="Times New Roman"/>
                <w:sz w:val="22"/>
                <w:szCs w:val="22"/>
                <w:lang w:eastAsia="ru-RU"/>
              </w:rPr>
              <w:t>2022 год</w:t>
            </w:r>
          </w:p>
        </w:tc>
        <w:tc>
          <w:tcPr>
            <w:tcW w:w="1544" w:type="dxa"/>
            <w:tcBorders>
              <w:bottom w:val="single" w:sz="4" w:space="0" w:color="auto"/>
            </w:tcBorders>
            <w:shd w:val="clear" w:color="auto" w:fill="auto"/>
            <w:vAlign w:val="center"/>
            <w:hideMark/>
          </w:tcPr>
          <w:p w14:paraId="6ECF524E" w14:textId="77777777" w:rsidR="0073436E" w:rsidRPr="00D4014F" w:rsidRDefault="0073436E" w:rsidP="00D4014F">
            <w:pPr>
              <w:jc w:val="center"/>
              <w:rPr>
                <w:rFonts w:eastAsia="Times New Roman"/>
                <w:sz w:val="22"/>
                <w:szCs w:val="22"/>
                <w:lang w:eastAsia="ru-RU"/>
              </w:rPr>
            </w:pPr>
            <w:r w:rsidRPr="00D4014F">
              <w:rPr>
                <w:rFonts w:eastAsia="Times New Roman"/>
                <w:sz w:val="22"/>
                <w:szCs w:val="22"/>
                <w:lang w:eastAsia="ru-RU"/>
              </w:rPr>
              <w:t>2023 год</w:t>
            </w:r>
          </w:p>
        </w:tc>
        <w:tc>
          <w:tcPr>
            <w:tcW w:w="1544" w:type="dxa"/>
            <w:tcBorders>
              <w:bottom w:val="single" w:sz="4" w:space="0" w:color="auto"/>
            </w:tcBorders>
            <w:shd w:val="clear" w:color="auto" w:fill="auto"/>
            <w:vAlign w:val="center"/>
            <w:hideMark/>
          </w:tcPr>
          <w:p w14:paraId="22955E5E" w14:textId="77777777" w:rsidR="0073436E" w:rsidRPr="00D4014F" w:rsidRDefault="0073436E" w:rsidP="00D4014F">
            <w:pPr>
              <w:jc w:val="center"/>
              <w:rPr>
                <w:rFonts w:eastAsia="Times New Roman"/>
                <w:sz w:val="22"/>
                <w:szCs w:val="22"/>
                <w:lang w:eastAsia="ru-RU"/>
              </w:rPr>
            </w:pPr>
            <w:r w:rsidRPr="00D4014F">
              <w:rPr>
                <w:rFonts w:eastAsia="Times New Roman"/>
                <w:sz w:val="22"/>
                <w:szCs w:val="22"/>
                <w:lang w:eastAsia="ru-RU"/>
              </w:rPr>
              <w:t>2024 год</w:t>
            </w:r>
          </w:p>
        </w:tc>
        <w:tc>
          <w:tcPr>
            <w:tcW w:w="1544" w:type="dxa"/>
            <w:tcBorders>
              <w:bottom w:val="single" w:sz="4" w:space="0" w:color="auto"/>
            </w:tcBorders>
            <w:shd w:val="clear" w:color="auto" w:fill="auto"/>
            <w:vAlign w:val="center"/>
            <w:hideMark/>
          </w:tcPr>
          <w:p w14:paraId="57520281" w14:textId="77777777" w:rsidR="0073436E" w:rsidRPr="00D4014F" w:rsidRDefault="0073436E" w:rsidP="00D4014F">
            <w:pPr>
              <w:jc w:val="center"/>
              <w:rPr>
                <w:rFonts w:eastAsia="Times New Roman"/>
                <w:sz w:val="22"/>
                <w:szCs w:val="22"/>
                <w:lang w:eastAsia="ru-RU"/>
              </w:rPr>
            </w:pPr>
            <w:r w:rsidRPr="00D4014F">
              <w:rPr>
                <w:rFonts w:eastAsia="Times New Roman"/>
                <w:sz w:val="22"/>
                <w:szCs w:val="22"/>
                <w:lang w:eastAsia="ru-RU"/>
              </w:rPr>
              <w:t>Итого</w:t>
            </w:r>
          </w:p>
        </w:tc>
      </w:tr>
      <w:tr w:rsidR="00D4014F" w:rsidRPr="00D4014F" w14:paraId="273E12AA" w14:textId="77777777" w:rsidTr="00CE446E">
        <w:trPr>
          <w:trHeight w:val="630"/>
        </w:trPr>
        <w:tc>
          <w:tcPr>
            <w:tcW w:w="2098" w:type="dxa"/>
            <w:vMerge/>
            <w:vAlign w:val="center"/>
            <w:hideMark/>
          </w:tcPr>
          <w:p w14:paraId="58C30DF2" w14:textId="77777777" w:rsidR="00CE446E" w:rsidRPr="00D4014F" w:rsidRDefault="00CE446E" w:rsidP="00D4014F">
            <w:pPr>
              <w:rPr>
                <w:rFonts w:eastAsia="Times New Roman"/>
                <w:sz w:val="22"/>
                <w:szCs w:val="22"/>
                <w:lang w:eastAsia="ru-RU"/>
              </w:rPr>
            </w:pPr>
          </w:p>
        </w:tc>
        <w:tc>
          <w:tcPr>
            <w:tcW w:w="1734" w:type="dxa"/>
            <w:vMerge w:val="restart"/>
            <w:shd w:val="clear" w:color="auto" w:fill="auto"/>
            <w:vAlign w:val="center"/>
            <w:hideMark/>
          </w:tcPr>
          <w:p w14:paraId="4DFADCD3" w14:textId="77777777" w:rsidR="00CE446E" w:rsidRPr="00D4014F" w:rsidRDefault="00CE446E" w:rsidP="00D4014F">
            <w:pPr>
              <w:rPr>
                <w:rFonts w:eastAsia="Times New Roman"/>
                <w:sz w:val="22"/>
                <w:szCs w:val="22"/>
                <w:lang w:eastAsia="ru-RU"/>
              </w:rPr>
            </w:pPr>
            <w:r w:rsidRPr="00D4014F">
              <w:rPr>
                <w:rFonts w:eastAsia="Times New Roman"/>
                <w:sz w:val="22"/>
                <w:szCs w:val="22"/>
                <w:lang w:eastAsia="ru-RU"/>
              </w:rPr>
              <w:t>Всего по подпрограмме</w:t>
            </w:r>
          </w:p>
        </w:tc>
        <w:tc>
          <w:tcPr>
            <w:tcW w:w="1783" w:type="dxa"/>
            <w:tcBorders>
              <w:right w:val="single" w:sz="4" w:space="0" w:color="auto"/>
            </w:tcBorders>
            <w:shd w:val="clear" w:color="auto" w:fill="auto"/>
            <w:vAlign w:val="center"/>
            <w:hideMark/>
          </w:tcPr>
          <w:p w14:paraId="2BF65FB3" w14:textId="77777777" w:rsidR="00CE446E" w:rsidRPr="00D4014F" w:rsidRDefault="00CE446E" w:rsidP="00D4014F">
            <w:pPr>
              <w:rPr>
                <w:rFonts w:eastAsia="Times New Roman"/>
                <w:sz w:val="22"/>
                <w:szCs w:val="22"/>
                <w:lang w:eastAsia="ru-RU"/>
              </w:rPr>
            </w:pPr>
            <w:r w:rsidRPr="00D4014F">
              <w:rPr>
                <w:rFonts w:eastAsia="Times New Roman"/>
                <w:sz w:val="22"/>
                <w:szCs w:val="22"/>
                <w:lang w:eastAsia="ru-RU"/>
              </w:rPr>
              <w:t>Всего, в том числе</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20FB9" w14:textId="1FE34941" w:rsidR="00CE446E" w:rsidRPr="00D4014F" w:rsidRDefault="00CE446E" w:rsidP="00D4014F">
            <w:pPr>
              <w:jc w:val="right"/>
              <w:rPr>
                <w:rFonts w:eastAsia="Times New Roman"/>
                <w:sz w:val="20"/>
                <w:szCs w:val="20"/>
                <w:lang w:eastAsia="ru-RU"/>
              </w:rPr>
            </w:pPr>
            <w:r w:rsidRPr="00D4014F">
              <w:rPr>
                <w:sz w:val="20"/>
                <w:szCs w:val="20"/>
              </w:rPr>
              <w:t>2 118 600,20841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200CE" w14:textId="153F778E" w:rsidR="00CE446E" w:rsidRPr="00D4014F" w:rsidRDefault="00CE446E" w:rsidP="00D4014F">
            <w:pPr>
              <w:jc w:val="right"/>
              <w:rPr>
                <w:rFonts w:eastAsia="Times New Roman"/>
                <w:sz w:val="20"/>
                <w:szCs w:val="20"/>
                <w:lang w:eastAsia="ru-RU"/>
              </w:rPr>
            </w:pPr>
            <w:r w:rsidRPr="00D4014F">
              <w:rPr>
                <w:sz w:val="20"/>
                <w:szCs w:val="20"/>
              </w:rPr>
              <w:t>2 517 963,86067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59516" w14:textId="56024258" w:rsidR="00CE446E" w:rsidRPr="00D4014F" w:rsidRDefault="00CE446E" w:rsidP="00D4014F">
            <w:pPr>
              <w:jc w:val="right"/>
              <w:rPr>
                <w:rFonts w:eastAsia="Times New Roman"/>
                <w:sz w:val="20"/>
                <w:szCs w:val="20"/>
                <w:lang w:eastAsia="ru-RU"/>
              </w:rPr>
            </w:pPr>
            <w:r w:rsidRPr="00D4014F">
              <w:rPr>
                <w:sz w:val="20"/>
                <w:szCs w:val="20"/>
              </w:rPr>
              <w:t>2 892 353,87855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533F4" w14:textId="41FB27EC" w:rsidR="00CE446E" w:rsidRPr="00D4014F" w:rsidRDefault="00CE446E" w:rsidP="00D4014F">
            <w:pPr>
              <w:jc w:val="right"/>
              <w:rPr>
                <w:rFonts w:eastAsia="Times New Roman"/>
                <w:sz w:val="20"/>
                <w:szCs w:val="20"/>
                <w:lang w:eastAsia="ru-RU"/>
              </w:rPr>
            </w:pPr>
            <w:r w:rsidRPr="00D4014F">
              <w:rPr>
                <w:sz w:val="20"/>
                <w:szCs w:val="20"/>
              </w:rPr>
              <w:t>2 871 955,87699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6CBA4" w14:textId="77126FF8" w:rsidR="00CE446E" w:rsidRPr="00D4014F" w:rsidRDefault="00CE446E" w:rsidP="00D4014F">
            <w:pPr>
              <w:jc w:val="right"/>
              <w:rPr>
                <w:rFonts w:eastAsia="Times New Roman"/>
                <w:sz w:val="20"/>
                <w:szCs w:val="20"/>
                <w:lang w:eastAsia="ru-RU"/>
              </w:rPr>
            </w:pPr>
            <w:r w:rsidRPr="00D4014F">
              <w:rPr>
                <w:sz w:val="20"/>
                <w:szCs w:val="20"/>
              </w:rPr>
              <w:t>2 431 493,85699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F2EAB" w14:textId="55958569" w:rsidR="00CE446E" w:rsidRPr="00D4014F" w:rsidRDefault="00CE446E" w:rsidP="00D4014F">
            <w:pPr>
              <w:jc w:val="right"/>
              <w:rPr>
                <w:rFonts w:eastAsia="Times New Roman"/>
                <w:sz w:val="20"/>
                <w:szCs w:val="20"/>
                <w:lang w:eastAsia="ru-RU"/>
              </w:rPr>
            </w:pPr>
            <w:r w:rsidRPr="00D4014F">
              <w:rPr>
                <w:sz w:val="20"/>
                <w:szCs w:val="20"/>
              </w:rPr>
              <w:t>12 832 367,68161</w:t>
            </w:r>
          </w:p>
        </w:tc>
      </w:tr>
      <w:tr w:rsidR="00D4014F" w:rsidRPr="00D4014F" w14:paraId="4A8CB161" w14:textId="77777777" w:rsidTr="00CE446E">
        <w:trPr>
          <w:trHeight w:val="870"/>
        </w:trPr>
        <w:tc>
          <w:tcPr>
            <w:tcW w:w="2098" w:type="dxa"/>
            <w:vMerge/>
            <w:vAlign w:val="center"/>
            <w:hideMark/>
          </w:tcPr>
          <w:p w14:paraId="135ED49C" w14:textId="77777777" w:rsidR="00CE446E" w:rsidRPr="00D4014F" w:rsidRDefault="00CE446E" w:rsidP="00D4014F">
            <w:pPr>
              <w:rPr>
                <w:rFonts w:eastAsia="Times New Roman"/>
                <w:sz w:val="22"/>
                <w:szCs w:val="22"/>
                <w:lang w:eastAsia="ru-RU"/>
              </w:rPr>
            </w:pPr>
          </w:p>
        </w:tc>
        <w:tc>
          <w:tcPr>
            <w:tcW w:w="1734" w:type="dxa"/>
            <w:vMerge/>
            <w:vAlign w:val="center"/>
            <w:hideMark/>
          </w:tcPr>
          <w:p w14:paraId="380F2346" w14:textId="77777777" w:rsidR="00CE446E" w:rsidRPr="00D4014F" w:rsidRDefault="00CE446E" w:rsidP="00D4014F">
            <w:pPr>
              <w:rPr>
                <w:rFonts w:eastAsia="Times New Roman"/>
                <w:sz w:val="22"/>
                <w:szCs w:val="22"/>
                <w:lang w:eastAsia="ru-RU"/>
              </w:rPr>
            </w:pPr>
          </w:p>
        </w:tc>
        <w:tc>
          <w:tcPr>
            <w:tcW w:w="1783" w:type="dxa"/>
            <w:tcBorders>
              <w:right w:val="single" w:sz="4" w:space="0" w:color="auto"/>
            </w:tcBorders>
            <w:shd w:val="clear" w:color="auto" w:fill="auto"/>
            <w:vAlign w:val="center"/>
            <w:hideMark/>
          </w:tcPr>
          <w:p w14:paraId="37C91846" w14:textId="77777777" w:rsidR="00CE446E" w:rsidRPr="00D4014F" w:rsidRDefault="00CE446E" w:rsidP="00D4014F">
            <w:pPr>
              <w:rPr>
                <w:rFonts w:eastAsia="Times New Roman"/>
                <w:sz w:val="22"/>
                <w:szCs w:val="22"/>
                <w:lang w:eastAsia="ru-RU"/>
              </w:rPr>
            </w:pPr>
            <w:r w:rsidRPr="00D4014F">
              <w:rPr>
                <w:rFonts w:eastAsia="Times New Roman"/>
                <w:sz w:val="22"/>
                <w:szCs w:val="22"/>
                <w:lang w:eastAsia="ru-RU"/>
              </w:rPr>
              <w:t xml:space="preserve">Средства федерального бюджета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4FD83" w14:textId="06CCDABE"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E5A64" w14:textId="517FADFD"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E72F7" w14:textId="57F489E3"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D2FE5" w14:textId="4148A136"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32694" w14:textId="0EAB0170"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BD30F" w14:textId="56B68300" w:rsidR="00CE446E" w:rsidRPr="00D4014F" w:rsidRDefault="00CE446E" w:rsidP="00D4014F">
            <w:pPr>
              <w:jc w:val="right"/>
              <w:rPr>
                <w:rFonts w:eastAsia="Times New Roman"/>
                <w:sz w:val="20"/>
                <w:szCs w:val="20"/>
                <w:lang w:eastAsia="ru-RU"/>
              </w:rPr>
            </w:pPr>
            <w:r w:rsidRPr="00D4014F">
              <w:rPr>
                <w:sz w:val="20"/>
                <w:szCs w:val="20"/>
              </w:rPr>
              <w:t>0,00000</w:t>
            </w:r>
          </w:p>
        </w:tc>
      </w:tr>
      <w:tr w:rsidR="00D4014F" w:rsidRPr="00D4014F" w14:paraId="1091B15E" w14:textId="77777777" w:rsidTr="00CE446E">
        <w:trPr>
          <w:trHeight w:val="1050"/>
        </w:trPr>
        <w:tc>
          <w:tcPr>
            <w:tcW w:w="2098" w:type="dxa"/>
            <w:vMerge/>
            <w:vAlign w:val="center"/>
            <w:hideMark/>
          </w:tcPr>
          <w:p w14:paraId="127DA24B" w14:textId="77777777" w:rsidR="00CE446E" w:rsidRPr="00D4014F" w:rsidRDefault="00CE446E" w:rsidP="00D4014F">
            <w:pPr>
              <w:rPr>
                <w:rFonts w:eastAsia="Times New Roman"/>
                <w:sz w:val="22"/>
                <w:szCs w:val="22"/>
                <w:lang w:eastAsia="ru-RU"/>
              </w:rPr>
            </w:pPr>
          </w:p>
        </w:tc>
        <w:tc>
          <w:tcPr>
            <w:tcW w:w="1734" w:type="dxa"/>
            <w:vMerge/>
            <w:vAlign w:val="center"/>
            <w:hideMark/>
          </w:tcPr>
          <w:p w14:paraId="78C7D8BB" w14:textId="77777777" w:rsidR="00CE446E" w:rsidRPr="00D4014F" w:rsidRDefault="00CE446E" w:rsidP="00D4014F">
            <w:pPr>
              <w:rPr>
                <w:rFonts w:eastAsia="Times New Roman"/>
                <w:sz w:val="22"/>
                <w:szCs w:val="22"/>
                <w:lang w:eastAsia="ru-RU"/>
              </w:rPr>
            </w:pPr>
          </w:p>
        </w:tc>
        <w:tc>
          <w:tcPr>
            <w:tcW w:w="1783" w:type="dxa"/>
            <w:tcBorders>
              <w:right w:val="single" w:sz="4" w:space="0" w:color="auto"/>
            </w:tcBorders>
            <w:shd w:val="clear" w:color="auto" w:fill="auto"/>
            <w:vAlign w:val="center"/>
            <w:hideMark/>
          </w:tcPr>
          <w:p w14:paraId="25D274B2" w14:textId="77777777" w:rsidR="00CE446E" w:rsidRPr="00D4014F" w:rsidRDefault="00CE446E" w:rsidP="00D4014F">
            <w:pPr>
              <w:rPr>
                <w:rFonts w:eastAsia="Times New Roman"/>
                <w:sz w:val="22"/>
                <w:szCs w:val="22"/>
                <w:lang w:eastAsia="ru-RU"/>
              </w:rPr>
            </w:pPr>
            <w:r w:rsidRPr="00D4014F">
              <w:rPr>
                <w:rFonts w:eastAsia="Times New Roman"/>
                <w:sz w:val="22"/>
                <w:szCs w:val="22"/>
                <w:lang w:eastAsia="ru-RU"/>
              </w:rPr>
              <w:t>Средства бюджета Московской области</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3A6C2" w14:textId="6908EEA7"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12F00" w14:textId="3D2B593D"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4FAA0" w14:textId="22FACA01" w:rsidR="00CE446E" w:rsidRPr="00D4014F" w:rsidRDefault="00CE446E" w:rsidP="00D4014F">
            <w:pPr>
              <w:jc w:val="right"/>
              <w:rPr>
                <w:rFonts w:eastAsia="Times New Roman"/>
                <w:sz w:val="20"/>
                <w:szCs w:val="20"/>
                <w:lang w:eastAsia="ru-RU"/>
              </w:rPr>
            </w:pPr>
            <w:r w:rsidRPr="00D4014F">
              <w:rPr>
                <w:sz w:val="20"/>
                <w:szCs w:val="20"/>
              </w:rPr>
              <w:t>140 755,61000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FAE0F" w14:textId="2D4BDF6E" w:rsidR="00CE446E" w:rsidRPr="00D4014F" w:rsidRDefault="00CE446E" w:rsidP="00D4014F">
            <w:pPr>
              <w:jc w:val="right"/>
              <w:rPr>
                <w:rFonts w:eastAsia="Times New Roman"/>
                <w:sz w:val="20"/>
                <w:szCs w:val="20"/>
                <w:lang w:eastAsia="ru-RU"/>
              </w:rPr>
            </w:pPr>
            <w:r w:rsidRPr="00D4014F">
              <w:rPr>
                <w:sz w:val="20"/>
                <w:szCs w:val="20"/>
              </w:rPr>
              <w:t>276 169,58000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53882" w14:textId="4444C68B"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5C2DE" w14:textId="0E4678B7" w:rsidR="00CE446E" w:rsidRPr="00D4014F" w:rsidRDefault="00CE446E" w:rsidP="00D4014F">
            <w:pPr>
              <w:jc w:val="right"/>
              <w:rPr>
                <w:rFonts w:eastAsia="Times New Roman"/>
                <w:sz w:val="20"/>
                <w:szCs w:val="20"/>
                <w:lang w:eastAsia="ru-RU"/>
              </w:rPr>
            </w:pPr>
            <w:r w:rsidRPr="00D4014F">
              <w:rPr>
                <w:sz w:val="20"/>
                <w:szCs w:val="20"/>
              </w:rPr>
              <w:t>416 925,19000</w:t>
            </w:r>
          </w:p>
        </w:tc>
      </w:tr>
      <w:tr w:rsidR="00D4014F" w:rsidRPr="00D4014F" w14:paraId="425D5807" w14:textId="77777777" w:rsidTr="00CE446E">
        <w:trPr>
          <w:trHeight w:val="1365"/>
        </w:trPr>
        <w:tc>
          <w:tcPr>
            <w:tcW w:w="2098" w:type="dxa"/>
            <w:vMerge/>
            <w:vAlign w:val="center"/>
            <w:hideMark/>
          </w:tcPr>
          <w:p w14:paraId="404E1A39" w14:textId="77777777" w:rsidR="00CE446E" w:rsidRPr="00D4014F" w:rsidRDefault="00CE446E" w:rsidP="00D4014F">
            <w:pPr>
              <w:rPr>
                <w:rFonts w:eastAsia="Times New Roman"/>
                <w:sz w:val="22"/>
                <w:szCs w:val="22"/>
                <w:lang w:eastAsia="ru-RU"/>
              </w:rPr>
            </w:pPr>
          </w:p>
        </w:tc>
        <w:tc>
          <w:tcPr>
            <w:tcW w:w="1734" w:type="dxa"/>
            <w:vMerge/>
            <w:vAlign w:val="center"/>
            <w:hideMark/>
          </w:tcPr>
          <w:p w14:paraId="0F50C398" w14:textId="77777777" w:rsidR="00CE446E" w:rsidRPr="00D4014F" w:rsidRDefault="00CE446E" w:rsidP="00D4014F">
            <w:pPr>
              <w:rPr>
                <w:rFonts w:eastAsia="Times New Roman"/>
                <w:sz w:val="22"/>
                <w:szCs w:val="22"/>
                <w:lang w:eastAsia="ru-RU"/>
              </w:rPr>
            </w:pPr>
          </w:p>
        </w:tc>
        <w:tc>
          <w:tcPr>
            <w:tcW w:w="1783" w:type="dxa"/>
            <w:tcBorders>
              <w:right w:val="single" w:sz="4" w:space="0" w:color="auto"/>
            </w:tcBorders>
            <w:shd w:val="clear" w:color="auto" w:fill="auto"/>
            <w:vAlign w:val="center"/>
            <w:hideMark/>
          </w:tcPr>
          <w:p w14:paraId="286C4B41" w14:textId="77777777" w:rsidR="00CE446E" w:rsidRPr="00D4014F" w:rsidRDefault="00CE446E" w:rsidP="00D4014F">
            <w:pPr>
              <w:rPr>
                <w:rFonts w:eastAsia="Times New Roman"/>
                <w:sz w:val="22"/>
                <w:szCs w:val="22"/>
                <w:lang w:eastAsia="ru-RU"/>
              </w:rPr>
            </w:pPr>
            <w:r w:rsidRPr="00D4014F">
              <w:rPr>
                <w:rFonts w:eastAsia="Times New Roman"/>
                <w:sz w:val="22"/>
                <w:szCs w:val="22"/>
                <w:lang w:eastAsia="ru-RU"/>
              </w:rPr>
              <w:t>Средства бюджета Одинцовского городского округа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FB675" w14:textId="2FE0D3F9" w:rsidR="00CE446E" w:rsidRPr="00D4014F" w:rsidRDefault="00CE446E" w:rsidP="00D4014F">
            <w:pPr>
              <w:jc w:val="right"/>
              <w:rPr>
                <w:rFonts w:eastAsia="Times New Roman"/>
                <w:sz w:val="20"/>
                <w:szCs w:val="20"/>
                <w:lang w:eastAsia="ru-RU"/>
              </w:rPr>
            </w:pPr>
            <w:r w:rsidRPr="00D4014F">
              <w:rPr>
                <w:sz w:val="20"/>
                <w:szCs w:val="20"/>
              </w:rPr>
              <w:t>2 118 600,20841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78908" w14:textId="6C1CC1D6" w:rsidR="00CE446E" w:rsidRPr="00D4014F" w:rsidRDefault="00CE446E" w:rsidP="00D4014F">
            <w:pPr>
              <w:jc w:val="right"/>
              <w:rPr>
                <w:rFonts w:eastAsia="Times New Roman"/>
                <w:sz w:val="20"/>
                <w:szCs w:val="20"/>
                <w:lang w:eastAsia="ru-RU"/>
              </w:rPr>
            </w:pPr>
            <w:r w:rsidRPr="00D4014F">
              <w:rPr>
                <w:sz w:val="20"/>
                <w:szCs w:val="20"/>
              </w:rPr>
              <w:t>2 517 963,86067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0F2A3" w14:textId="428C40AF" w:rsidR="00CE446E" w:rsidRPr="00D4014F" w:rsidRDefault="00CE446E" w:rsidP="00D4014F">
            <w:pPr>
              <w:jc w:val="right"/>
              <w:rPr>
                <w:rFonts w:eastAsia="Times New Roman"/>
                <w:sz w:val="20"/>
                <w:szCs w:val="20"/>
                <w:lang w:eastAsia="ru-RU"/>
              </w:rPr>
            </w:pPr>
            <w:r w:rsidRPr="00D4014F">
              <w:rPr>
                <w:sz w:val="20"/>
                <w:szCs w:val="20"/>
              </w:rPr>
              <w:t>2 751 598,26855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9456F" w14:textId="51B82D15" w:rsidR="00CE446E" w:rsidRPr="00D4014F" w:rsidRDefault="00CE446E" w:rsidP="00D4014F">
            <w:pPr>
              <w:jc w:val="right"/>
              <w:rPr>
                <w:rFonts w:eastAsia="Times New Roman"/>
                <w:sz w:val="20"/>
                <w:szCs w:val="20"/>
                <w:lang w:eastAsia="ru-RU"/>
              </w:rPr>
            </w:pPr>
            <w:r w:rsidRPr="00D4014F">
              <w:rPr>
                <w:sz w:val="20"/>
                <w:szCs w:val="20"/>
              </w:rPr>
              <w:t>2 595 786,29699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99495" w14:textId="0737D2C7" w:rsidR="00CE446E" w:rsidRPr="00D4014F" w:rsidRDefault="00CE446E" w:rsidP="00D4014F">
            <w:pPr>
              <w:jc w:val="right"/>
              <w:rPr>
                <w:rFonts w:eastAsia="Times New Roman"/>
                <w:sz w:val="20"/>
                <w:szCs w:val="20"/>
                <w:lang w:eastAsia="ru-RU"/>
              </w:rPr>
            </w:pPr>
            <w:r w:rsidRPr="00D4014F">
              <w:rPr>
                <w:sz w:val="20"/>
                <w:szCs w:val="20"/>
              </w:rPr>
              <w:t>2 431 493,85699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5E920" w14:textId="561382F0" w:rsidR="00CE446E" w:rsidRPr="00D4014F" w:rsidRDefault="00CE446E" w:rsidP="00D4014F">
            <w:pPr>
              <w:jc w:val="right"/>
              <w:rPr>
                <w:rFonts w:eastAsia="Times New Roman"/>
                <w:sz w:val="20"/>
                <w:szCs w:val="20"/>
                <w:lang w:eastAsia="ru-RU"/>
              </w:rPr>
            </w:pPr>
            <w:r w:rsidRPr="00D4014F">
              <w:rPr>
                <w:sz w:val="20"/>
                <w:szCs w:val="20"/>
              </w:rPr>
              <w:t>12 415 442,49161</w:t>
            </w:r>
          </w:p>
        </w:tc>
      </w:tr>
      <w:tr w:rsidR="00D4014F" w:rsidRPr="00D4014F" w14:paraId="0FD50285" w14:textId="77777777" w:rsidTr="00CE446E">
        <w:trPr>
          <w:trHeight w:val="645"/>
        </w:trPr>
        <w:tc>
          <w:tcPr>
            <w:tcW w:w="2098" w:type="dxa"/>
            <w:vMerge/>
            <w:vAlign w:val="center"/>
            <w:hideMark/>
          </w:tcPr>
          <w:p w14:paraId="1206D17F" w14:textId="77777777" w:rsidR="00CE446E" w:rsidRPr="00D4014F" w:rsidRDefault="00CE446E" w:rsidP="00D4014F">
            <w:pPr>
              <w:rPr>
                <w:rFonts w:eastAsia="Times New Roman"/>
                <w:sz w:val="22"/>
                <w:szCs w:val="22"/>
                <w:lang w:eastAsia="ru-RU"/>
              </w:rPr>
            </w:pPr>
          </w:p>
        </w:tc>
        <w:tc>
          <w:tcPr>
            <w:tcW w:w="1734" w:type="dxa"/>
            <w:vMerge/>
            <w:vAlign w:val="center"/>
            <w:hideMark/>
          </w:tcPr>
          <w:p w14:paraId="2A9FBD85" w14:textId="77777777" w:rsidR="00CE446E" w:rsidRPr="00D4014F" w:rsidRDefault="00CE446E" w:rsidP="00D4014F">
            <w:pPr>
              <w:rPr>
                <w:rFonts w:eastAsia="Times New Roman"/>
                <w:sz w:val="22"/>
                <w:szCs w:val="22"/>
                <w:lang w:eastAsia="ru-RU"/>
              </w:rPr>
            </w:pPr>
          </w:p>
        </w:tc>
        <w:tc>
          <w:tcPr>
            <w:tcW w:w="1783" w:type="dxa"/>
            <w:tcBorders>
              <w:right w:val="single" w:sz="4" w:space="0" w:color="auto"/>
            </w:tcBorders>
            <w:shd w:val="clear" w:color="auto" w:fill="auto"/>
            <w:vAlign w:val="center"/>
            <w:hideMark/>
          </w:tcPr>
          <w:p w14:paraId="4D365CA0" w14:textId="77777777" w:rsidR="00CE446E" w:rsidRPr="00D4014F" w:rsidRDefault="00CE446E" w:rsidP="00D4014F">
            <w:pPr>
              <w:rPr>
                <w:rFonts w:eastAsia="Times New Roman"/>
                <w:sz w:val="22"/>
                <w:szCs w:val="22"/>
                <w:lang w:eastAsia="ru-RU"/>
              </w:rPr>
            </w:pPr>
            <w:r w:rsidRPr="00D4014F">
              <w:rPr>
                <w:rFonts w:eastAsia="Times New Roman"/>
                <w:sz w:val="22"/>
                <w:szCs w:val="22"/>
                <w:lang w:eastAsia="ru-RU"/>
              </w:rPr>
              <w:t>Внебюджетные источники</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C40A4" w14:textId="38035BB8"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8973D" w14:textId="53A40F41"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ED9D2" w14:textId="47D0DF20"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7453F" w14:textId="060F8145"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7ABE" w14:textId="52CA0121"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9CAC6" w14:textId="7AF43274" w:rsidR="00CE446E" w:rsidRPr="00D4014F" w:rsidRDefault="00CE446E" w:rsidP="00D4014F">
            <w:pPr>
              <w:jc w:val="right"/>
              <w:rPr>
                <w:rFonts w:eastAsia="Times New Roman"/>
                <w:sz w:val="20"/>
                <w:szCs w:val="20"/>
                <w:lang w:eastAsia="ru-RU"/>
              </w:rPr>
            </w:pPr>
            <w:r w:rsidRPr="00D4014F">
              <w:rPr>
                <w:sz w:val="20"/>
                <w:szCs w:val="20"/>
              </w:rPr>
              <w:t>0,00000</w:t>
            </w:r>
          </w:p>
        </w:tc>
      </w:tr>
      <w:tr w:rsidR="00D4014F" w:rsidRPr="00D4014F" w14:paraId="705B00C9" w14:textId="77777777" w:rsidTr="00CE446E">
        <w:trPr>
          <w:trHeight w:val="555"/>
        </w:trPr>
        <w:tc>
          <w:tcPr>
            <w:tcW w:w="2098" w:type="dxa"/>
            <w:vMerge/>
            <w:vAlign w:val="center"/>
            <w:hideMark/>
          </w:tcPr>
          <w:p w14:paraId="79CE7411" w14:textId="77777777" w:rsidR="00CE446E" w:rsidRPr="00D4014F" w:rsidRDefault="00CE446E" w:rsidP="00D4014F">
            <w:pPr>
              <w:rPr>
                <w:rFonts w:eastAsia="Times New Roman"/>
                <w:sz w:val="22"/>
                <w:szCs w:val="22"/>
                <w:lang w:eastAsia="ru-RU"/>
              </w:rPr>
            </w:pPr>
          </w:p>
        </w:tc>
        <w:tc>
          <w:tcPr>
            <w:tcW w:w="1734" w:type="dxa"/>
            <w:vMerge w:val="restart"/>
            <w:shd w:val="clear" w:color="auto" w:fill="auto"/>
            <w:vAlign w:val="center"/>
            <w:hideMark/>
          </w:tcPr>
          <w:p w14:paraId="0047A285" w14:textId="77777777" w:rsidR="00CE446E" w:rsidRPr="00D4014F" w:rsidRDefault="00CE446E" w:rsidP="00D4014F">
            <w:pPr>
              <w:rPr>
                <w:rFonts w:eastAsia="Times New Roman"/>
                <w:sz w:val="22"/>
                <w:szCs w:val="22"/>
                <w:lang w:eastAsia="ru-RU"/>
              </w:rPr>
            </w:pPr>
            <w:r w:rsidRPr="00D4014F">
              <w:rPr>
                <w:rFonts w:eastAsia="Times New Roman"/>
                <w:sz w:val="22"/>
                <w:szCs w:val="22"/>
                <w:lang w:eastAsia="ru-RU"/>
              </w:rPr>
              <w:t xml:space="preserve">Администрация Одинцовского </w:t>
            </w:r>
            <w:r w:rsidRPr="00D4014F">
              <w:rPr>
                <w:rFonts w:eastAsia="Times New Roman"/>
                <w:sz w:val="22"/>
                <w:szCs w:val="22"/>
                <w:lang w:eastAsia="ru-RU"/>
              </w:rPr>
              <w:lastRenderedPageBreak/>
              <w:t>городского округа Московской области</w:t>
            </w:r>
          </w:p>
        </w:tc>
        <w:tc>
          <w:tcPr>
            <w:tcW w:w="1783" w:type="dxa"/>
            <w:tcBorders>
              <w:right w:val="single" w:sz="4" w:space="0" w:color="auto"/>
            </w:tcBorders>
            <w:shd w:val="clear" w:color="auto" w:fill="auto"/>
            <w:vAlign w:val="center"/>
            <w:hideMark/>
          </w:tcPr>
          <w:p w14:paraId="573282FC" w14:textId="77777777" w:rsidR="00CE446E" w:rsidRPr="00D4014F" w:rsidRDefault="00CE446E" w:rsidP="00D4014F">
            <w:pPr>
              <w:rPr>
                <w:rFonts w:eastAsia="Times New Roman"/>
                <w:sz w:val="22"/>
                <w:szCs w:val="22"/>
                <w:lang w:eastAsia="ru-RU"/>
              </w:rPr>
            </w:pPr>
            <w:r w:rsidRPr="00D4014F">
              <w:rPr>
                <w:rFonts w:eastAsia="Times New Roman"/>
                <w:sz w:val="22"/>
                <w:szCs w:val="22"/>
                <w:lang w:eastAsia="ru-RU"/>
              </w:rPr>
              <w:lastRenderedPageBreak/>
              <w:t>Всего, в том числе</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7E001" w14:textId="19C4CD2A" w:rsidR="00CE446E" w:rsidRPr="00D4014F" w:rsidRDefault="00CE446E" w:rsidP="00D4014F">
            <w:pPr>
              <w:jc w:val="right"/>
              <w:rPr>
                <w:rFonts w:eastAsia="Times New Roman"/>
                <w:sz w:val="20"/>
                <w:szCs w:val="20"/>
                <w:lang w:eastAsia="ru-RU"/>
              </w:rPr>
            </w:pPr>
            <w:r w:rsidRPr="00D4014F">
              <w:rPr>
                <w:sz w:val="20"/>
                <w:szCs w:val="20"/>
              </w:rPr>
              <w:t>1 876 529,02790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96227" w14:textId="3F0B3D2A" w:rsidR="00CE446E" w:rsidRPr="00D4014F" w:rsidRDefault="00CE446E" w:rsidP="00D4014F">
            <w:pPr>
              <w:jc w:val="right"/>
              <w:rPr>
                <w:rFonts w:eastAsia="Times New Roman"/>
                <w:sz w:val="20"/>
                <w:szCs w:val="20"/>
                <w:lang w:eastAsia="ru-RU"/>
              </w:rPr>
            </w:pPr>
            <w:r w:rsidRPr="00D4014F">
              <w:rPr>
                <w:sz w:val="20"/>
                <w:szCs w:val="20"/>
              </w:rPr>
              <w:t>2 250 575,64667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73933" w14:textId="16C0CDDF" w:rsidR="00CE446E" w:rsidRPr="00D4014F" w:rsidRDefault="00CE446E" w:rsidP="00D4014F">
            <w:pPr>
              <w:jc w:val="right"/>
              <w:rPr>
                <w:rFonts w:eastAsia="Times New Roman"/>
                <w:sz w:val="20"/>
                <w:szCs w:val="20"/>
                <w:lang w:eastAsia="ru-RU"/>
              </w:rPr>
            </w:pPr>
            <w:r w:rsidRPr="00D4014F">
              <w:rPr>
                <w:sz w:val="20"/>
                <w:szCs w:val="20"/>
              </w:rPr>
              <w:t>2 638 763,85056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A3ADC" w14:textId="7A760EEF" w:rsidR="00CE446E" w:rsidRPr="00D4014F" w:rsidRDefault="00CE446E" w:rsidP="00D4014F">
            <w:pPr>
              <w:jc w:val="right"/>
              <w:rPr>
                <w:rFonts w:eastAsia="Times New Roman"/>
                <w:sz w:val="20"/>
                <w:szCs w:val="20"/>
                <w:lang w:eastAsia="ru-RU"/>
              </w:rPr>
            </w:pPr>
            <w:r w:rsidRPr="00D4014F">
              <w:rPr>
                <w:sz w:val="20"/>
                <w:szCs w:val="20"/>
              </w:rPr>
              <w:t>2 618 365,84900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0E1E2" w14:textId="7A051E3D" w:rsidR="00CE446E" w:rsidRPr="00D4014F" w:rsidRDefault="00CE446E" w:rsidP="00D4014F">
            <w:pPr>
              <w:jc w:val="right"/>
              <w:rPr>
                <w:rFonts w:eastAsia="Times New Roman"/>
                <w:sz w:val="20"/>
                <w:szCs w:val="20"/>
                <w:lang w:eastAsia="ru-RU"/>
              </w:rPr>
            </w:pPr>
            <w:r w:rsidRPr="00D4014F">
              <w:rPr>
                <w:sz w:val="20"/>
                <w:szCs w:val="20"/>
              </w:rPr>
              <w:t>2 177 903,82900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6A4BE" w14:textId="3032DFC8" w:rsidR="00CE446E" w:rsidRPr="00D4014F" w:rsidRDefault="00CE446E" w:rsidP="00D4014F">
            <w:pPr>
              <w:jc w:val="right"/>
              <w:rPr>
                <w:rFonts w:eastAsia="Times New Roman"/>
                <w:sz w:val="20"/>
                <w:szCs w:val="20"/>
                <w:lang w:eastAsia="ru-RU"/>
              </w:rPr>
            </w:pPr>
            <w:r w:rsidRPr="00D4014F">
              <w:rPr>
                <w:sz w:val="20"/>
                <w:szCs w:val="20"/>
              </w:rPr>
              <w:t>11 562 138,20313</w:t>
            </w:r>
          </w:p>
        </w:tc>
      </w:tr>
      <w:tr w:rsidR="00D4014F" w:rsidRPr="00D4014F" w14:paraId="0FC37B46" w14:textId="77777777" w:rsidTr="00CE446E">
        <w:trPr>
          <w:trHeight w:val="870"/>
        </w:trPr>
        <w:tc>
          <w:tcPr>
            <w:tcW w:w="2098" w:type="dxa"/>
            <w:vMerge/>
            <w:vAlign w:val="center"/>
            <w:hideMark/>
          </w:tcPr>
          <w:p w14:paraId="6E3A1135" w14:textId="77777777" w:rsidR="00CE446E" w:rsidRPr="00D4014F" w:rsidRDefault="00CE446E" w:rsidP="00D4014F">
            <w:pPr>
              <w:rPr>
                <w:rFonts w:eastAsia="Times New Roman"/>
                <w:sz w:val="22"/>
                <w:szCs w:val="22"/>
                <w:lang w:eastAsia="ru-RU"/>
              </w:rPr>
            </w:pPr>
          </w:p>
        </w:tc>
        <w:tc>
          <w:tcPr>
            <w:tcW w:w="1734" w:type="dxa"/>
            <w:vMerge/>
            <w:vAlign w:val="center"/>
            <w:hideMark/>
          </w:tcPr>
          <w:p w14:paraId="44B31790" w14:textId="77777777" w:rsidR="00CE446E" w:rsidRPr="00D4014F" w:rsidRDefault="00CE446E" w:rsidP="00D4014F">
            <w:pPr>
              <w:rPr>
                <w:rFonts w:eastAsia="Times New Roman"/>
                <w:sz w:val="22"/>
                <w:szCs w:val="22"/>
                <w:lang w:eastAsia="ru-RU"/>
              </w:rPr>
            </w:pPr>
          </w:p>
        </w:tc>
        <w:tc>
          <w:tcPr>
            <w:tcW w:w="1783" w:type="dxa"/>
            <w:tcBorders>
              <w:right w:val="single" w:sz="4" w:space="0" w:color="auto"/>
            </w:tcBorders>
            <w:shd w:val="clear" w:color="auto" w:fill="auto"/>
            <w:vAlign w:val="center"/>
            <w:hideMark/>
          </w:tcPr>
          <w:p w14:paraId="259BCC27" w14:textId="77777777" w:rsidR="00CE446E" w:rsidRPr="00D4014F" w:rsidRDefault="00CE446E" w:rsidP="00D4014F">
            <w:pPr>
              <w:rPr>
                <w:rFonts w:eastAsia="Times New Roman"/>
                <w:sz w:val="22"/>
                <w:szCs w:val="22"/>
                <w:lang w:eastAsia="ru-RU"/>
              </w:rPr>
            </w:pPr>
            <w:r w:rsidRPr="00D4014F">
              <w:rPr>
                <w:rFonts w:eastAsia="Times New Roman"/>
                <w:sz w:val="22"/>
                <w:szCs w:val="22"/>
                <w:lang w:eastAsia="ru-RU"/>
              </w:rPr>
              <w:t xml:space="preserve">Средства федерального бюджета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3A9AA" w14:textId="19A27B03"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0D31E" w14:textId="412A9C98"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02978" w14:textId="4198CBE0"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3DF4C" w14:textId="22CFAFF9"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A465F" w14:textId="26781950"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A6362" w14:textId="2580D3B5" w:rsidR="00CE446E" w:rsidRPr="00D4014F" w:rsidRDefault="00CE446E" w:rsidP="00D4014F">
            <w:pPr>
              <w:jc w:val="right"/>
              <w:rPr>
                <w:rFonts w:eastAsia="Times New Roman"/>
                <w:sz w:val="20"/>
                <w:szCs w:val="20"/>
                <w:lang w:eastAsia="ru-RU"/>
              </w:rPr>
            </w:pPr>
            <w:r w:rsidRPr="00D4014F">
              <w:rPr>
                <w:sz w:val="20"/>
                <w:szCs w:val="20"/>
              </w:rPr>
              <w:t>0,00000</w:t>
            </w:r>
          </w:p>
        </w:tc>
      </w:tr>
      <w:tr w:rsidR="00D4014F" w:rsidRPr="00D4014F" w14:paraId="1E703B32" w14:textId="77777777" w:rsidTr="00CE446E">
        <w:trPr>
          <w:trHeight w:val="1110"/>
        </w:trPr>
        <w:tc>
          <w:tcPr>
            <w:tcW w:w="2098" w:type="dxa"/>
            <w:vMerge/>
            <w:vAlign w:val="center"/>
            <w:hideMark/>
          </w:tcPr>
          <w:p w14:paraId="595CE9A5" w14:textId="77777777" w:rsidR="00CE446E" w:rsidRPr="00D4014F" w:rsidRDefault="00CE446E" w:rsidP="00D4014F">
            <w:pPr>
              <w:rPr>
                <w:rFonts w:eastAsia="Times New Roman"/>
                <w:sz w:val="22"/>
                <w:szCs w:val="22"/>
                <w:lang w:eastAsia="ru-RU"/>
              </w:rPr>
            </w:pPr>
          </w:p>
        </w:tc>
        <w:tc>
          <w:tcPr>
            <w:tcW w:w="1734" w:type="dxa"/>
            <w:vMerge/>
            <w:vAlign w:val="center"/>
            <w:hideMark/>
          </w:tcPr>
          <w:p w14:paraId="5C7C4824" w14:textId="77777777" w:rsidR="00CE446E" w:rsidRPr="00D4014F" w:rsidRDefault="00CE446E" w:rsidP="00D4014F">
            <w:pPr>
              <w:rPr>
                <w:rFonts w:eastAsia="Times New Roman"/>
                <w:sz w:val="22"/>
                <w:szCs w:val="22"/>
                <w:lang w:eastAsia="ru-RU"/>
              </w:rPr>
            </w:pPr>
          </w:p>
        </w:tc>
        <w:tc>
          <w:tcPr>
            <w:tcW w:w="1783" w:type="dxa"/>
            <w:tcBorders>
              <w:right w:val="single" w:sz="4" w:space="0" w:color="auto"/>
            </w:tcBorders>
            <w:shd w:val="clear" w:color="auto" w:fill="auto"/>
            <w:vAlign w:val="center"/>
            <w:hideMark/>
          </w:tcPr>
          <w:p w14:paraId="26E867D1" w14:textId="77777777" w:rsidR="00CE446E" w:rsidRPr="00D4014F" w:rsidRDefault="00CE446E" w:rsidP="00D4014F">
            <w:pPr>
              <w:rPr>
                <w:rFonts w:eastAsia="Times New Roman"/>
                <w:sz w:val="22"/>
                <w:szCs w:val="22"/>
                <w:lang w:eastAsia="ru-RU"/>
              </w:rPr>
            </w:pPr>
            <w:r w:rsidRPr="00D4014F">
              <w:rPr>
                <w:rFonts w:eastAsia="Times New Roman"/>
                <w:sz w:val="22"/>
                <w:szCs w:val="22"/>
                <w:lang w:eastAsia="ru-RU"/>
              </w:rPr>
              <w:t>Средства бюджета Московской области</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3957E" w14:textId="618064EB"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AD114" w14:textId="1193FBB7"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98A0" w14:textId="40D7F36D" w:rsidR="00CE446E" w:rsidRPr="00D4014F" w:rsidRDefault="00CE446E" w:rsidP="00D4014F">
            <w:pPr>
              <w:jc w:val="right"/>
              <w:rPr>
                <w:rFonts w:eastAsia="Times New Roman"/>
                <w:sz w:val="20"/>
                <w:szCs w:val="20"/>
                <w:lang w:eastAsia="ru-RU"/>
              </w:rPr>
            </w:pPr>
            <w:r w:rsidRPr="00D4014F">
              <w:rPr>
                <w:sz w:val="20"/>
                <w:szCs w:val="20"/>
              </w:rPr>
              <w:t>140 755,61000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2F9FD" w14:textId="6C9B4FE5" w:rsidR="00CE446E" w:rsidRPr="00D4014F" w:rsidRDefault="00CE446E" w:rsidP="00D4014F">
            <w:pPr>
              <w:jc w:val="right"/>
              <w:rPr>
                <w:rFonts w:eastAsia="Times New Roman"/>
                <w:sz w:val="20"/>
                <w:szCs w:val="20"/>
                <w:lang w:eastAsia="ru-RU"/>
              </w:rPr>
            </w:pPr>
            <w:r w:rsidRPr="00D4014F">
              <w:rPr>
                <w:sz w:val="20"/>
                <w:szCs w:val="20"/>
              </w:rPr>
              <w:t>276 169,58000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D0A72" w14:textId="5EF006F5"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67F58" w14:textId="1370B39D" w:rsidR="00CE446E" w:rsidRPr="00D4014F" w:rsidRDefault="00CE446E" w:rsidP="00D4014F">
            <w:pPr>
              <w:jc w:val="right"/>
              <w:rPr>
                <w:rFonts w:eastAsia="Times New Roman"/>
                <w:sz w:val="20"/>
                <w:szCs w:val="20"/>
                <w:lang w:eastAsia="ru-RU"/>
              </w:rPr>
            </w:pPr>
            <w:r w:rsidRPr="00D4014F">
              <w:rPr>
                <w:sz w:val="20"/>
                <w:szCs w:val="20"/>
              </w:rPr>
              <w:t>416 925,19000</w:t>
            </w:r>
          </w:p>
        </w:tc>
      </w:tr>
      <w:tr w:rsidR="00D4014F" w:rsidRPr="00D4014F" w14:paraId="5ADA98A8" w14:textId="77777777" w:rsidTr="00CE446E">
        <w:trPr>
          <w:trHeight w:val="1350"/>
        </w:trPr>
        <w:tc>
          <w:tcPr>
            <w:tcW w:w="2098" w:type="dxa"/>
            <w:vMerge/>
            <w:vAlign w:val="center"/>
            <w:hideMark/>
          </w:tcPr>
          <w:p w14:paraId="529BBA0A" w14:textId="77777777" w:rsidR="00CE446E" w:rsidRPr="00D4014F" w:rsidRDefault="00CE446E" w:rsidP="00D4014F">
            <w:pPr>
              <w:rPr>
                <w:rFonts w:eastAsia="Times New Roman"/>
                <w:sz w:val="22"/>
                <w:szCs w:val="22"/>
                <w:lang w:eastAsia="ru-RU"/>
              </w:rPr>
            </w:pPr>
          </w:p>
        </w:tc>
        <w:tc>
          <w:tcPr>
            <w:tcW w:w="1734" w:type="dxa"/>
            <w:vMerge/>
            <w:vAlign w:val="center"/>
            <w:hideMark/>
          </w:tcPr>
          <w:p w14:paraId="3B3CF969" w14:textId="77777777" w:rsidR="00CE446E" w:rsidRPr="00D4014F" w:rsidRDefault="00CE446E" w:rsidP="00D4014F">
            <w:pPr>
              <w:rPr>
                <w:rFonts w:eastAsia="Times New Roman"/>
                <w:sz w:val="22"/>
                <w:szCs w:val="22"/>
                <w:lang w:eastAsia="ru-RU"/>
              </w:rPr>
            </w:pPr>
          </w:p>
        </w:tc>
        <w:tc>
          <w:tcPr>
            <w:tcW w:w="1783" w:type="dxa"/>
            <w:tcBorders>
              <w:right w:val="single" w:sz="4" w:space="0" w:color="auto"/>
            </w:tcBorders>
            <w:shd w:val="clear" w:color="auto" w:fill="auto"/>
            <w:vAlign w:val="center"/>
            <w:hideMark/>
          </w:tcPr>
          <w:p w14:paraId="2D38FA93" w14:textId="77777777" w:rsidR="00CE446E" w:rsidRPr="00D4014F" w:rsidRDefault="00CE446E" w:rsidP="00D4014F">
            <w:pPr>
              <w:rPr>
                <w:rFonts w:eastAsia="Times New Roman"/>
                <w:sz w:val="22"/>
                <w:szCs w:val="22"/>
                <w:lang w:eastAsia="ru-RU"/>
              </w:rPr>
            </w:pPr>
            <w:r w:rsidRPr="00D4014F">
              <w:rPr>
                <w:rFonts w:eastAsia="Times New Roman"/>
                <w:sz w:val="22"/>
                <w:szCs w:val="22"/>
                <w:lang w:eastAsia="ru-RU"/>
              </w:rPr>
              <w:t>Средства бюджета Одинцовского городского округа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1B38A" w14:textId="5E4C5BF5" w:rsidR="00CE446E" w:rsidRPr="00D4014F" w:rsidRDefault="00CE446E" w:rsidP="00D4014F">
            <w:pPr>
              <w:jc w:val="right"/>
              <w:rPr>
                <w:rFonts w:eastAsia="Times New Roman"/>
                <w:sz w:val="20"/>
                <w:szCs w:val="20"/>
                <w:lang w:eastAsia="ru-RU"/>
              </w:rPr>
            </w:pPr>
            <w:r w:rsidRPr="00D4014F">
              <w:rPr>
                <w:sz w:val="20"/>
                <w:szCs w:val="20"/>
              </w:rPr>
              <w:t>1 876 529,02790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1A2AE" w14:textId="26660AFF" w:rsidR="00CE446E" w:rsidRPr="00D4014F" w:rsidRDefault="00CE446E" w:rsidP="00D4014F">
            <w:pPr>
              <w:jc w:val="right"/>
              <w:rPr>
                <w:rFonts w:eastAsia="Times New Roman"/>
                <w:sz w:val="20"/>
                <w:szCs w:val="20"/>
                <w:lang w:eastAsia="ru-RU"/>
              </w:rPr>
            </w:pPr>
            <w:r w:rsidRPr="00D4014F">
              <w:rPr>
                <w:sz w:val="20"/>
                <w:szCs w:val="20"/>
              </w:rPr>
              <w:t>2 250 575,64667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AB644" w14:textId="7E10D797" w:rsidR="00CE446E" w:rsidRPr="00D4014F" w:rsidRDefault="00CE446E" w:rsidP="00D4014F">
            <w:pPr>
              <w:jc w:val="right"/>
              <w:rPr>
                <w:rFonts w:eastAsia="Times New Roman"/>
                <w:sz w:val="20"/>
                <w:szCs w:val="20"/>
                <w:lang w:eastAsia="ru-RU"/>
              </w:rPr>
            </w:pPr>
            <w:r w:rsidRPr="00D4014F">
              <w:rPr>
                <w:sz w:val="20"/>
                <w:szCs w:val="20"/>
              </w:rPr>
              <w:t>2 498 008,24056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F2C5D" w14:textId="12FD073B" w:rsidR="00CE446E" w:rsidRPr="00D4014F" w:rsidRDefault="00CE446E" w:rsidP="00D4014F">
            <w:pPr>
              <w:jc w:val="right"/>
              <w:rPr>
                <w:rFonts w:eastAsia="Times New Roman"/>
                <w:sz w:val="20"/>
                <w:szCs w:val="20"/>
                <w:lang w:eastAsia="ru-RU"/>
              </w:rPr>
            </w:pPr>
            <w:r w:rsidRPr="00D4014F">
              <w:rPr>
                <w:sz w:val="20"/>
                <w:szCs w:val="20"/>
              </w:rPr>
              <w:t>2 342 196,26900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5C792" w14:textId="17E95410" w:rsidR="00CE446E" w:rsidRPr="00D4014F" w:rsidRDefault="00CE446E" w:rsidP="00D4014F">
            <w:pPr>
              <w:jc w:val="right"/>
              <w:rPr>
                <w:rFonts w:eastAsia="Times New Roman"/>
                <w:sz w:val="20"/>
                <w:szCs w:val="20"/>
                <w:lang w:eastAsia="ru-RU"/>
              </w:rPr>
            </w:pPr>
            <w:r w:rsidRPr="00D4014F">
              <w:rPr>
                <w:sz w:val="20"/>
                <w:szCs w:val="20"/>
              </w:rPr>
              <w:t>2 177 903,82900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61970" w14:textId="66A5A1D5" w:rsidR="00CE446E" w:rsidRPr="00D4014F" w:rsidRDefault="00CE446E" w:rsidP="00D4014F">
            <w:pPr>
              <w:jc w:val="right"/>
              <w:rPr>
                <w:rFonts w:eastAsia="Times New Roman"/>
                <w:sz w:val="20"/>
                <w:szCs w:val="20"/>
                <w:lang w:eastAsia="ru-RU"/>
              </w:rPr>
            </w:pPr>
            <w:r w:rsidRPr="00D4014F">
              <w:rPr>
                <w:sz w:val="20"/>
                <w:szCs w:val="20"/>
              </w:rPr>
              <w:t>11 145 213,01313</w:t>
            </w:r>
          </w:p>
        </w:tc>
      </w:tr>
      <w:tr w:rsidR="00D4014F" w:rsidRPr="00D4014F" w14:paraId="2C54266B" w14:textId="77777777" w:rsidTr="00CE446E">
        <w:trPr>
          <w:trHeight w:val="540"/>
        </w:trPr>
        <w:tc>
          <w:tcPr>
            <w:tcW w:w="2098" w:type="dxa"/>
            <w:vMerge/>
            <w:vAlign w:val="center"/>
            <w:hideMark/>
          </w:tcPr>
          <w:p w14:paraId="0F1F3D00" w14:textId="77777777" w:rsidR="00CE446E" w:rsidRPr="00D4014F" w:rsidRDefault="00CE446E" w:rsidP="00D4014F">
            <w:pPr>
              <w:rPr>
                <w:rFonts w:eastAsia="Times New Roman"/>
                <w:sz w:val="22"/>
                <w:szCs w:val="22"/>
                <w:lang w:eastAsia="ru-RU"/>
              </w:rPr>
            </w:pPr>
          </w:p>
        </w:tc>
        <w:tc>
          <w:tcPr>
            <w:tcW w:w="1734" w:type="dxa"/>
            <w:vMerge/>
            <w:vAlign w:val="center"/>
            <w:hideMark/>
          </w:tcPr>
          <w:p w14:paraId="3C73E5EB" w14:textId="77777777" w:rsidR="00CE446E" w:rsidRPr="00D4014F" w:rsidRDefault="00CE446E" w:rsidP="00D4014F">
            <w:pPr>
              <w:rPr>
                <w:rFonts w:eastAsia="Times New Roman"/>
                <w:sz w:val="22"/>
                <w:szCs w:val="22"/>
                <w:lang w:eastAsia="ru-RU"/>
              </w:rPr>
            </w:pPr>
          </w:p>
        </w:tc>
        <w:tc>
          <w:tcPr>
            <w:tcW w:w="1783" w:type="dxa"/>
            <w:tcBorders>
              <w:right w:val="single" w:sz="4" w:space="0" w:color="auto"/>
            </w:tcBorders>
            <w:shd w:val="clear" w:color="auto" w:fill="auto"/>
            <w:vAlign w:val="center"/>
            <w:hideMark/>
          </w:tcPr>
          <w:p w14:paraId="454835B2" w14:textId="77777777" w:rsidR="00CE446E" w:rsidRPr="00D4014F" w:rsidRDefault="00CE446E" w:rsidP="00D4014F">
            <w:pPr>
              <w:rPr>
                <w:rFonts w:eastAsia="Times New Roman"/>
                <w:sz w:val="22"/>
                <w:szCs w:val="22"/>
                <w:lang w:eastAsia="ru-RU"/>
              </w:rPr>
            </w:pPr>
            <w:r w:rsidRPr="00D4014F">
              <w:rPr>
                <w:rFonts w:eastAsia="Times New Roman"/>
                <w:sz w:val="22"/>
                <w:szCs w:val="22"/>
                <w:lang w:eastAsia="ru-RU"/>
              </w:rPr>
              <w:t>Внебюджетные источники</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0D8E2" w14:textId="208498BD"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D5389" w14:textId="67F66AEE"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A64F2" w14:textId="57300E6A"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F57E7" w14:textId="184CFFF9"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C1766" w14:textId="19E90971"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AA621" w14:textId="78B2D380" w:rsidR="00CE446E" w:rsidRPr="00D4014F" w:rsidRDefault="00CE446E" w:rsidP="00D4014F">
            <w:pPr>
              <w:jc w:val="right"/>
              <w:rPr>
                <w:rFonts w:eastAsia="Times New Roman"/>
                <w:sz w:val="20"/>
                <w:szCs w:val="20"/>
                <w:lang w:eastAsia="ru-RU"/>
              </w:rPr>
            </w:pPr>
            <w:r w:rsidRPr="00D4014F">
              <w:rPr>
                <w:sz w:val="20"/>
                <w:szCs w:val="20"/>
              </w:rPr>
              <w:t>0,00000</w:t>
            </w:r>
          </w:p>
        </w:tc>
      </w:tr>
      <w:tr w:rsidR="00D4014F" w:rsidRPr="00D4014F" w14:paraId="3C212DFD" w14:textId="77777777" w:rsidTr="00CE446E">
        <w:trPr>
          <w:trHeight w:val="585"/>
        </w:trPr>
        <w:tc>
          <w:tcPr>
            <w:tcW w:w="2098" w:type="dxa"/>
            <w:vMerge/>
            <w:vAlign w:val="center"/>
            <w:hideMark/>
          </w:tcPr>
          <w:p w14:paraId="335295F6" w14:textId="77777777" w:rsidR="00CE446E" w:rsidRPr="00D4014F" w:rsidRDefault="00CE446E" w:rsidP="00D4014F">
            <w:pPr>
              <w:rPr>
                <w:rFonts w:eastAsia="Times New Roman"/>
                <w:sz w:val="22"/>
                <w:szCs w:val="22"/>
                <w:lang w:eastAsia="ru-RU"/>
              </w:rPr>
            </w:pPr>
          </w:p>
        </w:tc>
        <w:tc>
          <w:tcPr>
            <w:tcW w:w="1734" w:type="dxa"/>
            <w:vMerge w:val="restart"/>
            <w:shd w:val="clear" w:color="auto" w:fill="auto"/>
            <w:vAlign w:val="center"/>
            <w:hideMark/>
          </w:tcPr>
          <w:p w14:paraId="024FD5F6" w14:textId="77777777" w:rsidR="00CE446E" w:rsidRPr="00D4014F" w:rsidRDefault="00CE446E" w:rsidP="00D4014F">
            <w:pPr>
              <w:rPr>
                <w:rFonts w:eastAsia="Times New Roman"/>
                <w:sz w:val="22"/>
                <w:szCs w:val="22"/>
                <w:lang w:eastAsia="ru-RU"/>
              </w:rPr>
            </w:pPr>
            <w:r w:rsidRPr="00D4014F">
              <w:rPr>
                <w:rFonts w:eastAsia="Times New Roman"/>
                <w:sz w:val="22"/>
                <w:szCs w:val="22"/>
                <w:lang w:eastAsia="ru-RU"/>
              </w:rPr>
              <w:t>Комитет по культуре Администрации Одинцовского городского округа</w:t>
            </w:r>
          </w:p>
        </w:tc>
        <w:tc>
          <w:tcPr>
            <w:tcW w:w="1783" w:type="dxa"/>
            <w:tcBorders>
              <w:right w:val="single" w:sz="4" w:space="0" w:color="auto"/>
            </w:tcBorders>
            <w:shd w:val="clear" w:color="auto" w:fill="auto"/>
            <w:vAlign w:val="center"/>
            <w:hideMark/>
          </w:tcPr>
          <w:p w14:paraId="4BCFFECE" w14:textId="77777777" w:rsidR="00CE446E" w:rsidRPr="00D4014F" w:rsidRDefault="00CE446E" w:rsidP="00D4014F">
            <w:pPr>
              <w:rPr>
                <w:rFonts w:eastAsia="Times New Roman"/>
                <w:sz w:val="22"/>
                <w:szCs w:val="22"/>
                <w:lang w:eastAsia="ru-RU"/>
              </w:rPr>
            </w:pPr>
            <w:r w:rsidRPr="00D4014F">
              <w:rPr>
                <w:rFonts w:eastAsia="Times New Roman"/>
                <w:sz w:val="22"/>
                <w:szCs w:val="22"/>
                <w:lang w:eastAsia="ru-RU"/>
              </w:rPr>
              <w:t>Всего, в том числе</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F06C6" w14:textId="7356F215" w:rsidR="00CE446E" w:rsidRPr="00D4014F" w:rsidRDefault="00CE446E" w:rsidP="00D4014F">
            <w:pPr>
              <w:jc w:val="right"/>
              <w:rPr>
                <w:rFonts w:eastAsia="Times New Roman"/>
                <w:sz w:val="20"/>
                <w:szCs w:val="20"/>
                <w:lang w:eastAsia="ru-RU"/>
              </w:rPr>
            </w:pPr>
            <w:r w:rsidRPr="00D4014F">
              <w:rPr>
                <w:sz w:val="20"/>
                <w:szCs w:val="20"/>
              </w:rPr>
              <w:t>242 071,18051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38D8F" w14:textId="241CE8A0" w:rsidR="00CE446E" w:rsidRPr="00D4014F" w:rsidRDefault="00CE446E" w:rsidP="00D4014F">
            <w:pPr>
              <w:jc w:val="right"/>
              <w:rPr>
                <w:rFonts w:eastAsia="Times New Roman"/>
                <w:sz w:val="20"/>
                <w:szCs w:val="20"/>
                <w:lang w:eastAsia="ru-RU"/>
              </w:rPr>
            </w:pPr>
            <w:r w:rsidRPr="00D4014F">
              <w:rPr>
                <w:sz w:val="20"/>
                <w:szCs w:val="20"/>
              </w:rPr>
              <w:t>267 388,21400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A6031" w14:textId="3885886A" w:rsidR="00CE446E" w:rsidRPr="00D4014F" w:rsidRDefault="00CE446E" w:rsidP="00D4014F">
            <w:pPr>
              <w:jc w:val="right"/>
              <w:rPr>
                <w:rFonts w:eastAsia="Times New Roman"/>
                <w:sz w:val="20"/>
                <w:szCs w:val="20"/>
                <w:lang w:eastAsia="ru-RU"/>
              </w:rPr>
            </w:pPr>
            <w:r w:rsidRPr="00D4014F">
              <w:rPr>
                <w:sz w:val="20"/>
                <w:szCs w:val="20"/>
              </w:rPr>
              <w:t>253 590,02799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92F50" w14:textId="22C70924" w:rsidR="00CE446E" w:rsidRPr="00D4014F" w:rsidRDefault="00CE446E" w:rsidP="00D4014F">
            <w:pPr>
              <w:jc w:val="right"/>
              <w:rPr>
                <w:rFonts w:eastAsia="Times New Roman"/>
                <w:sz w:val="20"/>
                <w:szCs w:val="20"/>
                <w:lang w:eastAsia="ru-RU"/>
              </w:rPr>
            </w:pPr>
            <w:r w:rsidRPr="00D4014F">
              <w:rPr>
                <w:sz w:val="20"/>
                <w:szCs w:val="20"/>
              </w:rPr>
              <w:t>253 590,02799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8DF1C" w14:textId="19F30272" w:rsidR="00CE446E" w:rsidRPr="00D4014F" w:rsidRDefault="00CE446E" w:rsidP="00D4014F">
            <w:pPr>
              <w:jc w:val="right"/>
              <w:rPr>
                <w:rFonts w:eastAsia="Times New Roman"/>
                <w:sz w:val="20"/>
                <w:szCs w:val="20"/>
                <w:lang w:eastAsia="ru-RU"/>
              </w:rPr>
            </w:pPr>
            <w:r w:rsidRPr="00D4014F">
              <w:rPr>
                <w:sz w:val="20"/>
                <w:szCs w:val="20"/>
              </w:rPr>
              <w:t>253 590,02799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42736" w14:textId="2A331141" w:rsidR="00CE446E" w:rsidRPr="00D4014F" w:rsidRDefault="00CE446E" w:rsidP="00D4014F">
            <w:pPr>
              <w:jc w:val="right"/>
              <w:rPr>
                <w:rFonts w:eastAsia="Times New Roman"/>
                <w:sz w:val="20"/>
                <w:szCs w:val="20"/>
                <w:lang w:eastAsia="ru-RU"/>
              </w:rPr>
            </w:pPr>
            <w:r w:rsidRPr="00D4014F">
              <w:rPr>
                <w:sz w:val="20"/>
                <w:szCs w:val="20"/>
              </w:rPr>
              <w:t>1 270 229,47848</w:t>
            </w:r>
          </w:p>
        </w:tc>
      </w:tr>
      <w:tr w:rsidR="00D4014F" w:rsidRPr="00D4014F" w14:paraId="757E2DBC" w14:textId="77777777" w:rsidTr="00CE446E">
        <w:trPr>
          <w:trHeight w:val="870"/>
        </w:trPr>
        <w:tc>
          <w:tcPr>
            <w:tcW w:w="2098" w:type="dxa"/>
            <w:vMerge/>
            <w:vAlign w:val="center"/>
            <w:hideMark/>
          </w:tcPr>
          <w:p w14:paraId="5FEE27FD" w14:textId="77777777" w:rsidR="00CE446E" w:rsidRPr="00D4014F" w:rsidRDefault="00CE446E" w:rsidP="00D4014F">
            <w:pPr>
              <w:rPr>
                <w:rFonts w:eastAsia="Times New Roman"/>
                <w:sz w:val="22"/>
                <w:szCs w:val="22"/>
                <w:lang w:eastAsia="ru-RU"/>
              </w:rPr>
            </w:pPr>
          </w:p>
        </w:tc>
        <w:tc>
          <w:tcPr>
            <w:tcW w:w="1734" w:type="dxa"/>
            <w:vMerge/>
            <w:vAlign w:val="center"/>
            <w:hideMark/>
          </w:tcPr>
          <w:p w14:paraId="4E80F006" w14:textId="77777777" w:rsidR="00CE446E" w:rsidRPr="00D4014F" w:rsidRDefault="00CE446E" w:rsidP="00D4014F">
            <w:pPr>
              <w:rPr>
                <w:rFonts w:eastAsia="Times New Roman"/>
                <w:sz w:val="22"/>
                <w:szCs w:val="22"/>
                <w:lang w:eastAsia="ru-RU"/>
              </w:rPr>
            </w:pPr>
          </w:p>
        </w:tc>
        <w:tc>
          <w:tcPr>
            <w:tcW w:w="1783" w:type="dxa"/>
            <w:tcBorders>
              <w:right w:val="single" w:sz="4" w:space="0" w:color="auto"/>
            </w:tcBorders>
            <w:shd w:val="clear" w:color="auto" w:fill="auto"/>
            <w:vAlign w:val="center"/>
            <w:hideMark/>
          </w:tcPr>
          <w:p w14:paraId="4384EB39" w14:textId="77777777" w:rsidR="00CE446E" w:rsidRPr="00D4014F" w:rsidRDefault="00CE446E" w:rsidP="00D4014F">
            <w:pPr>
              <w:rPr>
                <w:rFonts w:eastAsia="Times New Roman"/>
                <w:sz w:val="22"/>
                <w:szCs w:val="22"/>
                <w:lang w:eastAsia="ru-RU"/>
              </w:rPr>
            </w:pPr>
            <w:r w:rsidRPr="00D4014F">
              <w:rPr>
                <w:rFonts w:eastAsia="Times New Roman"/>
                <w:sz w:val="22"/>
                <w:szCs w:val="22"/>
                <w:lang w:eastAsia="ru-RU"/>
              </w:rPr>
              <w:t xml:space="preserve">Средства федерального бюджета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0C9C3" w14:textId="51AD2473"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938CD" w14:textId="3DD4D723"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4C6B9" w14:textId="398C8FB4"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86E2B" w14:textId="092D4755"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71B9F" w14:textId="54436B7D"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B7EDA" w14:textId="6C19B036" w:rsidR="00CE446E" w:rsidRPr="00D4014F" w:rsidRDefault="00CE446E" w:rsidP="00D4014F">
            <w:pPr>
              <w:jc w:val="right"/>
              <w:rPr>
                <w:rFonts w:eastAsia="Times New Roman"/>
                <w:sz w:val="20"/>
                <w:szCs w:val="20"/>
                <w:lang w:eastAsia="ru-RU"/>
              </w:rPr>
            </w:pPr>
            <w:r w:rsidRPr="00D4014F">
              <w:rPr>
                <w:sz w:val="20"/>
                <w:szCs w:val="20"/>
              </w:rPr>
              <w:t>0,00000</w:t>
            </w:r>
          </w:p>
        </w:tc>
      </w:tr>
      <w:tr w:rsidR="00D4014F" w:rsidRPr="00D4014F" w14:paraId="007E64B6" w14:textId="77777777" w:rsidTr="00CE446E">
        <w:trPr>
          <w:trHeight w:val="1095"/>
        </w:trPr>
        <w:tc>
          <w:tcPr>
            <w:tcW w:w="2098" w:type="dxa"/>
            <w:vMerge/>
            <w:vAlign w:val="center"/>
            <w:hideMark/>
          </w:tcPr>
          <w:p w14:paraId="04AD7C83" w14:textId="77777777" w:rsidR="00CE446E" w:rsidRPr="00D4014F" w:rsidRDefault="00CE446E" w:rsidP="00D4014F">
            <w:pPr>
              <w:rPr>
                <w:rFonts w:eastAsia="Times New Roman"/>
                <w:sz w:val="22"/>
                <w:szCs w:val="22"/>
                <w:lang w:eastAsia="ru-RU"/>
              </w:rPr>
            </w:pPr>
          </w:p>
        </w:tc>
        <w:tc>
          <w:tcPr>
            <w:tcW w:w="1734" w:type="dxa"/>
            <w:vMerge/>
            <w:vAlign w:val="center"/>
            <w:hideMark/>
          </w:tcPr>
          <w:p w14:paraId="0E8E60C5" w14:textId="77777777" w:rsidR="00CE446E" w:rsidRPr="00D4014F" w:rsidRDefault="00CE446E" w:rsidP="00D4014F">
            <w:pPr>
              <w:rPr>
                <w:rFonts w:eastAsia="Times New Roman"/>
                <w:sz w:val="22"/>
                <w:szCs w:val="22"/>
                <w:lang w:eastAsia="ru-RU"/>
              </w:rPr>
            </w:pPr>
          </w:p>
        </w:tc>
        <w:tc>
          <w:tcPr>
            <w:tcW w:w="1783" w:type="dxa"/>
            <w:tcBorders>
              <w:right w:val="single" w:sz="4" w:space="0" w:color="auto"/>
            </w:tcBorders>
            <w:shd w:val="clear" w:color="auto" w:fill="auto"/>
            <w:vAlign w:val="center"/>
            <w:hideMark/>
          </w:tcPr>
          <w:p w14:paraId="07231B5E" w14:textId="77777777" w:rsidR="00CE446E" w:rsidRPr="00D4014F" w:rsidRDefault="00CE446E" w:rsidP="00D4014F">
            <w:pPr>
              <w:rPr>
                <w:rFonts w:eastAsia="Times New Roman"/>
                <w:sz w:val="22"/>
                <w:szCs w:val="22"/>
                <w:lang w:eastAsia="ru-RU"/>
              </w:rPr>
            </w:pPr>
            <w:r w:rsidRPr="00D4014F">
              <w:rPr>
                <w:rFonts w:eastAsia="Times New Roman"/>
                <w:sz w:val="22"/>
                <w:szCs w:val="22"/>
                <w:lang w:eastAsia="ru-RU"/>
              </w:rPr>
              <w:t>Средства бюджета Московской области</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DA8A8" w14:textId="356A0DF1"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C2820" w14:textId="2C2E0360"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C0719" w14:textId="647D42F4"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9421F" w14:textId="70D3097D"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A5270" w14:textId="45909B1C"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96EDA" w14:textId="7E9A8CC6" w:rsidR="00CE446E" w:rsidRPr="00D4014F" w:rsidRDefault="00CE446E" w:rsidP="00D4014F">
            <w:pPr>
              <w:jc w:val="right"/>
              <w:rPr>
                <w:rFonts w:eastAsia="Times New Roman"/>
                <w:sz w:val="20"/>
                <w:szCs w:val="20"/>
                <w:lang w:eastAsia="ru-RU"/>
              </w:rPr>
            </w:pPr>
            <w:r w:rsidRPr="00D4014F">
              <w:rPr>
                <w:sz w:val="20"/>
                <w:szCs w:val="20"/>
              </w:rPr>
              <w:t>0,00000</w:t>
            </w:r>
          </w:p>
        </w:tc>
      </w:tr>
      <w:tr w:rsidR="00D4014F" w:rsidRPr="00D4014F" w14:paraId="42685C06" w14:textId="77777777" w:rsidTr="00CE446E">
        <w:trPr>
          <w:trHeight w:val="1365"/>
        </w:trPr>
        <w:tc>
          <w:tcPr>
            <w:tcW w:w="2098" w:type="dxa"/>
            <w:vMerge/>
            <w:vAlign w:val="center"/>
            <w:hideMark/>
          </w:tcPr>
          <w:p w14:paraId="0BEA407C" w14:textId="77777777" w:rsidR="00CE446E" w:rsidRPr="00D4014F" w:rsidRDefault="00CE446E" w:rsidP="00D4014F">
            <w:pPr>
              <w:rPr>
                <w:rFonts w:eastAsia="Times New Roman"/>
                <w:sz w:val="22"/>
                <w:szCs w:val="22"/>
                <w:lang w:eastAsia="ru-RU"/>
              </w:rPr>
            </w:pPr>
          </w:p>
        </w:tc>
        <w:tc>
          <w:tcPr>
            <w:tcW w:w="1734" w:type="dxa"/>
            <w:vMerge/>
            <w:vAlign w:val="center"/>
            <w:hideMark/>
          </w:tcPr>
          <w:p w14:paraId="34B88886" w14:textId="77777777" w:rsidR="00CE446E" w:rsidRPr="00D4014F" w:rsidRDefault="00CE446E" w:rsidP="00D4014F">
            <w:pPr>
              <w:rPr>
                <w:rFonts w:eastAsia="Times New Roman"/>
                <w:sz w:val="22"/>
                <w:szCs w:val="22"/>
                <w:lang w:eastAsia="ru-RU"/>
              </w:rPr>
            </w:pPr>
          </w:p>
        </w:tc>
        <w:tc>
          <w:tcPr>
            <w:tcW w:w="1783" w:type="dxa"/>
            <w:tcBorders>
              <w:right w:val="single" w:sz="4" w:space="0" w:color="auto"/>
            </w:tcBorders>
            <w:shd w:val="clear" w:color="auto" w:fill="auto"/>
            <w:vAlign w:val="center"/>
            <w:hideMark/>
          </w:tcPr>
          <w:p w14:paraId="265A59DB" w14:textId="77777777" w:rsidR="00CE446E" w:rsidRPr="00D4014F" w:rsidRDefault="00CE446E" w:rsidP="00D4014F">
            <w:pPr>
              <w:rPr>
                <w:rFonts w:eastAsia="Times New Roman"/>
                <w:sz w:val="22"/>
                <w:szCs w:val="22"/>
                <w:lang w:eastAsia="ru-RU"/>
              </w:rPr>
            </w:pPr>
            <w:r w:rsidRPr="00D4014F">
              <w:rPr>
                <w:rFonts w:eastAsia="Times New Roman"/>
                <w:sz w:val="22"/>
                <w:szCs w:val="22"/>
                <w:lang w:eastAsia="ru-RU"/>
              </w:rPr>
              <w:t>Средства бюджета Одинцовского городского округа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5E83B" w14:textId="44E245AF" w:rsidR="00CE446E" w:rsidRPr="00D4014F" w:rsidRDefault="00CE446E" w:rsidP="00D4014F">
            <w:pPr>
              <w:jc w:val="right"/>
              <w:rPr>
                <w:rFonts w:eastAsia="Times New Roman"/>
                <w:sz w:val="20"/>
                <w:szCs w:val="20"/>
                <w:lang w:eastAsia="ru-RU"/>
              </w:rPr>
            </w:pPr>
            <w:r w:rsidRPr="00D4014F">
              <w:rPr>
                <w:sz w:val="20"/>
                <w:szCs w:val="20"/>
              </w:rPr>
              <w:t>242 071,18051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B146E" w14:textId="61E7F19E" w:rsidR="00CE446E" w:rsidRPr="00D4014F" w:rsidRDefault="00CE446E" w:rsidP="00D4014F">
            <w:pPr>
              <w:jc w:val="right"/>
              <w:rPr>
                <w:rFonts w:eastAsia="Times New Roman"/>
                <w:sz w:val="20"/>
                <w:szCs w:val="20"/>
                <w:lang w:eastAsia="ru-RU"/>
              </w:rPr>
            </w:pPr>
            <w:r w:rsidRPr="00D4014F">
              <w:rPr>
                <w:sz w:val="20"/>
                <w:szCs w:val="20"/>
              </w:rPr>
              <w:t>267 388,21400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C543" w14:textId="5333E2DE" w:rsidR="00CE446E" w:rsidRPr="00D4014F" w:rsidRDefault="00CE446E" w:rsidP="00D4014F">
            <w:pPr>
              <w:jc w:val="right"/>
              <w:rPr>
                <w:rFonts w:eastAsia="Times New Roman"/>
                <w:sz w:val="20"/>
                <w:szCs w:val="20"/>
                <w:lang w:eastAsia="ru-RU"/>
              </w:rPr>
            </w:pPr>
            <w:r w:rsidRPr="00D4014F">
              <w:rPr>
                <w:sz w:val="20"/>
                <w:szCs w:val="20"/>
              </w:rPr>
              <w:t>253 590,02799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B5435" w14:textId="14D66EF8" w:rsidR="00CE446E" w:rsidRPr="00D4014F" w:rsidRDefault="00CE446E" w:rsidP="00D4014F">
            <w:pPr>
              <w:jc w:val="right"/>
              <w:rPr>
                <w:rFonts w:eastAsia="Times New Roman"/>
                <w:sz w:val="20"/>
                <w:szCs w:val="20"/>
                <w:lang w:eastAsia="ru-RU"/>
              </w:rPr>
            </w:pPr>
            <w:r w:rsidRPr="00D4014F">
              <w:rPr>
                <w:sz w:val="20"/>
                <w:szCs w:val="20"/>
              </w:rPr>
              <w:t>253 590,02799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A704A" w14:textId="242F90B7" w:rsidR="00CE446E" w:rsidRPr="00D4014F" w:rsidRDefault="00CE446E" w:rsidP="00D4014F">
            <w:pPr>
              <w:jc w:val="right"/>
              <w:rPr>
                <w:rFonts w:eastAsia="Times New Roman"/>
                <w:sz w:val="20"/>
                <w:szCs w:val="20"/>
                <w:lang w:eastAsia="ru-RU"/>
              </w:rPr>
            </w:pPr>
            <w:r w:rsidRPr="00D4014F">
              <w:rPr>
                <w:sz w:val="20"/>
                <w:szCs w:val="20"/>
              </w:rPr>
              <w:t>253 590,02799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28440" w14:textId="6967C93A" w:rsidR="00CE446E" w:rsidRPr="00D4014F" w:rsidRDefault="00CE446E" w:rsidP="00D4014F">
            <w:pPr>
              <w:jc w:val="right"/>
              <w:rPr>
                <w:rFonts w:eastAsia="Times New Roman"/>
                <w:sz w:val="20"/>
                <w:szCs w:val="20"/>
                <w:lang w:eastAsia="ru-RU"/>
              </w:rPr>
            </w:pPr>
            <w:r w:rsidRPr="00D4014F">
              <w:rPr>
                <w:sz w:val="20"/>
                <w:szCs w:val="20"/>
              </w:rPr>
              <w:t>1 270 229,47848</w:t>
            </w:r>
          </w:p>
        </w:tc>
      </w:tr>
      <w:tr w:rsidR="00CE446E" w:rsidRPr="00D4014F" w14:paraId="20CC8487" w14:textId="77777777" w:rsidTr="00CE446E">
        <w:trPr>
          <w:trHeight w:val="600"/>
        </w:trPr>
        <w:tc>
          <w:tcPr>
            <w:tcW w:w="2098" w:type="dxa"/>
            <w:vMerge/>
            <w:vAlign w:val="center"/>
            <w:hideMark/>
          </w:tcPr>
          <w:p w14:paraId="389F24AD" w14:textId="77777777" w:rsidR="00CE446E" w:rsidRPr="00D4014F" w:rsidRDefault="00CE446E" w:rsidP="00D4014F">
            <w:pPr>
              <w:rPr>
                <w:rFonts w:eastAsia="Times New Roman"/>
                <w:sz w:val="22"/>
                <w:szCs w:val="22"/>
                <w:lang w:eastAsia="ru-RU"/>
              </w:rPr>
            </w:pPr>
          </w:p>
        </w:tc>
        <w:tc>
          <w:tcPr>
            <w:tcW w:w="1734" w:type="dxa"/>
            <w:vMerge/>
            <w:vAlign w:val="center"/>
            <w:hideMark/>
          </w:tcPr>
          <w:p w14:paraId="4C4EDA29" w14:textId="77777777" w:rsidR="00CE446E" w:rsidRPr="00D4014F" w:rsidRDefault="00CE446E" w:rsidP="00D4014F">
            <w:pPr>
              <w:rPr>
                <w:rFonts w:eastAsia="Times New Roman"/>
                <w:sz w:val="22"/>
                <w:szCs w:val="22"/>
                <w:lang w:eastAsia="ru-RU"/>
              </w:rPr>
            </w:pPr>
          </w:p>
        </w:tc>
        <w:tc>
          <w:tcPr>
            <w:tcW w:w="1783" w:type="dxa"/>
            <w:tcBorders>
              <w:right w:val="single" w:sz="4" w:space="0" w:color="auto"/>
            </w:tcBorders>
            <w:shd w:val="clear" w:color="auto" w:fill="auto"/>
            <w:vAlign w:val="center"/>
            <w:hideMark/>
          </w:tcPr>
          <w:p w14:paraId="08144485" w14:textId="77777777" w:rsidR="00CE446E" w:rsidRPr="00D4014F" w:rsidRDefault="00CE446E" w:rsidP="00D4014F">
            <w:pPr>
              <w:rPr>
                <w:rFonts w:eastAsia="Times New Roman"/>
                <w:sz w:val="22"/>
                <w:szCs w:val="22"/>
                <w:lang w:eastAsia="ru-RU"/>
              </w:rPr>
            </w:pPr>
            <w:r w:rsidRPr="00D4014F">
              <w:rPr>
                <w:rFonts w:eastAsia="Times New Roman"/>
                <w:sz w:val="22"/>
                <w:szCs w:val="22"/>
                <w:lang w:eastAsia="ru-RU"/>
              </w:rPr>
              <w:t>Внебюджетные источники</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54BD5" w14:textId="02A4D2AB"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ACF9E" w14:textId="16930241"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BC4CE" w14:textId="07EBFB29"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9D599" w14:textId="708B20EA"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4225A" w14:textId="0D54325E" w:rsidR="00CE446E" w:rsidRPr="00D4014F" w:rsidRDefault="00CE446E" w:rsidP="00D4014F">
            <w:pPr>
              <w:jc w:val="right"/>
              <w:rPr>
                <w:rFonts w:eastAsia="Times New Roman"/>
                <w:sz w:val="20"/>
                <w:szCs w:val="20"/>
                <w:lang w:eastAsia="ru-RU"/>
              </w:rPr>
            </w:pPr>
            <w:r w:rsidRPr="00D4014F">
              <w:rPr>
                <w:sz w:val="20"/>
                <w:szCs w:val="20"/>
              </w:rPr>
              <w:t>0,00000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6B361" w14:textId="5BCF31E4" w:rsidR="00CE446E" w:rsidRPr="00D4014F" w:rsidRDefault="00CE446E" w:rsidP="00D4014F">
            <w:pPr>
              <w:jc w:val="right"/>
              <w:rPr>
                <w:rFonts w:eastAsia="Times New Roman"/>
                <w:sz w:val="20"/>
                <w:szCs w:val="20"/>
                <w:lang w:eastAsia="ru-RU"/>
              </w:rPr>
            </w:pPr>
            <w:r w:rsidRPr="00D4014F">
              <w:rPr>
                <w:sz w:val="20"/>
                <w:szCs w:val="20"/>
              </w:rPr>
              <w:t>0,00000</w:t>
            </w:r>
          </w:p>
        </w:tc>
      </w:tr>
    </w:tbl>
    <w:p w14:paraId="086D73F0" w14:textId="77777777" w:rsidR="00E07A23" w:rsidRPr="00D4014F" w:rsidRDefault="00E07A23" w:rsidP="00D4014F">
      <w:pPr>
        <w:widowControl w:val="0"/>
        <w:autoSpaceDE w:val="0"/>
        <w:autoSpaceDN w:val="0"/>
        <w:adjustRightInd w:val="0"/>
        <w:rPr>
          <w:rFonts w:ascii="Courier New" w:eastAsiaTheme="minorEastAsia" w:hAnsi="Courier New" w:cs="Courier New"/>
          <w:sz w:val="18"/>
          <w:szCs w:val="18"/>
          <w:lang w:eastAsia="ru-RU"/>
        </w:rPr>
      </w:pPr>
    </w:p>
    <w:p w14:paraId="6A057ABA" w14:textId="77777777" w:rsidR="00E07A23" w:rsidRPr="00D4014F" w:rsidRDefault="00E07A23" w:rsidP="00D4014F">
      <w:pPr>
        <w:widowControl w:val="0"/>
        <w:autoSpaceDE w:val="0"/>
        <w:autoSpaceDN w:val="0"/>
        <w:adjustRightInd w:val="0"/>
        <w:rPr>
          <w:rFonts w:ascii="Courier New" w:eastAsiaTheme="minorEastAsia" w:hAnsi="Courier New" w:cs="Courier New"/>
          <w:sz w:val="18"/>
          <w:szCs w:val="18"/>
          <w:lang w:eastAsia="ru-RU"/>
        </w:rPr>
        <w:sectPr w:rsidR="00E07A23" w:rsidRPr="00D4014F" w:rsidSect="009F0E14">
          <w:pgSz w:w="16838" w:h="11905" w:orient="landscape"/>
          <w:pgMar w:top="1418" w:right="1134" w:bottom="851" w:left="1134" w:header="720" w:footer="221" w:gutter="0"/>
          <w:cols w:space="720"/>
          <w:noEndnote/>
          <w:docGrid w:linePitch="381"/>
        </w:sectPr>
      </w:pPr>
    </w:p>
    <w:p w14:paraId="6F4228C7" w14:textId="3C9AC900" w:rsidR="00E07A23" w:rsidRPr="00D4014F" w:rsidRDefault="00F939E4" w:rsidP="00D4014F">
      <w:pPr>
        <w:pStyle w:val="a7"/>
        <w:widowControl w:val="0"/>
        <w:numPr>
          <w:ilvl w:val="1"/>
          <w:numId w:val="16"/>
        </w:numPr>
        <w:autoSpaceDE w:val="0"/>
        <w:autoSpaceDN w:val="0"/>
        <w:adjustRightInd w:val="0"/>
        <w:jc w:val="left"/>
        <w:outlineLvl w:val="2"/>
        <w:rPr>
          <w:b/>
        </w:rPr>
      </w:pPr>
      <w:r w:rsidRPr="00D4014F">
        <w:rPr>
          <w:b/>
        </w:rPr>
        <w:lastRenderedPageBreak/>
        <w:t>Описание</w:t>
      </w:r>
      <w:r w:rsidR="009A555F" w:rsidRPr="00D4014F">
        <w:rPr>
          <w:b/>
        </w:rPr>
        <w:t xml:space="preserve"> подпрограммы</w:t>
      </w:r>
    </w:p>
    <w:p w14:paraId="58235A1F" w14:textId="38A28F6E" w:rsidR="00E07A23" w:rsidRPr="00D4014F" w:rsidRDefault="00E07A23" w:rsidP="00D4014F">
      <w:pPr>
        <w:widowControl w:val="0"/>
        <w:autoSpaceDE w:val="0"/>
        <w:autoSpaceDN w:val="0"/>
        <w:adjustRightInd w:val="0"/>
        <w:jc w:val="center"/>
      </w:pPr>
      <w:r w:rsidRPr="00D4014F">
        <w:rPr>
          <w:b/>
        </w:rPr>
        <w:t>«</w:t>
      </w:r>
      <w:r w:rsidR="00C921CA" w:rsidRPr="00D4014F">
        <w:rPr>
          <w:b/>
          <w:lang w:eastAsia="ru-RU"/>
        </w:rPr>
        <w:t>Благоустройство территорий</w:t>
      </w:r>
      <w:r w:rsidRPr="00D4014F">
        <w:rPr>
          <w:b/>
        </w:rPr>
        <w:t>»</w:t>
      </w:r>
      <w:r w:rsidR="006E64B2" w:rsidRPr="00D4014F">
        <w:rPr>
          <w:b/>
        </w:rPr>
        <w:t xml:space="preserve"> и характеристика основн</w:t>
      </w:r>
      <w:r w:rsidR="00E315C1" w:rsidRPr="00D4014F">
        <w:rPr>
          <w:b/>
        </w:rPr>
        <w:t>ых</w:t>
      </w:r>
      <w:r w:rsidR="006E64B2" w:rsidRPr="00D4014F">
        <w:rPr>
          <w:b/>
        </w:rPr>
        <w:t xml:space="preserve"> мероприяти</w:t>
      </w:r>
      <w:r w:rsidR="00E315C1" w:rsidRPr="00D4014F">
        <w:rPr>
          <w:b/>
        </w:rPr>
        <w:t>й</w:t>
      </w:r>
    </w:p>
    <w:p w14:paraId="5F452C9A" w14:textId="77777777" w:rsidR="00E07A23" w:rsidRPr="00D4014F" w:rsidRDefault="00E07A23" w:rsidP="00D4014F">
      <w:pPr>
        <w:widowControl w:val="0"/>
        <w:autoSpaceDE w:val="0"/>
        <w:autoSpaceDN w:val="0"/>
        <w:adjustRightInd w:val="0"/>
        <w:jc w:val="both"/>
      </w:pPr>
    </w:p>
    <w:p w14:paraId="5F8E782E" w14:textId="5F6E6661" w:rsidR="00B21EE5" w:rsidRPr="00D4014F" w:rsidRDefault="009F06DB" w:rsidP="00D4014F">
      <w:pPr>
        <w:widowControl w:val="0"/>
        <w:autoSpaceDE w:val="0"/>
        <w:autoSpaceDN w:val="0"/>
        <w:adjustRightInd w:val="0"/>
        <w:ind w:firstLine="709"/>
        <w:jc w:val="both"/>
      </w:pPr>
      <w:r w:rsidRPr="00D4014F">
        <w:t>Реализация мероприятий, включенных в подпрограмму «Благоустройство территорий»</w:t>
      </w:r>
      <w:r w:rsidR="004F390F" w:rsidRPr="00D4014F">
        <w:t xml:space="preserve"> (далее – подпрограмма)</w:t>
      </w:r>
      <w:r w:rsidRPr="00D4014F">
        <w:t xml:space="preserve">, </w:t>
      </w:r>
      <w:r w:rsidR="00B21EE5" w:rsidRPr="00D4014F">
        <w:t xml:space="preserve">направлены на создание условий для обеспечения дворовых территорий нормируемым (обязательным) комплексом элементов благоустройства и организации системной работы по содержанию дворовых территорий, территорий общего пользования </w:t>
      </w:r>
      <w:r w:rsidR="00A308B5" w:rsidRPr="00D4014F">
        <w:t xml:space="preserve">Одинцовского городского округа </w:t>
      </w:r>
      <w:r w:rsidR="00B21EE5" w:rsidRPr="00D4014F">
        <w:t>Московской области в нормативном состоянии</w:t>
      </w:r>
      <w:r w:rsidR="00A308B5" w:rsidRPr="00D4014F">
        <w:t>, что позволяет решать проблемы, связанны</w:t>
      </w:r>
      <w:r w:rsidR="00FE5081" w:rsidRPr="00D4014F">
        <w:t>е</w:t>
      </w:r>
      <w:r w:rsidR="00A308B5" w:rsidRPr="00D4014F">
        <w:t xml:space="preserve"> с качественным состоянием существующих территорий общего пользования, приведением в нормативное состояние объектов общественного пользования на дворовых территориях, внутриквартальных проездов.</w:t>
      </w:r>
    </w:p>
    <w:p w14:paraId="2006ED97" w14:textId="13F2FF72" w:rsidR="00B21EE5" w:rsidRPr="00D4014F" w:rsidRDefault="00A308B5" w:rsidP="00D4014F">
      <w:pPr>
        <w:widowControl w:val="0"/>
        <w:autoSpaceDE w:val="0"/>
        <w:autoSpaceDN w:val="0"/>
        <w:adjustRightInd w:val="0"/>
        <w:ind w:firstLine="709"/>
        <w:jc w:val="both"/>
      </w:pPr>
      <w:r w:rsidRPr="00D4014F">
        <w:t>С</w:t>
      </w:r>
      <w:r w:rsidR="00B21EE5" w:rsidRPr="00D4014F">
        <w:t xml:space="preserve"> целью оценки состояния благоустройства дворовых и общественных территорий, в том числе определения перечня дворовых территорий, оценки их состояния, выявления территорий, требующих приведения в нормативное состояние, ежегодно проводится инвентаризация дворовых территорий.</w:t>
      </w:r>
      <w:r w:rsidR="004F390F" w:rsidRPr="00D4014F">
        <w:t xml:space="preserve"> По результатам инвентаризации формируется адресный перечень дворовых территорий для проведения работ по комплексному благоустройству дворовых территорий (Приложение 1 к муниципальной программе).</w:t>
      </w:r>
    </w:p>
    <w:p w14:paraId="44D586CF" w14:textId="00539FF5" w:rsidR="00B21EE5" w:rsidRPr="00D4014F" w:rsidRDefault="00B21EE5" w:rsidP="00D4014F">
      <w:pPr>
        <w:widowControl w:val="0"/>
        <w:autoSpaceDE w:val="0"/>
        <w:autoSpaceDN w:val="0"/>
        <w:adjustRightInd w:val="0"/>
        <w:ind w:firstLine="709"/>
        <w:jc w:val="both"/>
      </w:pPr>
      <w:r w:rsidRPr="00D4014F">
        <w:t>Комплексное благоустройство дворовой территории - комплекс мероприятий (в том числе создание, реконструкция, капитальный ремонт, реконструктивные и земляные работы, размещение (установка), снос (демонтаж), восстановление, ремонт) по приведению в нормативное состояние объектов благоустройства и элементов благоустройства дворовой территории.</w:t>
      </w:r>
    </w:p>
    <w:p w14:paraId="5B1C3783" w14:textId="77777777" w:rsidR="002C58E1" w:rsidRPr="00D4014F" w:rsidRDefault="00B21EE5" w:rsidP="00D4014F">
      <w:pPr>
        <w:widowControl w:val="0"/>
        <w:autoSpaceDE w:val="0"/>
        <w:autoSpaceDN w:val="0"/>
        <w:adjustRightInd w:val="0"/>
        <w:ind w:firstLine="709"/>
        <w:jc w:val="both"/>
      </w:pPr>
      <w:r w:rsidRPr="00D4014F">
        <w:t xml:space="preserve">Основной перечень объектов благоустройства и элементов благоустройства (далее - основной перечень): </w:t>
      </w:r>
    </w:p>
    <w:p w14:paraId="4EA17B94" w14:textId="4C8F6DFF" w:rsidR="00B21EE5" w:rsidRPr="00D4014F" w:rsidRDefault="002C58E1" w:rsidP="00D4014F">
      <w:pPr>
        <w:widowControl w:val="0"/>
        <w:autoSpaceDE w:val="0"/>
        <w:autoSpaceDN w:val="0"/>
        <w:adjustRightInd w:val="0"/>
        <w:ind w:firstLine="709"/>
        <w:jc w:val="both"/>
      </w:pPr>
      <w:r w:rsidRPr="00D4014F">
        <w:t xml:space="preserve">- </w:t>
      </w:r>
      <w:r w:rsidR="00B21EE5" w:rsidRPr="00D4014F">
        <w:t>детская площадка;</w:t>
      </w:r>
    </w:p>
    <w:p w14:paraId="2E078574" w14:textId="77777777" w:rsidR="004314B3" w:rsidRPr="00D4014F" w:rsidRDefault="002C58E1" w:rsidP="00D4014F">
      <w:pPr>
        <w:widowControl w:val="0"/>
        <w:autoSpaceDE w:val="0"/>
        <w:autoSpaceDN w:val="0"/>
        <w:adjustRightInd w:val="0"/>
        <w:ind w:firstLine="709"/>
        <w:jc w:val="both"/>
      </w:pPr>
      <w:r w:rsidRPr="00D4014F">
        <w:t xml:space="preserve">- </w:t>
      </w:r>
      <w:r w:rsidR="00B21EE5" w:rsidRPr="00D4014F">
        <w:t xml:space="preserve">контейнерная площадка; </w:t>
      </w:r>
    </w:p>
    <w:p w14:paraId="240EC871" w14:textId="5D36744B" w:rsidR="00B21EE5" w:rsidRPr="00D4014F" w:rsidRDefault="004314B3" w:rsidP="00D4014F">
      <w:pPr>
        <w:widowControl w:val="0"/>
        <w:autoSpaceDE w:val="0"/>
        <w:autoSpaceDN w:val="0"/>
        <w:adjustRightInd w:val="0"/>
        <w:ind w:firstLine="709"/>
        <w:jc w:val="both"/>
      </w:pPr>
      <w:r w:rsidRPr="00D4014F">
        <w:t xml:space="preserve">- </w:t>
      </w:r>
      <w:r w:rsidR="00B21EE5" w:rsidRPr="00D4014F">
        <w:t>элементы озеленения;</w:t>
      </w:r>
    </w:p>
    <w:p w14:paraId="662C4B33" w14:textId="33146C3A" w:rsidR="00B21EE5" w:rsidRPr="00D4014F" w:rsidRDefault="002C58E1" w:rsidP="00D4014F">
      <w:pPr>
        <w:widowControl w:val="0"/>
        <w:autoSpaceDE w:val="0"/>
        <w:autoSpaceDN w:val="0"/>
        <w:adjustRightInd w:val="0"/>
        <w:ind w:firstLine="709"/>
        <w:jc w:val="both"/>
      </w:pPr>
      <w:r w:rsidRPr="00D4014F">
        <w:t xml:space="preserve">- </w:t>
      </w:r>
      <w:r w:rsidR="00B21EE5" w:rsidRPr="00D4014F">
        <w:t>системы наружного освещения;</w:t>
      </w:r>
    </w:p>
    <w:p w14:paraId="4C4DCD8D" w14:textId="46895D7A" w:rsidR="00B21EE5" w:rsidRPr="00D4014F" w:rsidRDefault="002C58E1" w:rsidP="00D4014F">
      <w:pPr>
        <w:widowControl w:val="0"/>
        <w:autoSpaceDE w:val="0"/>
        <w:autoSpaceDN w:val="0"/>
        <w:adjustRightInd w:val="0"/>
        <w:ind w:firstLine="709"/>
        <w:jc w:val="both"/>
      </w:pPr>
      <w:r w:rsidRPr="00D4014F">
        <w:t xml:space="preserve">- </w:t>
      </w:r>
      <w:r w:rsidR="00B21EE5" w:rsidRPr="00D4014F">
        <w:t>площадка автостоянки (парковка, парковочные места); информационный стенд дворовой территории;</w:t>
      </w:r>
    </w:p>
    <w:p w14:paraId="5FD374E2" w14:textId="78BA4AB1" w:rsidR="00B21EE5" w:rsidRPr="00D4014F" w:rsidRDefault="002C58E1" w:rsidP="00D4014F">
      <w:pPr>
        <w:widowControl w:val="0"/>
        <w:autoSpaceDE w:val="0"/>
        <w:autoSpaceDN w:val="0"/>
        <w:adjustRightInd w:val="0"/>
        <w:ind w:firstLine="709"/>
        <w:jc w:val="both"/>
      </w:pPr>
      <w:r w:rsidRPr="00D4014F">
        <w:t xml:space="preserve">- </w:t>
      </w:r>
      <w:r w:rsidR="00B21EE5" w:rsidRPr="00D4014F">
        <w:t>урны;</w:t>
      </w:r>
    </w:p>
    <w:p w14:paraId="4E37FA10" w14:textId="058F8F87" w:rsidR="00B21EE5" w:rsidRPr="00D4014F" w:rsidRDefault="002C58E1" w:rsidP="00D4014F">
      <w:pPr>
        <w:widowControl w:val="0"/>
        <w:autoSpaceDE w:val="0"/>
        <w:autoSpaceDN w:val="0"/>
        <w:adjustRightInd w:val="0"/>
        <w:ind w:firstLine="709"/>
        <w:jc w:val="both"/>
      </w:pPr>
      <w:r w:rsidRPr="00D4014F">
        <w:t xml:space="preserve">- </w:t>
      </w:r>
      <w:r w:rsidR="00B21EE5" w:rsidRPr="00D4014F">
        <w:t>лавочки (скамейки);</w:t>
      </w:r>
    </w:p>
    <w:p w14:paraId="54810A3C" w14:textId="35696508" w:rsidR="00B21EE5" w:rsidRPr="00D4014F" w:rsidRDefault="002C58E1" w:rsidP="00D4014F">
      <w:pPr>
        <w:widowControl w:val="0"/>
        <w:autoSpaceDE w:val="0"/>
        <w:autoSpaceDN w:val="0"/>
        <w:adjustRightInd w:val="0"/>
        <w:ind w:firstLine="709"/>
        <w:jc w:val="both"/>
      </w:pPr>
      <w:r w:rsidRPr="00D4014F">
        <w:t xml:space="preserve">- </w:t>
      </w:r>
      <w:r w:rsidR="00B21EE5" w:rsidRPr="00D4014F">
        <w:t>пешеходные коммуникации (тротуары, аллеи, пешеходные дорожки, обеспечивающие безопасное передвижение пешеходов, освещенные, отделенные от проезжей части, обеспечивающие для инвалидов и маломобильных групп населения равные условия жизнедеятельности с другими категориями населения);</w:t>
      </w:r>
    </w:p>
    <w:p w14:paraId="75727224" w14:textId="7F49918C" w:rsidR="00B21EE5" w:rsidRPr="00D4014F" w:rsidRDefault="002C58E1" w:rsidP="00D4014F">
      <w:pPr>
        <w:widowControl w:val="0"/>
        <w:autoSpaceDE w:val="0"/>
        <w:autoSpaceDN w:val="0"/>
        <w:adjustRightInd w:val="0"/>
        <w:ind w:firstLine="709"/>
        <w:jc w:val="both"/>
      </w:pPr>
      <w:r w:rsidRPr="00D4014F">
        <w:t xml:space="preserve">- </w:t>
      </w:r>
      <w:r w:rsidR="00B21EE5" w:rsidRPr="00D4014F">
        <w:t xml:space="preserve">проезды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w:t>
      </w:r>
      <w:r w:rsidR="00B21EE5" w:rsidRPr="00D4014F">
        <w:lastRenderedPageBreak/>
        <w:t>площадках, а также проезды, обеспечивающие возможность въезда-</w:t>
      </w:r>
      <w:r w:rsidR="009B3903" w:rsidRPr="00D4014F">
        <w:t>вы</w:t>
      </w:r>
      <w:r w:rsidR="00B21EE5" w:rsidRPr="00D4014F">
        <w:t xml:space="preserve">езда транспортных средств с пересекаемых или примыкающих </w:t>
      </w:r>
      <w:proofErr w:type="gramStart"/>
      <w:r w:rsidR="00B21EE5" w:rsidRPr="00D4014F">
        <w:t>улиц</w:t>
      </w:r>
      <w:proofErr w:type="gramEnd"/>
      <w:r w:rsidR="00B21EE5" w:rsidRPr="00D4014F">
        <w:t xml:space="preserve"> или дорог на дворовую территорию);</w:t>
      </w:r>
    </w:p>
    <w:p w14:paraId="6233636A" w14:textId="77777777" w:rsidR="002C58E1" w:rsidRPr="00D4014F" w:rsidRDefault="00B21EE5" w:rsidP="00D4014F">
      <w:pPr>
        <w:widowControl w:val="0"/>
        <w:autoSpaceDE w:val="0"/>
        <w:autoSpaceDN w:val="0"/>
        <w:adjustRightInd w:val="0"/>
        <w:ind w:firstLine="709"/>
        <w:jc w:val="both"/>
      </w:pPr>
      <w:r w:rsidRPr="00D4014F">
        <w:t xml:space="preserve">Дополнительный перечень объектов благоустройства и элементов благоустройства (далее – дополнительный перечень): </w:t>
      </w:r>
    </w:p>
    <w:p w14:paraId="4291C0D2" w14:textId="231D40E9" w:rsidR="00B21EE5" w:rsidRPr="00D4014F" w:rsidRDefault="002C58E1" w:rsidP="00D4014F">
      <w:pPr>
        <w:widowControl w:val="0"/>
        <w:autoSpaceDE w:val="0"/>
        <w:autoSpaceDN w:val="0"/>
        <w:adjustRightInd w:val="0"/>
        <w:ind w:firstLine="709"/>
        <w:jc w:val="both"/>
      </w:pPr>
      <w:r w:rsidRPr="00D4014F">
        <w:t xml:space="preserve">- </w:t>
      </w:r>
      <w:r w:rsidR="00B21EE5" w:rsidRPr="00D4014F">
        <w:t>спортивная площадка (воркаут);</w:t>
      </w:r>
    </w:p>
    <w:p w14:paraId="6C9F07EF" w14:textId="5C3CA863" w:rsidR="00B21EE5" w:rsidRPr="00D4014F" w:rsidRDefault="002C58E1" w:rsidP="00D4014F">
      <w:pPr>
        <w:widowControl w:val="0"/>
        <w:autoSpaceDE w:val="0"/>
        <w:autoSpaceDN w:val="0"/>
        <w:adjustRightInd w:val="0"/>
        <w:ind w:firstLine="709"/>
        <w:jc w:val="both"/>
      </w:pPr>
      <w:r w:rsidRPr="00D4014F">
        <w:t xml:space="preserve">- </w:t>
      </w:r>
      <w:r w:rsidR="00B21EE5" w:rsidRPr="00D4014F">
        <w:t>площадка (место) для отдыха;</w:t>
      </w:r>
    </w:p>
    <w:p w14:paraId="5E658AD1" w14:textId="5B767F91" w:rsidR="00B21EE5" w:rsidRPr="00D4014F" w:rsidRDefault="002C58E1" w:rsidP="00D4014F">
      <w:pPr>
        <w:widowControl w:val="0"/>
        <w:autoSpaceDE w:val="0"/>
        <w:autoSpaceDN w:val="0"/>
        <w:adjustRightInd w:val="0"/>
        <w:ind w:firstLine="709"/>
        <w:jc w:val="both"/>
      </w:pPr>
      <w:r w:rsidRPr="00D4014F">
        <w:t>-</w:t>
      </w:r>
      <w:r w:rsidR="00B21EE5" w:rsidRPr="00D4014F">
        <w:t>искусственные неровности (на основании решения комиссии по обеспечению безопасности дорожного движения муниципального образования Московской области).</w:t>
      </w:r>
    </w:p>
    <w:p w14:paraId="03AD9951" w14:textId="2E460B16" w:rsidR="00C3469E" w:rsidRPr="00D4014F" w:rsidRDefault="00C3469E" w:rsidP="00D4014F">
      <w:pPr>
        <w:widowControl w:val="0"/>
        <w:autoSpaceDE w:val="0"/>
        <w:autoSpaceDN w:val="0"/>
        <w:adjustRightInd w:val="0"/>
        <w:ind w:firstLine="709"/>
        <w:jc w:val="both"/>
      </w:pPr>
      <w:r w:rsidRPr="00D4014F">
        <w:t>Подпрограмма направлена на повышение уровня благоустройства территорий Одинцовского городского округа Московской области.</w:t>
      </w:r>
    </w:p>
    <w:p w14:paraId="3ECDADFB" w14:textId="77777777" w:rsidR="00ED65BD" w:rsidRPr="00D4014F" w:rsidRDefault="00ED65BD" w:rsidP="00D4014F">
      <w:pPr>
        <w:widowControl w:val="0"/>
        <w:autoSpaceDE w:val="0"/>
        <w:autoSpaceDN w:val="0"/>
        <w:adjustRightInd w:val="0"/>
        <w:ind w:firstLine="709"/>
        <w:jc w:val="both"/>
      </w:pPr>
      <w:r w:rsidRPr="00D4014F">
        <w:t>Подпрограмма включает в себя следующие мероприятия:</w:t>
      </w:r>
    </w:p>
    <w:p w14:paraId="56933584" w14:textId="51F64BF1" w:rsidR="00CF6BB5" w:rsidRPr="00D4014F" w:rsidRDefault="008E7E09"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 </w:t>
      </w:r>
      <w:r w:rsidR="00C3469E" w:rsidRPr="00D4014F">
        <w:rPr>
          <w:rFonts w:ascii="Times New Roman" w:hAnsi="Times New Roman" w:cs="Times New Roman"/>
          <w:sz w:val="28"/>
          <w:szCs w:val="28"/>
        </w:rPr>
        <w:t xml:space="preserve">Основное мероприятие 01 </w:t>
      </w:r>
      <w:r w:rsidRPr="00D4014F">
        <w:rPr>
          <w:rFonts w:ascii="Times New Roman" w:hAnsi="Times New Roman" w:cs="Times New Roman"/>
          <w:sz w:val="28"/>
          <w:szCs w:val="28"/>
        </w:rPr>
        <w:t>«</w:t>
      </w:r>
      <w:r w:rsidR="00C3469E" w:rsidRPr="00D4014F">
        <w:rPr>
          <w:rFonts w:ascii="Times New Roman" w:hAnsi="Times New Roman" w:cs="Times New Roman"/>
          <w:sz w:val="28"/>
          <w:szCs w:val="28"/>
        </w:rPr>
        <w:t>Обеспечение комфортной среды проживания на территории муниципального образования</w:t>
      </w:r>
      <w:r w:rsidR="00CF6BB5" w:rsidRPr="00D4014F">
        <w:rPr>
          <w:rFonts w:ascii="Times New Roman" w:hAnsi="Times New Roman" w:cs="Times New Roman"/>
          <w:sz w:val="28"/>
          <w:szCs w:val="28"/>
        </w:rPr>
        <w:t xml:space="preserve">». Данное мероприятие реализуется по следующим направлениям: </w:t>
      </w:r>
    </w:p>
    <w:p w14:paraId="3716A5A7" w14:textId="28D98744" w:rsidR="00CF6BB5" w:rsidRPr="00D4014F" w:rsidRDefault="00CF6BB5"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 </w:t>
      </w:r>
      <w:r w:rsidR="00C3469E" w:rsidRPr="00D4014F">
        <w:rPr>
          <w:rFonts w:ascii="Times New Roman" w:hAnsi="Times New Roman" w:cs="Times New Roman"/>
          <w:sz w:val="28"/>
          <w:szCs w:val="28"/>
        </w:rPr>
        <w:t>организация общественных работ, субботников</w:t>
      </w:r>
      <w:r w:rsidRPr="00D4014F">
        <w:rPr>
          <w:rFonts w:ascii="Times New Roman" w:hAnsi="Times New Roman" w:cs="Times New Roman"/>
          <w:sz w:val="28"/>
          <w:szCs w:val="28"/>
        </w:rPr>
        <w:t>;</w:t>
      </w:r>
    </w:p>
    <w:p w14:paraId="1946E11D" w14:textId="1FB35073" w:rsidR="00C3469E" w:rsidRPr="00D4014F" w:rsidRDefault="00C3469E"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финансовое обеспечение (оказание услуг) муниципальных казенных учреждений в сфере благоустройства;</w:t>
      </w:r>
    </w:p>
    <w:p w14:paraId="3D220D91" w14:textId="74B15A47" w:rsidR="00C3469E" w:rsidRPr="00D4014F" w:rsidRDefault="00C3469E"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 содержание и текущий ремонт покрытий; </w:t>
      </w:r>
    </w:p>
    <w:p w14:paraId="52E15B17" w14:textId="44A79976" w:rsidR="00C3469E" w:rsidRPr="00D4014F" w:rsidRDefault="00C3469E"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 </w:t>
      </w:r>
      <w:r w:rsidR="00193A84" w:rsidRPr="00D4014F">
        <w:rPr>
          <w:rFonts w:ascii="Times New Roman" w:hAnsi="Times New Roman" w:cs="Times New Roman"/>
          <w:sz w:val="28"/>
          <w:szCs w:val="28"/>
        </w:rPr>
        <w:t>т</w:t>
      </w:r>
      <w:r w:rsidRPr="00D4014F">
        <w:rPr>
          <w:rFonts w:ascii="Times New Roman" w:hAnsi="Times New Roman" w:cs="Times New Roman"/>
          <w:sz w:val="28"/>
          <w:szCs w:val="28"/>
        </w:rPr>
        <w:t>екущий ремонт асфальтового покрытия за счет дорожного фонда</w:t>
      </w:r>
      <w:r w:rsidR="00193A84" w:rsidRPr="00D4014F">
        <w:rPr>
          <w:rFonts w:ascii="Times New Roman" w:hAnsi="Times New Roman" w:cs="Times New Roman"/>
          <w:sz w:val="28"/>
          <w:szCs w:val="28"/>
        </w:rPr>
        <w:t>;</w:t>
      </w:r>
    </w:p>
    <w:p w14:paraId="77CC0905" w14:textId="05E96E76" w:rsidR="00193A84" w:rsidRPr="00D4014F" w:rsidRDefault="00193A84"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соответствие внешнего вида ограждений региональным требованиям;</w:t>
      </w:r>
    </w:p>
    <w:p w14:paraId="673F4CA7" w14:textId="3ABD1A74" w:rsidR="00193A84" w:rsidRPr="00D4014F" w:rsidRDefault="00193A84"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содержание и текущий ремонт элементов объектов благоустройства;</w:t>
      </w:r>
    </w:p>
    <w:p w14:paraId="03AC9675" w14:textId="3B1EE409" w:rsidR="00193A84" w:rsidRPr="00D4014F" w:rsidRDefault="00193A84"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озеленение территорий;</w:t>
      </w:r>
    </w:p>
    <w:p w14:paraId="30E58FFB" w14:textId="530B0951" w:rsidR="00193A84" w:rsidRPr="00D4014F" w:rsidRDefault="00193A84"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содержание, ремонт и восстановление уличного освещения;</w:t>
      </w:r>
    </w:p>
    <w:p w14:paraId="6971512C" w14:textId="41F3B182" w:rsidR="00193A84" w:rsidRPr="00D4014F" w:rsidRDefault="00193A84"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замена неэнергоэффективных светильников наружного освещения;</w:t>
      </w:r>
    </w:p>
    <w:p w14:paraId="3CEDAD9B" w14:textId="58A1C3B2" w:rsidR="00193A84" w:rsidRPr="00D4014F" w:rsidRDefault="00193A84"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замена и модернизация детских игровых площадок;</w:t>
      </w:r>
    </w:p>
    <w:p w14:paraId="50DD679E" w14:textId="24366DCE" w:rsidR="00193A84" w:rsidRPr="00D4014F" w:rsidRDefault="00193A84"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содержание туалетных кабин;</w:t>
      </w:r>
    </w:p>
    <w:p w14:paraId="571F3966" w14:textId="53313862" w:rsidR="00193A84" w:rsidRPr="00D4014F" w:rsidRDefault="00193A84"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содержание и ремонт водных объектов (прудов) и устройств;</w:t>
      </w:r>
    </w:p>
    <w:p w14:paraId="224CF513" w14:textId="20018EEA" w:rsidR="00193A84" w:rsidRPr="00D4014F" w:rsidRDefault="00193A84"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ямочный ремонт асфальтового покрытия дворовых территорий;</w:t>
      </w:r>
    </w:p>
    <w:p w14:paraId="76D47B4D" w14:textId="709F8916" w:rsidR="00193A84" w:rsidRPr="00D4014F" w:rsidRDefault="00193A84"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создание и ремонт пешеходных коммуникаций;</w:t>
      </w:r>
    </w:p>
    <w:p w14:paraId="335AFD57" w14:textId="183B9092" w:rsidR="00193A84" w:rsidRPr="00D4014F" w:rsidRDefault="00193A84"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ликвидация несанкционированных навалов мусора;</w:t>
      </w:r>
    </w:p>
    <w:p w14:paraId="4025E2F1" w14:textId="310B6AEF" w:rsidR="005F0AC7" w:rsidRPr="00D4014F" w:rsidRDefault="005F0AC7"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устройство контейнерных площадок;</w:t>
      </w:r>
    </w:p>
    <w:p w14:paraId="54577E81" w14:textId="5FD86B42" w:rsidR="00193A84" w:rsidRPr="00D4014F" w:rsidRDefault="00193A84"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организация подъездных внутриквартальных путей к земельным участкам, выданным многодетным семьям;</w:t>
      </w:r>
    </w:p>
    <w:p w14:paraId="3C795DB0" w14:textId="1467E7E4" w:rsidR="00193A84" w:rsidRPr="00D4014F" w:rsidRDefault="00193A84"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 Основное мероприятие </w:t>
      </w:r>
      <w:r w:rsidRPr="00D4014F">
        <w:rPr>
          <w:rFonts w:ascii="Times New Roman" w:hAnsi="Times New Roman" w:cs="Times New Roman"/>
          <w:sz w:val="28"/>
          <w:szCs w:val="28"/>
          <w:lang w:val="en-US"/>
        </w:rPr>
        <w:t>F</w:t>
      </w:r>
      <w:r w:rsidRPr="00D4014F">
        <w:rPr>
          <w:rFonts w:ascii="Times New Roman" w:hAnsi="Times New Roman" w:cs="Times New Roman"/>
          <w:sz w:val="28"/>
          <w:szCs w:val="28"/>
        </w:rPr>
        <w:t xml:space="preserve">2 «Формирование комфортной городской среды» реализуется по </w:t>
      </w:r>
      <w:r w:rsidR="004314B3" w:rsidRPr="00D4014F">
        <w:rPr>
          <w:rFonts w:ascii="Times New Roman" w:hAnsi="Times New Roman" w:cs="Times New Roman"/>
          <w:sz w:val="28"/>
          <w:szCs w:val="28"/>
        </w:rPr>
        <w:t>направлению</w:t>
      </w:r>
      <w:r w:rsidRPr="00D4014F">
        <w:rPr>
          <w:rFonts w:ascii="Times New Roman" w:hAnsi="Times New Roman" w:cs="Times New Roman"/>
          <w:sz w:val="28"/>
          <w:szCs w:val="28"/>
        </w:rPr>
        <w:t>:</w:t>
      </w:r>
      <w:r w:rsidR="004314B3" w:rsidRPr="00D4014F">
        <w:rPr>
          <w:rFonts w:ascii="Times New Roman" w:hAnsi="Times New Roman" w:cs="Times New Roman"/>
          <w:sz w:val="28"/>
          <w:szCs w:val="28"/>
        </w:rPr>
        <w:t xml:space="preserve"> </w:t>
      </w:r>
      <w:r w:rsidRPr="00D4014F">
        <w:rPr>
          <w:rFonts w:ascii="Times New Roman" w:hAnsi="Times New Roman" w:cs="Times New Roman"/>
          <w:sz w:val="28"/>
          <w:szCs w:val="28"/>
        </w:rPr>
        <w:t>ремонт дворовых территорий.</w:t>
      </w:r>
    </w:p>
    <w:p w14:paraId="7F068028" w14:textId="28F7C33E" w:rsidR="00BF13E2" w:rsidRPr="00D4014F" w:rsidRDefault="00BF13E2" w:rsidP="00D4014F">
      <w:pPr>
        <w:ind w:firstLine="709"/>
        <w:jc w:val="both"/>
      </w:pPr>
      <w:r w:rsidRPr="00D4014F">
        <w:t>Содержание, ремонт и восстановление уличного освещения включает в себя следующие работы:</w:t>
      </w:r>
    </w:p>
    <w:p w14:paraId="376F6C01" w14:textId="77777777" w:rsidR="00BF13E2" w:rsidRPr="00D4014F" w:rsidRDefault="00BF13E2" w:rsidP="00D4014F">
      <w:pPr>
        <w:numPr>
          <w:ilvl w:val="0"/>
          <w:numId w:val="6"/>
        </w:numPr>
        <w:ind w:left="0" w:firstLine="709"/>
        <w:jc w:val="both"/>
      </w:pPr>
      <w:r w:rsidRPr="00D4014F">
        <w:t>проектирование и строительство объектов электроснабжения, что обеспечит удовлетворение растущих потребностей населения и организаций в электрической энергии.</w:t>
      </w:r>
    </w:p>
    <w:p w14:paraId="488F2460" w14:textId="77777777" w:rsidR="00BF13E2" w:rsidRPr="00D4014F" w:rsidRDefault="00BF13E2" w:rsidP="00D4014F">
      <w:pPr>
        <w:numPr>
          <w:ilvl w:val="0"/>
          <w:numId w:val="6"/>
        </w:numPr>
        <w:ind w:left="0" w:firstLine="709"/>
        <w:jc w:val="both"/>
      </w:pPr>
      <w:r w:rsidRPr="00D4014F">
        <w:t>замена перегоревших электроламп и вышедшего из строя оборудования;</w:t>
      </w:r>
    </w:p>
    <w:p w14:paraId="367351B0" w14:textId="77777777" w:rsidR="00BF13E2" w:rsidRPr="00D4014F" w:rsidRDefault="00BF13E2" w:rsidP="00D4014F">
      <w:pPr>
        <w:numPr>
          <w:ilvl w:val="0"/>
          <w:numId w:val="6"/>
        </w:numPr>
        <w:ind w:left="0" w:firstLine="709"/>
        <w:jc w:val="both"/>
      </w:pPr>
      <w:r w:rsidRPr="00D4014F">
        <w:lastRenderedPageBreak/>
        <w:t>замена, ремонт и техническое обслуживание светильников;</w:t>
      </w:r>
    </w:p>
    <w:p w14:paraId="0111AC7A" w14:textId="77777777" w:rsidR="00BF13E2" w:rsidRPr="00D4014F" w:rsidRDefault="00BF13E2" w:rsidP="00D4014F">
      <w:pPr>
        <w:numPr>
          <w:ilvl w:val="0"/>
          <w:numId w:val="6"/>
        </w:numPr>
        <w:ind w:left="0" w:firstLine="709"/>
        <w:jc w:val="both"/>
      </w:pPr>
      <w:r w:rsidRPr="00D4014F">
        <w:t>замена пускателей;</w:t>
      </w:r>
    </w:p>
    <w:p w14:paraId="1E126823" w14:textId="77777777" w:rsidR="00BF13E2" w:rsidRPr="00D4014F" w:rsidRDefault="00BF13E2" w:rsidP="00D4014F">
      <w:pPr>
        <w:numPr>
          <w:ilvl w:val="0"/>
          <w:numId w:val="6"/>
        </w:numPr>
        <w:ind w:left="0" w:firstLine="709"/>
        <w:jc w:val="both"/>
      </w:pPr>
      <w:r w:rsidRPr="00D4014F">
        <w:t>замена, ремонт и техническое обслуживание автоматики;</w:t>
      </w:r>
    </w:p>
    <w:p w14:paraId="4331D9D0" w14:textId="77777777" w:rsidR="00BF13E2" w:rsidRPr="00D4014F" w:rsidRDefault="00BF13E2" w:rsidP="00D4014F">
      <w:pPr>
        <w:numPr>
          <w:ilvl w:val="0"/>
          <w:numId w:val="6"/>
        </w:numPr>
        <w:ind w:left="0" w:firstLine="709"/>
        <w:jc w:val="both"/>
        <w:rPr>
          <w:spacing w:val="-7"/>
        </w:rPr>
      </w:pPr>
      <w:r w:rsidRPr="00D4014F">
        <w:rPr>
          <w:spacing w:val="-7"/>
        </w:rPr>
        <w:t>обеспечение круглосуточного диспетчерского управления наружным освещением по графику включения и отключения сетей уличного освещения;</w:t>
      </w:r>
    </w:p>
    <w:p w14:paraId="6A7DD065" w14:textId="77777777" w:rsidR="00BF13E2" w:rsidRPr="00D4014F" w:rsidRDefault="00BF13E2" w:rsidP="00D4014F">
      <w:pPr>
        <w:numPr>
          <w:ilvl w:val="0"/>
          <w:numId w:val="6"/>
        </w:numPr>
        <w:ind w:left="0" w:firstLine="709"/>
        <w:jc w:val="both"/>
      </w:pPr>
      <w:r w:rsidRPr="00D4014F">
        <w:t>текущий ремонт и техническое обслуживание воздушных и кабельных электролиний уличного освещения;</w:t>
      </w:r>
    </w:p>
    <w:p w14:paraId="77B0B450" w14:textId="77777777" w:rsidR="00BF13E2" w:rsidRPr="00D4014F" w:rsidRDefault="00BF13E2" w:rsidP="00D4014F">
      <w:pPr>
        <w:numPr>
          <w:ilvl w:val="0"/>
          <w:numId w:val="6"/>
        </w:numPr>
        <w:ind w:left="0" w:firstLine="709"/>
        <w:jc w:val="both"/>
      </w:pPr>
      <w:r w:rsidRPr="00D4014F">
        <w:t>обрезка деревьев вдоль воздушных и кабельных электролиний напряжением и утилизация спиленных веток;</w:t>
      </w:r>
    </w:p>
    <w:p w14:paraId="3AD33E68" w14:textId="08AD5486" w:rsidR="00BF13E2" w:rsidRPr="00D4014F" w:rsidRDefault="00BF13E2" w:rsidP="00D4014F">
      <w:pPr>
        <w:widowControl w:val="0"/>
        <w:autoSpaceDE w:val="0"/>
        <w:autoSpaceDN w:val="0"/>
        <w:adjustRightInd w:val="0"/>
        <w:ind w:firstLine="709"/>
        <w:jc w:val="both"/>
      </w:pPr>
      <w:r w:rsidRPr="00D4014F">
        <w:t>-</w:t>
      </w:r>
      <w:r w:rsidRPr="00D4014F">
        <w:tab/>
        <w:t>оплата электрической энергии, потребленной системой уличного освещения.</w:t>
      </w:r>
    </w:p>
    <w:p w14:paraId="7C9043E9" w14:textId="5DB27FCD" w:rsidR="00BF13E2" w:rsidRPr="00D4014F" w:rsidRDefault="00BF13E2" w:rsidP="00D4014F">
      <w:pPr>
        <w:widowControl w:val="0"/>
        <w:autoSpaceDE w:val="0"/>
        <w:autoSpaceDN w:val="0"/>
        <w:adjustRightInd w:val="0"/>
        <w:ind w:firstLine="709"/>
        <w:jc w:val="both"/>
      </w:pPr>
      <w:r w:rsidRPr="00D4014F">
        <w:t>В рамках мероприятия по содержанию и ремонту дворовых территорий многоквартирных домов, проездов к дворовым территориям многоквартирных домов проводятся работы по приведению асфальтового покрытия проезжей части внутриквартальных дорог и проездов в соответствие с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устройство парковок.</w:t>
      </w:r>
    </w:p>
    <w:p w14:paraId="392A0893" w14:textId="5C3CAA92" w:rsidR="006E64B2" w:rsidRPr="00D4014F" w:rsidRDefault="006E64B2" w:rsidP="00D4014F">
      <w:pPr>
        <w:pStyle w:val="ConsPlusNormal"/>
        <w:adjustRightInd/>
        <w:jc w:val="both"/>
        <w:rPr>
          <w:rFonts w:ascii="Times New Roman" w:hAnsi="Times New Roman" w:cs="Times New Roman"/>
          <w:sz w:val="28"/>
          <w:szCs w:val="28"/>
        </w:rPr>
      </w:pPr>
      <w:r w:rsidRPr="00D4014F">
        <w:rPr>
          <w:rFonts w:ascii="Times New Roman" w:hAnsi="Times New Roman" w:cs="Times New Roman"/>
          <w:sz w:val="28"/>
          <w:szCs w:val="28"/>
        </w:rPr>
        <w:t>Ремонт асфальтового покрытия дворовых территорий включает в себя следующий перечень видов работ:</w:t>
      </w:r>
    </w:p>
    <w:p w14:paraId="1C97B337" w14:textId="77777777" w:rsidR="006E64B2" w:rsidRPr="00D4014F" w:rsidRDefault="006E64B2" w:rsidP="00D4014F">
      <w:pPr>
        <w:pStyle w:val="ConsPlusNonformat"/>
        <w:ind w:left="567"/>
        <w:rPr>
          <w:rFonts w:ascii="Times New Roman" w:hAnsi="Times New Roman" w:cs="Times New Roman"/>
          <w:sz w:val="28"/>
          <w:szCs w:val="28"/>
        </w:rPr>
      </w:pPr>
      <w:r w:rsidRPr="00D4014F">
        <w:rPr>
          <w:rFonts w:ascii="Times New Roman" w:hAnsi="Times New Roman" w:cs="Times New Roman"/>
          <w:sz w:val="28"/>
          <w:szCs w:val="28"/>
        </w:rPr>
        <w:t>- замена асфальтового покрытия;</w:t>
      </w:r>
    </w:p>
    <w:p w14:paraId="02C30739" w14:textId="77777777" w:rsidR="006E64B2" w:rsidRPr="00D4014F" w:rsidRDefault="006E64B2" w:rsidP="00D4014F">
      <w:pPr>
        <w:pStyle w:val="ConsPlusNonformat"/>
        <w:ind w:left="567"/>
        <w:rPr>
          <w:rFonts w:ascii="Times New Roman" w:hAnsi="Times New Roman"/>
          <w:b/>
          <w:sz w:val="28"/>
          <w:szCs w:val="28"/>
        </w:rPr>
      </w:pPr>
      <w:r w:rsidRPr="00D4014F">
        <w:rPr>
          <w:rFonts w:ascii="Times New Roman" w:hAnsi="Times New Roman" w:cs="Times New Roman"/>
          <w:sz w:val="28"/>
          <w:szCs w:val="28"/>
        </w:rPr>
        <w:t>- устройство парковочного пространства;</w:t>
      </w:r>
    </w:p>
    <w:p w14:paraId="0EF8B8B4" w14:textId="77777777" w:rsidR="006E64B2" w:rsidRPr="00D4014F" w:rsidRDefault="006E64B2" w:rsidP="00D4014F">
      <w:pPr>
        <w:pStyle w:val="ConsPlusNonformat"/>
        <w:ind w:left="567"/>
        <w:jc w:val="both"/>
        <w:rPr>
          <w:rFonts w:ascii="Times New Roman" w:hAnsi="Times New Roman"/>
          <w:sz w:val="28"/>
          <w:szCs w:val="28"/>
        </w:rPr>
      </w:pPr>
      <w:r w:rsidRPr="00D4014F">
        <w:rPr>
          <w:rFonts w:ascii="Times New Roman" w:hAnsi="Times New Roman"/>
          <w:sz w:val="28"/>
          <w:szCs w:val="28"/>
        </w:rPr>
        <w:t>- устройство тропиночной сети;</w:t>
      </w:r>
    </w:p>
    <w:p w14:paraId="23DDBAB5" w14:textId="1522C40F" w:rsidR="006E64B2" w:rsidRPr="00D4014F" w:rsidRDefault="006E64B2" w:rsidP="00D4014F">
      <w:pPr>
        <w:pStyle w:val="ConsPlusNonformat"/>
        <w:ind w:left="567"/>
        <w:jc w:val="both"/>
        <w:rPr>
          <w:sz w:val="28"/>
          <w:szCs w:val="28"/>
        </w:rPr>
      </w:pPr>
      <w:r w:rsidRPr="00D4014F">
        <w:rPr>
          <w:rFonts w:ascii="Times New Roman" w:hAnsi="Times New Roman"/>
          <w:sz w:val="28"/>
          <w:szCs w:val="28"/>
        </w:rPr>
        <w:t>- замена бортового камня</w:t>
      </w:r>
      <w:r w:rsidRPr="00D4014F">
        <w:rPr>
          <w:rFonts w:ascii="Times New Roman" w:hAnsi="Times New Roman" w:cs="Times New Roman"/>
          <w:sz w:val="28"/>
          <w:szCs w:val="28"/>
        </w:rPr>
        <w:t>.</w:t>
      </w:r>
    </w:p>
    <w:p w14:paraId="7B1D8482" w14:textId="6E6F31B7" w:rsidR="00C378EF" w:rsidRPr="00D4014F" w:rsidRDefault="00C378EF" w:rsidP="00D4014F">
      <w:pPr>
        <w:widowControl w:val="0"/>
        <w:autoSpaceDE w:val="0"/>
        <w:autoSpaceDN w:val="0"/>
        <w:adjustRightInd w:val="0"/>
        <w:ind w:firstLine="709"/>
        <w:jc w:val="both"/>
      </w:pPr>
      <w:r w:rsidRPr="00D4014F">
        <w:t>На территории Одинцовского городского округа зарегистрированы и осуществляют деятельность 12 (двенадцать) муниципальных бюджетных учреждений и 1 (одно) муниципальное казенное учреждение в сфере благоустройства. Муниципальные учреждения ежедневно оказывают услуги и выполняют работы по:</w:t>
      </w:r>
    </w:p>
    <w:p w14:paraId="56666D0E" w14:textId="6F0EB92A" w:rsidR="00C378EF" w:rsidRPr="00D4014F" w:rsidRDefault="00C378EF" w:rsidP="00D4014F">
      <w:pPr>
        <w:widowControl w:val="0"/>
        <w:autoSpaceDE w:val="0"/>
        <w:autoSpaceDN w:val="0"/>
        <w:adjustRightInd w:val="0"/>
        <w:ind w:firstLine="709"/>
        <w:jc w:val="both"/>
      </w:pPr>
      <w:r w:rsidRPr="00D4014F">
        <w:t>- содержанию территории в зимний и летний период;</w:t>
      </w:r>
    </w:p>
    <w:p w14:paraId="22E270CD" w14:textId="61C1DDB1" w:rsidR="00C378EF" w:rsidRPr="00D4014F" w:rsidRDefault="00C378EF" w:rsidP="00D4014F">
      <w:pPr>
        <w:widowControl w:val="0"/>
        <w:autoSpaceDE w:val="0"/>
        <w:autoSpaceDN w:val="0"/>
        <w:adjustRightInd w:val="0"/>
        <w:ind w:firstLine="709"/>
        <w:jc w:val="both"/>
      </w:pPr>
      <w:r w:rsidRPr="00D4014F">
        <w:t>- опиловки сухостойных деревьев;</w:t>
      </w:r>
    </w:p>
    <w:p w14:paraId="6562C11D" w14:textId="4FCD6D64" w:rsidR="00C378EF" w:rsidRPr="00D4014F" w:rsidRDefault="00C378EF" w:rsidP="00D4014F">
      <w:pPr>
        <w:widowControl w:val="0"/>
        <w:autoSpaceDE w:val="0"/>
        <w:autoSpaceDN w:val="0"/>
        <w:adjustRightInd w:val="0"/>
        <w:ind w:firstLine="709"/>
        <w:jc w:val="both"/>
      </w:pPr>
      <w:r w:rsidRPr="00D4014F">
        <w:t>- удалению несанкционированной рекламы;</w:t>
      </w:r>
    </w:p>
    <w:p w14:paraId="16EA8546" w14:textId="7FAB578E" w:rsidR="00C378EF" w:rsidRPr="00D4014F" w:rsidRDefault="00C378EF" w:rsidP="00D4014F">
      <w:pPr>
        <w:widowControl w:val="0"/>
        <w:autoSpaceDE w:val="0"/>
        <w:autoSpaceDN w:val="0"/>
        <w:adjustRightInd w:val="0"/>
        <w:ind w:firstLine="709"/>
        <w:jc w:val="both"/>
      </w:pPr>
      <w:r w:rsidRPr="00D4014F">
        <w:t>- уборке мусора;</w:t>
      </w:r>
    </w:p>
    <w:p w14:paraId="50EF8395" w14:textId="55740876" w:rsidR="00C378EF" w:rsidRPr="00D4014F" w:rsidRDefault="00C378EF" w:rsidP="00D4014F">
      <w:pPr>
        <w:widowControl w:val="0"/>
        <w:autoSpaceDE w:val="0"/>
        <w:autoSpaceDN w:val="0"/>
        <w:adjustRightInd w:val="0"/>
        <w:ind w:firstLine="709"/>
        <w:jc w:val="both"/>
      </w:pPr>
      <w:r w:rsidRPr="00D4014F">
        <w:t>- ямочному ремонту асфальтового покрытия дворовых территорий;</w:t>
      </w:r>
    </w:p>
    <w:p w14:paraId="5F758A1B" w14:textId="40CAA019" w:rsidR="00C378EF" w:rsidRPr="00D4014F" w:rsidRDefault="00C378EF" w:rsidP="00D4014F">
      <w:pPr>
        <w:widowControl w:val="0"/>
        <w:autoSpaceDE w:val="0"/>
        <w:autoSpaceDN w:val="0"/>
        <w:adjustRightInd w:val="0"/>
        <w:ind w:firstLine="709"/>
        <w:jc w:val="both"/>
      </w:pPr>
      <w:r w:rsidRPr="00D4014F">
        <w:t>- ремонту и содержанию детских игровых площадок;</w:t>
      </w:r>
    </w:p>
    <w:p w14:paraId="267BF858" w14:textId="19B2B2A8" w:rsidR="008E7E09" w:rsidRPr="00D4014F" w:rsidRDefault="00C378EF" w:rsidP="00D4014F">
      <w:pPr>
        <w:widowControl w:val="0"/>
        <w:autoSpaceDE w:val="0"/>
        <w:autoSpaceDN w:val="0"/>
        <w:adjustRightInd w:val="0"/>
        <w:ind w:firstLine="709"/>
        <w:jc w:val="both"/>
      </w:pPr>
      <w:r w:rsidRPr="00D4014F">
        <w:t>Р</w:t>
      </w:r>
      <w:r w:rsidR="008E7E09" w:rsidRPr="00D4014F">
        <w:t xml:space="preserve">асходы связанные с обеспечением деятельности муниципальных учреждений в сфере благоустройства, а </w:t>
      </w:r>
      <w:r w:rsidR="009F0E14" w:rsidRPr="00D4014F">
        <w:t>также</w:t>
      </w:r>
      <w:r w:rsidR="008E7E09" w:rsidRPr="00D4014F">
        <w:t xml:space="preserve"> </w:t>
      </w:r>
      <w:r w:rsidR="009F0E14" w:rsidRPr="00D4014F">
        <w:t>расходы,</w:t>
      </w:r>
      <w:r w:rsidR="008E7E09" w:rsidRPr="00D4014F">
        <w:t xml:space="preserve"> связанные с содержанием объектов благоустройства на территории </w:t>
      </w:r>
      <w:r w:rsidR="00CF6BB5" w:rsidRPr="00D4014F">
        <w:t>Одинцовского городского округа Московской области,</w:t>
      </w:r>
      <w:r w:rsidR="009F0E14" w:rsidRPr="00D4014F">
        <w:t xml:space="preserve"> осуществляются в рамках муниципальной программы за счет средств бюджета Одинцовского городского округа Московской области</w:t>
      </w:r>
      <w:r w:rsidR="003E7738" w:rsidRPr="00D4014F">
        <w:t>.</w:t>
      </w:r>
    </w:p>
    <w:p w14:paraId="5DEA5476" w14:textId="2F3E3D2F" w:rsidR="00193A84" w:rsidRPr="00D4014F" w:rsidRDefault="00193A84" w:rsidP="00D4014F">
      <w:pPr>
        <w:widowControl w:val="0"/>
        <w:autoSpaceDE w:val="0"/>
        <w:autoSpaceDN w:val="0"/>
        <w:adjustRightInd w:val="0"/>
        <w:ind w:firstLine="709"/>
        <w:jc w:val="both"/>
      </w:pPr>
      <w:r w:rsidRPr="00D4014F">
        <w:t>При реализации работ по благоустройству дворовых территорий возможно предусмотреть трудовое участие собственников помещений в мн</w:t>
      </w:r>
      <w:r w:rsidR="005F7FD0" w:rsidRPr="00D4014F">
        <w:t>огоквартирных домах, иных зданиях</w:t>
      </w:r>
      <w:r w:rsidRPr="00D4014F">
        <w:t>, расположенных в границах двора.</w:t>
      </w:r>
    </w:p>
    <w:p w14:paraId="01B721FD" w14:textId="01BE072C" w:rsidR="00193A84" w:rsidRPr="00D4014F" w:rsidRDefault="00193A84" w:rsidP="00D4014F">
      <w:pPr>
        <w:widowControl w:val="0"/>
        <w:autoSpaceDE w:val="0"/>
        <w:autoSpaceDN w:val="0"/>
        <w:adjustRightInd w:val="0"/>
        <w:ind w:firstLine="709"/>
        <w:jc w:val="both"/>
      </w:pPr>
      <w:r w:rsidRPr="00D4014F">
        <w:lastRenderedPageBreak/>
        <w:t xml:space="preserve">Формой трудового участия </w:t>
      </w:r>
      <w:r w:rsidR="005F7FD0" w:rsidRPr="00D4014F">
        <w:t xml:space="preserve">собственников помещений </w:t>
      </w:r>
      <w:r w:rsidRPr="00D4014F">
        <w:t>в Московской области является участие в субботниках по благоустройству территорий.</w:t>
      </w:r>
    </w:p>
    <w:p w14:paraId="047DC9FD" w14:textId="453D630A" w:rsidR="00CF6BB5" w:rsidRPr="00D4014F" w:rsidRDefault="00CF6BB5"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При реализации дополнительного перечня видов работ по благоустройству дворовых территорий трудовое участие жителей </w:t>
      </w:r>
      <w:r w:rsidR="00107D89" w:rsidRPr="00D4014F">
        <w:rPr>
          <w:rFonts w:ascii="Times New Roman" w:hAnsi="Times New Roman" w:cs="Times New Roman"/>
          <w:sz w:val="28"/>
          <w:szCs w:val="28"/>
        </w:rPr>
        <w:t xml:space="preserve">(волонтеров) </w:t>
      </w:r>
      <w:r w:rsidRPr="00D4014F">
        <w:rPr>
          <w:rFonts w:ascii="Times New Roman" w:hAnsi="Times New Roman" w:cs="Times New Roman"/>
          <w:sz w:val="28"/>
          <w:szCs w:val="28"/>
        </w:rPr>
        <w:t>в рамках субботников является обязательным.</w:t>
      </w:r>
    </w:p>
    <w:p w14:paraId="68BA903E" w14:textId="44EA00B6" w:rsidR="00CF6BB5" w:rsidRPr="00D4014F" w:rsidRDefault="00CF6BB5"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Формой трудового участия жителей </w:t>
      </w:r>
      <w:r w:rsidR="00107D89" w:rsidRPr="00D4014F">
        <w:rPr>
          <w:rFonts w:ascii="Times New Roman" w:hAnsi="Times New Roman" w:cs="Times New Roman"/>
          <w:sz w:val="28"/>
          <w:szCs w:val="28"/>
        </w:rPr>
        <w:t xml:space="preserve">(волонтеров) </w:t>
      </w:r>
      <w:r w:rsidRPr="00D4014F">
        <w:rPr>
          <w:rFonts w:ascii="Times New Roman" w:hAnsi="Times New Roman" w:cs="Times New Roman"/>
          <w:sz w:val="28"/>
          <w:szCs w:val="28"/>
        </w:rPr>
        <w:t>в работах по благоустройству дворовых территорий Одинцовского городского округа Московской области является участие в субботниках, проводимых в рамках месячников благоустройства.</w:t>
      </w:r>
    </w:p>
    <w:p w14:paraId="583C84F3" w14:textId="1FB96AED" w:rsidR="00CF6BB5" w:rsidRPr="00D4014F" w:rsidRDefault="00CF6BB5"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 xml:space="preserve">Под субботниками понимается выполнение жителями неоплачиваемых работ по благоустройству и уборке территории, не требующих специальной квалификации. В соответствии со </w:t>
      </w:r>
      <w:hyperlink r:id="rId13" w:history="1">
        <w:r w:rsidRPr="00D4014F">
          <w:rPr>
            <w:rFonts w:ascii="Times New Roman" w:hAnsi="Times New Roman" w:cs="Times New Roman"/>
            <w:sz w:val="28"/>
            <w:szCs w:val="28"/>
          </w:rPr>
          <w:t>статьей 62</w:t>
        </w:r>
      </w:hyperlink>
      <w:r w:rsidRPr="00D4014F">
        <w:rPr>
          <w:rFonts w:ascii="Times New Roman" w:hAnsi="Times New Roman" w:cs="Times New Roman"/>
          <w:sz w:val="28"/>
          <w:szCs w:val="28"/>
        </w:rPr>
        <w:t xml:space="preserve"> Закона Московской области № 191/2014-ОЗ «</w:t>
      </w:r>
      <w:r w:rsidR="00D6136E" w:rsidRPr="00D4014F">
        <w:rPr>
          <w:rFonts w:ascii="Times New Roman" w:hAnsi="Times New Roman" w:cs="Times New Roman"/>
          <w:sz w:val="28"/>
          <w:szCs w:val="28"/>
        </w:rPr>
        <w:t>О регулировании дополнительных вопросов в сфере благоустройства</w:t>
      </w:r>
      <w:r w:rsidRPr="00D4014F">
        <w:rPr>
          <w:rFonts w:ascii="Times New Roman" w:hAnsi="Times New Roman" w:cs="Times New Roman"/>
          <w:sz w:val="28"/>
          <w:szCs w:val="28"/>
        </w:rPr>
        <w:t>» месячник благоустройства, направленный на приведение территорий в соответствие с нормативными характеристиками, ежегодно проводится в периоды подготовки к летнему и зимнему сезонам, после схождения снежного покрова либо до установления снежного покрова исходя из климатических показателей.</w:t>
      </w:r>
    </w:p>
    <w:p w14:paraId="24C53CD7" w14:textId="77777777" w:rsidR="00CF6BB5" w:rsidRPr="00D4014F" w:rsidRDefault="00CF6BB5" w:rsidP="00D4014F">
      <w:pPr>
        <w:pStyle w:val="ConsPlusNormal"/>
        <w:ind w:firstLine="709"/>
        <w:jc w:val="both"/>
        <w:rPr>
          <w:rFonts w:ascii="Times New Roman" w:hAnsi="Times New Roman" w:cs="Times New Roman"/>
          <w:sz w:val="28"/>
          <w:szCs w:val="28"/>
        </w:rPr>
      </w:pPr>
      <w:r w:rsidRPr="00D4014F">
        <w:rPr>
          <w:rFonts w:ascii="Times New Roman" w:hAnsi="Times New Roman" w:cs="Times New Roman"/>
          <w:sz w:val="28"/>
          <w:szCs w:val="28"/>
        </w:rPr>
        <w:t>Субботники проводятся в соответствии с Методическими рекомендациями по организации и проведению субботников на территории Московской области, утвержденными распоряжением Министерства жилищно-коммунального хозяйства Московской области от 13.03.2017 № 24-РВ «Об утверждении Методических рекомендаций по организации и проведению субботников на территории Московской области».</w:t>
      </w:r>
    </w:p>
    <w:p w14:paraId="6344C925" w14:textId="77777777" w:rsidR="00CF6BB5" w:rsidRPr="00D4014F" w:rsidRDefault="00CF6BB5" w:rsidP="00D4014F">
      <w:pPr>
        <w:widowControl w:val="0"/>
        <w:autoSpaceDE w:val="0"/>
        <w:autoSpaceDN w:val="0"/>
        <w:adjustRightInd w:val="0"/>
        <w:ind w:firstLine="709"/>
        <w:jc w:val="both"/>
      </w:pPr>
      <w:r w:rsidRPr="00D4014F">
        <w:t>В качестве документов (материалов), подтверждающих трудовое участие жителей, могут быть представлены отчеты органа местного самоуправления о выполнении работ, включающие информацию о проведении мероприятия с трудовым участием граждан, отчеты представителей Ассоциации председателей советов многоквартирных домов Московской области.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жителей, и размещать указанные материалы в средствах массовой информации, социальных сетях, информационно-телекоммуникационной сети Интернет.</w:t>
      </w:r>
    </w:p>
    <w:p w14:paraId="5A52B045" w14:textId="57794B26" w:rsidR="00717083" w:rsidRPr="00D4014F" w:rsidRDefault="00717083" w:rsidP="00D4014F">
      <w:pPr>
        <w:widowControl w:val="0"/>
        <w:autoSpaceDE w:val="0"/>
        <w:autoSpaceDN w:val="0"/>
        <w:adjustRightInd w:val="0"/>
        <w:ind w:firstLine="709"/>
        <w:jc w:val="both"/>
      </w:pPr>
      <w:r w:rsidRPr="00D4014F">
        <w:t xml:space="preserve">Реализация подпрограммы осуществляется в соответствии с </w:t>
      </w:r>
      <w:hyperlink w:anchor="Par1730" w:history="1">
        <w:r w:rsidRPr="00D4014F">
          <w:t>Перечнем</w:t>
        </w:r>
      </w:hyperlink>
      <w:r w:rsidRPr="00D4014F">
        <w:t xml:space="preserve"> мероприятий (приложение </w:t>
      </w:r>
      <w:r w:rsidR="00CF6BB5" w:rsidRPr="00D4014F">
        <w:t>4</w:t>
      </w:r>
      <w:r w:rsidRPr="00D4014F">
        <w:t xml:space="preserve"> к настоящей муниципальной программе).</w:t>
      </w:r>
    </w:p>
    <w:p w14:paraId="6BDAAA6B" w14:textId="77777777" w:rsidR="008E7E09" w:rsidRPr="00D4014F" w:rsidRDefault="008E7E09" w:rsidP="00D4014F">
      <w:pPr>
        <w:widowControl w:val="0"/>
        <w:autoSpaceDE w:val="0"/>
        <w:autoSpaceDN w:val="0"/>
        <w:adjustRightInd w:val="0"/>
        <w:ind w:firstLine="709"/>
        <w:jc w:val="both"/>
      </w:pPr>
    </w:p>
    <w:p w14:paraId="1C5391D8" w14:textId="77777777" w:rsidR="00E07A23" w:rsidRPr="00D4014F" w:rsidRDefault="00E07A23" w:rsidP="00D4014F">
      <w:pPr>
        <w:tabs>
          <w:tab w:val="left" w:pos="426"/>
        </w:tabs>
        <w:autoSpaceDE w:val="0"/>
        <w:autoSpaceDN w:val="0"/>
        <w:adjustRightInd w:val="0"/>
        <w:ind w:left="360"/>
        <w:rPr>
          <w:b/>
          <w:bCs/>
        </w:rPr>
        <w:sectPr w:rsidR="00E07A23" w:rsidRPr="00D4014F" w:rsidSect="00CD4441">
          <w:pgSz w:w="11905" w:h="16838"/>
          <w:pgMar w:top="1134" w:right="851" w:bottom="1134" w:left="1701" w:header="720" w:footer="215" w:gutter="0"/>
          <w:cols w:space="720"/>
          <w:noEndnote/>
        </w:sectPr>
      </w:pPr>
    </w:p>
    <w:p w14:paraId="0BB7A3F3" w14:textId="154F7A71" w:rsidR="00A7756F" w:rsidRPr="00D4014F" w:rsidRDefault="006E64B2" w:rsidP="00D4014F">
      <w:pPr>
        <w:pStyle w:val="a7"/>
        <w:widowControl w:val="0"/>
        <w:numPr>
          <w:ilvl w:val="0"/>
          <w:numId w:val="16"/>
        </w:numPr>
        <w:autoSpaceDE w:val="0"/>
        <w:autoSpaceDN w:val="0"/>
        <w:adjustRightInd w:val="0"/>
        <w:ind w:right="139"/>
        <w:rPr>
          <w:b/>
        </w:rPr>
      </w:pPr>
      <w:r w:rsidRPr="00D4014F">
        <w:rPr>
          <w:b/>
        </w:rPr>
        <w:lastRenderedPageBreak/>
        <w:t>Подпрограмма</w:t>
      </w:r>
      <w:r w:rsidR="00A7756F" w:rsidRPr="00D4014F">
        <w:rPr>
          <w:b/>
        </w:rPr>
        <w:t xml:space="preserve"> </w:t>
      </w:r>
      <w:r w:rsidR="00C921CA" w:rsidRPr="00D4014F">
        <w:rPr>
          <w:rFonts w:cs="Times New Roman"/>
          <w:b/>
          <w:szCs w:val="28"/>
        </w:rPr>
        <w:t>«</w:t>
      </w:r>
      <w:r w:rsidR="00C921CA" w:rsidRPr="00D4014F">
        <w:rPr>
          <w:rFonts w:eastAsiaTheme="minorEastAsia" w:cs="Times New Roman"/>
          <w:b/>
          <w:szCs w:val="28"/>
          <w:lang w:eastAsia="ru-RU"/>
        </w:rPr>
        <w:t>Создание условий для обеспечения комфортного проживания жителей в многоквартирных домах Московской области</w:t>
      </w:r>
      <w:r w:rsidR="00C921CA" w:rsidRPr="00D4014F">
        <w:rPr>
          <w:rFonts w:cs="Times New Roman"/>
          <w:b/>
          <w:szCs w:val="28"/>
        </w:rPr>
        <w:t>»</w:t>
      </w:r>
    </w:p>
    <w:p w14:paraId="05453552" w14:textId="77777777" w:rsidR="00A7756F" w:rsidRPr="00D4014F" w:rsidRDefault="00A7756F" w:rsidP="00D4014F">
      <w:pPr>
        <w:pStyle w:val="a7"/>
        <w:widowControl w:val="0"/>
        <w:autoSpaceDE w:val="0"/>
        <w:autoSpaceDN w:val="0"/>
        <w:adjustRightInd w:val="0"/>
        <w:ind w:left="450" w:right="139"/>
        <w:jc w:val="left"/>
        <w:rPr>
          <w:b/>
        </w:rPr>
      </w:pPr>
    </w:p>
    <w:p w14:paraId="25ABA09E" w14:textId="5E5B2A3A" w:rsidR="00F939E4" w:rsidRPr="00D4014F" w:rsidRDefault="003A4799" w:rsidP="00D4014F">
      <w:pPr>
        <w:widowControl w:val="0"/>
        <w:autoSpaceDE w:val="0"/>
        <w:autoSpaceDN w:val="0"/>
        <w:adjustRightInd w:val="0"/>
        <w:ind w:right="139"/>
        <w:jc w:val="center"/>
        <w:rPr>
          <w:b/>
        </w:rPr>
      </w:pPr>
      <w:r w:rsidRPr="00D4014F">
        <w:rPr>
          <w:b/>
        </w:rPr>
        <w:t>11</w:t>
      </w:r>
      <w:r w:rsidR="00A7756F" w:rsidRPr="00D4014F">
        <w:rPr>
          <w:b/>
        </w:rPr>
        <w:t>.1.</w:t>
      </w:r>
      <w:r w:rsidR="00A7756F" w:rsidRPr="00D4014F">
        <w:rPr>
          <w:b/>
        </w:rPr>
        <w:tab/>
      </w:r>
      <w:r w:rsidR="006E64B2" w:rsidRPr="00D4014F">
        <w:rPr>
          <w:b/>
        </w:rPr>
        <w:t xml:space="preserve">Паспорт подпрограммы </w:t>
      </w:r>
      <w:r w:rsidR="00C921CA" w:rsidRPr="00D4014F">
        <w:rPr>
          <w:b/>
        </w:rPr>
        <w:t>«</w:t>
      </w:r>
      <w:r w:rsidR="00C921CA" w:rsidRPr="00D4014F">
        <w:rPr>
          <w:rFonts w:eastAsiaTheme="minorEastAsia"/>
          <w:b/>
          <w:lang w:eastAsia="ru-RU"/>
        </w:rPr>
        <w:t>Создание условий для обеспечения комфортного проживания жителей в многоквартирных домах Московской области</w:t>
      </w:r>
      <w:r w:rsidR="00C921CA" w:rsidRPr="00D4014F">
        <w:rPr>
          <w:b/>
        </w:rPr>
        <w:t>»</w:t>
      </w:r>
    </w:p>
    <w:tbl>
      <w:tblPr>
        <w:tblW w:w="14661" w:type="dxa"/>
        <w:tblLook w:val="04A0" w:firstRow="1" w:lastRow="0" w:firstColumn="1" w:lastColumn="0" w:noHBand="0" w:noVBand="1"/>
      </w:tblPr>
      <w:tblGrid>
        <w:gridCol w:w="1946"/>
        <w:gridCol w:w="1854"/>
        <w:gridCol w:w="1926"/>
        <w:gridCol w:w="1640"/>
        <w:gridCol w:w="1701"/>
        <w:gridCol w:w="1322"/>
        <w:gridCol w:w="1322"/>
        <w:gridCol w:w="1323"/>
        <w:gridCol w:w="1616"/>
        <w:gridCol w:w="11"/>
      </w:tblGrid>
      <w:tr w:rsidR="00D4014F" w:rsidRPr="00D4014F" w14:paraId="1FF36AF8" w14:textId="77777777" w:rsidTr="00BD0CE5">
        <w:trPr>
          <w:trHeight w:val="1005"/>
        </w:trPr>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6ACC0" w14:textId="77777777" w:rsidR="00D76E97" w:rsidRPr="00D4014F" w:rsidRDefault="00D76E97" w:rsidP="00D4014F">
            <w:pPr>
              <w:jc w:val="both"/>
              <w:rPr>
                <w:rFonts w:eastAsia="Times New Roman"/>
                <w:sz w:val="24"/>
                <w:szCs w:val="24"/>
                <w:lang w:eastAsia="ru-RU"/>
              </w:rPr>
            </w:pPr>
            <w:r w:rsidRPr="00D4014F">
              <w:rPr>
                <w:rFonts w:eastAsia="Times New Roman"/>
                <w:sz w:val="24"/>
                <w:szCs w:val="24"/>
                <w:lang w:eastAsia="ru-RU"/>
              </w:rPr>
              <w:t xml:space="preserve">Муниципальный заказчик подпрограммы </w:t>
            </w:r>
          </w:p>
        </w:tc>
        <w:tc>
          <w:tcPr>
            <w:tcW w:w="12715" w:type="dxa"/>
            <w:gridSpan w:val="9"/>
            <w:tcBorders>
              <w:top w:val="single" w:sz="4" w:space="0" w:color="auto"/>
              <w:left w:val="nil"/>
              <w:bottom w:val="single" w:sz="4" w:space="0" w:color="auto"/>
              <w:right w:val="single" w:sz="4" w:space="0" w:color="auto"/>
            </w:tcBorders>
            <w:shd w:val="clear" w:color="auto" w:fill="auto"/>
            <w:vAlign w:val="center"/>
            <w:hideMark/>
          </w:tcPr>
          <w:p w14:paraId="028E1620" w14:textId="77777777" w:rsidR="00D76E97" w:rsidRPr="00D4014F" w:rsidRDefault="00D76E97" w:rsidP="00D4014F">
            <w:pPr>
              <w:rPr>
                <w:rFonts w:eastAsia="Times New Roman"/>
                <w:sz w:val="24"/>
                <w:szCs w:val="24"/>
                <w:lang w:eastAsia="ru-RU"/>
              </w:rPr>
            </w:pPr>
            <w:r w:rsidRPr="00D4014F">
              <w:rPr>
                <w:rFonts w:eastAsia="Times New Roman"/>
                <w:sz w:val="24"/>
                <w:szCs w:val="24"/>
                <w:lang w:eastAsia="ru-RU"/>
              </w:rPr>
              <w:t>Администрация Одинцовского городского округа Московской области</w:t>
            </w:r>
          </w:p>
        </w:tc>
      </w:tr>
      <w:tr w:rsidR="00D4014F" w:rsidRPr="00D4014F" w14:paraId="672ACCF7" w14:textId="77777777" w:rsidTr="00BD0CE5">
        <w:trPr>
          <w:trHeight w:val="660"/>
        </w:trPr>
        <w:tc>
          <w:tcPr>
            <w:tcW w:w="1946" w:type="dxa"/>
            <w:vMerge w:val="restart"/>
            <w:tcBorders>
              <w:top w:val="nil"/>
              <w:left w:val="single" w:sz="4" w:space="0" w:color="auto"/>
              <w:bottom w:val="single" w:sz="4" w:space="0" w:color="auto"/>
              <w:right w:val="single" w:sz="4" w:space="0" w:color="auto"/>
            </w:tcBorders>
            <w:shd w:val="clear" w:color="auto" w:fill="auto"/>
            <w:vAlign w:val="center"/>
            <w:hideMark/>
          </w:tcPr>
          <w:p w14:paraId="585B7F6A" w14:textId="77777777" w:rsidR="00D76E97" w:rsidRPr="00D4014F" w:rsidRDefault="00D76E97" w:rsidP="00D4014F">
            <w:pPr>
              <w:jc w:val="both"/>
              <w:rPr>
                <w:rFonts w:eastAsia="Times New Roman"/>
                <w:sz w:val="24"/>
                <w:szCs w:val="24"/>
                <w:lang w:eastAsia="ru-RU"/>
              </w:rPr>
            </w:pPr>
            <w:r w:rsidRPr="00D4014F">
              <w:rPr>
                <w:rFonts w:eastAsia="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854" w:type="dxa"/>
            <w:vMerge w:val="restart"/>
            <w:tcBorders>
              <w:top w:val="nil"/>
              <w:left w:val="single" w:sz="4" w:space="0" w:color="auto"/>
              <w:bottom w:val="single" w:sz="4" w:space="0" w:color="auto"/>
              <w:right w:val="single" w:sz="4" w:space="0" w:color="auto"/>
            </w:tcBorders>
            <w:shd w:val="clear" w:color="auto" w:fill="auto"/>
            <w:vAlign w:val="center"/>
            <w:hideMark/>
          </w:tcPr>
          <w:p w14:paraId="4933F5C0" w14:textId="77777777" w:rsidR="00D76E97" w:rsidRPr="00D4014F" w:rsidRDefault="00D76E97" w:rsidP="00D4014F">
            <w:pPr>
              <w:jc w:val="both"/>
              <w:rPr>
                <w:rFonts w:eastAsia="Times New Roman"/>
                <w:sz w:val="24"/>
                <w:szCs w:val="24"/>
                <w:lang w:eastAsia="ru-RU"/>
              </w:rPr>
            </w:pPr>
            <w:r w:rsidRPr="00D4014F">
              <w:rPr>
                <w:rFonts w:eastAsia="Times New Roman"/>
                <w:sz w:val="24"/>
                <w:szCs w:val="24"/>
                <w:lang w:eastAsia="ru-RU"/>
              </w:rPr>
              <w:t>Главный распорядитель бюджетных средств</w:t>
            </w:r>
          </w:p>
        </w:tc>
        <w:tc>
          <w:tcPr>
            <w:tcW w:w="1926" w:type="dxa"/>
            <w:vMerge w:val="restart"/>
            <w:tcBorders>
              <w:top w:val="nil"/>
              <w:left w:val="single" w:sz="4" w:space="0" w:color="auto"/>
              <w:bottom w:val="single" w:sz="4" w:space="0" w:color="auto"/>
              <w:right w:val="single" w:sz="4" w:space="0" w:color="auto"/>
            </w:tcBorders>
            <w:shd w:val="clear" w:color="auto" w:fill="auto"/>
            <w:vAlign w:val="center"/>
            <w:hideMark/>
          </w:tcPr>
          <w:p w14:paraId="6967A455" w14:textId="77777777" w:rsidR="00D76E97" w:rsidRPr="00D4014F" w:rsidRDefault="00D76E97" w:rsidP="00D4014F">
            <w:pPr>
              <w:jc w:val="both"/>
              <w:rPr>
                <w:rFonts w:eastAsia="Times New Roman"/>
                <w:sz w:val="24"/>
                <w:szCs w:val="24"/>
                <w:lang w:eastAsia="ru-RU"/>
              </w:rPr>
            </w:pPr>
            <w:r w:rsidRPr="00D4014F">
              <w:rPr>
                <w:rFonts w:eastAsia="Times New Roman"/>
                <w:sz w:val="24"/>
                <w:szCs w:val="24"/>
                <w:lang w:eastAsia="ru-RU"/>
              </w:rPr>
              <w:t>Источник финансирования</w:t>
            </w:r>
          </w:p>
        </w:tc>
        <w:tc>
          <w:tcPr>
            <w:tcW w:w="8935" w:type="dxa"/>
            <w:gridSpan w:val="7"/>
            <w:tcBorders>
              <w:top w:val="single" w:sz="4" w:space="0" w:color="auto"/>
              <w:left w:val="nil"/>
              <w:bottom w:val="single" w:sz="4" w:space="0" w:color="auto"/>
              <w:right w:val="single" w:sz="4" w:space="0" w:color="auto"/>
            </w:tcBorders>
            <w:shd w:val="clear" w:color="auto" w:fill="auto"/>
            <w:vAlign w:val="center"/>
            <w:hideMark/>
          </w:tcPr>
          <w:p w14:paraId="48184C10" w14:textId="77777777" w:rsidR="00D76E97" w:rsidRPr="00D4014F" w:rsidRDefault="00D76E97" w:rsidP="00D4014F">
            <w:pPr>
              <w:jc w:val="center"/>
              <w:rPr>
                <w:rFonts w:eastAsia="Times New Roman"/>
                <w:sz w:val="24"/>
                <w:szCs w:val="24"/>
                <w:lang w:eastAsia="ru-RU"/>
              </w:rPr>
            </w:pPr>
            <w:r w:rsidRPr="00D4014F">
              <w:rPr>
                <w:rFonts w:eastAsia="Times New Roman"/>
                <w:sz w:val="24"/>
                <w:szCs w:val="24"/>
                <w:lang w:eastAsia="ru-RU"/>
              </w:rPr>
              <w:t>Расходы (тыс. руб.)</w:t>
            </w:r>
          </w:p>
        </w:tc>
      </w:tr>
      <w:tr w:rsidR="00D4014F" w:rsidRPr="00D4014F" w14:paraId="763F466B" w14:textId="77777777" w:rsidTr="00D26E95">
        <w:trPr>
          <w:gridAfter w:val="1"/>
          <w:wAfter w:w="11" w:type="dxa"/>
          <w:trHeight w:val="660"/>
        </w:trPr>
        <w:tc>
          <w:tcPr>
            <w:tcW w:w="1946" w:type="dxa"/>
            <w:vMerge/>
            <w:tcBorders>
              <w:top w:val="nil"/>
              <w:left w:val="single" w:sz="4" w:space="0" w:color="auto"/>
              <w:bottom w:val="single" w:sz="4" w:space="0" w:color="auto"/>
              <w:right w:val="single" w:sz="4" w:space="0" w:color="auto"/>
            </w:tcBorders>
            <w:shd w:val="clear" w:color="auto" w:fill="auto"/>
            <w:vAlign w:val="center"/>
            <w:hideMark/>
          </w:tcPr>
          <w:p w14:paraId="700600AF" w14:textId="77777777" w:rsidR="00D76E97" w:rsidRPr="00D4014F" w:rsidRDefault="00D76E97" w:rsidP="00D4014F">
            <w:pPr>
              <w:rPr>
                <w:rFonts w:eastAsia="Times New Roman"/>
                <w:sz w:val="24"/>
                <w:szCs w:val="24"/>
                <w:lang w:eastAsia="ru-RU"/>
              </w:rPr>
            </w:pPr>
          </w:p>
        </w:tc>
        <w:tc>
          <w:tcPr>
            <w:tcW w:w="1854" w:type="dxa"/>
            <w:vMerge/>
            <w:tcBorders>
              <w:top w:val="nil"/>
              <w:left w:val="single" w:sz="4" w:space="0" w:color="auto"/>
              <w:bottom w:val="single" w:sz="4" w:space="0" w:color="auto"/>
              <w:right w:val="single" w:sz="4" w:space="0" w:color="auto"/>
            </w:tcBorders>
            <w:shd w:val="clear" w:color="auto" w:fill="auto"/>
            <w:vAlign w:val="center"/>
            <w:hideMark/>
          </w:tcPr>
          <w:p w14:paraId="31553B6D" w14:textId="77777777" w:rsidR="00D76E97" w:rsidRPr="00D4014F" w:rsidRDefault="00D76E97" w:rsidP="00D4014F">
            <w:pPr>
              <w:rPr>
                <w:rFonts w:eastAsia="Times New Roman"/>
                <w:sz w:val="24"/>
                <w:szCs w:val="24"/>
                <w:lang w:eastAsia="ru-RU"/>
              </w:rPr>
            </w:pPr>
          </w:p>
        </w:tc>
        <w:tc>
          <w:tcPr>
            <w:tcW w:w="1926" w:type="dxa"/>
            <w:vMerge/>
            <w:tcBorders>
              <w:top w:val="nil"/>
              <w:left w:val="single" w:sz="4" w:space="0" w:color="auto"/>
              <w:bottom w:val="single" w:sz="4" w:space="0" w:color="auto"/>
              <w:right w:val="single" w:sz="4" w:space="0" w:color="auto"/>
            </w:tcBorders>
            <w:shd w:val="clear" w:color="auto" w:fill="auto"/>
            <w:vAlign w:val="center"/>
            <w:hideMark/>
          </w:tcPr>
          <w:p w14:paraId="2DD59632" w14:textId="77777777" w:rsidR="00D76E97" w:rsidRPr="00D4014F" w:rsidRDefault="00D76E97" w:rsidP="00D4014F">
            <w:pPr>
              <w:rPr>
                <w:rFonts w:eastAsia="Times New Roman"/>
                <w:sz w:val="24"/>
                <w:szCs w:val="24"/>
                <w:lang w:eastAsia="ru-RU"/>
              </w:rPr>
            </w:pPr>
          </w:p>
        </w:tc>
        <w:tc>
          <w:tcPr>
            <w:tcW w:w="1640" w:type="dxa"/>
            <w:tcBorders>
              <w:top w:val="nil"/>
              <w:left w:val="nil"/>
              <w:bottom w:val="single" w:sz="4" w:space="0" w:color="auto"/>
              <w:right w:val="single" w:sz="4" w:space="0" w:color="auto"/>
            </w:tcBorders>
            <w:shd w:val="clear" w:color="auto" w:fill="auto"/>
            <w:vAlign w:val="center"/>
            <w:hideMark/>
          </w:tcPr>
          <w:p w14:paraId="75EFCE95" w14:textId="77777777" w:rsidR="00D76E97" w:rsidRPr="00D4014F" w:rsidRDefault="00D76E97" w:rsidP="00D4014F">
            <w:pPr>
              <w:jc w:val="center"/>
              <w:rPr>
                <w:rFonts w:eastAsia="Times New Roman"/>
                <w:sz w:val="24"/>
                <w:szCs w:val="24"/>
                <w:lang w:eastAsia="ru-RU"/>
              </w:rPr>
            </w:pPr>
            <w:r w:rsidRPr="00D4014F">
              <w:rPr>
                <w:rFonts w:eastAsia="Times New Roman"/>
                <w:sz w:val="24"/>
                <w:szCs w:val="24"/>
                <w:lang w:eastAsia="ru-RU"/>
              </w:rPr>
              <w:t>2020 год</w:t>
            </w:r>
          </w:p>
        </w:tc>
        <w:tc>
          <w:tcPr>
            <w:tcW w:w="1701" w:type="dxa"/>
            <w:tcBorders>
              <w:top w:val="nil"/>
              <w:left w:val="nil"/>
              <w:bottom w:val="single" w:sz="4" w:space="0" w:color="auto"/>
              <w:right w:val="single" w:sz="4" w:space="0" w:color="auto"/>
            </w:tcBorders>
            <w:shd w:val="clear" w:color="auto" w:fill="auto"/>
            <w:vAlign w:val="center"/>
            <w:hideMark/>
          </w:tcPr>
          <w:p w14:paraId="0BD522D8" w14:textId="77777777" w:rsidR="00D76E97" w:rsidRPr="00D4014F" w:rsidRDefault="00D76E97" w:rsidP="00D4014F">
            <w:pPr>
              <w:jc w:val="center"/>
              <w:rPr>
                <w:rFonts w:eastAsia="Times New Roman"/>
                <w:sz w:val="24"/>
                <w:szCs w:val="24"/>
                <w:lang w:eastAsia="ru-RU"/>
              </w:rPr>
            </w:pPr>
            <w:r w:rsidRPr="00D4014F">
              <w:rPr>
                <w:rFonts w:eastAsia="Times New Roman"/>
                <w:sz w:val="24"/>
                <w:szCs w:val="24"/>
                <w:lang w:eastAsia="ru-RU"/>
              </w:rPr>
              <w:t>2021 год</w:t>
            </w:r>
          </w:p>
        </w:tc>
        <w:tc>
          <w:tcPr>
            <w:tcW w:w="1322" w:type="dxa"/>
            <w:tcBorders>
              <w:top w:val="nil"/>
              <w:left w:val="nil"/>
              <w:bottom w:val="single" w:sz="4" w:space="0" w:color="auto"/>
              <w:right w:val="single" w:sz="4" w:space="0" w:color="auto"/>
            </w:tcBorders>
            <w:shd w:val="clear" w:color="auto" w:fill="auto"/>
            <w:vAlign w:val="center"/>
            <w:hideMark/>
          </w:tcPr>
          <w:p w14:paraId="0AA65D90" w14:textId="77777777" w:rsidR="00D76E97" w:rsidRPr="00D4014F" w:rsidRDefault="00D76E97" w:rsidP="00D4014F">
            <w:pPr>
              <w:jc w:val="center"/>
              <w:rPr>
                <w:rFonts w:eastAsia="Times New Roman"/>
                <w:sz w:val="24"/>
                <w:szCs w:val="24"/>
                <w:lang w:eastAsia="ru-RU"/>
              </w:rPr>
            </w:pPr>
            <w:r w:rsidRPr="00D4014F">
              <w:rPr>
                <w:rFonts w:eastAsia="Times New Roman"/>
                <w:sz w:val="24"/>
                <w:szCs w:val="24"/>
                <w:lang w:eastAsia="ru-RU"/>
              </w:rPr>
              <w:t>2022 год</w:t>
            </w:r>
          </w:p>
        </w:tc>
        <w:tc>
          <w:tcPr>
            <w:tcW w:w="1322" w:type="dxa"/>
            <w:tcBorders>
              <w:top w:val="nil"/>
              <w:left w:val="nil"/>
              <w:bottom w:val="single" w:sz="4" w:space="0" w:color="auto"/>
              <w:right w:val="single" w:sz="4" w:space="0" w:color="auto"/>
            </w:tcBorders>
            <w:shd w:val="clear" w:color="auto" w:fill="auto"/>
            <w:vAlign w:val="center"/>
            <w:hideMark/>
          </w:tcPr>
          <w:p w14:paraId="2B600D6B" w14:textId="77777777" w:rsidR="00D76E97" w:rsidRPr="00D4014F" w:rsidRDefault="00D76E97" w:rsidP="00D4014F">
            <w:pPr>
              <w:jc w:val="center"/>
              <w:rPr>
                <w:rFonts w:eastAsia="Times New Roman"/>
                <w:sz w:val="24"/>
                <w:szCs w:val="24"/>
                <w:lang w:eastAsia="ru-RU"/>
              </w:rPr>
            </w:pPr>
            <w:r w:rsidRPr="00D4014F">
              <w:rPr>
                <w:rFonts w:eastAsia="Times New Roman"/>
                <w:sz w:val="24"/>
                <w:szCs w:val="24"/>
                <w:lang w:eastAsia="ru-RU"/>
              </w:rPr>
              <w:t>2023 год</w:t>
            </w:r>
          </w:p>
        </w:tc>
        <w:tc>
          <w:tcPr>
            <w:tcW w:w="1323" w:type="dxa"/>
            <w:tcBorders>
              <w:top w:val="nil"/>
              <w:left w:val="nil"/>
              <w:bottom w:val="single" w:sz="4" w:space="0" w:color="auto"/>
              <w:right w:val="single" w:sz="4" w:space="0" w:color="auto"/>
            </w:tcBorders>
            <w:shd w:val="clear" w:color="auto" w:fill="auto"/>
            <w:vAlign w:val="center"/>
            <w:hideMark/>
          </w:tcPr>
          <w:p w14:paraId="1EEF8CE0" w14:textId="77777777" w:rsidR="00D76E97" w:rsidRPr="00D4014F" w:rsidRDefault="00D76E97" w:rsidP="00D4014F">
            <w:pPr>
              <w:jc w:val="center"/>
              <w:rPr>
                <w:rFonts w:eastAsia="Times New Roman"/>
                <w:sz w:val="24"/>
                <w:szCs w:val="24"/>
                <w:lang w:eastAsia="ru-RU"/>
              </w:rPr>
            </w:pPr>
            <w:r w:rsidRPr="00D4014F">
              <w:rPr>
                <w:rFonts w:eastAsia="Times New Roman"/>
                <w:sz w:val="24"/>
                <w:szCs w:val="24"/>
                <w:lang w:eastAsia="ru-RU"/>
              </w:rPr>
              <w:t>2024 год</w:t>
            </w:r>
          </w:p>
        </w:tc>
        <w:tc>
          <w:tcPr>
            <w:tcW w:w="1616" w:type="dxa"/>
            <w:tcBorders>
              <w:top w:val="nil"/>
              <w:left w:val="nil"/>
              <w:bottom w:val="single" w:sz="4" w:space="0" w:color="auto"/>
              <w:right w:val="single" w:sz="4" w:space="0" w:color="auto"/>
            </w:tcBorders>
            <w:shd w:val="clear" w:color="auto" w:fill="auto"/>
            <w:vAlign w:val="center"/>
            <w:hideMark/>
          </w:tcPr>
          <w:p w14:paraId="66FC4065" w14:textId="77777777" w:rsidR="00D76E97" w:rsidRPr="00D4014F" w:rsidRDefault="00D76E97" w:rsidP="00D4014F">
            <w:pPr>
              <w:jc w:val="center"/>
              <w:rPr>
                <w:rFonts w:eastAsia="Times New Roman"/>
                <w:sz w:val="24"/>
                <w:szCs w:val="24"/>
                <w:lang w:eastAsia="ru-RU"/>
              </w:rPr>
            </w:pPr>
            <w:r w:rsidRPr="00D4014F">
              <w:rPr>
                <w:rFonts w:eastAsia="Times New Roman"/>
                <w:sz w:val="24"/>
                <w:szCs w:val="24"/>
                <w:lang w:eastAsia="ru-RU"/>
              </w:rPr>
              <w:t>Итого</w:t>
            </w:r>
          </w:p>
        </w:tc>
      </w:tr>
      <w:tr w:rsidR="00D4014F" w:rsidRPr="00D4014F" w14:paraId="44AC6B51" w14:textId="77777777" w:rsidTr="00547E9D">
        <w:trPr>
          <w:gridAfter w:val="1"/>
          <w:wAfter w:w="11" w:type="dxa"/>
          <w:trHeight w:val="510"/>
        </w:trPr>
        <w:tc>
          <w:tcPr>
            <w:tcW w:w="1946" w:type="dxa"/>
            <w:vMerge/>
            <w:tcBorders>
              <w:top w:val="nil"/>
              <w:left w:val="single" w:sz="4" w:space="0" w:color="auto"/>
              <w:bottom w:val="single" w:sz="4" w:space="0" w:color="auto"/>
              <w:right w:val="single" w:sz="4" w:space="0" w:color="auto"/>
            </w:tcBorders>
            <w:shd w:val="clear" w:color="auto" w:fill="auto"/>
            <w:vAlign w:val="center"/>
            <w:hideMark/>
          </w:tcPr>
          <w:p w14:paraId="747D6E01" w14:textId="77777777" w:rsidR="00F353E8" w:rsidRPr="00D4014F" w:rsidRDefault="00F353E8" w:rsidP="00D4014F">
            <w:pPr>
              <w:rPr>
                <w:rFonts w:eastAsia="Times New Roman"/>
                <w:sz w:val="24"/>
                <w:szCs w:val="24"/>
                <w:lang w:eastAsia="ru-RU"/>
              </w:rPr>
            </w:pPr>
          </w:p>
        </w:tc>
        <w:tc>
          <w:tcPr>
            <w:tcW w:w="1854" w:type="dxa"/>
            <w:vMerge w:val="restart"/>
            <w:tcBorders>
              <w:top w:val="nil"/>
              <w:left w:val="single" w:sz="4" w:space="0" w:color="auto"/>
              <w:bottom w:val="single" w:sz="4" w:space="0" w:color="auto"/>
              <w:right w:val="single" w:sz="4" w:space="0" w:color="auto"/>
            </w:tcBorders>
            <w:shd w:val="clear" w:color="auto" w:fill="auto"/>
            <w:vAlign w:val="center"/>
            <w:hideMark/>
          </w:tcPr>
          <w:p w14:paraId="0AF21560" w14:textId="77777777" w:rsidR="00F353E8" w:rsidRPr="00D4014F" w:rsidRDefault="00F353E8" w:rsidP="00D4014F">
            <w:pPr>
              <w:rPr>
                <w:rFonts w:eastAsia="Times New Roman"/>
                <w:sz w:val="24"/>
                <w:szCs w:val="24"/>
                <w:lang w:eastAsia="ru-RU"/>
              </w:rPr>
            </w:pPr>
            <w:r w:rsidRPr="00D4014F">
              <w:rPr>
                <w:rFonts w:eastAsia="Times New Roman"/>
                <w:sz w:val="24"/>
                <w:szCs w:val="24"/>
                <w:lang w:eastAsia="ru-RU"/>
              </w:rPr>
              <w:t>Администрация Одинцовского городского округа Московской области</w:t>
            </w:r>
          </w:p>
        </w:tc>
        <w:tc>
          <w:tcPr>
            <w:tcW w:w="1926" w:type="dxa"/>
            <w:tcBorders>
              <w:top w:val="nil"/>
              <w:left w:val="nil"/>
              <w:bottom w:val="single" w:sz="4" w:space="0" w:color="auto"/>
              <w:right w:val="single" w:sz="4" w:space="0" w:color="auto"/>
            </w:tcBorders>
            <w:shd w:val="clear" w:color="auto" w:fill="auto"/>
            <w:vAlign w:val="center"/>
            <w:hideMark/>
          </w:tcPr>
          <w:p w14:paraId="042AC4D8" w14:textId="77777777" w:rsidR="00F353E8" w:rsidRPr="00D4014F" w:rsidRDefault="00F353E8" w:rsidP="00D4014F">
            <w:pPr>
              <w:rPr>
                <w:rFonts w:eastAsia="Times New Roman"/>
                <w:sz w:val="24"/>
                <w:szCs w:val="24"/>
                <w:lang w:eastAsia="ru-RU"/>
              </w:rPr>
            </w:pPr>
            <w:r w:rsidRPr="00D4014F">
              <w:rPr>
                <w:rFonts w:eastAsia="Times New Roman"/>
                <w:sz w:val="24"/>
                <w:szCs w:val="24"/>
                <w:lang w:eastAsia="ru-RU"/>
              </w:rPr>
              <w:t>Всего, в том числе</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E3216" w14:textId="7AA688D5" w:rsidR="00F353E8" w:rsidRPr="00D4014F" w:rsidRDefault="00F353E8" w:rsidP="00D4014F">
            <w:pPr>
              <w:jc w:val="right"/>
              <w:rPr>
                <w:rFonts w:eastAsia="Times New Roman"/>
                <w:sz w:val="20"/>
                <w:szCs w:val="22"/>
                <w:lang w:eastAsia="ru-RU"/>
              </w:rPr>
            </w:pPr>
            <w:r w:rsidRPr="00D4014F">
              <w:rPr>
                <w:sz w:val="20"/>
                <w:szCs w:val="20"/>
              </w:rPr>
              <w:t>4 253,68000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C6468DC" w14:textId="5CAA6B02" w:rsidR="00F353E8" w:rsidRPr="00D4014F" w:rsidRDefault="00F353E8" w:rsidP="00D4014F">
            <w:pPr>
              <w:jc w:val="right"/>
              <w:rPr>
                <w:rFonts w:eastAsia="Times New Roman"/>
                <w:sz w:val="20"/>
                <w:szCs w:val="22"/>
                <w:lang w:eastAsia="ru-RU"/>
              </w:rPr>
            </w:pPr>
            <w:r w:rsidRPr="00D4014F">
              <w:rPr>
                <w:sz w:val="20"/>
                <w:szCs w:val="20"/>
              </w:rPr>
              <w:t>100 320,15000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731784EE" w14:textId="4E9BCC55" w:rsidR="00F353E8" w:rsidRPr="00D4014F" w:rsidRDefault="00F353E8" w:rsidP="00D4014F">
            <w:pPr>
              <w:jc w:val="right"/>
              <w:rPr>
                <w:rFonts w:eastAsia="Times New Roman"/>
                <w:sz w:val="20"/>
                <w:szCs w:val="22"/>
                <w:lang w:eastAsia="ru-RU"/>
              </w:rPr>
            </w:pPr>
            <w:r w:rsidRPr="00D4014F">
              <w:rPr>
                <w:sz w:val="20"/>
                <w:szCs w:val="20"/>
              </w:rPr>
              <w:t>20 062,56171</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68538376" w14:textId="333C5C48" w:rsidR="00F353E8" w:rsidRPr="00D4014F" w:rsidRDefault="00F353E8" w:rsidP="00D4014F">
            <w:pPr>
              <w:jc w:val="right"/>
              <w:rPr>
                <w:rFonts w:eastAsia="Times New Roman"/>
                <w:sz w:val="20"/>
                <w:szCs w:val="22"/>
                <w:lang w:eastAsia="ru-RU"/>
              </w:rPr>
            </w:pPr>
            <w:r w:rsidRPr="00D4014F">
              <w:rPr>
                <w:sz w:val="20"/>
                <w:szCs w:val="20"/>
              </w:rPr>
              <w:t>58 200,00000</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66E7405F" w14:textId="6262A5C8" w:rsidR="00F353E8" w:rsidRPr="00D4014F" w:rsidRDefault="00F353E8" w:rsidP="00D4014F">
            <w:pPr>
              <w:jc w:val="right"/>
              <w:rPr>
                <w:rFonts w:eastAsia="Times New Roman"/>
                <w:sz w:val="20"/>
                <w:szCs w:val="22"/>
                <w:lang w:eastAsia="ru-RU"/>
              </w:rPr>
            </w:pPr>
            <w:r w:rsidRPr="00D4014F">
              <w:rPr>
                <w:sz w:val="20"/>
                <w:szCs w:val="20"/>
              </w:rPr>
              <w:t>58 680,00000</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14:paraId="509D7C0A" w14:textId="07156329" w:rsidR="00F353E8" w:rsidRPr="00D4014F" w:rsidRDefault="00F353E8" w:rsidP="00D4014F">
            <w:pPr>
              <w:jc w:val="right"/>
              <w:rPr>
                <w:rFonts w:eastAsia="Times New Roman"/>
                <w:sz w:val="20"/>
                <w:szCs w:val="22"/>
                <w:lang w:eastAsia="ru-RU"/>
              </w:rPr>
            </w:pPr>
            <w:r w:rsidRPr="00D4014F">
              <w:rPr>
                <w:sz w:val="20"/>
                <w:szCs w:val="20"/>
              </w:rPr>
              <w:t>241 516,39171</w:t>
            </w:r>
          </w:p>
        </w:tc>
      </w:tr>
      <w:tr w:rsidR="00D4014F" w:rsidRPr="00D4014F" w14:paraId="5C27E2F1" w14:textId="77777777" w:rsidTr="00547E9D">
        <w:trPr>
          <w:gridAfter w:val="1"/>
          <w:wAfter w:w="11" w:type="dxa"/>
          <w:trHeight w:val="765"/>
        </w:trPr>
        <w:tc>
          <w:tcPr>
            <w:tcW w:w="1946" w:type="dxa"/>
            <w:vMerge/>
            <w:tcBorders>
              <w:top w:val="nil"/>
              <w:left w:val="single" w:sz="4" w:space="0" w:color="auto"/>
              <w:bottom w:val="single" w:sz="4" w:space="0" w:color="auto"/>
              <w:right w:val="single" w:sz="4" w:space="0" w:color="auto"/>
            </w:tcBorders>
            <w:shd w:val="clear" w:color="auto" w:fill="auto"/>
            <w:vAlign w:val="center"/>
            <w:hideMark/>
          </w:tcPr>
          <w:p w14:paraId="259DDA8B" w14:textId="77777777" w:rsidR="00F353E8" w:rsidRPr="00D4014F" w:rsidRDefault="00F353E8" w:rsidP="00D4014F">
            <w:pPr>
              <w:rPr>
                <w:rFonts w:eastAsia="Times New Roman"/>
                <w:sz w:val="24"/>
                <w:szCs w:val="24"/>
                <w:lang w:eastAsia="ru-RU"/>
              </w:rPr>
            </w:pPr>
          </w:p>
        </w:tc>
        <w:tc>
          <w:tcPr>
            <w:tcW w:w="1854" w:type="dxa"/>
            <w:vMerge/>
            <w:tcBorders>
              <w:top w:val="nil"/>
              <w:left w:val="single" w:sz="4" w:space="0" w:color="auto"/>
              <w:bottom w:val="single" w:sz="4" w:space="0" w:color="auto"/>
              <w:right w:val="single" w:sz="4" w:space="0" w:color="auto"/>
            </w:tcBorders>
            <w:shd w:val="clear" w:color="auto" w:fill="auto"/>
            <w:vAlign w:val="center"/>
            <w:hideMark/>
          </w:tcPr>
          <w:p w14:paraId="33D5D15A" w14:textId="77777777" w:rsidR="00F353E8" w:rsidRPr="00D4014F" w:rsidRDefault="00F353E8" w:rsidP="00D4014F">
            <w:pPr>
              <w:rPr>
                <w:rFonts w:eastAsia="Times New Roman"/>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2CCD2EC8" w14:textId="77777777" w:rsidR="00F353E8" w:rsidRPr="00D4014F" w:rsidRDefault="00F353E8" w:rsidP="00D4014F">
            <w:pPr>
              <w:jc w:val="both"/>
              <w:rPr>
                <w:rFonts w:eastAsia="Times New Roman"/>
                <w:sz w:val="24"/>
                <w:szCs w:val="24"/>
                <w:lang w:eastAsia="ru-RU"/>
              </w:rPr>
            </w:pPr>
            <w:r w:rsidRPr="00D4014F">
              <w:rPr>
                <w:rFonts w:eastAsia="Times New Roman"/>
                <w:sz w:val="24"/>
                <w:szCs w:val="24"/>
                <w:lang w:eastAsia="ru-RU"/>
              </w:rPr>
              <w:t xml:space="preserve">Средства федерального бюджета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56887443" w14:textId="744CBC86" w:rsidR="00F353E8" w:rsidRPr="00D4014F" w:rsidRDefault="00F353E8" w:rsidP="00D4014F">
            <w:pPr>
              <w:jc w:val="right"/>
              <w:rPr>
                <w:rFonts w:eastAsia="Times New Roman"/>
                <w:sz w:val="20"/>
                <w:szCs w:val="22"/>
                <w:lang w:eastAsia="ru-RU"/>
              </w:rPr>
            </w:pPr>
            <w:r w:rsidRPr="00D4014F">
              <w:rPr>
                <w:sz w:val="20"/>
                <w:szCs w:val="20"/>
              </w:rPr>
              <w:t>0,00000</w:t>
            </w:r>
          </w:p>
        </w:tc>
        <w:tc>
          <w:tcPr>
            <w:tcW w:w="1701" w:type="dxa"/>
            <w:tcBorders>
              <w:top w:val="nil"/>
              <w:left w:val="nil"/>
              <w:bottom w:val="single" w:sz="4" w:space="0" w:color="auto"/>
              <w:right w:val="single" w:sz="4" w:space="0" w:color="auto"/>
            </w:tcBorders>
            <w:shd w:val="clear" w:color="auto" w:fill="auto"/>
            <w:vAlign w:val="center"/>
            <w:hideMark/>
          </w:tcPr>
          <w:p w14:paraId="4BE124BA" w14:textId="1AE8C7D5" w:rsidR="00F353E8" w:rsidRPr="00D4014F" w:rsidRDefault="00F353E8" w:rsidP="00D4014F">
            <w:pPr>
              <w:jc w:val="right"/>
              <w:rPr>
                <w:rFonts w:eastAsia="Times New Roman"/>
                <w:sz w:val="20"/>
                <w:szCs w:val="22"/>
                <w:lang w:eastAsia="ru-RU"/>
              </w:rPr>
            </w:pPr>
            <w:r w:rsidRPr="00D4014F">
              <w:rPr>
                <w:sz w:val="20"/>
                <w:szCs w:val="20"/>
              </w:rPr>
              <w:t>0,00000</w:t>
            </w:r>
          </w:p>
        </w:tc>
        <w:tc>
          <w:tcPr>
            <w:tcW w:w="1322" w:type="dxa"/>
            <w:tcBorders>
              <w:top w:val="nil"/>
              <w:left w:val="nil"/>
              <w:bottom w:val="single" w:sz="4" w:space="0" w:color="auto"/>
              <w:right w:val="single" w:sz="4" w:space="0" w:color="auto"/>
            </w:tcBorders>
            <w:shd w:val="clear" w:color="auto" w:fill="auto"/>
            <w:vAlign w:val="center"/>
            <w:hideMark/>
          </w:tcPr>
          <w:p w14:paraId="174ACD1D" w14:textId="1174867B" w:rsidR="00F353E8" w:rsidRPr="00D4014F" w:rsidRDefault="00F353E8" w:rsidP="00D4014F">
            <w:pPr>
              <w:jc w:val="right"/>
              <w:rPr>
                <w:rFonts w:eastAsia="Times New Roman"/>
                <w:sz w:val="20"/>
                <w:szCs w:val="22"/>
                <w:lang w:eastAsia="ru-RU"/>
              </w:rPr>
            </w:pPr>
            <w:r w:rsidRPr="00D4014F">
              <w:rPr>
                <w:sz w:val="20"/>
                <w:szCs w:val="20"/>
              </w:rPr>
              <w:t>0,00000</w:t>
            </w:r>
          </w:p>
        </w:tc>
        <w:tc>
          <w:tcPr>
            <w:tcW w:w="1322" w:type="dxa"/>
            <w:tcBorders>
              <w:top w:val="nil"/>
              <w:left w:val="nil"/>
              <w:bottom w:val="single" w:sz="4" w:space="0" w:color="auto"/>
              <w:right w:val="single" w:sz="4" w:space="0" w:color="auto"/>
            </w:tcBorders>
            <w:shd w:val="clear" w:color="auto" w:fill="auto"/>
            <w:vAlign w:val="center"/>
            <w:hideMark/>
          </w:tcPr>
          <w:p w14:paraId="2BAB8756" w14:textId="499489AC" w:rsidR="00F353E8" w:rsidRPr="00D4014F" w:rsidRDefault="00F353E8" w:rsidP="00D4014F">
            <w:pPr>
              <w:jc w:val="right"/>
              <w:rPr>
                <w:rFonts w:eastAsia="Times New Roman"/>
                <w:sz w:val="20"/>
                <w:szCs w:val="22"/>
                <w:lang w:eastAsia="ru-RU"/>
              </w:rPr>
            </w:pPr>
            <w:r w:rsidRPr="00D4014F">
              <w:rPr>
                <w:sz w:val="20"/>
                <w:szCs w:val="20"/>
              </w:rPr>
              <w:t>0,00000</w:t>
            </w:r>
          </w:p>
        </w:tc>
        <w:tc>
          <w:tcPr>
            <w:tcW w:w="1323" w:type="dxa"/>
            <w:tcBorders>
              <w:top w:val="nil"/>
              <w:left w:val="nil"/>
              <w:bottom w:val="single" w:sz="4" w:space="0" w:color="auto"/>
              <w:right w:val="single" w:sz="4" w:space="0" w:color="auto"/>
            </w:tcBorders>
            <w:shd w:val="clear" w:color="auto" w:fill="auto"/>
            <w:vAlign w:val="center"/>
            <w:hideMark/>
          </w:tcPr>
          <w:p w14:paraId="6E73B1C0" w14:textId="5727CF89" w:rsidR="00F353E8" w:rsidRPr="00D4014F" w:rsidRDefault="00F353E8" w:rsidP="00D4014F">
            <w:pPr>
              <w:jc w:val="right"/>
              <w:rPr>
                <w:rFonts w:eastAsia="Times New Roman"/>
                <w:sz w:val="20"/>
                <w:szCs w:val="22"/>
                <w:lang w:eastAsia="ru-RU"/>
              </w:rPr>
            </w:pPr>
            <w:r w:rsidRPr="00D4014F">
              <w:rPr>
                <w:sz w:val="20"/>
                <w:szCs w:val="20"/>
              </w:rPr>
              <w:t>0,00000</w:t>
            </w:r>
          </w:p>
        </w:tc>
        <w:tc>
          <w:tcPr>
            <w:tcW w:w="1616" w:type="dxa"/>
            <w:tcBorders>
              <w:top w:val="nil"/>
              <w:left w:val="nil"/>
              <w:bottom w:val="single" w:sz="4" w:space="0" w:color="auto"/>
              <w:right w:val="single" w:sz="4" w:space="0" w:color="auto"/>
            </w:tcBorders>
            <w:shd w:val="clear" w:color="auto" w:fill="auto"/>
            <w:vAlign w:val="center"/>
            <w:hideMark/>
          </w:tcPr>
          <w:p w14:paraId="677705D6" w14:textId="2CCD8135" w:rsidR="00F353E8" w:rsidRPr="00D4014F" w:rsidRDefault="00F353E8" w:rsidP="00D4014F">
            <w:pPr>
              <w:jc w:val="right"/>
              <w:rPr>
                <w:rFonts w:eastAsia="Times New Roman"/>
                <w:sz w:val="20"/>
                <w:szCs w:val="22"/>
                <w:lang w:eastAsia="ru-RU"/>
              </w:rPr>
            </w:pPr>
            <w:r w:rsidRPr="00D4014F">
              <w:rPr>
                <w:sz w:val="20"/>
                <w:szCs w:val="20"/>
              </w:rPr>
              <w:t>0,00000</w:t>
            </w:r>
          </w:p>
        </w:tc>
      </w:tr>
      <w:tr w:rsidR="00D4014F" w:rsidRPr="00D4014F" w14:paraId="6FE98D6B" w14:textId="77777777" w:rsidTr="00547E9D">
        <w:trPr>
          <w:gridAfter w:val="1"/>
          <w:wAfter w:w="11" w:type="dxa"/>
          <w:trHeight w:val="1020"/>
        </w:trPr>
        <w:tc>
          <w:tcPr>
            <w:tcW w:w="1946" w:type="dxa"/>
            <w:vMerge/>
            <w:tcBorders>
              <w:top w:val="nil"/>
              <w:left w:val="single" w:sz="4" w:space="0" w:color="auto"/>
              <w:bottom w:val="single" w:sz="4" w:space="0" w:color="auto"/>
              <w:right w:val="single" w:sz="4" w:space="0" w:color="auto"/>
            </w:tcBorders>
            <w:shd w:val="clear" w:color="auto" w:fill="auto"/>
            <w:vAlign w:val="center"/>
            <w:hideMark/>
          </w:tcPr>
          <w:p w14:paraId="013A2F97" w14:textId="77777777" w:rsidR="00F353E8" w:rsidRPr="00D4014F" w:rsidRDefault="00F353E8" w:rsidP="00D4014F">
            <w:pPr>
              <w:rPr>
                <w:rFonts w:eastAsia="Times New Roman"/>
                <w:sz w:val="24"/>
                <w:szCs w:val="24"/>
                <w:lang w:eastAsia="ru-RU"/>
              </w:rPr>
            </w:pPr>
          </w:p>
        </w:tc>
        <w:tc>
          <w:tcPr>
            <w:tcW w:w="1854" w:type="dxa"/>
            <w:vMerge/>
            <w:tcBorders>
              <w:top w:val="nil"/>
              <w:left w:val="single" w:sz="4" w:space="0" w:color="auto"/>
              <w:bottom w:val="single" w:sz="4" w:space="0" w:color="auto"/>
              <w:right w:val="single" w:sz="4" w:space="0" w:color="auto"/>
            </w:tcBorders>
            <w:shd w:val="clear" w:color="auto" w:fill="auto"/>
            <w:vAlign w:val="center"/>
            <w:hideMark/>
          </w:tcPr>
          <w:p w14:paraId="304066E2" w14:textId="77777777" w:rsidR="00F353E8" w:rsidRPr="00D4014F" w:rsidRDefault="00F353E8" w:rsidP="00D4014F">
            <w:pPr>
              <w:rPr>
                <w:rFonts w:eastAsia="Times New Roman"/>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31B7BA54" w14:textId="77777777" w:rsidR="00F353E8" w:rsidRPr="00D4014F" w:rsidRDefault="00F353E8" w:rsidP="00D4014F">
            <w:pPr>
              <w:jc w:val="both"/>
              <w:rPr>
                <w:rFonts w:eastAsia="Times New Roman"/>
                <w:sz w:val="24"/>
                <w:szCs w:val="24"/>
                <w:lang w:eastAsia="ru-RU"/>
              </w:rPr>
            </w:pPr>
            <w:r w:rsidRPr="00D4014F">
              <w:rPr>
                <w:rFonts w:eastAsia="Times New Roman"/>
                <w:sz w:val="24"/>
                <w:szCs w:val="24"/>
                <w:lang w:eastAsia="ru-RU"/>
              </w:rPr>
              <w:t>Средства бюджета Московской области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7073FFC4" w14:textId="2C68B19E" w:rsidR="00F353E8" w:rsidRPr="00D4014F" w:rsidRDefault="00F353E8" w:rsidP="00D4014F">
            <w:pPr>
              <w:jc w:val="right"/>
              <w:rPr>
                <w:rFonts w:eastAsia="Times New Roman"/>
                <w:sz w:val="20"/>
                <w:szCs w:val="22"/>
                <w:lang w:eastAsia="ru-RU"/>
              </w:rPr>
            </w:pPr>
            <w:r w:rsidRPr="00D4014F">
              <w:rPr>
                <w:sz w:val="20"/>
                <w:szCs w:val="20"/>
              </w:rPr>
              <w:t>1 631,05000</w:t>
            </w:r>
          </w:p>
        </w:tc>
        <w:tc>
          <w:tcPr>
            <w:tcW w:w="1701" w:type="dxa"/>
            <w:tcBorders>
              <w:top w:val="nil"/>
              <w:left w:val="nil"/>
              <w:bottom w:val="single" w:sz="4" w:space="0" w:color="auto"/>
              <w:right w:val="single" w:sz="4" w:space="0" w:color="auto"/>
            </w:tcBorders>
            <w:shd w:val="clear" w:color="auto" w:fill="auto"/>
            <w:vAlign w:val="center"/>
            <w:hideMark/>
          </w:tcPr>
          <w:p w14:paraId="2D280332" w14:textId="177F254A" w:rsidR="00F353E8" w:rsidRPr="00D4014F" w:rsidRDefault="00F353E8" w:rsidP="00D4014F">
            <w:pPr>
              <w:jc w:val="right"/>
              <w:rPr>
                <w:rFonts w:eastAsia="Times New Roman"/>
                <w:sz w:val="20"/>
                <w:szCs w:val="22"/>
                <w:lang w:eastAsia="ru-RU"/>
              </w:rPr>
            </w:pPr>
            <w:r w:rsidRPr="00D4014F">
              <w:rPr>
                <w:sz w:val="20"/>
                <w:szCs w:val="20"/>
              </w:rPr>
              <w:t>29 782,54000</w:t>
            </w:r>
          </w:p>
        </w:tc>
        <w:tc>
          <w:tcPr>
            <w:tcW w:w="1322" w:type="dxa"/>
            <w:tcBorders>
              <w:top w:val="nil"/>
              <w:left w:val="nil"/>
              <w:bottom w:val="single" w:sz="4" w:space="0" w:color="auto"/>
              <w:right w:val="single" w:sz="4" w:space="0" w:color="auto"/>
            </w:tcBorders>
            <w:shd w:val="clear" w:color="auto" w:fill="auto"/>
            <w:vAlign w:val="center"/>
            <w:hideMark/>
          </w:tcPr>
          <w:p w14:paraId="730F5021" w14:textId="6758C4A9" w:rsidR="00F353E8" w:rsidRPr="00D4014F" w:rsidRDefault="00F353E8" w:rsidP="00D4014F">
            <w:pPr>
              <w:jc w:val="right"/>
              <w:rPr>
                <w:rFonts w:eastAsia="Times New Roman"/>
                <w:sz w:val="20"/>
                <w:szCs w:val="22"/>
                <w:lang w:eastAsia="ru-RU"/>
              </w:rPr>
            </w:pPr>
            <w:r w:rsidRPr="00D4014F">
              <w:rPr>
                <w:sz w:val="20"/>
                <w:szCs w:val="20"/>
              </w:rPr>
              <w:t>3 270,11000</w:t>
            </w:r>
          </w:p>
        </w:tc>
        <w:tc>
          <w:tcPr>
            <w:tcW w:w="1322" w:type="dxa"/>
            <w:tcBorders>
              <w:top w:val="nil"/>
              <w:left w:val="nil"/>
              <w:bottom w:val="single" w:sz="4" w:space="0" w:color="auto"/>
              <w:right w:val="single" w:sz="4" w:space="0" w:color="auto"/>
            </w:tcBorders>
            <w:shd w:val="clear" w:color="auto" w:fill="auto"/>
            <w:vAlign w:val="center"/>
            <w:hideMark/>
          </w:tcPr>
          <w:p w14:paraId="2D820052" w14:textId="0EC56CEB" w:rsidR="00F353E8" w:rsidRPr="00D4014F" w:rsidRDefault="00F353E8" w:rsidP="00D4014F">
            <w:pPr>
              <w:jc w:val="right"/>
              <w:rPr>
                <w:rFonts w:eastAsia="Times New Roman"/>
                <w:sz w:val="20"/>
                <w:szCs w:val="22"/>
                <w:lang w:eastAsia="ru-RU"/>
              </w:rPr>
            </w:pPr>
            <w:r w:rsidRPr="00D4014F">
              <w:rPr>
                <w:sz w:val="20"/>
                <w:szCs w:val="20"/>
              </w:rPr>
              <w:t>17 333,41000</w:t>
            </w:r>
          </w:p>
        </w:tc>
        <w:tc>
          <w:tcPr>
            <w:tcW w:w="1323" w:type="dxa"/>
            <w:tcBorders>
              <w:top w:val="nil"/>
              <w:left w:val="nil"/>
              <w:bottom w:val="single" w:sz="4" w:space="0" w:color="auto"/>
              <w:right w:val="single" w:sz="4" w:space="0" w:color="auto"/>
            </w:tcBorders>
            <w:shd w:val="clear" w:color="auto" w:fill="auto"/>
            <w:vAlign w:val="center"/>
            <w:hideMark/>
          </w:tcPr>
          <w:p w14:paraId="6F5306DA" w14:textId="04C77340" w:rsidR="00F353E8" w:rsidRPr="00D4014F" w:rsidRDefault="00F353E8" w:rsidP="00D4014F">
            <w:pPr>
              <w:jc w:val="right"/>
              <w:rPr>
                <w:rFonts w:eastAsia="Times New Roman"/>
                <w:sz w:val="20"/>
                <w:szCs w:val="22"/>
                <w:lang w:eastAsia="ru-RU"/>
              </w:rPr>
            </w:pPr>
            <w:r w:rsidRPr="00D4014F">
              <w:rPr>
                <w:sz w:val="20"/>
                <w:szCs w:val="20"/>
              </w:rPr>
              <w:t>17 476,37000</w:t>
            </w:r>
          </w:p>
        </w:tc>
        <w:tc>
          <w:tcPr>
            <w:tcW w:w="1616" w:type="dxa"/>
            <w:tcBorders>
              <w:top w:val="nil"/>
              <w:left w:val="nil"/>
              <w:bottom w:val="single" w:sz="4" w:space="0" w:color="auto"/>
              <w:right w:val="single" w:sz="4" w:space="0" w:color="auto"/>
            </w:tcBorders>
            <w:shd w:val="clear" w:color="auto" w:fill="auto"/>
            <w:vAlign w:val="center"/>
            <w:hideMark/>
          </w:tcPr>
          <w:p w14:paraId="5F3ADAD2" w14:textId="1016CEBA" w:rsidR="00F353E8" w:rsidRPr="00D4014F" w:rsidRDefault="00F353E8" w:rsidP="00D4014F">
            <w:pPr>
              <w:jc w:val="right"/>
              <w:rPr>
                <w:rFonts w:eastAsia="Times New Roman"/>
                <w:sz w:val="20"/>
                <w:szCs w:val="22"/>
                <w:lang w:eastAsia="ru-RU"/>
              </w:rPr>
            </w:pPr>
            <w:r w:rsidRPr="00D4014F">
              <w:rPr>
                <w:sz w:val="20"/>
                <w:szCs w:val="20"/>
              </w:rPr>
              <w:t>69 493,48000</w:t>
            </w:r>
          </w:p>
        </w:tc>
      </w:tr>
      <w:tr w:rsidR="00D4014F" w:rsidRPr="00D4014F" w14:paraId="0DF126A2" w14:textId="77777777" w:rsidTr="00547E9D">
        <w:trPr>
          <w:gridAfter w:val="1"/>
          <w:wAfter w:w="11" w:type="dxa"/>
          <w:trHeight w:val="1530"/>
        </w:trPr>
        <w:tc>
          <w:tcPr>
            <w:tcW w:w="1946" w:type="dxa"/>
            <w:vMerge/>
            <w:tcBorders>
              <w:top w:val="nil"/>
              <w:left w:val="single" w:sz="4" w:space="0" w:color="auto"/>
              <w:bottom w:val="single" w:sz="4" w:space="0" w:color="auto"/>
              <w:right w:val="single" w:sz="4" w:space="0" w:color="auto"/>
            </w:tcBorders>
            <w:shd w:val="clear" w:color="auto" w:fill="auto"/>
            <w:vAlign w:val="center"/>
            <w:hideMark/>
          </w:tcPr>
          <w:p w14:paraId="6DE3279F" w14:textId="77777777" w:rsidR="00F353E8" w:rsidRPr="00D4014F" w:rsidRDefault="00F353E8" w:rsidP="00D4014F">
            <w:pPr>
              <w:rPr>
                <w:rFonts w:eastAsia="Times New Roman"/>
                <w:sz w:val="24"/>
                <w:szCs w:val="24"/>
                <w:lang w:eastAsia="ru-RU"/>
              </w:rPr>
            </w:pPr>
          </w:p>
        </w:tc>
        <w:tc>
          <w:tcPr>
            <w:tcW w:w="1854" w:type="dxa"/>
            <w:vMerge/>
            <w:tcBorders>
              <w:top w:val="nil"/>
              <w:left w:val="single" w:sz="4" w:space="0" w:color="auto"/>
              <w:bottom w:val="single" w:sz="4" w:space="0" w:color="auto"/>
              <w:right w:val="single" w:sz="4" w:space="0" w:color="auto"/>
            </w:tcBorders>
            <w:shd w:val="clear" w:color="auto" w:fill="auto"/>
            <w:vAlign w:val="center"/>
            <w:hideMark/>
          </w:tcPr>
          <w:p w14:paraId="3E73F260" w14:textId="77777777" w:rsidR="00F353E8" w:rsidRPr="00D4014F" w:rsidRDefault="00F353E8" w:rsidP="00D4014F">
            <w:pPr>
              <w:rPr>
                <w:rFonts w:eastAsia="Times New Roman"/>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01263135" w14:textId="77777777" w:rsidR="00F353E8" w:rsidRPr="00D4014F" w:rsidRDefault="00F353E8" w:rsidP="00D4014F">
            <w:pPr>
              <w:jc w:val="both"/>
              <w:rPr>
                <w:rFonts w:eastAsia="Times New Roman"/>
                <w:sz w:val="24"/>
                <w:szCs w:val="24"/>
                <w:lang w:eastAsia="ru-RU"/>
              </w:rPr>
            </w:pPr>
            <w:r w:rsidRPr="00D4014F">
              <w:rPr>
                <w:rFonts w:eastAsia="Times New Roman"/>
                <w:sz w:val="24"/>
                <w:szCs w:val="24"/>
                <w:lang w:eastAsia="ru-RU"/>
              </w:rPr>
              <w:t>Средства бюджета Одинцовского городского округа</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313A7A0C" w14:textId="29313C4F" w:rsidR="00F353E8" w:rsidRPr="00D4014F" w:rsidRDefault="00F353E8" w:rsidP="00D4014F">
            <w:pPr>
              <w:jc w:val="right"/>
              <w:rPr>
                <w:rFonts w:eastAsia="Times New Roman"/>
                <w:sz w:val="20"/>
                <w:szCs w:val="22"/>
                <w:lang w:eastAsia="ru-RU"/>
              </w:rPr>
            </w:pPr>
            <w:r w:rsidRPr="00D4014F">
              <w:rPr>
                <w:sz w:val="20"/>
                <w:szCs w:val="20"/>
              </w:rPr>
              <w:t>2 622,63000</w:t>
            </w:r>
          </w:p>
        </w:tc>
        <w:tc>
          <w:tcPr>
            <w:tcW w:w="1701" w:type="dxa"/>
            <w:tcBorders>
              <w:top w:val="nil"/>
              <w:left w:val="nil"/>
              <w:bottom w:val="single" w:sz="4" w:space="0" w:color="auto"/>
              <w:right w:val="single" w:sz="4" w:space="0" w:color="auto"/>
            </w:tcBorders>
            <w:shd w:val="clear" w:color="auto" w:fill="auto"/>
            <w:vAlign w:val="center"/>
            <w:hideMark/>
          </w:tcPr>
          <w:p w14:paraId="2B68F641" w14:textId="0EBDF362" w:rsidR="00F353E8" w:rsidRPr="00D4014F" w:rsidRDefault="00F353E8" w:rsidP="00D4014F">
            <w:pPr>
              <w:jc w:val="right"/>
              <w:rPr>
                <w:rFonts w:eastAsia="Times New Roman"/>
                <w:sz w:val="20"/>
                <w:szCs w:val="22"/>
                <w:lang w:eastAsia="ru-RU"/>
              </w:rPr>
            </w:pPr>
            <w:r w:rsidRPr="00D4014F">
              <w:rPr>
                <w:sz w:val="20"/>
                <w:szCs w:val="20"/>
              </w:rPr>
              <w:t>17 869,53000</w:t>
            </w:r>
          </w:p>
        </w:tc>
        <w:tc>
          <w:tcPr>
            <w:tcW w:w="1322" w:type="dxa"/>
            <w:tcBorders>
              <w:top w:val="nil"/>
              <w:left w:val="nil"/>
              <w:bottom w:val="single" w:sz="4" w:space="0" w:color="auto"/>
              <w:right w:val="single" w:sz="4" w:space="0" w:color="auto"/>
            </w:tcBorders>
            <w:shd w:val="clear" w:color="auto" w:fill="auto"/>
            <w:vAlign w:val="center"/>
            <w:hideMark/>
          </w:tcPr>
          <w:p w14:paraId="74BBDD0F" w14:textId="20709C40" w:rsidR="00F353E8" w:rsidRPr="00D4014F" w:rsidRDefault="00F353E8" w:rsidP="00D4014F">
            <w:pPr>
              <w:jc w:val="right"/>
              <w:rPr>
                <w:rFonts w:eastAsia="Times New Roman"/>
                <w:sz w:val="20"/>
                <w:szCs w:val="22"/>
                <w:lang w:eastAsia="ru-RU"/>
              </w:rPr>
            </w:pPr>
            <w:r w:rsidRPr="00D4014F">
              <w:rPr>
                <w:sz w:val="20"/>
                <w:szCs w:val="20"/>
              </w:rPr>
              <w:t>11 027,95171</w:t>
            </w:r>
          </w:p>
        </w:tc>
        <w:tc>
          <w:tcPr>
            <w:tcW w:w="1322" w:type="dxa"/>
            <w:tcBorders>
              <w:top w:val="nil"/>
              <w:left w:val="nil"/>
              <w:bottom w:val="single" w:sz="4" w:space="0" w:color="auto"/>
              <w:right w:val="single" w:sz="4" w:space="0" w:color="auto"/>
            </w:tcBorders>
            <w:shd w:val="clear" w:color="auto" w:fill="auto"/>
            <w:vAlign w:val="center"/>
            <w:hideMark/>
          </w:tcPr>
          <w:p w14:paraId="661C8EE8" w14:textId="44FB9F64" w:rsidR="00F353E8" w:rsidRPr="00D4014F" w:rsidRDefault="00F353E8" w:rsidP="00D4014F">
            <w:pPr>
              <w:jc w:val="right"/>
              <w:rPr>
                <w:rFonts w:eastAsia="Times New Roman"/>
                <w:sz w:val="20"/>
                <w:szCs w:val="22"/>
                <w:lang w:eastAsia="ru-RU"/>
              </w:rPr>
            </w:pPr>
            <w:r w:rsidRPr="00D4014F">
              <w:rPr>
                <w:sz w:val="20"/>
                <w:szCs w:val="20"/>
              </w:rPr>
              <w:t>10 311,59000</w:t>
            </w:r>
          </w:p>
        </w:tc>
        <w:tc>
          <w:tcPr>
            <w:tcW w:w="1323" w:type="dxa"/>
            <w:tcBorders>
              <w:top w:val="nil"/>
              <w:left w:val="nil"/>
              <w:bottom w:val="single" w:sz="4" w:space="0" w:color="auto"/>
              <w:right w:val="single" w:sz="4" w:space="0" w:color="auto"/>
            </w:tcBorders>
            <w:shd w:val="clear" w:color="auto" w:fill="auto"/>
            <w:vAlign w:val="center"/>
            <w:hideMark/>
          </w:tcPr>
          <w:p w14:paraId="70A345A7" w14:textId="264B4842" w:rsidR="00F353E8" w:rsidRPr="00D4014F" w:rsidRDefault="00F353E8" w:rsidP="00D4014F">
            <w:pPr>
              <w:jc w:val="right"/>
              <w:rPr>
                <w:rFonts w:eastAsia="Times New Roman"/>
                <w:sz w:val="20"/>
                <w:szCs w:val="22"/>
                <w:lang w:eastAsia="ru-RU"/>
              </w:rPr>
            </w:pPr>
            <w:r w:rsidRPr="00D4014F">
              <w:rPr>
                <w:sz w:val="20"/>
                <w:szCs w:val="20"/>
              </w:rPr>
              <w:t>10 396,63000</w:t>
            </w:r>
          </w:p>
        </w:tc>
        <w:tc>
          <w:tcPr>
            <w:tcW w:w="1616" w:type="dxa"/>
            <w:tcBorders>
              <w:top w:val="nil"/>
              <w:left w:val="nil"/>
              <w:bottom w:val="single" w:sz="4" w:space="0" w:color="auto"/>
              <w:right w:val="single" w:sz="4" w:space="0" w:color="auto"/>
            </w:tcBorders>
            <w:shd w:val="clear" w:color="auto" w:fill="auto"/>
            <w:vAlign w:val="center"/>
            <w:hideMark/>
          </w:tcPr>
          <w:p w14:paraId="42B3FCAC" w14:textId="2DD7AA96" w:rsidR="00F353E8" w:rsidRPr="00D4014F" w:rsidRDefault="00F353E8" w:rsidP="00D4014F">
            <w:pPr>
              <w:jc w:val="right"/>
              <w:rPr>
                <w:rFonts w:eastAsia="Times New Roman"/>
                <w:sz w:val="20"/>
                <w:szCs w:val="22"/>
                <w:lang w:eastAsia="ru-RU"/>
              </w:rPr>
            </w:pPr>
            <w:r w:rsidRPr="00D4014F">
              <w:rPr>
                <w:sz w:val="20"/>
                <w:szCs w:val="20"/>
              </w:rPr>
              <w:t>52 228,33171</w:t>
            </w:r>
          </w:p>
        </w:tc>
      </w:tr>
      <w:tr w:rsidR="00F353E8" w:rsidRPr="00D4014F" w14:paraId="4FBA8256" w14:textId="77777777" w:rsidTr="00547E9D">
        <w:trPr>
          <w:gridAfter w:val="1"/>
          <w:wAfter w:w="11" w:type="dxa"/>
          <w:trHeight w:val="765"/>
        </w:trPr>
        <w:tc>
          <w:tcPr>
            <w:tcW w:w="1946" w:type="dxa"/>
            <w:vMerge/>
            <w:tcBorders>
              <w:top w:val="nil"/>
              <w:left w:val="single" w:sz="4" w:space="0" w:color="auto"/>
              <w:bottom w:val="single" w:sz="4" w:space="0" w:color="auto"/>
              <w:right w:val="single" w:sz="4" w:space="0" w:color="auto"/>
            </w:tcBorders>
            <w:shd w:val="clear" w:color="auto" w:fill="auto"/>
            <w:vAlign w:val="center"/>
            <w:hideMark/>
          </w:tcPr>
          <w:p w14:paraId="7763C7A6" w14:textId="77777777" w:rsidR="00F353E8" w:rsidRPr="00D4014F" w:rsidRDefault="00F353E8" w:rsidP="00D4014F">
            <w:pPr>
              <w:rPr>
                <w:rFonts w:eastAsia="Times New Roman"/>
                <w:sz w:val="24"/>
                <w:szCs w:val="24"/>
                <w:lang w:eastAsia="ru-RU"/>
              </w:rPr>
            </w:pPr>
          </w:p>
        </w:tc>
        <w:tc>
          <w:tcPr>
            <w:tcW w:w="1854" w:type="dxa"/>
            <w:vMerge/>
            <w:tcBorders>
              <w:top w:val="nil"/>
              <w:left w:val="single" w:sz="4" w:space="0" w:color="auto"/>
              <w:bottom w:val="single" w:sz="4" w:space="0" w:color="auto"/>
              <w:right w:val="single" w:sz="4" w:space="0" w:color="auto"/>
            </w:tcBorders>
            <w:shd w:val="clear" w:color="auto" w:fill="auto"/>
            <w:vAlign w:val="center"/>
            <w:hideMark/>
          </w:tcPr>
          <w:p w14:paraId="49EF315A" w14:textId="77777777" w:rsidR="00F353E8" w:rsidRPr="00D4014F" w:rsidRDefault="00F353E8" w:rsidP="00D4014F">
            <w:pPr>
              <w:rPr>
                <w:rFonts w:eastAsia="Times New Roman"/>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784521E2" w14:textId="77777777" w:rsidR="00F353E8" w:rsidRPr="00D4014F" w:rsidRDefault="00F353E8" w:rsidP="00D4014F">
            <w:pPr>
              <w:jc w:val="both"/>
              <w:rPr>
                <w:rFonts w:eastAsia="Times New Roman"/>
                <w:sz w:val="24"/>
                <w:szCs w:val="24"/>
                <w:lang w:eastAsia="ru-RU"/>
              </w:rPr>
            </w:pPr>
            <w:r w:rsidRPr="00D4014F">
              <w:rPr>
                <w:rFonts w:eastAsia="Times New Roman"/>
                <w:sz w:val="24"/>
                <w:szCs w:val="24"/>
                <w:lang w:eastAsia="ru-RU"/>
              </w:rPr>
              <w:t>Внебюджетные источники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0F31D34A" w14:textId="3DEDBE36" w:rsidR="00F353E8" w:rsidRPr="00D4014F" w:rsidRDefault="00F353E8" w:rsidP="00D4014F">
            <w:pPr>
              <w:jc w:val="right"/>
              <w:rPr>
                <w:rFonts w:eastAsia="Times New Roman"/>
                <w:sz w:val="20"/>
                <w:szCs w:val="22"/>
                <w:lang w:eastAsia="ru-RU"/>
              </w:rPr>
            </w:pPr>
            <w:r w:rsidRPr="00D4014F">
              <w:rPr>
                <w:sz w:val="20"/>
                <w:szCs w:val="20"/>
              </w:rPr>
              <w:t>0,00000</w:t>
            </w:r>
          </w:p>
        </w:tc>
        <w:tc>
          <w:tcPr>
            <w:tcW w:w="1701" w:type="dxa"/>
            <w:tcBorders>
              <w:top w:val="nil"/>
              <w:left w:val="nil"/>
              <w:bottom w:val="single" w:sz="4" w:space="0" w:color="auto"/>
              <w:right w:val="single" w:sz="4" w:space="0" w:color="auto"/>
            </w:tcBorders>
            <w:shd w:val="clear" w:color="auto" w:fill="auto"/>
            <w:vAlign w:val="center"/>
            <w:hideMark/>
          </w:tcPr>
          <w:p w14:paraId="05837ED9" w14:textId="75CEC565" w:rsidR="00F353E8" w:rsidRPr="00D4014F" w:rsidRDefault="00F353E8" w:rsidP="00D4014F">
            <w:pPr>
              <w:jc w:val="right"/>
              <w:rPr>
                <w:rFonts w:eastAsia="Times New Roman"/>
                <w:sz w:val="20"/>
                <w:szCs w:val="22"/>
                <w:lang w:eastAsia="ru-RU"/>
              </w:rPr>
            </w:pPr>
            <w:r w:rsidRPr="00D4014F">
              <w:rPr>
                <w:sz w:val="20"/>
                <w:szCs w:val="20"/>
              </w:rPr>
              <w:t>52 668,08000</w:t>
            </w:r>
          </w:p>
        </w:tc>
        <w:tc>
          <w:tcPr>
            <w:tcW w:w="1322" w:type="dxa"/>
            <w:tcBorders>
              <w:top w:val="nil"/>
              <w:left w:val="nil"/>
              <w:bottom w:val="single" w:sz="4" w:space="0" w:color="auto"/>
              <w:right w:val="single" w:sz="4" w:space="0" w:color="auto"/>
            </w:tcBorders>
            <w:shd w:val="clear" w:color="auto" w:fill="auto"/>
            <w:vAlign w:val="center"/>
            <w:hideMark/>
          </w:tcPr>
          <w:p w14:paraId="20A610D1" w14:textId="4290B1B3" w:rsidR="00F353E8" w:rsidRPr="00D4014F" w:rsidRDefault="00F353E8" w:rsidP="00D4014F">
            <w:pPr>
              <w:jc w:val="right"/>
              <w:rPr>
                <w:rFonts w:eastAsia="Times New Roman"/>
                <w:sz w:val="20"/>
                <w:szCs w:val="22"/>
                <w:lang w:eastAsia="ru-RU"/>
              </w:rPr>
            </w:pPr>
            <w:r w:rsidRPr="00D4014F">
              <w:rPr>
                <w:sz w:val="20"/>
                <w:szCs w:val="20"/>
              </w:rPr>
              <w:t>5 764,50000</w:t>
            </w:r>
          </w:p>
        </w:tc>
        <w:tc>
          <w:tcPr>
            <w:tcW w:w="1322" w:type="dxa"/>
            <w:tcBorders>
              <w:top w:val="nil"/>
              <w:left w:val="nil"/>
              <w:bottom w:val="single" w:sz="4" w:space="0" w:color="auto"/>
              <w:right w:val="single" w:sz="4" w:space="0" w:color="auto"/>
            </w:tcBorders>
            <w:shd w:val="clear" w:color="auto" w:fill="auto"/>
            <w:vAlign w:val="center"/>
            <w:hideMark/>
          </w:tcPr>
          <w:p w14:paraId="1DDFEE6E" w14:textId="7F3144CB" w:rsidR="00F353E8" w:rsidRPr="00D4014F" w:rsidRDefault="00F353E8" w:rsidP="00D4014F">
            <w:pPr>
              <w:jc w:val="right"/>
              <w:rPr>
                <w:rFonts w:eastAsia="Times New Roman"/>
                <w:sz w:val="20"/>
                <w:szCs w:val="22"/>
                <w:lang w:eastAsia="ru-RU"/>
              </w:rPr>
            </w:pPr>
            <w:r w:rsidRPr="00D4014F">
              <w:rPr>
                <w:sz w:val="20"/>
                <w:szCs w:val="20"/>
              </w:rPr>
              <w:t>30 555,00000</w:t>
            </w:r>
          </w:p>
        </w:tc>
        <w:tc>
          <w:tcPr>
            <w:tcW w:w="1323" w:type="dxa"/>
            <w:tcBorders>
              <w:top w:val="nil"/>
              <w:left w:val="nil"/>
              <w:bottom w:val="single" w:sz="4" w:space="0" w:color="auto"/>
              <w:right w:val="single" w:sz="4" w:space="0" w:color="auto"/>
            </w:tcBorders>
            <w:shd w:val="clear" w:color="auto" w:fill="auto"/>
            <w:vAlign w:val="center"/>
            <w:hideMark/>
          </w:tcPr>
          <w:p w14:paraId="32CAB6E5" w14:textId="6598D4FD" w:rsidR="00F353E8" w:rsidRPr="00D4014F" w:rsidRDefault="00F353E8" w:rsidP="00D4014F">
            <w:pPr>
              <w:jc w:val="right"/>
              <w:rPr>
                <w:rFonts w:eastAsia="Times New Roman"/>
                <w:sz w:val="20"/>
                <w:szCs w:val="22"/>
                <w:lang w:eastAsia="ru-RU"/>
              </w:rPr>
            </w:pPr>
            <w:r w:rsidRPr="00D4014F">
              <w:rPr>
                <w:sz w:val="20"/>
                <w:szCs w:val="20"/>
              </w:rPr>
              <w:t>30 807,00000</w:t>
            </w:r>
          </w:p>
        </w:tc>
        <w:tc>
          <w:tcPr>
            <w:tcW w:w="1616" w:type="dxa"/>
            <w:tcBorders>
              <w:top w:val="nil"/>
              <w:left w:val="nil"/>
              <w:bottom w:val="single" w:sz="4" w:space="0" w:color="auto"/>
              <w:right w:val="single" w:sz="4" w:space="0" w:color="auto"/>
            </w:tcBorders>
            <w:shd w:val="clear" w:color="auto" w:fill="auto"/>
            <w:vAlign w:val="center"/>
            <w:hideMark/>
          </w:tcPr>
          <w:p w14:paraId="25D74D3A" w14:textId="4F2DD2F5" w:rsidR="00F353E8" w:rsidRPr="00D4014F" w:rsidRDefault="00F353E8" w:rsidP="00D4014F">
            <w:pPr>
              <w:jc w:val="right"/>
              <w:rPr>
                <w:rFonts w:eastAsia="Times New Roman"/>
                <w:sz w:val="20"/>
                <w:szCs w:val="22"/>
                <w:lang w:eastAsia="ru-RU"/>
              </w:rPr>
            </w:pPr>
            <w:r w:rsidRPr="00D4014F">
              <w:rPr>
                <w:sz w:val="20"/>
                <w:szCs w:val="20"/>
              </w:rPr>
              <w:t>119 794,58000</w:t>
            </w:r>
          </w:p>
        </w:tc>
      </w:tr>
    </w:tbl>
    <w:p w14:paraId="6A667B39" w14:textId="59365B1C" w:rsidR="00F939E4" w:rsidRPr="00D4014F" w:rsidRDefault="00F939E4" w:rsidP="00D4014F">
      <w:pPr>
        <w:widowControl w:val="0"/>
        <w:autoSpaceDE w:val="0"/>
        <w:autoSpaceDN w:val="0"/>
        <w:adjustRightInd w:val="0"/>
        <w:rPr>
          <w:rFonts w:ascii="Courier New" w:eastAsiaTheme="minorEastAsia" w:hAnsi="Courier New" w:cs="Courier New"/>
          <w:sz w:val="18"/>
          <w:szCs w:val="18"/>
          <w:lang w:eastAsia="ru-RU"/>
        </w:rPr>
      </w:pPr>
    </w:p>
    <w:p w14:paraId="15522CFF" w14:textId="77777777" w:rsidR="006E64B2" w:rsidRPr="00D4014F" w:rsidRDefault="006E64B2" w:rsidP="00D4014F">
      <w:pPr>
        <w:widowControl w:val="0"/>
        <w:autoSpaceDE w:val="0"/>
        <w:autoSpaceDN w:val="0"/>
        <w:adjustRightInd w:val="0"/>
        <w:rPr>
          <w:rFonts w:ascii="Courier New" w:eastAsiaTheme="minorEastAsia" w:hAnsi="Courier New" w:cs="Courier New"/>
          <w:sz w:val="18"/>
          <w:szCs w:val="18"/>
          <w:lang w:eastAsia="ru-RU"/>
        </w:rPr>
        <w:sectPr w:rsidR="006E64B2" w:rsidRPr="00D4014F" w:rsidSect="00B14E07">
          <w:pgSz w:w="16838" w:h="11905" w:orient="landscape"/>
          <w:pgMar w:top="1418" w:right="1134" w:bottom="851" w:left="1134" w:header="720" w:footer="215" w:gutter="0"/>
          <w:cols w:space="720"/>
          <w:noEndnote/>
          <w:docGrid w:linePitch="381"/>
        </w:sectPr>
      </w:pPr>
    </w:p>
    <w:p w14:paraId="78923975" w14:textId="62D3C7A8" w:rsidR="00F939E4" w:rsidRPr="00D4014F" w:rsidRDefault="00F939E4" w:rsidP="00D4014F">
      <w:pPr>
        <w:pStyle w:val="a7"/>
        <w:widowControl w:val="0"/>
        <w:numPr>
          <w:ilvl w:val="1"/>
          <w:numId w:val="16"/>
        </w:numPr>
        <w:autoSpaceDE w:val="0"/>
        <w:autoSpaceDN w:val="0"/>
        <w:adjustRightInd w:val="0"/>
        <w:ind w:left="0" w:firstLine="0"/>
        <w:outlineLvl w:val="2"/>
        <w:rPr>
          <w:b/>
        </w:rPr>
      </w:pPr>
      <w:r w:rsidRPr="00D4014F">
        <w:rPr>
          <w:b/>
        </w:rPr>
        <w:lastRenderedPageBreak/>
        <w:t xml:space="preserve">Описание подпрограммы </w:t>
      </w:r>
    </w:p>
    <w:p w14:paraId="1CB33218" w14:textId="3D721C87" w:rsidR="00F939E4" w:rsidRPr="00D4014F" w:rsidRDefault="007129E4" w:rsidP="00D4014F">
      <w:pPr>
        <w:widowControl w:val="0"/>
        <w:autoSpaceDE w:val="0"/>
        <w:autoSpaceDN w:val="0"/>
        <w:adjustRightInd w:val="0"/>
        <w:jc w:val="center"/>
        <w:rPr>
          <w:b/>
        </w:rPr>
      </w:pPr>
      <w:r w:rsidRPr="00D4014F">
        <w:rPr>
          <w:b/>
        </w:rPr>
        <w:t>«</w:t>
      </w:r>
      <w:r w:rsidRPr="00D4014F">
        <w:rPr>
          <w:rFonts w:eastAsiaTheme="minorEastAsia"/>
          <w:b/>
          <w:lang w:eastAsia="ru-RU"/>
        </w:rPr>
        <w:t>Создание условий для обеспечения комфортного проживания жителей в многоквартирных домах Московской области</w:t>
      </w:r>
      <w:r w:rsidRPr="00D4014F">
        <w:rPr>
          <w:b/>
        </w:rPr>
        <w:t>»</w:t>
      </w:r>
      <w:r w:rsidR="00653927" w:rsidRPr="00D4014F">
        <w:rPr>
          <w:b/>
        </w:rPr>
        <w:t xml:space="preserve"> и характеристика основных мероприятий</w:t>
      </w:r>
    </w:p>
    <w:p w14:paraId="21958E79" w14:textId="77777777" w:rsidR="00F939E4" w:rsidRPr="00D4014F" w:rsidRDefault="00F939E4" w:rsidP="00D4014F">
      <w:pPr>
        <w:widowControl w:val="0"/>
        <w:autoSpaceDE w:val="0"/>
        <w:autoSpaceDN w:val="0"/>
        <w:adjustRightInd w:val="0"/>
        <w:jc w:val="both"/>
      </w:pPr>
    </w:p>
    <w:p w14:paraId="04247A5E" w14:textId="77777777" w:rsidR="007129E4" w:rsidRPr="00D4014F" w:rsidRDefault="007129E4" w:rsidP="00D4014F">
      <w:pPr>
        <w:ind w:firstLine="708"/>
        <w:jc w:val="both"/>
      </w:pPr>
      <w:r w:rsidRPr="00D4014F">
        <w:t xml:space="preserve">Мероприятия по формированию современной комфортной городской среды в рамках настоящей муниципальной программы имеют комплексный подход. В муниципальную программу включены мероприятия по капитальному ремонту многоквартирных домов, обеспечению выполнения текущего ремонта подъездов в многоквартирных домах, мероприятия по комплексному благоустройству дворовых территорий, благоустройству общественных территорий и формированию новых общественных пространств, а также мероприятия по содержанию муниципального жилищного фонда. </w:t>
      </w:r>
    </w:p>
    <w:p w14:paraId="06771DF3" w14:textId="77777777" w:rsidR="007129E4" w:rsidRPr="00D4014F" w:rsidRDefault="007129E4" w:rsidP="00D4014F">
      <w:pPr>
        <w:widowControl w:val="0"/>
        <w:autoSpaceDE w:val="0"/>
        <w:ind w:firstLine="708"/>
        <w:jc w:val="both"/>
      </w:pPr>
      <w:r w:rsidRPr="00D4014F">
        <w:t xml:space="preserve">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муниципальной программы данная практика по синхронизации будет продолжаться на всем протяжении реализации муниципальной программы. </w:t>
      </w:r>
    </w:p>
    <w:p w14:paraId="22C4B6CA" w14:textId="77777777" w:rsidR="007129E4" w:rsidRPr="00D4014F" w:rsidRDefault="007129E4" w:rsidP="00D4014F">
      <w:pPr>
        <w:ind w:firstLine="709"/>
        <w:jc w:val="both"/>
        <w:rPr>
          <w:bCs/>
          <w:iCs/>
        </w:rPr>
      </w:pPr>
      <w:r w:rsidRPr="00D4014F">
        <w:rPr>
          <w:bCs/>
          <w:iCs/>
        </w:rPr>
        <w:t>На территории Одинцовского городского округа расположено 2 116 многоквартирных дома, в которых 6 180 подъезда.</w:t>
      </w:r>
    </w:p>
    <w:p w14:paraId="6FA5301B" w14:textId="77777777" w:rsidR="007129E4" w:rsidRPr="00D4014F" w:rsidRDefault="007129E4" w:rsidP="00D4014F">
      <w:pPr>
        <w:ind w:right="-1" w:firstLine="708"/>
        <w:jc w:val="both"/>
      </w:pPr>
      <w:r w:rsidRPr="00D4014F">
        <w:t>Муниципальной программой предусмотрены следующие основные мероприятия:</w:t>
      </w:r>
    </w:p>
    <w:p w14:paraId="2F337C03" w14:textId="77777777" w:rsidR="007129E4" w:rsidRPr="00D4014F" w:rsidRDefault="007129E4" w:rsidP="00D4014F">
      <w:pPr>
        <w:ind w:right="-1" w:firstLine="708"/>
        <w:jc w:val="both"/>
      </w:pPr>
      <w:r w:rsidRPr="00D4014F">
        <w:t>- «Приведение в надлежащее состояние подъездов в многоквартирных домах» - направлено на реализацию текущего ремонта подъездов в многоквартирных домах. 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14:paraId="652950D6" w14:textId="77777777" w:rsidR="007129E4" w:rsidRPr="00D4014F" w:rsidRDefault="007129E4" w:rsidP="00D4014F">
      <w:pPr>
        <w:ind w:right="-1" w:firstLine="708"/>
        <w:jc w:val="both"/>
      </w:pPr>
      <w:r w:rsidRPr="00D4014F">
        <w:t xml:space="preserve">- «Создание благоприятных условий для проживания граждан в многоквартирных домах, расположенных на территории Московской области» - направлено на проведение капитального ремонта многоквартирных домов на территории Московской области. </w:t>
      </w:r>
    </w:p>
    <w:p w14:paraId="7D0F0219" w14:textId="77777777" w:rsidR="007129E4" w:rsidRPr="00D4014F" w:rsidRDefault="007129E4" w:rsidP="00D4014F">
      <w:pPr>
        <w:widowControl w:val="0"/>
        <w:ind w:firstLine="709"/>
        <w:jc w:val="both"/>
      </w:pPr>
      <w:r w:rsidRPr="00D4014F">
        <w:t xml:space="preserve">Принятие закона Московской области от 01.07.2013 № 66/2013-03 «Об организации проведения капитального ремонта общего имущества в многоквартирных домах, расположенных на территории Московской области» позволит обеспечить масштабное проведение капитального ремонта многоквартирных домов.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 является основным механизмом, обеспечивающим капитальный ремонт общего имущества жилищного фонда. Адресный перечень многоквартирных </w:t>
      </w:r>
      <w:r w:rsidRPr="00D4014F">
        <w:lastRenderedPageBreak/>
        <w:t>домов, подлежащих капитальному ремонту, утверждается Постановлением Правительства Московской области.</w:t>
      </w:r>
    </w:p>
    <w:p w14:paraId="43D0698D" w14:textId="77777777" w:rsidR="007129E4" w:rsidRPr="00D4014F" w:rsidRDefault="007129E4" w:rsidP="00D4014F">
      <w:pPr>
        <w:ind w:firstLine="708"/>
        <w:jc w:val="both"/>
      </w:pPr>
      <w:r w:rsidRPr="00D4014F">
        <w:t>В рамках реализации муниципальной программы помимо выполнения мероприятий в пятилетний срок по благоустройству и содержанию территорий, выполнения планов капитального ремонта и текущего ремонта подъездов с учётом рекомендаций Минстроя России предполагается участие граждан в ряде мероприятий по формированию современной городской среды.</w:t>
      </w:r>
    </w:p>
    <w:p w14:paraId="2D6E126D" w14:textId="77777777" w:rsidR="007129E4" w:rsidRPr="00D4014F" w:rsidRDefault="007129E4" w:rsidP="00D4014F">
      <w:pPr>
        <w:ind w:firstLine="709"/>
        <w:jc w:val="both"/>
      </w:pPr>
      <w:r w:rsidRPr="00D4014F">
        <w:t>Реализация муниципальной программы предусматривает</w:t>
      </w:r>
      <w:r w:rsidRPr="00D4014F">
        <w:rPr>
          <w:spacing w:val="6"/>
        </w:rPr>
        <w:t xml:space="preserve"> более активное участие граждан, в том числе, учет мнения граждан при формировании программ, </w:t>
      </w:r>
      <w:r w:rsidRPr="00D4014F">
        <w:t>организацию и проведение муниципальных форумов Управдом с участием активных жителей города, информирование граждан через местные СМИ, аккаунты в соцсетях и официальный сайт округа о ходе реализации приоритетных проектов муниципальной программы «Формирование современной городской среды».</w:t>
      </w:r>
    </w:p>
    <w:p w14:paraId="72C5AF05" w14:textId="77777777" w:rsidR="007129E4" w:rsidRPr="00D4014F" w:rsidRDefault="007129E4" w:rsidP="00D4014F">
      <w:pPr>
        <w:ind w:firstLine="709"/>
        <w:jc w:val="both"/>
      </w:pPr>
      <w:r w:rsidRPr="00D4014F">
        <w:t>Мероприятия подпрограммы муниципальной программы направлены на повышение безопасности и комфортности условий проживаний граждан, создание безопасных и благоприятных условий проживания граждан в многоквартирных домах, снижение физического износа многоквартирных домов, увеличение сроков эксплуатации конструкций и элементов, проведения своевременного капитального ремонта жилищного фонда.</w:t>
      </w:r>
    </w:p>
    <w:p w14:paraId="1FCEDC67" w14:textId="77777777" w:rsidR="00845EA6" w:rsidRPr="00D4014F" w:rsidRDefault="007129E4" w:rsidP="00D4014F">
      <w:pPr>
        <w:widowControl w:val="0"/>
        <w:autoSpaceDE w:val="0"/>
        <w:autoSpaceDN w:val="0"/>
        <w:adjustRightInd w:val="0"/>
        <w:ind w:firstLine="709"/>
        <w:jc w:val="both"/>
        <w:sectPr w:rsidR="00845EA6" w:rsidRPr="00D4014F" w:rsidSect="002A083C">
          <w:pgSz w:w="11905" w:h="16838"/>
          <w:pgMar w:top="1134" w:right="851" w:bottom="1134" w:left="1701" w:header="720" w:footer="215" w:gutter="0"/>
          <w:cols w:space="720"/>
          <w:noEndnote/>
        </w:sectPr>
      </w:pPr>
      <w:r w:rsidRPr="00D4014F">
        <w:t xml:space="preserve">Реализация подпрограммы осуществляется в соответствии с </w:t>
      </w:r>
      <w:hyperlink w:anchor="Par1730" w:history="1">
        <w:r w:rsidRPr="00D4014F">
          <w:t>Перечнем</w:t>
        </w:r>
      </w:hyperlink>
      <w:r w:rsidRPr="00D4014F">
        <w:t xml:space="preserve"> мероприятий (приложение 4 к настоящей муниципальной программе).</w:t>
      </w:r>
    </w:p>
    <w:p w14:paraId="36562EB5" w14:textId="62697480" w:rsidR="00845EA6" w:rsidRPr="00D4014F" w:rsidRDefault="00845EA6" w:rsidP="00D4014F">
      <w:pPr>
        <w:pStyle w:val="a7"/>
        <w:widowControl w:val="0"/>
        <w:numPr>
          <w:ilvl w:val="0"/>
          <w:numId w:val="16"/>
        </w:numPr>
        <w:autoSpaceDE w:val="0"/>
        <w:autoSpaceDN w:val="0"/>
        <w:adjustRightInd w:val="0"/>
        <w:ind w:right="139"/>
        <w:rPr>
          <w:b/>
        </w:rPr>
      </w:pPr>
      <w:r w:rsidRPr="00D4014F">
        <w:rPr>
          <w:b/>
        </w:rPr>
        <w:lastRenderedPageBreak/>
        <w:t xml:space="preserve">Подпрограмма </w:t>
      </w:r>
      <w:r w:rsidRPr="00D4014F">
        <w:rPr>
          <w:rFonts w:cs="Times New Roman"/>
          <w:b/>
          <w:szCs w:val="28"/>
        </w:rPr>
        <w:t>«</w:t>
      </w:r>
      <w:r w:rsidRPr="00D4014F">
        <w:rPr>
          <w:rFonts w:eastAsiaTheme="minorEastAsia" w:cs="Times New Roman"/>
          <w:b/>
          <w:szCs w:val="28"/>
          <w:lang w:eastAsia="ru-RU"/>
        </w:rPr>
        <w:t>Обеспечивающая подпрограмма</w:t>
      </w:r>
      <w:r w:rsidRPr="00D4014F">
        <w:rPr>
          <w:rFonts w:cs="Times New Roman"/>
          <w:b/>
          <w:szCs w:val="28"/>
        </w:rPr>
        <w:t>»</w:t>
      </w:r>
    </w:p>
    <w:p w14:paraId="234AB584" w14:textId="77777777" w:rsidR="00845EA6" w:rsidRPr="00D4014F" w:rsidRDefault="00845EA6" w:rsidP="00D4014F">
      <w:pPr>
        <w:pStyle w:val="a7"/>
        <w:widowControl w:val="0"/>
        <w:autoSpaceDE w:val="0"/>
        <w:autoSpaceDN w:val="0"/>
        <w:adjustRightInd w:val="0"/>
        <w:ind w:left="450" w:right="139"/>
        <w:jc w:val="left"/>
        <w:rPr>
          <w:b/>
        </w:rPr>
      </w:pPr>
    </w:p>
    <w:p w14:paraId="042241AE" w14:textId="750B70B1" w:rsidR="00845EA6" w:rsidRPr="00D4014F" w:rsidRDefault="00845EA6" w:rsidP="00D4014F">
      <w:pPr>
        <w:widowControl w:val="0"/>
        <w:autoSpaceDE w:val="0"/>
        <w:autoSpaceDN w:val="0"/>
        <w:adjustRightInd w:val="0"/>
        <w:ind w:right="139"/>
        <w:jc w:val="center"/>
        <w:rPr>
          <w:b/>
        </w:rPr>
      </w:pPr>
      <w:r w:rsidRPr="00D4014F">
        <w:rPr>
          <w:b/>
        </w:rPr>
        <w:t>12.1.</w:t>
      </w:r>
      <w:r w:rsidRPr="00D4014F">
        <w:rPr>
          <w:b/>
        </w:rPr>
        <w:tab/>
        <w:t>Паспорт подпрограммы «</w:t>
      </w:r>
      <w:r w:rsidRPr="00D4014F">
        <w:rPr>
          <w:rFonts w:eastAsiaTheme="minorEastAsia"/>
          <w:b/>
          <w:lang w:eastAsia="ru-RU"/>
        </w:rPr>
        <w:t>Обеспечивающая подпрограмма</w:t>
      </w:r>
      <w:r w:rsidRPr="00D4014F">
        <w:rPr>
          <w:b/>
        </w:rPr>
        <w:t>»</w:t>
      </w:r>
    </w:p>
    <w:p w14:paraId="5383540D" w14:textId="5B6D361B" w:rsidR="008C6E09" w:rsidRPr="00D4014F" w:rsidRDefault="008C6E09" w:rsidP="00D4014F">
      <w:pPr>
        <w:jc w:val="both"/>
      </w:pPr>
    </w:p>
    <w:tbl>
      <w:tblPr>
        <w:tblW w:w="15026" w:type="dxa"/>
        <w:tblInd w:w="108" w:type="dxa"/>
        <w:tblLayout w:type="fixed"/>
        <w:tblLook w:val="04A0" w:firstRow="1" w:lastRow="0" w:firstColumn="1" w:lastColumn="0" w:noHBand="0" w:noVBand="1"/>
      </w:tblPr>
      <w:tblGrid>
        <w:gridCol w:w="2234"/>
        <w:gridCol w:w="2127"/>
        <w:gridCol w:w="1876"/>
        <w:gridCol w:w="1464"/>
        <w:gridCol w:w="1465"/>
        <w:gridCol w:w="1465"/>
        <w:gridCol w:w="1465"/>
        <w:gridCol w:w="1465"/>
        <w:gridCol w:w="1465"/>
      </w:tblGrid>
      <w:tr w:rsidR="00D4014F" w:rsidRPr="00D4014F" w14:paraId="563BC023" w14:textId="77777777" w:rsidTr="00845EA6">
        <w:trPr>
          <w:trHeight w:val="1005"/>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FBAB0" w14:textId="77777777" w:rsidR="00845EA6" w:rsidRPr="00D4014F" w:rsidRDefault="00845EA6" w:rsidP="00D4014F">
            <w:pPr>
              <w:jc w:val="both"/>
              <w:rPr>
                <w:rFonts w:eastAsia="Times New Roman"/>
                <w:sz w:val="24"/>
                <w:szCs w:val="24"/>
                <w:lang w:eastAsia="ru-RU"/>
              </w:rPr>
            </w:pPr>
            <w:r w:rsidRPr="00D4014F">
              <w:rPr>
                <w:rFonts w:eastAsia="Times New Roman"/>
                <w:sz w:val="24"/>
                <w:szCs w:val="24"/>
                <w:lang w:eastAsia="ru-RU"/>
              </w:rPr>
              <w:t xml:space="preserve">Муниципальный заказчик подпрограммы </w:t>
            </w:r>
          </w:p>
        </w:tc>
        <w:tc>
          <w:tcPr>
            <w:tcW w:w="12792" w:type="dxa"/>
            <w:gridSpan w:val="8"/>
            <w:tcBorders>
              <w:top w:val="single" w:sz="4" w:space="0" w:color="auto"/>
              <w:left w:val="nil"/>
              <w:bottom w:val="single" w:sz="4" w:space="0" w:color="auto"/>
              <w:right w:val="single" w:sz="4" w:space="0" w:color="auto"/>
            </w:tcBorders>
            <w:shd w:val="clear" w:color="auto" w:fill="auto"/>
            <w:vAlign w:val="center"/>
            <w:hideMark/>
          </w:tcPr>
          <w:p w14:paraId="0079A857" w14:textId="77777777" w:rsidR="00845EA6" w:rsidRPr="00D4014F" w:rsidRDefault="00845EA6" w:rsidP="00D4014F">
            <w:pPr>
              <w:rPr>
                <w:rFonts w:eastAsia="Times New Roman"/>
                <w:sz w:val="24"/>
                <w:szCs w:val="24"/>
                <w:lang w:eastAsia="ru-RU"/>
              </w:rPr>
            </w:pPr>
            <w:r w:rsidRPr="00D4014F">
              <w:rPr>
                <w:rFonts w:eastAsia="Times New Roman"/>
                <w:sz w:val="24"/>
                <w:szCs w:val="24"/>
                <w:lang w:eastAsia="ru-RU"/>
              </w:rPr>
              <w:t>Администрация Одинцовского городского округа Московской области</w:t>
            </w:r>
          </w:p>
        </w:tc>
      </w:tr>
      <w:tr w:rsidR="00D4014F" w:rsidRPr="00D4014F" w14:paraId="2EF184A5" w14:textId="77777777" w:rsidTr="00845EA6">
        <w:trPr>
          <w:trHeight w:val="660"/>
        </w:trPr>
        <w:tc>
          <w:tcPr>
            <w:tcW w:w="2234" w:type="dxa"/>
            <w:vMerge w:val="restart"/>
            <w:tcBorders>
              <w:top w:val="nil"/>
              <w:left w:val="single" w:sz="4" w:space="0" w:color="auto"/>
              <w:bottom w:val="single" w:sz="4" w:space="0" w:color="auto"/>
              <w:right w:val="single" w:sz="4" w:space="0" w:color="auto"/>
            </w:tcBorders>
            <w:shd w:val="clear" w:color="auto" w:fill="auto"/>
            <w:vAlign w:val="center"/>
            <w:hideMark/>
          </w:tcPr>
          <w:p w14:paraId="4D46D0D6" w14:textId="77777777" w:rsidR="00845EA6" w:rsidRPr="00D4014F" w:rsidRDefault="00845EA6" w:rsidP="00D4014F">
            <w:pPr>
              <w:jc w:val="both"/>
              <w:rPr>
                <w:rFonts w:eastAsia="Times New Roman"/>
                <w:sz w:val="24"/>
                <w:szCs w:val="24"/>
                <w:lang w:eastAsia="ru-RU"/>
              </w:rPr>
            </w:pPr>
            <w:r w:rsidRPr="00D4014F">
              <w:rPr>
                <w:rFonts w:eastAsia="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30C68A0B" w14:textId="77777777" w:rsidR="00845EA6" w:rsidRPr="00D4014F" w:rsidRDefault="00845EA6" w:rsidP="00D4014F">
            <w:pPr>
              <w:jc w:val="both"/>
              <w:rPr>
                <w:rFonts w:eastAsia="Times New Roman"/>
                <w:sz w:val="24"/>
                <w:szCs w:val="24"/>
                <w:lang w:eastAsia="ru-RU"/>
              </w:rPr>
            </w:pPr>
            <w:r w:rsidRPr="00D4014F">
              <w:rPr>
                <w:rFonts w:eastAsia="Times New Roman"/>
                <w:sz w:val="24"/>
                <w:szCs w:val="24"/>
                <w:lang w:eastAsia="ru-RU"/>
              </w:rPr>
              <w:t>Главный распорядитель бюджетных средств</w:t>
            </w:r>
          </w:p>
        </w:tc>
        <w:tc>
          <w:tcPr>
            <w:tcW w:w="1876" w:type="dxa"/>
            <w:vMerge w:val="restart"/>
            <w:tcBorders>
              <w:top w:val="nil"/>
              <w:left w:val="single" w:sz="4" w:space="0" w:color="auto"/>
              <w:bottom w:val="single" w:sz="4" w:space="0" w:color="auto"/>
              <w:right w:val="single" w:sz="4" w:space="0" w:color="auto"/>
            </w:tcBorders>
            <w:shd w:val="clear" w:color="auto" w:fill="auto"/>
            <w:vAlign w:val="center"/>
            <w:hideMark/>
          </w:tcPr>
          <w:p w14:paraId="4BAA9BD7" w14:textId="77777777" w:rsidR="00845EA6" w:rsidRPr="00D4014F" w:rsidRDefault="00845EA6" w:rsidP="00D4014F">
            <w:pPr>
              <w:jc w:val="both"/>
              <w:rPr>
                <w:rFonts w:eastAsia="Times New Roman"/>
                <w:sz w:val="24"/>
                <w:szCs w:val="24"/>
                <w:lang w:eastAsia="ru-RU"/>
              </w:rPr>
            </w:pPr>
            <w:r w:rsidRPr="00D4014F">
              <w:rPr>
                <w:rFonts w:eastAsia="Times New Roman"/>
                <w:sz w:val="24"/>
                <w:szCs w:val="24"/>
                <w:lang w:eastAsia="ru-RU"/>
              </w:rPr>
              <w:t>Источник финансирования</w:t>
            </w:r>
          </w:p>
        </w:tc>
        <w:tc>
          <w:tcPr>
            <w:tcW w:w="8789" w:type="dxa"/>
            <w:gridSpan w:val="6"/>
            <w:tcBorders>
              <w:top w:val="single" w:sz="4" w:space="0" w:color="auto"/>
              <w:left w:val="nil"/>
              <w:bottom w:val="single" w:sz="4" w:space="0" w:color="auto"/>
              <w:right w:val="single" w:sz="4" w:space="0" w:color="auto"/>
            </w:tcBorders>
            <w:shd w:val="clear" w:color="auto" w:fill="auto"/>
            <w:vAlign w:val="center"/>
            <w:hideMark/>
          </w:tcPr>
          <w:p w14:paraId="6B296AC2" w14:textId="77777777" w:rsidR="00845EA6" w:rsidRPr="00D4014F" w:rsidRDefault="00845EA6" w:rsidP="00D4014F">
            <w:pPr>
              <w:jc w:val="center"/>
              <w:rPr>
                <w:rFonts w:eastAsia="Times New Roman"/>
                <w:sz w:val="24"/>
                <w:szCs w:val="24"/>
                <w:lang w:eastAsia="ru-RU"/>
              </w:rPr>
            </w:pPr>
            <w:r w:rsidRPr="00D4014F">
              <w:rPr>
                <w:rFonts w:eastAsia="Times New Roman"/>
                <w:sz w:val="24"/>
                <w:szCs w:val="24"/>
                <w:lang w:eastAsia="ru-RU"/>
              </w:rPr>
              <w:t>Расходы (тыс. руб.)</w:t>
            </w:r>
          </w:p>
        </w:tc>
      </w:tr>
      <w:tr w:rsidR="00D4014F" w:rsidRPr="00D4014F" w14:paraId="13489510" w14:textId="77777777" w:rsidTr="00845EA6">
        <w:trPr>
          <w:trHeight w:val="345"/>
        </w:trPr>
        <w:tc>
          <w:tcPr>
            <w:tcW w:w="2234" w:type="dxa"/>
            <w:vMerge/>
            <w:tcBorders>
              <w:top w:val="nil"/>
              <w:left w:val="single" w:sz="4" w:space="0" w:color="auto"/>
              <w:bottom w:val="single" w:sz="4" w:space="0" w:color="auto"/>
              <w:right w:val="single" w:sz="4" w:space="0" w:color="auto"/>
            </w:tcBorders>
            <w:vAlign w:val="center"/>
            <w:hideMark/>
          </w:tcPr>
          <w:p w14:paraId="027A84A3" w14:textId="77777777" w:rsidR="00845EA6" w:rsidRPr="00D4014F" w:rsidRDefault="00845EA6" w:rsidP="00D4014F">
            <w:pPr>
              <w:rPr>
                <w:rFonts w:eastAsia="Times New Roman"/>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14:paraId="313F1AC3" w14:textId="77777777" w:rsidR="00845EA6" w:rsidRPr="00D4014F" w:rsidRDefault="00845EA6" w:rsidP="00D4014F">
            <w:pPr>
              <w:rPr>
                <w:rFonts w:eastAsia="Times New Roman"/>
                <w:sz w:val="24"/>
                <w:szCs w:val="24"/>
                <w:lang w:eastAsia="ru-RU"/>
              </w:rPr>
            </w:pPr>
          </w:p>
        </w:tc>
        <w:tc>
          <w:tcPr>
            <w:tcW w:w="1876" w:type="dxa"/>
            <w:vMerge/>
            <w:tcBorders>
              <w:top w:val="nil"/>
              <w:left w:val="single" w:sz="4" w:space="0" w:color="auto"/>
              <w:bottom w:val="single" w:sz="4" w:space="0" w:color="auto"/>
              <w:right w:val="single" w:sz="4" w:space="0" w:color="auto"/>
            </w:tcBorders>
            <w:vAlign w:val="center"/>
            <w:hideMark/>
          </w:tcPr>
          <w:p w14:paraId="5CF27180" w14:textId="77777777" w:rsidR="00845EA6" w:rsidRPr="00D4014F" w:rsidRDefault="00845EA6" w:rsidP="00D4014F">
            <w:pPr>
              <w:rPr>
                <w:rFonts w:eastAsia="Times New Roman"/>
                <w:sz w:val="24"/>
                <w:szCs w:val="24"/>
                <w:lang w:eastAsia="ru-RU"/>
              </w:rPr>
            </w:pPr>
          </w:p>
        </w:tc>
        <w:tc>
          <w:tcPr>
            <w:tcW w:w="1464" w:type="dxa"/>
            <w:tcBorders>
              <w:top w:val="nil"/>
              <w:left w:val="nil"/>
              <w:bottom w:val="single" w:sz="4" w:space="0" w:color="auto"/>
              <w:right w:val="single" w:sz="4" w:space="0" w:color="auto"/>
            </w:tcBorders>
            <w:shd w:val="clear" w:color="auto" w:fill="auto"/>
            <w:vAlign w:val="center"/>
            <w:hideMark/>
          </w:tcPr>
          <w:p w14:paraId="5BF910FE" w14:textId="77777777" w:rsidR="00845EA6" w:rsidRPr="00D4014F" w:rsidRDefault="00845EA6" w:rsidP="00D4014F">
            <w:pPr>
              <w:jc w:val="center"/>
              <w:rPr>
                <w:rFonts w:eastAsia="Times New Roman"/>
                <w:sz w:val="24"/>
                <w:szCs w:val="24"/>
                <w:lang w:eastAsia="ru-RU"/>
              </w:rPr>
            </w:pPr>
            <w:r w:rsidRPr="00D4014F">
              <w:rPr>
                <w:rFonts w:eastAsia="Times New Roman"/>
                <w:sz w:val="24"/>
                <w:szCs w:val="24"/>
                <w:lang w:eastAsia="ru-RU"/>
              </w:rPr>
              <w:t>2020 год</w:t>
            </w:r>
          </w:p>
        </w:tc>
        <w:tc>
          <w:tcPr>
            <w:tcW w:w="1465" w:type="dxa"/>
            <w:tcBorders>
              <w:top w:val="nil"/>
              <w:left w:val="nil"/>
              <w:bottom w:val="single" w:sz="4" w:space="0" w:color="auto"/>
              <w:right w:val="single" w:sz="4" w:space="0" w:color="auto"/>
            </w:tcBorders>
            <w:shd w:val="clear" w:color="auto" w:fill="auto"/>
            <w:vAlign w:val="center"/>
            <w:hideMark/>
          </w:tcPr>
          <w:p w14:paraId="7D0DC3C6" w14:textId="77777777" w:rsidR="00845EA6" w:rsidRPr="00D4014F" w:rsidRDefault="00845EA6" w:rsidP="00D4014F">
            <w:pPr>
              <w:jc w:val="center"/>
              <w:rPr>
                <w:rFonts w:eastAsia="Times New Roman"/>
                <w:sz w:val="24"/>
                <w:szCs w:val="24"/>
                <w:lang w:eastAsia="ru-RU"/>
              </w:rPr>
            </w:pPr>
            <w:r w:rsidRPr="00D4014F">
              <w:rPr>
                <w:rFonts w:eastAsia="Times New Roman"/>
                <w:sz w:val="24"/>
                <w:szCs w:val="24"/>
                <w:lang w:eastAsia="ru-RU"/>
              </w:rPr>
              <w:t>2021 год</w:t>
            </w:r>
          </w:p>
        </w:tc>
        <w:tc>
          <w:tcPr>
            <w:tcW w:w="1465" w:type="dxa"/>
            <w:tcBorders>
              <w:top w:val="nil"/>
              <w:left w:val="nil"/>
              <w:bottom w:val="single" w:sz="4" w:space="0" w:color="auto"/>
              <w:right w:val="single" w:sz="4" w:space="0" w:color="auto"/>
            </w:tcBorders>
            <w:shd w:val="clear" w:color="auto" w:fill="auto"/>
            <w:vAlign w:val="center"/>
            <w:hideMark/>
          </w:tcPr>
          <w:p w14:paraId="141C8B87" w14:textId="77777777" w:rsidR="00845EA6" w:rsidRPr="00D4014F" w:rsidRDefault="00845EA6" w:rsidP="00D4014F">
            <w:pPr>
              <w:jc w:val="center"/>
              <w:rPr>
                <w:rFonts w:eastAsia="Times New Roman"/>
                <w:sz w:val="24"/>
                <w:szCs w:val="24"/>
                <w:lang w:eastAsia="ru-RU"/>
              </w:rPr>
            </w:pPr>
            <w:r w:rsidRPr="00D4014F">
              <w:rPr>
                <w:rFonts w:eastAsia="Times New Roman"/>
                <w:sz w:val="24"/>
                <w:szCs w:val="24"/>
                <w:lang w:eastAsia="ru-RU"/>
              </w:rPr>
              <w:t>2022 год</w:t>
            </w:r>
          </w:p>
        </w:tc>
        <w:tc>
          <w:tcPr>
            <w:tcW w:w="1465" w:type="dxa"/>
            <w:tcBorders>
              <w:top w:val="nil"/>
              <w:left w:val="nil"/>
              <w:bottom w:val="single" w:sz="4" w:space="0" w:color="auto"/>
              <w:right w:val="single" w:sz="4" w:space="0" w:color="auto"/>
            </w:tcBorders>
            <w:shd w:val="clear" w:color="auto" w:fill="auto"/>
            <w:vAlign w:val="center"/>
            <w:hideMark/>
          </w:tcPr>
          <w:p w14:paraId="2621729E" w14:textId="77777777" w:rsidR="00845EA6" w:rsidRPr="00D4014F" w:rsidRDefault="00845EA6" w:rsidP="00D4014F">
            <w:pPr>
              <w:jc w:val="center"/>
              <w:rPr>
                <w:rFonts w:eastAsia="Times New Roman"/>
                <w:sz w:val="24"/>
                <w:szCs w:val="24"/>
                <w:lang w:eastAsia="ru-RU"/>
              </w:rPr>
            </w:pPr>
            <w:r w:rsidRPr="00D4014F">
              <w:rPr>
                <w:rFonts w:eastAsia="Times New Roman"/>
                <w:sz w:val="24"/>
                <w:szCs w:val="24"/>
                <w:lang w:eastAsia="ru-RU"/>
              </w:rPr>
              <w:t>2023 год</w:t>
            </w:r>
          </w:p>
        </w:tc>
        <w:tc>
          <w:tcPr>
            <w:tcW w:w="1465" w:type="dxa"/>
            <w:tcBorders>
              <w:top w:val="nil"/>
              <w:left w:val="nil"/>
              <w:bottom w:val="single" w:sz="4" w:space="0" w:color="auto"/>
              <w:right w:val="single" w:sz="4" w:space="0" w:color="auto"/>
            </w:tcBorders>
            <w:shd w:val="clear" w:color="auto" w:fill="auto"/>
            <w:vAlign w:val="center"/>
            <w:hideMark/>
          </w:tcPr>
          <w:p w14:paraId="6C36D031" w14:textId="77777777" w:rsidR="00845EA6" w:rsidRPr="00D4014F" w:rsidRDefault="00845EA6" w:rsidP="00D4014F">
            <w:pPr>
              <w:jc w:val="center"/>
              <w:rPr>
                <w:rFonts w:eastAsia="Times New Roman"/>
                <w:sz w:val="24"/>
                <w:szCs w:val="24"/>
                <w:lang w:eastAsia="ru-RU"/>
              </w:rPr>
            </w:pPr>
            <w:r w:rsidRPr="00D4014F">
              <w:rPr>
                <w:rFonts w:eastAsia="Times New Roman"/>
                <w:sz w:val="24"/>
                <w:szCs w:val="24"/>
                <w:lang w:eastAsia="ru-RU"/>
              </w:rPr>
              <w:t>2024 год</w:t>
            </w:r>
          </w:p>
        </w:tc>
        <w:tc>
          <w:tcPr>
            <w:tcW w:w="1465" w:type="dxa"/>
            <w:tcBorders>
              <w:top w:val="nil"/>
              <w:left w:val="nil"/>
              <w:bottom w:val="single" w:sz="4" w:space="0" w:color="auto"/>
              <w:right w:val="single" w:sz="4" w:space="0" w:color="auto"/>
            </w:tcBorders>
            <w:shd w:val="clear" w:color="auto" w:fill="auto"/>
            <w:vAlign w:val="center"/>
            <w:hideMark/>
          </w:tcPr>
          <w:p w14:paraId="0DDDDBDE" w14:textId="77777777" w:rsidR="00845EA6" w:rsidRPr="00D4014F" w:rsidRDefault="00845EA6" w:rsidP="00D4014F">
            <w:pPr>
              <w:jc w:val="center"/>
              <w:rPr>
                <w:rFonts w:eastAsia="Times New Roman"/>
                <w:sz w:val="24"/>
                <w:szCs w:val="24"/>
                <w:lang w:eastAsia="ru-RU"/>
              </w:rPr>
            </w:pPr>
            <w:r w:rsidRPr="00D4014F">
              <w:rPr>
                <w:rFonts w:eastAsia="Times New Roman"/>
                <w:sz w:val="24"/>
                <w:szCs w:val="24"/>
                <w:lang w:eastAsia="ru-RU"/>
              </w:rPr>
              <w:t>Итого</w:t>
            </w:r>
          </w:p>
        </w:tc>
      </w:tr>
      <w:tr w:rsidR="00D4014F" w:rsidRPr="00D4014F" w14:paraId="33F4C21B" w14:textId="77777777" w:rsidTr="00845EA6">
        <w:trPr>
          <w:trHeight w:val="510"/>
        </w:trPr>
        <w:tc>
          <w:tcPr>
            <w:tcW w:w="2234" w:type="dxa"/>
            <w:vMerge/>
            <w:tcBorders>
              <w:top w:val="nil"/>
              <w:left w:val="single" w:sz="4" w:space="0" w:color="auto"/>
              <w:bottom w:val="single" w:sz="4" w:space="0" w:color="auto"/>
              <w:right w:val="single" w:sz="4" w:space="0" w:color="auto"/>
            </w:tcBorders>
            <w:vAlign w:val="center"/>
            <w:hideMark/>
          </w:tcPr>
          <w:p w14:paraId="628B503E" w14:textId="77777777" w:rsidR="00845EA6" w:rsidRPr="00D4014F" w:rsidRDefault="00845EA6" w:rsidP="00D4014F">
            <w:pPr>
              <w:rPr>
                <w:rFonts w:eastAsia="Times New Roman"/>
                <w:sz w:val="24"/>
                <w:szCs w:val="24"/>
                <w:lang w:eastAsia="ru-RU"/>
              </w:rPr>
            </w:pP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159234AA" w14:textId="77777777" w:rsidR="00845EA6" w:rsidRPr="00D4014F" w:rsidRDefault="00845EA6" w:rsidP="00D4014F">
            <w:pPr>
              <w:rPr>
                <w:rFonts w:eastAsia="Times New Roman"/>
                <w:sz w:val="24"/>
                <w:szCs w:val="24"/>
                <w:lang w:eastAsia="ru-RU"/>
              </w:rPr>
            </w:pPr>
            <w:r w:rsidRPr="00D4014F">
              <w:rPr>
                <w:rFonts w:eastAsia="Times New Roman"/>
                <w:sz w:val="24"/>
                <w:szCs w:val="24"/>
                <w:lang w:eastAsia="ru-RU"/>
              </w:rPr>
              <w:t>Администрация Одинцовского городского округа Московской области</w:t>
            </w:r>
          </w:p>
        </w:tc>
        <w:tc>
          <w:tcPr>
            <w:tcW w:w="1876" w:type="dxa"/>
            <w:tcBorders>
              <w:top w:val="nil"/>
              <w:left w:val="nil"/>
              <w:bottom w:val="single" w:sz="4" w:space="0" w:color="auto"/>
              <w:right w:val="single" w:sz="4" w:space="0" w:color="auto"/>
            </w:tcBorders>
            <w:shd w:val="clear" w:color="auto" w:fill="auto"/>
            <w:vAlign w:val="center"/>
            <w:hideMark/>
          </w:tcPr>
          <w:p w14:paraId="24FB24F1" w14:textId="77777777" w:rsidR="00845EA6" w:rsidRPr="00D4014F" w:rsidRDefault="00845EA6" w:rsidP="00D4014F">
            <w:pPr>
              <w:rPr>
                <w:rFonts w:eastAsia="Times New Roman"/>
                <w:sz w:val="24"/>
                <w:szCs w:val="24"/>
                <w:lang w:eastAsia="ru-RU"/>
              </w:rPr>
            </w:pPr>
            <w:r w:rsidRPr="00D4014F">
              <w:rPr>
                <w:rFonts w:eastAsia="Times New Roman"/>
                <w:sz w:val="24"/>
                <w:szCs w:val="24"/>
                <w:lang w:eastAsia="ru-RU"/>
              </w:rPr>
              <w:t>Всего, в том числе</w:t>
            </w:r>
          </w:p>
        </w:tc>
        <w:tc>
          <w:tcPr>
            <w:tcW w:w="1464" w:type="dxa"/>
            <w:tcBorders>
              <w:top w:val="nil"/>
              <w:left w:val="nil"/>
              <w:bottom w:val="single" w:sz="4" w:space="0" w:color="auto"/>
              <w:right w:val="single" w:sz="4" w:space="0" w:color="auto"/>
            </w:tcBorders>
            <w:shd w:val="clear" w:color="auto" w:fill="auto"/>
            <w:vAlign w:val="center"/>
            <w:hideMark/>
          </w:tcPr>
          <w:p w14:paraId="51C4FA75"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0,00000</w:t>
            </w:r>
          </w:p>
        </w:tc>
        <w:tc>
          <w:tcPr>
            <w:tcW w:w="1465" w:type="dxa"/>
            <w:tcBorders>
              <w:top w:val="nil"/>
              <w:left w:val="nil"/>
              <w:bottom w:val="single" w:sz="4" w:space="0" w:color="auto"/>
              <w:right w:val="single" w:sz="4" w:space="0" w:color="auto"/>
            </w:tcBorders>
            <w:shd w:val="clear" w:color="auto" w:fill="auto"/>
            <w:vAlign w:val="center"/>
            <w:hideMark/>
          </w:tcPr>
          <w:p w14:paraId="0CC92A3B"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0,00000</w:t>
            </w:r>
          </w:p>
        </w:tc>
        <w:tc>
          <w:tcPr>
            <w:tcW w:w="1465" w:type="dxa"/>
            <w:tcBorders>
              <w:top w:val="nil"/>
              <w:left w:val="nil"/>
              <w:bottom w:val="single" w:sz="4" w:space="0" w:color="auto"/>
              <w:right w:val="single" w:sz="4" w:space="0" w:color="auto"/>
            </w:tcBorders>
            <w:shd w:val="clear" w:color="auto" w:fill="auto"/>
            <w:vAlign w:val="center"/>
            <w:hideMark/>
          </w:tcPr>
          <w:p w14:paraId="1C65D71A"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1 500,27200</w:t>
            </w:r>
          </w:p>
        </w:tc>
        <w:tc>
          <w:tcPr>
            <w:tcW w:w="1465" w:type="dxa"/>
            <w:tcBorders>
              <w:top w:val="nil"/>
              <w:left w:val="nil"/>
              <w:bottom w:val="single" w:sz="4" w:space="0" w:color="auto"/>
              <w:right w:val="single" w:sz="4" w:space="0" w:color="auto"/>
            </w:tcBorders>
            <w:shd w:val="clear" w:color="auto" w:fill="auto"/>
            <w:vAlign w:val="center"/>
            <w:hideMark/>
          </w:tcPr>
          <w:p w14:paraId="09F9C6BB"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1 500,27200</w:t>
            </w:r>
          </w:p>
        </w:tc>
        <w:tc>
          <w:tcPr>
            <w:tcW w:w="1465" w:type="dxa"/>
            <w:tcBorders>
              <w:top w:val="nil"/>
              <w:left w:val="nil"/>
              <w:bottom w:val="single" w:sz="4" w:space="0" w:color="auto"/>
              <w:right w:val="single" w:sz="4" w:space="0" w:color="auto"/>
            </w:tcBorders>
            <w:shd w:val="clear" w:color="auto" w:fill="auto"/>
            <w:vAlign w:val="center"/>
            <w:hideMark/>
          </w:tcPr>
          <w:p w14:paraId="4E49B5F2"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1 500,27200</w:t>
            </w:r>
          </w:p>
        </w:tc>
        <w:tc>
          <w:tcPr>
            <w:tcW w:w="1465" w:type="dxa"/>
            <w:tcBorders>
              <w:top w:val="nil"/>
              <w:left w:val="nil"/>
              <w:bottom w:val="single" w:sz="4" w:space="0" w:color="auto"/>
              <w:right w:val="single" w:sz="4" w:space="0" w:color="auto"/>
            </w:tcBorders>
            <w:shd w:val="clear" w:color="auto" w:fill="auto"/>
            <w:vAlign w:val="center"/>
            <w:hideMark/>
          </w:tcPr>
          <w:p w14:paraId="7CD5DFB9"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4 500,81600</w:t>
            </w:r>
          </w:p>
        </w:tc>
      </w:tr>
      <w:tr w:rsidR="00D4014F" w:rsidRPr="00D4014F" w14:paraId="24306004" w14:textId="77777777" w:rsidTr="00845EA6">
        <w:trPr>
          <w:trHeight w:val="765"/>
        </w:trPr>
        <w:tc>
          <w:tcPr>
            <w:tcW w:w="2234" w:type="dxa"/>
            <w:vMerge/>
            <w:tcBorders>
              <w:top w:val="nil"/>
              <w:left w:val="single" w:sz="4" w:space="0" w:color="auto"/>
              <w:bottom w:val="single" w:sz="4" w:space="0" w:color="auto"/>
              <w:right w:val="single" w:sz="4" w:space="0" w:color="auto"/>
            </w:tcBorders>
            <w:vAlign w:val="center"/>
            <w:hideMark/>
          </w:tcPr>
          <w:p w14:paraId="4FC75010" w14:textId="77777777" w:rsidR="00845EA6" w:rsidRPr="00D4014F" w:rsidRDefault="00845EA6" w:rsidP="00D4014F">
            <w:pPr>
              <w:rPr>
                <w:rFonts w:eastAsia="Times New Roman"/>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14:paraId="2C574FE1" w14:textId="77777777" w:rsidR="00845EA6" w:rsidRPr="00D4014F" w:rsidRDefault="00845EA6" w:rsidP="00D4014F">
            <w:pPr>
              <w:rPr>
                <w:rFonts w:eastAsia="Times New Roman"/>
                <w:sz w:val="24"/>
                <w:szCs w:val="24"/>
                <w:lang w:eastAsia="ru-RU"/>
              </w:rPr>
            </w:pPr>
          </w:p>
        </w:tc>
        <w:tc>
          <w:tcPr>
            <w:tcW w:w="1876" w:type="dxa"/>
            <w:tcBorders>
              <w:top w:val="nil"/>
              <w:left w:val="nil"/>
              <w:bottom w:val="single" w:sz="4" w:space="0" w:color="auto"/>
              <w:right w:val="single" w:sz="4" w:space="0" w:color="auto"/>
            </w:tcBorders>
            <w:shd w:val="clear" w:color="auto" w:fill="auto"/>
            <w:vAlign w:val="center"/>
            <w:hideMark/>
          </w:tcPr>
          <w:p w14:paraId="2CA02AF4" w14:textId="77777777" w:rsidR="00845EA6" w:rsidRPr="00D4014F" w:rsidRDefault="00845EA6" w:rsidP="00D4014F">
            <w:pPr>
              <w:jc w:val="both"/>
              <w:rPr>
                <w:rFonts w:eastAsia="Times New Roman"/>
                <w:sz w:val="24"/>
                <w:szCs w:val="24"/>
                <w:lang w:eastAsia="ru-RU"/>
              </w:rPr>
            </w:pPr>
            <w:r w:rsidRPr="00D4014F">
              <w:rPr>
                <w:rFonts w:eastAsia="Times New Roman"/>
                <w:sz w:val="24"/>
                <w:szCs w:val="24"/>
                <w:lang w:eastAsia="ru-RU"/>
              </w:rPr>
              <w:t xml:space="preserve">Средства федерального бюджета </w:t>
            </w:r>
          </w:p>
        </w:tc>
        <w:tc>
          <w:tcPr>
            <w:tcW w:w="1464" w:type="dxa"/>
            <w:tcBorders>
              <w:top w:val="nil"/>
              <w:left w:val="nil"/>
              <w:bottom w:val="single" w:sz="4" w:space="0" w:color="auto"/>
              <w:right w:val="single" w:sz="4" w:space="0" w:color="auto"/>
            </w:tcBorders>
            <w:shd w:val="clear" w:color="auto" w:fill="auto"/>
            <w:vAlign w:val="center"/>
            <w:hideMark/>
          </w:tcPr>
          <w:p w14:paraId="179C9FAB"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0,00000</w:t>
            </w:r>
          </w:p>
        </w:tc>
        <w:tc>
          <w:tcPr>
            <w:tcW w:w="1465" w:type="dxa"/>
            <w:tcBorders>
              <w:top w:val="nil"/>
              <w:left w:val="nil"/>
              <w:bottom w:val="single" w:sz="4" w:space="0" w:color="auto"/>
              <w:right w:val="single" w:sz="4" w:space="0" w:color="auto"/>
            </w:tcBorders>
            <w:shd w:val="clear" w:color="auto" w:fill="auto"/>
            <w:vAlign w:val="center"/>
            <w:hideMark/>
          </w:tcPr>
          <w:p w14:paraId="6EA63278"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0,00000</w:t>
            </w:r>
          </w:p>
        </w:tc>
        <w:tc>
          <w:tcPr>
            <w:tcW w:w="1465" w:type="dxa"/>
            <w:tcBorders>
              <w:top w:val="nil"/>
              <w:left w:val="nil"/>
              <w:bottom w:val="single" w:sz="4" w:space="0" w:color="auto"/>
              <w:right w:val="single" w:sz="4" w:space="0" w:color="auto"/>
            </w:tcBorders>
            <w:shd w:val="clear" w:color="auto" w:fill="auto"/>
            <w:vAlign w:val="center"/>
            <w:hideMark/>
          </w:tcPr>
          <w:p w14:paraId="78EB0D24"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0,00000</w:t>
            </w:r>
          </w:p>
        </w:tc>
        <w:tc>
          <w:tcPr>
            <w:tcW w:w="1465" w:type="dxa"/>
            <w:tcBorders>
              <w:top w:val="nil"/>
              <w:left w:val="nil"/>
              <w:bottom w:val="single" w:sz="4" w:space="0" w:color="auto"/>
              <w:right w:val="single" w:sz="4" w:space="0" w:color="auto"/>
            </w:tcBorders>
            <w:shd w:val="clear" w:color="auto" w:fill="auto"/>
            <w:vAlign w:val="center"/>
            <w:hideMark/>
          </w:tcPr>
          <w:p w14:paraId="6C641F7A"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0,00000</w:t>
            </w:r>
          </w:p>
        </w:tc>
        <w:tc>
          <w:tcPr>
            <w:tcW w:w="1465" w:type="dxa"/>
            <w:tcBorders>
              <w:top w:val="nil"/>
              <w:left w:val="nil"/>
              <w:bottom w:val="single" w:sz="4" w:space="0" w:color="auto"/>
              <w:right w:val="single" w:sz="4" w:space="0" w:color="auto"/>
            </w:tcBorders>
            <w:shd w:val="clear" w:color="auto" w:fill="auto"/>
            <w:vAlign w:val="center"/>
            <w:hideMark/>
          </w:tcPr>
          <w:p w14:paraId="58187FD5"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0,00000</w:t>
            </w:r>
          </w:p>
        </w:tc>
        <w:tc>
          <w:tcPr>
            <w:tcW w:w="1465" w:type="dxa"/>
            <w:tcBorders>
              <w:top w:val="nil"/>
              <w:left w:val="nil"/>
              <w:bottom w:val="single" w:sz="4" w:space="0" w:color="auto"/>
              <w:right w:val="single" w:sz="4" w:space="0" w:color="auto"/>
            </w:tcBorders>
            <w:shd w:val="clear" w:color="auto" w:fill="auto"/>
            <w:vAlign w:val="center"/>
            <w:hideMark/>
          </w:tcPr>
          <w:p w14:paraId="3EECF99A"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0,00000</w:t>
            </w:r>
          </w:p>
        </w:tc>
      </w:tr>
      <w:tr w:rsidR="00D4014F" w:rsidRPr="00D4014F" w14:paraId="4E327CCB" w14:textId="77777777" w:rsidTr="00845EA6">
        <w:trPr>
          <w:trHeight w:val="1020"/>
        </w:trPr>
        <w:tc>
          <w:tcPr>
            <w:tcW w:w="2234" w:type="dxa"/>
            <w:vMerge/>
            <w:tcBorders>
              <w:top w:val="nil"/>
              <w:left w:val="single" w:sz="4" w:space="0" w:color="auto"/>
              <w:bottom w:val="single" w:sz="4" w:space="0" w:color="auto"/>
              <w:right w:val="single" w:sz="4" w:space="0" w:color="auto"/>
            </w:tcBorders>
            <w:vAlign w:val="center"/>
            <w:hideMark/>
          </w:tcPr>
          <w:p w14:paraId="6EE02F79" w14:textId="77777777" w:rsidR="00845EA6" w:rsidRPr="00D4014F" w:rsidRDefault="00845EA6" w:rsidP="00D4014F">
            <w:pPr>
              <w:rPr>
                <w:rFonts w:eastAsia="Times New Roman"/>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14:paraId="298A33BD" w14:textId="77777777" w:rsidR="00845EA6" w:rsidRPr="00D4014F" w:rsidRDefault="00845EA6" w:rsidP="00D4014F">
            <w:pPr>
              <w:rPr>
                <w:rFonts w:eastAsia="Times New Roman"/>
                <w:sz w:val="24"/>
                <w:szCs w:val="24"/>
                <w:lang w:eastAsia="ru-RU"/>
              </w:rPr>
            </w:pPr>
          </w:p>
        </w:tc>
        <w:tc>
          <w:tcPr>
            <w:tcW w:w="1876" w:type="dxa"/>
            <w:tcBorders>
              <w:top w:val="nil"/>
              <w:left w:val="nil"/>
              <w:bottom w:val="single" w:sz="4" w:space="0" w:color="auto"/>
              <w:right w:val="single" w:sz="4" w:space="0" w:color="auto"/>
            </w:tcBorders>
            <w:shd w:val="clear" w:color="auto" w:fill="auto"/>
            <w:vAlign w:val="center"/>
            <w:hideMark/>
          </w:tcPr>
          <w:p w14:paraId="35EF9A06" w14:textId="77777777" w:rsidR="00845EA6" w:rsidRPr="00D4014F" w:rsidRDefault="00845EA6" w:rsidP="00D4014F">
            <w:pPr>
              <w:jc w:val="both"/>
              <w:rPr>
                <w:rFonts w:eastAsia="Times New Roman"/>
                <w:sz w:val="24"/>
                <w:szCs w:val="24"/>
                <w:lang w:eastAsia="ru-RU"/>
              </w:rPr>
            </w:pPr>
            <w:r w:rsidRPr="00D4014F">
              <w:rPr>
                <w:rFonts w:eastAsia="Times New Roman"/>
                <w:sz w:val="24"/>
                <w:szCs w:val="24"/>
                <w:lang w:eastAsia="ru-RU"/>
              </w:rPr>
              <w:t>Средства бюджета Московской области</w:t>
            </w:r>
          </w:p>
        </w:tc>
        <w:tc>
          <w:tcPr>
            <w:tcW w:w="1464" w:type="dxa"/>
            <w:tcBorders>
              <w:top w:val="nil"/>
              <w:left w:val="nil"/>
              <w:bottom w:val="single" w:sz="4" w:space="0" w:color="auto"/>
              <w:right w:val="single" w:sz="4" w:space="0" w:color="auto"/>
            </w:tcBorders>
            <w:shd w:val="clear" w:color="auto" w:fill="auto"/>
            <w:vAlign w:val="center"/>
            <w:hideMark/>
          </w:tcPr>
          <w:p w14:paraId="43F4B325"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0,00000</w:t>
            </w:r>
          </w:p>
        </w:tc>
        <w:tc>
          <w:tcPr>
            <w:tcW w:w="1465" w:type="dxa"/>
            <w:tcBorders>
              <w:top w:val="nil"/>
              <w:left w:val="nil"/>
              <w:bottom w:val="single" w:sz="4" w:space="0" w:color="auto"/>
              <w:right w:val="single" w:sz="4" w:space="0" w:color="auto"/>
            </w:tcBorders>
            <w:shd w:val="clear" w:color="auto" w:fill="auto"/>
            <w:vAlign w:val="center"/>
            <w:hideMark/>
          </w:tcPr>
          <w:p w14:paraId="1D89598D"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0,00000</w:t>
            </w:r>
          </w:p>
        </w:tc>
        <w:tc>
          <w:tcPr>
            <w:tcW w:w="1465" w:type="dxa"/>
            <w:tcBorders>
              <w:top w:val="nil"/>
              <w:left w:val="nil"/>
              <w:bottom w:val="single" w:sz="4" w:space="0" w:color="auto"/>
              <w:right w:val="single" w:sz="4" w:space="0" w:color="auto"/>
            </w:tcBorders>
            <w:shd w:val="clear" w:color="auto" w:fill="auto"/>
            <w:vAlign w:val="center"/>
            <w:hideMark/>
          </w:tcPr>
          <w:p w14:paraId="393D3829"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708,00000</w:t>
            </w:r>
          </w:p>
        </w:tc>
        <w:tc>
          <w:tcPr>
            <w:tcW w:w="1465" w:type="dxa"/>
            <w:tcBorders>
              <w:top w:val="nil"/>
              <w:left w:val="nil"/>
              <w:bottom w:val="single" w:sz="4" w:space="0" w:color="auto"/>
              <w:right w:val="single" w:sz="4" w:space="0" w:color="auto"/>
            </w:tcBorders>
            <w:shd w:val="clear" w:color="auto" w:fill="auto"/>
            <w:vAlign w:val="center"/>
            <w:hideMark/>
          </w:tcPr>
          <w:p w14:paraId="7CA050BC"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708,00000</w:t>
            </w:r>
          </w:p>
        </w:tc>
        <w:tc>
          <w:tcPr>
            <w:tcW w:w="1465" w:type="dxa"/>
            <w:tcBorders>
              <w:top w:val="nil"/>
              <w:left w:val="nil"/>
              <w:bottom w:val="single" w:sz="4" w:space="0" w:color="auto"/>
              <w:right w:val="single" w:sz="4" w:space="0" w:color="auto"/>
            </w:tcBorders>
            <w:shd w:val="clear" w:color="auto" w:fill="auto"/>
            <w:vAlign w:val="center"/>
            <w:hideMark/>
          </w:tcPr>
          <w:p w14:paraId="2D464651"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708,00000</w:t>
            </w:r>
          </w:p>
        </w:tc>
        <w:tc>
          <w:tcPr>
            <w:tcW w:w="1465" w:type="dxa"/>
            <w:tcBorders>
              <w:top w:val="nil"/>
              <w:left w:val="nil"/>
              <w:bottom w:val="single" w:sz="4" w:space="0" w:color="auto"/>
              <w:right w:val="single" w:sz="4" w:space="0" w:color="auto"/>
            </w:tcBorders>
            <w:shd w:val="clear" w:color="auto" w:fill="auto"/>
            <w:vAlign w:val="center"/>
            <w:hideMark/>
          </w:tcPr>
          <w:p w14:paraId="7C045B60"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2 124,00000</w:t>
            </w:r>
          </w:p>
        </w:tc>
      </w:tr>
      <w:tr w:rsidR="00D4014F" w:rsidRPr="00D4014F" w14:paraId="6FC4B499" w14:textId="77777777" w:rsidTr="00845EA6">
        <w:trPr>
          <w:trHeight w:val="1530"/>
        </w:trPr>
        <w:tc>
          <w:tcPr>
            <w:tcW w:w="2234" w:type="dxa"/>
            <w:vMerge/>
            <w:tcBorders>
              <w:top w:val="nil"/>
              <w:left w:val="single" w:sz="4" w:space="0" w:color="auto"/>
              <w:bottom w:val="single" w:sz="4" w:space="0" w:color="auto"/>
              <w:right w:val="single" w:sz="4" w:space="0" w:color="auto"/>
            </w:tcBorders>
            <w:vAlign w:val="center"/>
            <w:hideMark/>
          </w:tcPr>
          <w:p w14:paraId="01EA4899" w14:textId="77777777" w:rsidR="00845EA6" w:rsidRPr="00D4014F" w:rsidRDefault="00845EA6" w:rsidP="00D4014F">
            <w:pPr>
              <w:rPr>
                <w:rFonts w:eastAsia="Times New Roman"/>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14:paraId="13EFC8B0" w14:textId="77777777" w:rsidR="00845EA6" w:rsidRPr="00D4014F" w:rsidRDefault="00845EA6" w:rsidP="00D4014F">
            <w:pPr>
              <w:rPr>
                <w:rFonts w:eastAsia="Times New Roman"/>
                <w:sz w:val="24"/>
                <w:szCs w:val="24"/>
                <w:lang w:eastAsia="ru-RU"/>
              </w:rPr>
            </w:pPr>
          </w:p>
        </w:tc>
        <w:tc>
          <w:tcPr>
            <w:tcW w:w="1876" w:type="dxa"/>
            <w:tcBorders>
              <w:top w:val="nil"/>
              <w:left w:val="nil"/>
              <w:bottom w:val="single" w:sz="4" w:space="0" w:color="auto"/>
              <w:right w:val="single" w:sz="4" w:space="0" w:color="auto"/>
            </w:tcBorders>
            <w:shd w:val="clear" w:color="auto" w:fill="auto"/>
            <w:vAlign w:val="center"/>
            <w:hideMark/>
          </w:tcPr>
          <w:p w14:paraId="70F2B6C4" w14:textId="77777777" w:rsidR="00845EA6" w:rsidRPr="00D4014F" w:rsidRDefault="00845EA6" w:rsidP="00D4014F">
            <w:pPr>
              <w:jc w:val="both"/>
              <w:rPr>
                <w:rFonts w:eastAsia="Times New Roman"/>
                <w:sz w:val="24"/>
                <w:szCs w:val="24"/>
                <w:lang w:eastAsia="ru-RU"/>
              </w:rPr>
            </w:pPr>
            <w:r w:rsidRPr="00D4014F">
              <w:rPr>
                <w:rFonts w:eastAsia="Times New Roman"/>
                <w:sz w:val="24"/>
                <w:szCs w:val="24"/>
                <w:lang w:eastAsia="ru-RU"/>
              </w:rPr>
              <w:t>Средства бюджета Одинцовского городского округа</w:t>
            </w:r>
          </w:p>
        </w:tc>
        <w:tc>
          <w:tcPr>
            <w:tcW w:w="1464" w:type="dxa"/>
            <w:tcBorders>
              <w:top w:val="nil"/>
              <w:left w:val="nil"/>
              <w:bottom w:val="single" w:sz="4" w:space="0" w:color="auto"/>
              <w:right w:val="single" w:sz="4" w:space="0" w:color="auto"/>
            </w:tcBorders>
            <w:shd w:val="clear" w:color="auto" w:fill="auto"/>
            <w:vAlign w:val="center"/>
            <w:hideMark/>
          </w:tcPr>
          <w:p w14:paraId="2A5A8234"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0,00000</w:t>
            </w:r>
          </w:p>
        </w:tc>
        <w:tc>
          <w:tcPr>
            <w:tcW w:w="1465" w:type="dxa"/>
            <w:tcBorders>
              <w:top w:val="nil"/>
              <w:left w:val="nil"/>
              <w:bottom w:val="single" w:sz="4" w:space="0" w:color="auto"/>
              <w:right w:val="single" w:sz="4" w:space="0" w:color="auto"/>
            </w:tcBorders>
            <w:shd w:val="clear" w:color="auto" w:fill="auto"/>
            <w:vAlign w:val="center"/>
            <w:hideMark/>
          </w:tcPr>
          <w:p w14:paraId="6D41C840"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0,00000</w:t>
            </w:r>
          </w:p>
        </w:tc>
        <w:tc>
          <w:tcPr>
            <w:tcW w:w="1465" w:type="dxa"/>
            <w:tcBorders>
              <w:top w:val="nil"/>
              <w:left w:val="nil"/>
              <w:bottom w:val="single" w:sz="4" w:space="0" w:color="auto"/>
              <w:right w:val="single" w:sz="4" w:space="0" w:color="auto"/>
            </w:tcBorders>
            <w:shd w:val="clear" w:color="auto" w:fill="auto"/>
            <w:vAlign w:val="center"/>
            <w:hideMark/>
          </w:tcPr>
          <w:p w14:paraId="0FAC2468"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792,27200</w:t>
            </w:r>
          </w:p>
        </w:tc>
        <w:tc>
          <w:tcPr>
            <w:tcW w:w="1465" w:type="dxa"/>
            <w:tcBorders>
              <w:top w:val="nil"/>
              <w:left w:val="nil"/>
              <w:bottom w:val="single" w:sz="4" w:space="0" w:color="auto"/>
              <w:right w:val="single" w:sz="4" w:space="0" w:color="auto"/>
            </w:tcBorders>
            <w:shd w:val="clear" w:color="auto" w:fill="auto"/>
            <w:vAlign w:val="center"/>
            <w:hideMark/>
          </w:tcPr>
          <w:p w14:paraId="59FD65A6"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792,27200</w:t>
            </w:r>
          </w:p>
        </w:tc>
        <w:tc>
          <w:tcPr>
            <w:tcW w:w="1465" w:type="dxa"/>
            <w:tcBorders>
              <w:top w:val="nil"/>
              <w:left w:val="nil"/>
              <w:bottom w:val="single" w:sz="4" w:space="0" w:color="auto"/>
              <w:right w:val="single" w:sz="4" w:space="0" w:color="auto"/>
            </w:tcBorders>
            <w:shd w:val="clear" w:color="auto" w:fill="auto"/>
            <w:vAlign w:val="center"/>
            <w:hideMark/>
          </w:tcPr>
          <w:p w14:paraId="69317029"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792,27200</w:t>
            </w:r>
          </w:p>
        </w:tc>
        <w:tc>
          <w:tcPr>
            <w:tcW w:w="1465" w:type="dxa"/>
            <w:tcBorders>
              <w:top w:val="nil"/>
              <w:left w:val="nil"/>
              <w:bottom w:val="single" w:sz="4" w:space="0" w:color="auto"/>
              <w:right w:val="single" w:sz="4" w:space="0" w:color="auto"/>
            </w:tcBorders>
            <w:shd w:val="clear" w:color="auto" w:fill="auto"/>
            <w:vAlign w:val="center"/>
            <w:hideMark/>
          </w:tcPr>
          <w:p w14:paraId="28A8D373"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2 376,81600</w:t>
            </w:r>
          </w:p>
        </w:tc>
      </w:tr>
      <w:tr w:rsidR="00845EA6" w:rsidRPr="00D4014F" w14:paraId="191553C9" w14:textId="77777777" w:rsidTr="00845EA6">
        <w:trPr>
          <w:trHeight w:val="765"/>
        </w:trPr>
        <w:tc>
          <w:tcPr>
            <w:tcW w:w="2234" w:type="dxa"/>
            <w:vMerge/>
            <w:tcBorders>
              <w:top w:val="nil"/>
              <w:left w:val="single" w:sz="4" w:space="0" w:color="auto"/>
              <w:bottom w:val="single" w:sz="4" w:space="0" w:color="auto"/>
              <w:right w:val="single" w:sz="4" w:space="0" w:color="auto"/>
            </w:tcBorders>
            <w:vAlign w:val="center"/>
            <w:hideMark/>
          </w:tcPr>
          <w:p w14:paraId="685138E8" w14:textId="77777777" w:rsidR="00845EA6" w:rsidRPr="00D4014F" w:rsidRDefault="00845EA6" w:rsidP="00D4014F">
            <w:pPr>
              <w:rPr>
                <w:rFonts w:eastAsia="Times New Roman"/>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14:paraId="0F0108B5" w14:textId="77777777" w:rsidR="00845EA6" w:rsidRPr="00D4014F" w:rsidRDefault="00845EA6" w:rsidP="00D4014F">
            <w:pPr>
              <w:rPr>
                <w:rFonts w:eastAsia="Times New Roman"/>
                <w:sz w:val="24"/>
                <w:szCs w:val="24"/>
                <w:lang w:eastAsia="ru-RU"/>
              </w:rPr>
            </w:pPr>
          </w:p>
        </w:tc>
        <w:tc>
          <w:tcPr>
            <w:tcW w:w="1876" w:type="dxa"/>
            <w:tcBorders>
              <w:top w:val="nil"/>
              <w:left w:val="nil"/>
              <w:bottom w:val="single" w:sz="4" w:space="0" w:color="auto"/>
              <w:right w:val="single" w:sz="4" w:space="0" w:color="auto"/>
            </w:tcBorders>
            <w:shd w:val="clear" w:color="auto" w:fill="auto"/>
            <w:vAlign w:val="center"/>
            <w:hideMark/>
          </w:tcPr>
          <w:p w14:paraId="35B7B4DD" w14:textId="77777777" w:rsidR="00845EA6" w:rsidRPr="00D4014F" w:rsidRDefault="00845EA6" w:rsidP="00D4014F">
            <w:pPr>
              <w:jc w:val="both"/>
              <w:rPr>
                <w:rFonts w:eastAsia="Times New Roman"/>
                <w:sz w:val="24"/>
                <w:szCs w:val="24"/>
                <w:lang w:eastAsia="ru-RU"/>
              </w:rPr>
            </w:pPr>
            <w:r w:rsidRPr="00D4014F">
              <w:rPr>
                <w:rFonts w:eastAsia="Times New Roman"/>
                <w:sz w:val="24"/>
                <w:szCs w:val="24"/>
                <w:lang w:eastAsia="ru-RU"/>
              </w:rPr>
              <w:t>Внебюджетные источники</w:t>
            </w:r>
          </w:p>
        </w:tc>
        <w:tc>
          <w:tcPr>
            <w:tcW w:w="1464" w:type="dxa"/>
            <w:tcBorders>
              <w:top w:val="nil"/>
              <w:left w:val="nil"/>
              <w:bottom w:val="single" w:sz="4" w:space="0" w:color="auto"/>
              <w:right w:val="single" w:sz="4" w:space="0" w:color="auto"/>
            </w:tcBorders>
            <w:shd w:val="clear" w:color="auto" w:fill="auto"/>
            <w:vAlign w:val="center"/>
            <w:hideMark/>
          </w:tcPr>
          <w:p w14:paraId="63A24319"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0,00000</w:t>
            </w:r>
          </w:p>
        </w:tc>
        <w:tc>
          <w:tcPr>
            <w:tcW w:w="1465" w:type="dxa"/>
            <w:tcBorders>
              <w:top w:val="nil"/>
              <w:left w:val="nil"/>
              <w:bottom w:val="single" w:sz="4" w:space="0" w:color="auto"/>
              <w:right w:val="single" w:sz="4" w:space="0" w:color="auto"/>
            </w:tcBorders>
            <w:shd w:val="clear" w:color="auto" w:fill="auto"/>
            <w:vAlign w:val="center"/>
            <w:hideMark/>
          </w:tcPr>
          <w:p w14:paraId="62F4F47D"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0,00000</w:t>
            </w:r>
          </w:p>
        </w:tc>
        <w:tc>
          <w:tcPr>
            <w:tcW w:w="1465" w:type="dxa"/>
            <w:tcBorders>
              <w:top w:val="nil"/>
              <w:left w:val="nil"/>
              <w:bottom w:val="single" w:sz="4" w:space="0" w:color="auto"/>
              <w:right w:val="single" w:sz="4" w:space="0" w:color="auto"/>
            </w:tcBorders>
            <w:shd w:val="clear" w:color="auto" w:fill="auto"/>
            <w:vAlign w:val="center"/>
            <w:hideMark/>
          </w:tcPr>
          <w:p w14:paraId="6A545A84"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0,00000</w:t>
            </w:r>
          </w:p>
        </w:tc>
        <w:tc>
          <w:tcPr>
            <w:tcW w:w="1465" w:type="dxa"/>
            <w:tcBorders>
              <w:top w:val="nil"/>
              <w:left w:val="nil"/>
              <w:bottom w:val="single" w:sz="4" w:space="0" w:color="auto"/>
              <w:right w:val="single" w:sz="4" w:space="0" w:color="auto"/>
            </w:tcBorders>
            <w:shd w:val="clear" w:color="auto" w:fill="auto"/>
            <w:vAlign w:val="center"/>
            <w:hideMark/>
          </w:tcPr>
          <w:p w14:paraId="41216480"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0,00000</w:t>
            </w:r>
          </w:p>
        </w:tc>
        <w:tc>
          <w:tcPr>
            <w:tcW w:w="1465" w:type="dxa"/>
            <w:tcBorders>
              <w:top w:val="nil"/>
              <w:left w:val="nil"/>
              <w:bottom w:val="single" w:sz="4" w:space="0" w:color="auto"/>
              <w:right w:val="single" w:sz="4" w:space="0" w:color="auto"/>
            </w:tcBorders>
            <w:shd w:val="clear" w:color="auto" w:fill="auto"/>
            <w:vAlign w:val="center"/>
            <w:hideMark/>
          </w:tcPr>
          <w:p w14:paraId="39196794"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0,00000</w:t>
            </w:r>
          </w:p>
        </w:tc>
        <w:tc>
          <w:tcPr>
            <w:tcW w:w="1465" w:type="dxa"/>
            <w:tcBorders>
              <w:top w:val="nil"/>
              <w:left w:val="nil"/>
              <w:bottom w:val="single" w:sz="4" w:space="0" w:color="auto"/>
              <w:right w:val="single" w:sz="4" w:space="0" w:color="auto"/>
            </w:tcBorders>
            <w:shd w:val="clear" w:color="auto" w:fill="auto"/>
            <w:vAlign w:val="center"/>
            <w:hideMark/>
          </w:tcPr>
          <w:p w14:paraId="1EA773E1" w14:textId="77777777" w:rsidR="00845EA6" w:rsidRPr="00D4014F" w:rsidRDefault="00845EA6" w:rsidP="00D4014F">
            <w:pPr>
              <w:jc w:val="right"/>
              <w:rPr>
                <w:rFonts w:eastAsia="Times New Roman"/>
                <w:sz w:val="24"/>
                <w:szCs w:val="24"/>
                <w:lang w:eastAsia="ru-RU"/>
              </w:rPr>
            </w:pPr>
            <w:r w:rsidRPr="00D4014F">
              <w:rPr>
                <w:rFonts w:eastAsia="Times New Roman"/>
                <w:sz w:val="24"/>
                <w:szCs w:val="24"/>
                <w:lang w:eastAsia="ru-RU"/>
              </w:rPr>
              <w:t>0,00000</w:t>
            </w:r>
          </w:p>
        </w:tc>
      </w:tr>
    </w:tbl>
    <w:p w14:paraId="07C19B54" w14:textId="77777777" w:rsidR="00845EA6" w:rsidRPr="00D4014F" w:rsidRDefault="00845EA6" w:rsidP="00D4014F">
      <w:pPr>
        <w:jc w:val="both"/>
      </w:pPr>
    </w:p>
    <w:p w14:paraId="0FE6D4B1" w14:textId="77777777" w:rsidR="00845EA6" w:rsidRPr="00D4014F" w:rsidRDefault="00845EA6" w:rsidP="00D4014F">
      <w:pPr>
        <w:jc w:val="both"/>
        <w:sectPr w:rsidR="00845EA6" w:rsidRPr="00D4014F" w:rsidSect="00845EA6">
          <w:pgSz w:w="16838" w:h="11905" w:orient="landscape"/>
          <w:pgMar w:top="1701" w:right="1134" w:bottom="851" w:left="1134" w:header="720" w:footer="215" w:gutter="0"/>
          <w:cols w:space="720"/>
          <w:noEndnote/>
        </w:sectPr>
      </w:pPr>
    </w:p>
    <w:p w14:paraId="4FED5745" w14:textId="77777777" w:rsidR="00845EA6" w:rsidRPr="00D4014F" w:rsidRDefault="00845EA6" w:rsidP="00D4014F">
      <w:pPr>
        <w:pStyle w:val="a7"/>
        <w:widowControl w:val="0"/>
        <w:numPr>
          <w:ilvl w:val="1"/>
          <w:numId w:val="16"/>
        </w:numPr>
        <w:autoSpaceDE w:val="0"/>
        <w:autoSpaceDN w:val="0"/>
        <w:adjustRightInd w:val="0"/>
        <w:ind w:left="0" w:firstLine="0"/>
        <w:outlineLvl w:val="2"/>
        <w:rPr>
          <w:b/>
        </w:rPr>
      </w:pPr>
      <w:r w:rsidRPr="00D4014F">
        <w:rPr>
          <w:b/>
        </w:rPr>
        <w:lastRenderedPageBreak/>
        <w:t xml:space="preserve">Описание подпрограммы </w:t>
      </w:r>
    </w:p>
    <w:p w14:paraId="5F39C6F5" w14:textId="7C5C340C" w:rsidR="00845EA6" w:rsidRPr="00D4014F" w:rsidRDefault="00845EA6" w:rsidP="00D4014F">
      <w:pPr>
        <w:widowControl w:val="0"/>
        <w:autoSpaceDE w:val="0"/>
        <w:autoSpaceDN w:val="0"/>
        <w:adjustRightInd w:val="0"/>
        <w:jc w:val="center"/>
        <w:rPr>
          <w:b/>
        </w:rPr>
      </w:pPr>
      <w:r w:rsidRPr="00D4014F">
        <w:rPr>
          <w:b/>
        </w:rPr>
        <w:t>«</w:t>
      </w:r>
      <w:r w:rsidRPr="00D4014F">
        <w:rPr>
          <w:rFonts w:eastAsiaTheme="minorEastAsia"/>
          <w:b/>
          <w:lang w:eastAsia="ru-RU"/>
        </w:rPr>
        <w:t>Обеспечивающая подпрограмма</w:t>
      </w:r>
      <w:r w:rsidRPr="00D4014F">
        <w:rPr>
          <w:b/>
        </w:rPr>
        <w:t>» и характеристика основных мероприятий</w:t>
      </w:r>
    </w:p>
    <w:p w14:paraId="46929D7D" w14:textId="620E5780" w:rsidR="00845EA6" w:rsidRPr="00D4014F" w:rsidRDefault="00845EA6" w:rsidP="00D4014F">
      <w:pPr>
        <w:widowControl w:val="0"/>
        <w:autoSpaceDE w:val="0"/>
        <w:autoSpaceDN w:val="0"/>
        <w:adjustRightInd w:val="0"/>
        <w:jc w:val="both"/>
      </w:pPr>
    </w:p>
    <w:p w14:paraId="712BCA30" w14:textId="486F5417" w:rsidR="00583F7A" w:rsidRPr="00D4014F" w:rsidRDefault="00583F7A" w:rsidP="00D4014F">
      <w:pPr>
        <w:widowControl w:val="0"/>
        <w:autoSpaceDE w:val="0"/>
        <w:autoSpaceDN w:val="0"/>
        <w:adjustRightInd w:val="0"/>
        <w:ind w:firstLine="708"/>
        <w:jc w:val="both"/>
        <w:outlineLvl w:val="2"/>
      </w:pPr>
      <w:r w:rsidRPr="00D4014F">
        <w:t>Для выполнения норм и требований законодательства Московской области в сфере благоустройства Одинцовскому городскому округу переданы государственные полномочия по обеспечению деятельности административной комиссии в связи с вступлением в силу с 1 января 2018 года 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w:t>
      </w:r>
    </w:p>
    <w:p w14:paraId="28700E43" w14:textId="777175DA" w:rsidR="00A57D4E" w:rsidRPr="00D4014F" w:rsidRDefault="00845EA6" w:rsidP="00D4014F">
      <w:pPr>
        <w:widowControl w:val="0"/>
        <w:autoSpaceDE w:val="0"/>
        <w:autoSpaceDN w:val="0"/>
        <w:adjustRightInd w:val="0"/>
        <w:ind w:firstLine="709"/>
        <w:jc w:val="both"/>
      </w:pPr>
      <w:r w:rsidRPr="00D4014F">
        <w:t xml:space="preserve">Задачей подпрограммы «Обеспечивающая подпрограмма» является обеспечение эффективного выполнения </w:t>
      </w:r>
      <w:r w:rsidR="00A57D4E" w:rsidRPr="00D4014F">
        <w:t xml:space="preserve">переданных государственных </w:t>
      </w:r>
      <w:r w:rsidRPr="00D4014F">
        <w:t>полномочий</w:t>
      </w:r>
      <w:r w:rsidR="00F40991" w:rsidRPr="00D4014F">
        <w:t xml:space="preserve"> Администрации Одинцовского городского округа </w:t>
      </w:r>
      <w:r w:rsidRPr="00D4014F">
        <w:t>Московской области</w:t>
      </w:r>
      <w:r w:rsidR="00A57D4E" w:rsidRPr="00D4014F">
        <w:t xml:space="preserve"> </w:t>
      </w:r>
      <w:r w:rsidR="00F96651" w:rsidRPr="00D4014F">
        <w:t xml:space="preserve">по </w:t>
      </w:r>
      <w:r w:rsidR="00A57D4E" w:rsidRPr="00D4014F">
        <w:t>выполнени</w:t>
      </w:r>
      <w:r w:rsidR="00F96651" w:rsidRPr="00D4014F">
        <w:t>ю</w:t>
      </w:r>
      <w:r w:rsidR="00A57D4E" w:rsidRPr="00D4014F">
        <w:t xml:space="preserve"> норм и требований законодательства в сфере благоустройства по созданию административной комиссии, уполномоченной рассматривать дела об административных правонарушениях в сфере благоустройства</w:t>
      </w:r>
      <w:r w:rsidR="00F96651" w:rsidRPr="00D4014F">
        <w:t xml:space="preserve"> в целях предупреждения и пресечения административных правонарушений в сфере благоустройства</w:t>
      </w:r>
      <w:r w:rsidRPr="00D4014F">
        <w:t>.</w:t>
      </w:r>
    </w:p>
    <w:p w14:paraId="3AC600BA" w14:textId="16F44881" w:rsidR="00F96651" w:rsidRPr="00D4014F" w:rsidRDefault="00F96651" w:rsidP="00D4014F">
      <w:pPr>
        <w:widowControl w:val="0"/>
        <w:autoSpaceDE w:val="0"/>
        <w:autoSpaceDN w:val="0"/>
        <w:adjustRightInd w:val="0"/>
        <w:ind w:firstLine="709"/>
        <w:jc w:val="both"/>
      </w:pPr>
      <w:r w:rsidRPr="00D4014F">
        <w:t xml:space="preserve">Подпрограмма включает в себя </w:t>
      </w:r>
      <w:r w:rsidR="00583F7A" w:rsidRPr="00D4014F">
        <w:t>о</w:t>
      </w:r>
      <w:r w:rsidRPr="00D4014F">
        <w:t>сновное мероприятие 01 «Создание условий для реализации полномочий органов местного самоуправления» и направлено на создание административных комиссий, уполномоченных рассматривать дела об административных правонарушениях в сфере благоустройства.</w:t>
      </w:r>
    </w:p>
    <w:p w14:paraId="7C247E8A" w14:textId="023B6EC9" w:rsidR="00F939E4" w:rsidRPr="00D4014F" w:rsidRDefault="00F939E4" w:rsidP="00D4014F">
      <w:pPr>
        <w:ind w:firstLine="709"/>
        <w:jc w:val="both"/>
      </w:pPr>
    </w:p>
    <w:p w14:paraId="7CECB621" w14:textId="11E0BD2F" w:rsidR="002F6E46" w:rsidRPr="00D4014F" w:rsidRDefault="002F6E46" w:rsidP="00D4014F">
      <w:pPr>
        <w:jc w:val="both"/>
      </w:pPr>
    </w:p>
    <w:p w14:paraId="75C671E3" w14:textId="77777777" w:rsidR="002F6E46" w:rsidRPr="00D4014F" w:rsidRDefault="002F6E46" w:rsidP="00D4014F">
      <w:pPr>
        <w:jc w:val="both"/>
      </w:pPr>
    </w:p>
    <w:p w14:paraId="29F50A36" w14:textId="77777777" w:rsidR="00F939E4" w:rsidRPr="00D4014F" w:rsidRDefault="00F939E4" w:rsidP="00D4014F">
      <w:pPr>
        <w:tabs>
          <w:tab w:val="left" w:pos="426"/>
        </w:tabs>
        <w:autoSpaceDE w:val="0"/>
        <w:autoSpaceDN w:val="0"/>
        <w:adjustRightInd w:val="0"/>
      </w:pPr>
      <w:r w:rsidRPr="00D4014F">
        <w:t xml:space="preserve">Начальник Управления   </w:t>
      </w:r>
    </w:p>
    <w:p w14:paraId="64ACB270" w14:textId="7AA15B77" w:rsidR="00DF7A0D" w:rsidRPr="00D4014F" w:rsidRDefault="00F939E4" w:rsidP="00D4014F">
      <w:pPr>
        <w:tabs>
          <w:tab w:val="left" w:pos="426"/>
        </w:tabs>
        <w:autoSpaceDE w:val="0"/>
        <w:autoSpaceDN w:val="0"/>
        <w:adjustRightInd w:val="0"/>
      </w:pPr>
      <w:r w:rsidRPr="00D4014F">
        <w:t>благоустройства                                                                               А.А. Журавлев</w:t>
      </w:r>
    </w:p>
    <w:p w14:paraId="50466C5F" w14:textId="77777777" w:rsidR="009A782C" w:rsidRPr="00D4014F" w:rsidRDefault="009A782C" w:rsidP="00D4014F">
      <w:pPr>
        <w:autoSpaceDE w:val="0"/>
        <w:autoSpaceDN w:val="0"/>
        <w:adjustRightInd w:val="0"/>
        <w:ind w:firstLine="709"/>
      </w:pPr>
    </w:p>
    <w:p w14:paraId="38B851C1" w14:textId="77777777" w:rsidR="009A782C" w:rsidRPr="00D4014F" w:rsidRDefault="009A782C" w:rsidP="00D4014F">
      <w:pPr>
        <w:autoSpaceDE w:val="0"/>
        <w:autoSpaceDN w:val="0"/>
        <w:adjustRightInd w:val="0"/>
        <w:ind w:firstLine="709"/>
        <w:sectPr w:rsidR="009A782C" w:rsidRPr="00D4014F" w:rsidSect="00845EA6">
          <w:pgSz w:w="11905" w:h="16838"/>
          <w:pgMar w:top="1134" w:right="851" w:bottom="1134" w:left="1701" w:header="720" w:footer="215" w:gutter="0"/>
          <w:cols w:space="720"/>
          <w:noEndnote/>
        </w:sectPr>
      </w:pPr>
    </w:p>
    <w:p w14:paraId="05C3505A" w14:textId="43174AC5" w:rsidR="00B4284B" w:rsidRPr="00D4014F" w:rsidRDefault="00B4284B" w:rsidP="00D4014F">
      <w:pPr>
        <w:tabs>
          <w:tab w:val="left" w:pos="7692"/>
        </w:tabs>
        <w:jc w:val="right"/>
        <w:rPr>
          <w:rFonts w:ascii="Tinos" w:hAnsi="Tinos" w:cs="Tinos"/>
        </w:rPr>
      </w:pPr>
      <w:r w:rsidRPr="00D4014F">
        <w:rPr>
          <w:rFonts w:ascii="Tinos" w:hAnsi="Tinos" w:cs="Tinos"/>
        </w:rPr>
        <w:lastRenderedPageBreak/>
        <w:t>Приложение 1</w:t>
      </w:r>
    </w:p>
    <w:p w14:paraId="30EE44AB" w14:textId="77777777" w:rsidR="007A65A2" w:rsidRPr="00D4014F" w:rsidRDefault="007A65A2" w:rsidP="00D4014F">
      <w:pPr>
        <w:tabs>
          <w:tab w:val="left" w:pos="7692"/>
        </w:tabs>
        <w:jc w:val="right"/>
        <w:rPr>
          <w:rFonts w:ascii="Tinos" w:hAnsi="Tinos" w:cs="Tinos"/>
        </w:rPr>
      </w:pPr>
      <w:r w:rsidRPr="00D4014F">
        <w:rPr>
          <w:rFonts w:ascii="Tinos" w:hAnsi="Tinos" w:cs="Tinos"/>
        </w:rPr>
        <w:t>к муниципальной программе</w:t>
      </w:r>
    </w:p>
    <w:p w14:paraId="3FCD21E6" w14:textId="77777777" w:rsidR="007A65A2" w:rsidRPr="00D4014F" w:rsidRDefault="007A65A2" w:rsidP="00D4014F">
      <w:pPr>
        <w:tabs>
          <w:tab w:val="left" w:pos="7692"/>
        </w:tabs>
        <w:jc w:val="right"/>
        <w:rPr>
          <w:rFonts w:ascii="Tinos" w:hAnsi="Tinos" w:cs="Tinos"/>
        </w:rPr>
      </w:pPr>
    </w:p>
    <w:p w14:paraId="271DA8A1" w14:textId="7DACB3F1" w:rsidR="00B4284B" w:rsidRPr="00D4014F" w:rsidRDefault="00831CF5" w:rsidP="00D4014F">
      <w:pPr>
        <w:tabs>
          <w:tab w:val="left" w:pos="7692"/>
        </w:tabs>
        <w:jc w:val="center"/>
        <w:rPr>
          <w:rFonts w:ascii="Tinos" w:hAnsi="Tinos" w:cs="Tinos"/>
          <w:b/>
        </w:rPr>
      </w:pPr>
      <w:r w:rsidRPr="00D4014F">
        <w:rPr>
          <w:b/>
        </w:rPr>
        <w:t>Адресный перечень дворовых территорий Одинцовского городского округа Московской области, сформированный по результатам инвентаризации, для выполнения работ по комплексному благоустройству дворовых территорий</w:t>
      </w:r>
    </w:p>
    <w:p w14:paraId="5361AF66" w14:textId="77777777" w:rsidR="00846D05" w:rsidRPr="00D4014F" w:rsidRDefault="00846D05" w:rsidP="00D4014F">
      <w:pPr>
        <w:tabs>
          <w:tab w:val="left" w:pos="7692"/>
        </w:tabs>
        <w:jc w:val="center"/>
        <w:rPr>
          <w:rFonts w:ascii="Tinos" w:hAnsi="Tinos" w:cs="Tinos"/>
        </w:rPr>
      </w:pPr>
    </w:p>
    <w:tbl>
      <w:tblPr>
        <w:tblW w:w="947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6700"/>
        <w:gridCol w:w="1920"/>
      </w:tblGrid>
      <w:tr w:rsidR="00D4014F" w:rsidRPr="00D4014F" w14:paraId="11D3688D" w14:textId="77777777" w:rsidTr="00F24837">
        <w:trPr>
          <w:trHeight w:val="165"/>
        </w:trPr>
        <w:tc>
          <w:tcPr>
            <w:tcW w:w="856" w:type="dxa"/>
            <w:shd w:val="clear" w:color="auto" w:fill="auto"/>
            <w:vAlign w:val="center"/>
            <w:hideMark/>
          </w:tcPr>
          <w:p w14:paraId="4CA45B69" w14:textId="77777777" w:rsidR="00831CF5" w:rsidRPr="00D4014F" w:rsidRDefault="00831CF5" w:rsidP="00D4014F">
            <w:pPr>
              <w:spacing w:line="288" w:lineRule="auto"/>
              <w:jc w:val="center"/>
              <w:rPr>
                <w:rFonts w:eastAsia="Times New Roman"/>
                <w:b/>
                <w:bCs/>
                <w:sz w:val="24"/>
                <w:szCs w:val="24"/>
                <w:lang w:eastAsia="ru-RU"/>
              </w:rPr>
            </w:pPr>
            <w:r w:rsidRPr="00D4014F">
              <w:rPr>
                <w:rFonts w:eastAsia="Times New Roman"/>
                <w:b/>
                <w:bCs/>
                <w:sz w:val="24"/>
                <w:szCs w:val="24"/>
                <w:lang w:eastAsia="ru-RU"/>
              </w:rPr>
              <w:t>№ п/п</w:t>
            </w:r>
          </w:p>
        </w:tc>
        <w:tc>
          <w:tcPr>
            <w:tcW w:w="6700" w:type="dxa"/>
            <w:shd w:val="clear" w:color="auto" w:fill="auto"/>
            <w:vAlign w:val="center"/>
            <w:hideMark/>
          </w:tcPr>
          <w:p w14:paraId="5853A67B" w14:textId="77777777" w:rsidR="00831CF5" w:rsidRPr="00D4014F" w:rsidRDefault="00831CF5" w:rsidP="00D4014F">
            <w:pPr>
              <w:spacing w:line="288" w:lineRule="auto"/>
              <w:jc w:val="center"/>
              <w:rPr>
                <w:rFonts w:eastAsia="Times New Roman"/>
                <w:b/>
                <w:bCs/>
                <w:sz w:val="24"/>
                <w:szCs w:val="24"/>
                <w:lang w:eastAsia="ru-RU"/>
              </w:rPr>
            </w:pPr>
            <w:r w:rsidRPr="00D4014F">
              <w:rPr>
                <w:rFonts w:eastAsia="Times New Roman"/>
                <w:b/>
                <w:bCs/>
                <w:sz w:val="24"/>
                <w:szCs w:val="24"/>
                <w:lang w:eastAsia="ru-RU"/>
              </w:rPr>
              <w:t>Наименование муниципального образования, адрес объекта (наименование объекта)</w:t>
            </w:r>
          </w:p>
        </w:tc>
        <w:tc>
          <w:tcPr>
            <w:tcW w:w="1920" w:type="dxa"/>
            <w:shd w:val="clear" w:color="auto" w:fill="auto"/>
            <w:vAlign w:val="center"/>
            <w:hideMark/>
          </w:tcPr>
          <w:p w14:paraId="1C26A6A2" w14:textId="77777777" w:rsidR="00831CF5" w:rsidRPr="00D4014F" w:rsidRDefault="00831CF5" w:rsidP="00D4014F">
            <w:pPr>
              <w:spacing w:line="288" w:lineRule="auto"/>
              <w:jc w:val="center"/>
              <w:rPr>
                <w:rFonts w:eastAsia="Times New Roman"/>
                <w:b/>
                <w:bCs/>
                <w:sz w:val="24"/>
                <w:szCs w:val="24"/>
                <w:lang w:eastAsia="ru-RU"/>
              </w:rPr>
            </w:pPr>
            <w:r w:rsidRPr="00D4014F">
              <w:rPr>
                <w:rFonts w:eastAsia="Times New Roman"/>
                <w:b/>
                <w:bCs/>
                <w:sz w:val="24"/>
                <w:szCs w:val="24"/>
                <w:lang w:eastAsia="ru-RU"/>
              </w:rPr>
              <w:t>Год реализации</w:t>
            </w:r>
          </w:p>
        </w:tc>
      </w:tr>
      <w:tr w:rsidR="00D4014F" w:rsidRPr="00D4014F" w14:paraId="6698C7D0" w14:textId="77777777" w:rsidTr="00F24837">
        <w:trPr>
          <w:trHeight w:val="165"/>
        </w:trPr>
        <w:tc>
          <w:tcPr>
            <w:tcW w:w="856" w:type="dxa"/>
            <w:shd w:val="clear" w:color="auto" w:fill="auto"/>
            <w:noWrap/>
            <w:vAlign w:val="center"/>
            <w:hideMark/>
          </w:tcPr>
          <w:p w14:paraId="765E9893" w14:textId="77777777" w:rsidR="00831CF5" w:rsidRPr="00D4014F" w:rsidRDefault="00831CF5" w:rsidP="00D4014F">
            <w:pPr>
              <w:spacing w:line="288" w:lineRule="auto"/>
              <w:jc w:val="center"/>
              <w:rPr>
                <w:rFonts w:eastAsia="Times New Roman"/>
                <w:b/>
                <w:bCs/>
                <w:sz w:val="24"/>
                <w:szCs w:val="24"/>
                <w:lang w:eastAsia="ru-RU"/>
              </w:rPr>
            </w:pPr>
            <w:r w:rsidRPr="00D4014F">
              <w:rPr>
                <w:rFonts w:eastAsia="Times New Roman"/>
                <w:b/>
                <w:bCs/>
                <w:sz w:val="24"/>
                <w:szCs w:val="24"/>
                <w:lang w:eastAsia="ru-RU"/>
              </w:rPr>
              <w:t>1</w:t>
            </w:r>
          </w:p>
        </w:tc>
        <w:tc>
          <w:tcPr>
            <w:tcW w:w="6700" w:type="dxa"/>
            <w:shd w:val="clear" w:color="auto" w:fill="auto"/>
            <w:noWrap/>
            <w:vAlign w:val="center"/>
            <w:hideMark/>
          </w:tcPr>
          <w:p w14:paraId="261037D0" w14:textId="77777777" w:rsidR="00831CF5" w:rsidRPr="00D4014F" w:rsidRDefault="00831CF5" w:rsidP="00D4014F">
            <w:pPr>
              <w:spacing w:line="288" w:lineRule="auto"/>
              <w:jc w:val="center"/>
              <w:rPr>
                <w:rFonts w:eastAsia="Times New Roman"/>
                <w:b/>
                <w:bCs/>
                <w:sz w:val="24"/>
                <w:szCs w:val="24"/>
                <w:lang w:eastAsia="ru-RU"/>
              </w:rPr>
            </w:pPr>
            <w:r w:rsidRPr="00D4014F">
              <w:rPr>
                <w:rFonts w:eastAsia="Times New Roman"/>
                <w:b/>
                <w:bCs/>
                <w:sz w:val="24"/>
                <w:szCs w:val="24"/>
                <w:lang w:eastAsia="ru-RU"/>
              </w:rPr>
              <w:t>2</w:t>
            </w:r>
          </w:p>
        </w:tc>
        <w:tc>
          <w:tcPr>
            <w:tcW w:w="1920" w:type="dxa"/>
            <w:shd w:val="clear" w:color="auto" w:fill="auto"/>
            <w:noWrap/>
            <w:vAlign w:val="center"/>
            <w:hideMark/>
          </w:tcPr>
          <w:p w14:paraId="5739FC81" w14:textId="77777777" w:rsidR="00831CF5" w:rsidRPr="00D4014F" w:rsidRDefault="00831CF5" w:rsidP="00D4014F">
            <w:pPr>
              <w:spacing w:line="288" w:lineRule="auto"/>
              <w:jc w:val="center"/>
              <w:rPr>
                <w:rFonts w:eastAsia="Times New Roman"/>
                <w:b/>
                <w:bCs/>
                <w:sz w:val="24"/>
                <w:szCs w:val="24"/>
                <w:lang w:eastAsia="ru-RU"/>
              </w:rPr>
            </w:pPr>
            <w:r w:rsidRPr="00D4014F">
              <w:rPr>
                <w:rFonts w:eastAsia="Times New Roman"/>
                <w:b/>
                <w:bCs/>
                <w:sz w:val="24"/>
                <w:szCs w:val="24"/>
                <w:lang w:eastAsia="ru-RU"/>
              </w:rPr>
              <w:t>3</w:t>
            </w:r>
          </w:p>
        </w:tc>
      </w:tr>
      <w:tr w:rsidR="00D4014F" w:rsidRPr="00D4014F" w14:paraId="6E966139" w14:textId="77777777" w:rsidTr="00F24837">
        <w:trPr>
          <w:trHeight w:val="165"/>
        </w:trPr>
        <w:tc>
          <w:tcPr>
            <w:tcW w:w="856" w:type="dxa"/>
            <w:shd w:val="clear" w:color="auto" w:fill="auto"/>
            <w:vAlign w:val="center"/>
            <w:hideMark/>
          </w:tcPr>
          <w:p w14:paraId="0E36666F"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w:t>
            </w:r>
          </w:p>
        </w:tc>
        <w:tc>
          <w:tcPr>
            <w:tcW w:w="6700" w:type="dxa"/>
            <w:shd w:val="clear" w:color="auto" w:fill="auto"/>
            <w:vAlign w:val="center"/>
            <w:hideMark/>
          </w:tcPr>
          <w:p w14:paraId="58046B1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ТУ Большие Вяземы, р.п. Большие Вяземы, ул. Городок-17, д. 22/1</w:t>
            </w:r>
          </w:p>
        </w:tc>
        <w:tc>
          <w:tcPr>
            <w:tcW w:w="1920" w:type="dxa"/>
            <w:shd w:val="clear" w:color="auto" w:fill="auto"/>
            <w:vAlign w:val="center"/>
            <w:hideMark/>
          </w:tcPr>
          <w:p w14:paraId="3C8C549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2020 год</w:t>
            </w:r>
          </w:p>
        </w:tc>
      </w:tr>
      <w:tr w:rsidR="00D4014F" w:rsidRPr="00D4014F" w14:paraId="1BFB9024" w14:textId="77777777" w:rsidTr="00F24837">
        <w:trPr>
          <w:trHeight w:val="165"/>
        </w:trPr>
        <w:tc>
          <w:tcPr>
            <w:tcW w:w="856" w:type="dxa"/>
            <w:shd w:val="clear" w:color="auto" w:fill="auto"/>
            <w:vAlign w:val="center"/>
            <w:hideMark/>
          </w:tcPr>
          <w:p w14:paraId="1A1CBA46"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w:t>
            </w:r>
          </w:p>
        </w:tc>
        <w:tc>
          <w:tcPr>
            <w:tcW w:w="6700" w:type="dxa"/>
            <w:shd w:val="clear" w:color="auto" w:fill="auto"/>
            <w:vAlign w:val="center"/>
            <w:hideMark/>
          </w:tcPr>
          <w:p w14:paraId="5B22DEE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ТУ Большие Вяземы, р.п. Большие Вяземы, ул. Школьный поселок, д. 7</w:t>
            </w:r>
          </w:p>
        </w:tc>
        <w:tc>
          <w:tcPr>
            <w:tcW w:w="1920" w:type="dxa"/>
            <w:shd w:val="clear" w:color="auto" w:fill="auto"/>
            <w:vAlign w:val="center"/>
            <w:hideMark/>
          </w:tcPr>
          <w:p w14:paraId="63CF1F9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2020 год</w:t>
            </w:r>
          </w:p>
        </w:tc>
      </w:tr>
      <w:tr w:rsidR="00D4014F" w:rsidRPr="00D4014F" w14:paraId="436D4AAB" w14:textId="77777777" w:rsidTr="00F24837">
        <w:trPr>
          <w:trHeight w:val="165"/>
        </w:trPr>
        <w:tc>
          <w:tcPr>
            <w:tcW w:w="856" w:type="dxa"/>
            <w:shd w:val="clear" w:color="auto" w:fill="auto"/>
            <w:vAlign w:val="center"/>
            <w:hideMark/>
          </w:tcPr>
          <w:p w14:paraId="1CD575F8"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w:t>
            </w:r>
          </w:p>
        </w:tc>
        <w:tc>
          <w:tcPr>
            <w:tcW w:w="6700" w:type="dxa"/>
            <w:shd w:val="clear" w:color="auto" w:fill="auto"/>
            <w:vAlign w:val="center"/>
            <w:hideMark/>
          </w:tcPr>
          <w:p w14:paraId="441B6A1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ТУ Большие Вяземы, д. Малые Вяземы, ул. Петровское шоссе, д. 1</w:t>
            </w:r>
          </w:p>
        </w:tc>
        <w:tc>
          <w:tcPr>
            <w:tcW w:w="1920" w:type="dxa"/>
            <w:shd w:val="clear" w:color="auto" w:fill="auto"/>
            <w:vAlign w:val="center"/>
            <w:hideMark/>
          </w:tcPr>
          <w:p w14:paraId="6AC284C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2020 год</w:t>
            </w:r>
          </w:p>
        </w:tc>
      </w:tr>
      <w:tr w:rsidR="00D4014F" w:rsidRPr="00D4014F" w14:paraId="13AB7C4B" w14:textId="77777777" w:rsidTr="00F24837">
        <w:trPr>
          <w:trHeight w:val="165"/>
        </w:trPr>
        <w:tc>
          <w:tcPr>
            <w:tcW w:w="856" w:type="dxa"/>
            <w:shd w:val="clear" w:color="auto" w:fill="auto"/>
            <w:vAlign w:val="center"/>
            <w:hideMark/>
          </w:tcPr>
          <w:p w14:paraId="52D663AD"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4</w:t>
            </w:r>
          </w:p>
        </w:tc>
        <w:tc>
          <w:tcPr>
            <w:tcW w:w="6700" w:type="dxa"/>
            <w:shd w:val="clear" w:color="auto" w:fill="auto"/>
            <w:vAlign w:val="center"/>
            <w:hideMark/>
          </w:tcPr>
          <w:p w14:paraId="05BAD0B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ТУ Голицыно, г. Голицыно, ул. Советская, д.52, к.11 и д. 52 к.8, д.52 к.9;</w:t>
            </w:r>
          </w:p>
        </w:tc>
        <w:tc>
          <w:tcPr>
            <w:tcW w:w="1920" w:type="dxa"/>
            <w:shd w:val="clear" w:color="auto" w:fill="auto"/>
            <w:vAlign w:val="center"/>
            <w:hideMark/>
          </w:tcPr>
          <w:p w14:paraId="6AE5F9C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2020 год</w:t>
            </w:r>
          </w:p>
        </w:tc>
      </w:tr>
      <w:tr w:rsidR="00D4014F" w:rsidRPr="00D4014F" w14:paraId="638185DE" w14:textId="77777777" w:rsidTr="00F24837">
        <w:trPr>
          <w:trHeight w:val="165"/>
        </w:trPr>
        <w:tc>
          <w:tcPr>
            <w:tcW w:w="856" w:type="dxa"/>
            <w:shd w:val="clear" w:color="auto" w:fill="auto"/>
            <w:vAlign w:val="center"/>
            <w:hideMark/>
          </w:tcPr>
          <w:p w14:paraId="34CC039E"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5</w:t>
            </w:r>
          </w:p>
        </w:tc>
        <w:tc>
          <w:tcPr>
            <w:tcW w:w="6700" w:type="dxa"/>
            <w:shd w:val="clear" w:color="auto" w:fill="auto"/>
            <w:vAlign w:val="center"/>
            <w:hideMark/>
          </w:tcPr>
          <w:p w14:paraId="11B38AF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ТУ Голицыно,г. Голицыно, ул. Советская д.56 корп.1 и 54 корп.2</w:t>
            </w:r>
          </w:p>
        </w:tc>
        <w:tc>
          <w:tcPr>
            <w:tcW w:w="1920" w:type="dxa"/>
            <w:shd w:val="clear" w:color="auto" w:fill="auto"/>
            <w:vAlign w:val="center"/>
            <w:hideMark/>
          </w:tcPr>
          <w:p w14:paraId="2FE79D1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2020 год</w:t>
            </w:r>
          </w:p>
        </w:tc>
      </w:tr>
      <w:tr w:rsidR="00D4014F" w:rsidRPr="00D4014F" w14:paraId="18D0E440" w14:textId="77777777" w:rsidTr="00F24837">
        <w:trPr>
          <w:trHeight w:val="165"/>
        </w:trPr>
        <w:tc>
          <w:tcPr>
            <w:tcW w:w="856" w:type="dxa"/>
            <w:shd w:val="clear" w:color="auto" w:fill="auto"/>
            <w:vAlign w:val="center"/>
            <w:hideMark/>
          </w:tcPr>
          <w:p w14:paraId="7AF976AD"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6</w:t>
            </w:r>
          </w:p>
        </w:tc>
        <w:tc>
          <w:tcPr>
            <w:tcW w:w="6700" w:type="dxa"/>
            <w:shd w:val="clear" w:color="auto" w:fill="auto"/>
            <w:vAlign w:val="center"/>
            <w:hideMark/>
          </w:tcPr>
          <w:p w14:paraId="4F4AD3A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ТУ Одинцово, г. Одинцово, ул. Чистяковой, д 2, 6, 8, 12, 14, 16, 18, 22, 24</w:t>
            </w:r>
          </w:p>
        </w:tc>
        <w:tc>
          <w:tcPr>
            <w:tcW w:w="1920" w:type="dxa"/>
            <w:shd w:val="clear" w:color="auto" w:fill="auto"/>
            <w:vAlign w:val="center"/>
            <w:hideMark/>
          </w:tcPr>
          <w:p w14:paraId="04A714A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2020 год</w:t>
            </w:r>
          </w:p>
        </w:tc>
      </w:tr>
      <w:tr w:rsidR="00D4014F" w:rsidRPr="00D4014F" w14:paraId="63FB4417" w14:textId="77777777" w:rsidTr="00F24837">
        <w:trPr>
          <w:trHeight w:val="165"/>
        </w:trPr>
        <w:tc>
          <w:tcPr>
            <w:tcW w:w="856" w:type="dxa"/>
            <w:shd w:val="clear" w:color="auto" w:fill="auto"/>
            <w:vAlign w:val="center"/>
            <w:hideMark/>
          </w:tcPr>
          <w:p w14:paraId="20D135F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7</w:t>
            </w:r>
          </w:p>
        </w:tc>
        <w:tc>
          <w:tcPr>
            <w:tcW w:w="6700" w:type="dxa"/>
            <w:shd w:val="clear" w:color="auto" w:fill="auto"/>
            <w:vAlign w:val="center"/>
            <w:hideMark/>
          </w:tcPr>
          <w:p w14:paraId="150FAF2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ТУ Горское, пос.Горки-2, д.№29,30,31,33,41</w:t>
            </w:r>
          </w:p>
        </w:tc>
        <w:tc>
          <w:tcPr>
            <w:tcW w:w="1920" w:type="dxa"/>
            <w:shd w:val="clear" w:color="auto" w:fill="auto"/>
            <w:vAlign w:val="center"/>
            <w:hideMark/>
          </w:tcPr>
          <w:p w14:paraId="15BF390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2020 год</w:t>
            </w:r>
          </w:p>
        </w:tc>
      </w:tr>
      <w:tr w:rsidR="00D4014F" w:rsidRPr="00D4014F" w14:paraId="1F8E7ED4" w14:textId="77777777" w:rsidTr="00F24837">
        <w:trPr>
          <w:trHeight w:val="165"/>
        </w:trPr>
        <w:tc>
          <w:tcPr>
            <w:tcW w:w="856" w:type="dxa"/>
            <w:shd w:val="clear" w:color="auto" w:fill="auto"/>
            <w:vAlign w:val="center"/>
            <w:hideMark/>
          </w:tcPr>
          <w:p w14:paraId="397006F0"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8</w:t>
            </w:r>
          </w:p>
        </w:tc>
        <w:tc>
          <w:tcPr>
            <w:tcW w:w="6700" w:type="dxa"/>
            <w:shd w:val="clear" w:color="auto" w:fill="auto"/>
            <w:vAlign w:val="center"/>
            <w:hideMark/>
          </w:tcPr>
          <w:p w14:paraId="19C7043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ТУ Никольское, п. Старый городок, ул. Заводская, д. 11,14,15,16-19, ул. Октября, д. 1,2</w:t>
            </w:r>
          </w:p>
        </w:tc>
        <w:tc>
          <w:tcPr>
            <w:tcW w:w="1920" w:type="dxa"/>
            <w:shd w:val="clear" w:color="auto" w:fill="auto"/>
            <w:vAlign w:val="center"/>
            <w:hideMark/>
          </w:tcPr>
          <w:p w14:paraId="02F8D84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2020 год</w:t>
            </w:r>
          </w:p>
        </w:tc>
      </w:tr>
      <w:tr w:rsidR="00D4014F" w:rsidRPr="00D4014F" w14:paraId="5D236705" w14:textId="77777777" w:rsidTr="00F24837">
        <w:trPr>
          <w:trHeight w:val="165"/>
        </w:trPr>
        <w:tc>
          <w:tcPr>
            <w:tcW w:w="856" w:type="dxa"/>
            <w:shd w:val="clear" w:color="auto" w:fill="auto"/>
            <w:vAlign w:val="center"/>
            <w:hideMark/>
          </w:tcPr>
          <w:p w14:paraId="38A44CBB"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9</w:t>
            </w:r>
          </w:p>
        </w:tc>
        <w:tc>
          <w:tcPr>
            <w:tcW w:w="6700" w:type="dxa"/>
            <w:shd w:val="clear" w:color="auto" w:fill="auto"/>
            <w:vAlign w:val="center"/>
            <w:hideMark/>
          </w:tcPr>
          <w:p w14:paraId="122077E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ТУ Никольское,пос.сан.им. Герцена, д. 10-17</w:t>
            </w:r>
          </w:p>
        </w:tc>
        <w:tc>
          <w:tcPr>
            <w:tcW w:w="1920" w:type="dxa"/>
            <w:shd w:val="clear" w:color="auto" w:fill="auto"/>
            <w:vAlign w:val="center"/>
            <w:hideMark/>
          </w:tcPr>
          <w:p w14:paraId="02A3B35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2020 год</w:t>
            </w:r>
          </w:p>
        </w:tc>
      </w:tr>
      <w:tr w:rsidR="00D4014F" w:rsidRPr="00D4014F" w14:paraId="29A7F2FC" w14:textId="77777777" w:rsidTr="00F24837">
        <w:trPr>
          <w:trHeight w:val="165"/>
        </w:trPr>
        <w:tc>
          <w:tcPr>
            <w:tcW w:w="856" w:type="dxa"/>
            <w:shd w:val="clear" w:color="auto" w:fill="auto"/>
            <w:vAlign w:val="center"/>
            <w:hideMark/>
          </w:tcPr>
          <w:p w14:paraId="32340BED"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10</w:t>
            </w:r>
          </w:p>
        </w:tc>
        <w:tc>
          <w:tcPr>
            <w:tcW w:w="6700" w:type="dxa"/>
            <w:shd w:val="clear" w:color="auto" w:fill="auto"/>
            <w:vAlign w:val="center"/>
            <w:hideMark/>
          </w:tcPr>
          <w:p w14:paraId="11BA5D2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ТУ Одинцово,г. Одинцово, ул. Сосновая, д.30, 32, 34</w:t>
            </w:r>
          </w:p>
        </w:tc>
        <w:tc>
          <w:tcPr>
            <w:tcW w:w="1920" w:type="dxa"/>
            <w:shd w:val="clear" w:color="auto" w:fill="auto"/>
            <w:vAlign w:val="center"/>
            <w:hideMark/>
          </w:tcPr>
          <w:p w14:paraId="3594D47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2020 год</w:t>
            </w:r>
          </w:p>
        </w:tc>
      </w:tr>
      <w:tr w:rsidR="00D4014F" w:rsidRPr="00D4014F" w14:paraId="4C775C25" w14:textId="77777777" w:rsidTr="00F24837">
        <w:trPr>
          <w:trHeight w:val="165"/>
        </w:trPr>
        <w:tc>
          <w:tcPr>
            <w:tcW w:w="856" w:type="dxa"/>
            <w:shd w:val="clear" w:color="auto" w:fill="auto"/>
            <w:vAlign w:val="center"/>
            <w:hideMark/>
          </w:tcPr>
          <w:p w14:paraId="2B217CE6"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11</w:t>
            </w:r>
          </w:p>
        </w:tc>
        <w:tc>
          <w:tcPr>
            <w:tcW w:w="6700" w:type="dxa"/>
            <w:shd w:val="clear" w:color="auto" w:fill="auto"/>
            <w:vAlign w:val="center"/>
            <w:hideMark/>
          </w:tcPr>
          <w:p w14:paraId="3EC144B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ТУ Одинцово,г. Одинцово, ул. Свободы, д.2, 4; Можайское ш., д.22; ул. Вокзальная, д.1, 3</w:t>
            </w:r>
          </w:p>
        </w:tc>
        <w:tc>
          <w:tcPr>
            <w:tcW w:w="1920" w:type="dxa"/>
            <w:shd w:val="clear" w:color="auto" w:fill="auto"/>
            <w:vAlign w:val="center"/>
            <w:hideMark/>
          </w:tcPr>
          <w:p w14:paraId="177707E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2020 год</w:t>
            </w:r>
          </w:p>
        </w:tc>
      </w:tr>
      <w:tr w:rsidR="00D4014F" w:rsidRPr="00D4014F" w14:paraId="3C65445E" w14:textId="77777777" w:rsidTr="00F24837">
        <w:trPr>
          <w:trHeight w:val="165"/>
        </w:trPr>
        <w:tc>
          <w:tcPr>
            <w:tcW w:w="856" w:type="dxa"/>
            <w:shd w:val="clear" w:color="auto" w:fill="auto"/>
            <w:vAlign w:val="center"/>
            <w:hideMark/>
          </w:tcPr>
          <w:p w14:paraId="1A16E3DE"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12</w:t>
            </w:r>
          </w:p>
        </w:tc>
        <w:tc>
          <w:tcPr>
            <w:tcW w:w="6700" w:type="dxa"/>
            <w:shd w:val="clear" w:color="auto" w:fill="auto"/>
            <w:vAlign w:val="center"/>
            <w:hideMark/>
          </w:tcPr>
          <w:p w14:paraId="7B3068C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ТУ Одинцово,г. Одинцово, ул. Маршала Жукова, д.д. 1, 1А, 3, 5, 7 корп.1, 7 корп.2; ул. Садовая, д.д. 16, 18</w:t>
            </w:r>
          </w:p>
        </w:tc>
        <w:tc>
          <w:tcPr>
            <w:tcW w:w="1920" w:type="dxa"/>
            <w:shd w:val="clear" w:color="auto" w:fill="auto"/>
            <w:vAlign w:val="center"/>
            <w:hideMark/>
          </w:tcPr>
          <w:p w14:paraId="0B2F9B4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2020 год</w:t>
            </w:r>
          </w:p>
        </w:tc>
      </w:tr>
      <w:tr w:rsidR="00D4014F" w:rsidRPr="00D4014F" w14:paraId="7234EC9C" w14:textId="77777777" w:rsidTr="00F24837">
        <w:trPr>
          <w:trHeight w:val="165"/>
        </w:trPr>
        <w:tc>
          <w:tcPr>
            <w:tcW w:w="856" w:type="dxa"/>
            <w:shd w:val="clear" w:color="auto" w:fill="auto"/>
            <w:vAlign w:val="center"/>
            <w:hideMark/>
          </w:tcPr>
          <w:p w14:paraId="13FCA5DD"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13</w:t>
            </w:r>
          </w:p>
        </w:tc>
        <w:tc>
          <w:tcPr>
            <w:tcW w:w="6700" w:type="dxa"/>
            <w:shd w:val="clear" w:color="auto" w:fill="auto"/>
            <w:vAlign w:val="center"/>
            <w:hideMark/>
          </w:tcPr>
          <w:p w14:paraId="5E73CF5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ТУ Одинцово,г. Одинцово, ул. Маршала Бирюзова, д.2, 2А,4,6,8; ул. Северная, д.54,62к.1,62к.2,64</w:t>
            </w:r>
          </w:p>
        </w:tc>
        <w:tc>
          <w:tcPr>
            <w:tcW w:w="1920" w:type="dxa"/>
            <w:shd w:val="clear" w:color="auto" w:fill="auto"/>
            <w:vAlign w:val="center"/>
            <w:hideMark/>
          </w:tcPr>
          <w:p w14:paraId="1BE66EC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2020 год</w:t>
            </w:r>
          </w:p>
        </w:tc>
      </w:tr>
      <w:tr w:rsidR="00D4014F" w:rsidRPr="00D4014F" w14:paraId="4C4F771C" w14:textId="77777777" w:rsidTr="00F24837">
        <w:trPr>
          <w:trHeight w:val="165"/>
        </w:trPr>
        <w:tc>
          <w:tcPr>
            <w:tcW w:w="856" w:type="dxa"/>
            <w:shd w:val="clear" w:color="auto" w:fill="auto"/>
            <w:vAlign w:val="center"/>
            <w:hideMark/>
          </w:tcPr>
          <w:p w14:paraId="73660378"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14</w:t>
            </w:r>
          </w:p>
        </w:tc>
        <w:tc>
          <w:tcPr>
            <w:tcW w:w="6700" w:type="dxa"/>
            <w:shd w:val="clear" w:color="auto" w:fill="auto"/>
            <w:vAlign w:val="center"/>
            <w:hideMark/>
          </w:tcPr>
          <w:p w14:paraId="2BA01AE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ТУ Лесной городок, пос. ВНИИССОК, ул. Дружбы, д. 1, д. 5, д. 7, ул. Рябиновая, д. 1, д. 3</w:t>
            </w:r>
          </w:p>
        </w:tc>
        <w:tc>
          <w:tcPr>
            <w:tcW w:w="1920" w:type="dxa"/>
            <w:shd w:val="clear" w:color="auto" w:fill="auto"/>
            <w:vAlign w:val="center"/>
            <w:hideMark/>
          </w:tcPr>
          <w:p w14:paraId="38345FE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2020 год</w:t>
            </w:r>
          </w:p>
        </w:tc>
      </w:tr>
      <w:tr w:rsidR="00D4014F" w:rsidRPr="00D4014F" w14:paraId="06DDF1C2" w14:textId="77777777" w:rsidTr="00F24837">
        <w:trPr>
          <w:trHeight w:val="165"/>
        </w:trPr>
        <w:tc>
          <w:tcPr>
            <w:tcW w:w="856" w:type="dxa"/>
            <w:shd w:val="clear" w:color="auto" w:fill="auto"/>
            <w:vAlign w:val="center"/>
            <w:hideMark/>
          </w:tcPr>
          <w:p w14:paraId="1F993960"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lastRenderedPageBreak/>
              <w:t>15</w:t>
            </w:r>
          </w:p>
        </w:tc>
        <w:tc>
          <w:tcPr>
            <w:tcW w:w="6700" w:type="dxa"/>
            <w:shd w:val="clear" w:color="auto" w:fill="auto"/>
            <w:vAlign w:val="center"/>
            <w:hideMark/>
          </w:tcPr>
          <w:p w14:paraId="543AE74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ТУ Лесной городок, д.п. Лесной городок, ул. Энергетиков, д.2, д.3, д.5</w:t>
            </w:r>
          </w:p>
        </w:tc>
        <w:tc>
          <w:tcPr>
            <w:tcW w:w="1920" w:type="dxa"/>
            <w:shd w:val="clear" w:color="auto" w:fill="auto"/>
            <w:vAlign w:val="center"/>
            <w:hideMark/>
          </w:tcPr>
          <w:p w14:paraId="72C83D2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2020 год</w:t>
            </w:r>
          </w:p>
        </w:tc>
      </w:tr>
      <w:tr w:rsidR="00D4014F" w:rsidRPr="00D4014F" w14:paraId="64609E0D" w14:textId="77777777" w:rsidTr="00F24837">
        <w:trPr>
          <w:trHeight w:val="165"/>
        </w:trPr>
        <w:tc>
          <w:tcPr>
            <w:tcW w:w="856" w:type="dxa"/>
            <w:shd w:val="clear" w:color="auto" w:fill="auto"/>
            <w:vAlign w:val="center"/>
            <w:hideMark/>
          </w:tcPr>
          <w:p w14:paraId="0B90602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16</w:t>
            </w:r>
          </w:p>
        </w:tc>
        <w:tc>
          <w:tcPr>
            <w:tcW w:w="6700" w:type="dxa"/>
            <w:shd w:val="clear" w:color="auto" w:fill="auto"/>
            <w:vAlign w:val="center"/>
            <w:hideMark/>
          </w:tcPr>
          <w:p w14:paraId="3CC5158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ТУ Лесной городок, пос. ВНИИССОК, ул. Дружбы, д.д.19,21,23,25,27; ул. Рябиновая, д.д.6,7,8,9,10</w:t>
            </w:r>
          </w:p>
        </w:tc>
        <w:tc>
          <w:tcPr>
            <w:tcW w:w="1920" w:type="dxa"/>
            <w:shd w:val="clear" w:color="auto" w:fill="auto"/>
            <w:vAlign w:val="center"/>
            <w:hideMark/>
          </w:tcPr>
          <w:p w14:paraId="6FD89F3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2020 год</w:t>
            </w:r>
          </w:p>
        </w:tc>
      </w:tr>
      <w:tr w:rsidR="00D4014F" w:rsidRPr="00D4014F" w14:paraId="7F2729E2" w14:textId="77777777" w:rsidTr="00F24837">
        <w:trPr>
          <w:trHeight w:val="165"/>
        </w:trPr>
        <w:tc>
          <w:tcPr>
            <w:tcW w:w="856" w:type="dxa"/>
            <w:shd w:val="clear" w:color="auto" w:fill="auto"/>
            <w:vAlign w:val="center"/>
            <w:hideMark/>
          </w:tcPr>
          <w:p w14:paraId="699C44D8"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17</w:t>
            </w:r>
          </w:p>
        </w:tc>
        <w:tc>
          <w:tcPr>
            <w:tcW w:w="6700" w:type="dxa"/>
            <w:shd w:val="clear" w:color="auto" w:fill="auto"/>
            <w:vAlign w:val="center"/>
            <w:hideMark/>
          </w:tcPr>
          <w:p w14:paraId="2B09F06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ТУ Барвихинское, пос. Усово-Тупик д.№№1,3,4,5,10,13.</w:t>
            </w:r>
          </w:p>
        </w:tc>
        <w:tc>
          <w:tcPr>
            <w:tcW w:w="1920" w:type="dxa"/>
            <w:shd w:val="clear" w:color="auto" w:fill="auto"/>
            <w:vAlign w:val="center"/>
            <w:hideMark/>
          </w:tcPr>
          <w:p w14:paraId="37597D4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2020 год</w:t>
            </w:r>
          </w:p>
        </w:tc>
      </w:tr>
      <w:tr w:rsidR="00D4014F" w:rsidRPr="00D4014F" w14:paraId="0891FE5A" w14:textId="77777777" w:rsidTr="00F24837">
        <w:trPr>
          <w:trHeight w:val="165"/>
        </w:trPr>
        <w:tc>
          <w:tcPr>
            <w:tcW w:w="856" w:type="dxa"/>
            <w:shd w:val="clear" w:color="auto" w:fill="auto"/>
            <w:vAlign w:val="center"/>
            <w:hideMark/>
          </w:tcPr>
          <w:p w14:paraId="1C7ECC4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18</w:t>
            </w:r>
          </w:p>
        </w:tc>
        <w:tc>
          <w:tcPr>
            <w:tcW w:w="6700" w:type="dxa"/>
            <w:shd w:val="clear" w:color="auto" w:fill="auto"/>
            <w:vAlign w:val="center"/>
            <w:hideMark/>
          </w:tcPr>
          <w:p w14:paraId="4770499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ТУ Барвихинское, пос. Барвиха д.№№16,17,25,26,27,28,32,33,34</w:t>
            </w:r>
          </w:p>
        </w:tc>
        <w:tc>
          <w:tcPr>
            <w:tcW w:w="1920" w:type="dxa"/>
            <w:shd w:val="clear" w:color="auto" w:fill="auto"/>
            <w:vAlign w:val="center"/>
            <w:hideMark/>
          </w:tcPr>
          <w:p w14:paraId="39C2FDD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2020 год</w:t>
            </w:r>
          </w:p>
        </w:tc>
      </w:tr>
      <w:tr w:rsidR="00D4014F" w:rsidRPr="00D4014F" w14:paraId="1E0913BC" w14:textId="77777777" w:rsidTr="00F24837">
        <w:trPr>
          <w:trHeight w:val="165"/>
        </w:trPr>
        <w:tc>
          <w:tcPr>
            <w:tcW w:w="856" w:type="dxa"/>
            <w:shd w:val="clear" w:color="auto" w:fill="auto"/>
            <w:vAlign w:val="center"/>
            <w:hideMark/>
          </w:tcPr>
          <w:p w14:paraId="63D767D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19</w:t>
            </w:r>
          </w:p>
        </w:tc>
        <w:tc>
          <w:tcPr>
            <w:tcW w:w="6700" w:type="dxa"/>
            <w:shd w:val="clear" w:color="auto" w:fill="auto"/>
            <w:vAlign w:val="center"/>
            <w:hideMark/>
          </w:tcPr>
          <w:p w14:paraId="59B8405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ТУ Жаворонковское, с. Юдино, ул. Красная, д.д.20,21,22</w:t>
            </w:r>
          </w:p>
        </w:tc>
        <w:tc>
          <w:tcPr>
            <w:tcW w:w="1920" w:type="dxa"/>
            <w:shd w:val="clear" w:color="auto" w:fill="auto"/>
            <w:vAlign w:val="center"/>
            <w:hideMark/>
          </w:tcPr>
          <w:p w14:paraId="0C89D04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2020 год</w:t>
            </w:r>
          </w:p>
        </w:tc>
      </w:tr>
      <w:tr w:rsidR="00D4014F" w:rsidRPr="00D4014F" w14:paraId="29626EB5" w14:textId="77777777" w:rsidTr="00F24837">
        <w:trPr>
          <w:trHeight w:val="165"/>
        </w:trPr>
        <w:tc>
          <w:tcPr>
            <w:tcW w:w="856" w:type="dxa"/>
            <w:shd w:val="clear" w:color="auto" w:fill="auto"/>
            <w:vAlign w:val="center"/>
            <w:hideMark/>
          </w:tcPr>
          <w:p w14:paraId="5D46CD24"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20</w:t>
            </w:r>
          </w:p>
        </w:tc>
        <w:tc>
          <w:tcPr>
            <w:tcW w:w="6700" w:type="dxa"/>
            <w:shd w:val="clear" w:color="auto" w:fill="auto"/>
            <w:vAlign w:val="center"/>
            <w:hideMark/>
          </w:tcPr>
          <w:p w14:paraId="0038C09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ТУ Жаворонковское,с. Жаворонки, ул. 7-я Советская, д.41</w:t>
            </w:r>
          </w:p>
        </w:tc>
        <w:tc>
          <w:tcPr>
            <w:tcW w:w="1920" w:type="dxa"/>
            <w:shd w:val="clear" w:color="auto" w:fill="auto"/>
            <w:vAlign w:val="center"/>
            <w:hideMark/>
          </w:tcPr>
          <w:p w14:paraId="1C41F50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2020 год</w:t>
            </w:r>
          </w:p>
        </w:tc>
      </w:tr>
      <w:tr w:rsidR="00D4014F" w:rsidRPr="00D4014F" w14:paraId="5686270B" w14:textId="77777777" w:rsidTr="00F24837">
        <w:trPr>
          <w:trHeight w:val="165"/>
        </w:trPr>
        <w:tc>
          <w:tcPr>
            <w:tcW w:w="856" w:type="dxa"/>
            <w:shd w:val="clear" w:color="auto" w:fill="auto"/>
            <w:vAlign w:val="center"/>
            <w:hideMark/>
          </w:tcPr>
          <w:p w14:paraId="403DD119"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21</w:t>
            </w:r>
          </w:p>
        </w:tc>
        <w:tc>
          <w:tcPr>
            <w:tcW w:w="6700" w:type="dxa"/>
            <w:shd w:val="clear" w:color="auto" w:fill="auto"/>
            <w:vAlign w:val="center"/>
            <w:hideMark/>
          </w:tcPr>
          <w:p w14:paraId="1E8B808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ТУ Успенское, п. Сосны, д.19</w:t>
            </w:r>
          </w:p>
        </w:tc>
        <w:tc>
          <w:tcPr>
            <w:tcW w:w="1920" w:type="dxa"/>
            <w:shd w:val="clear" w:color="auto" w:fill="auto"/>
            <w:vAlign w:val="center"/>
            <w:hideMark/>
          </w:tcPr>
          <w:p w14:paraId="68CE89B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2020 год</w:t>
            </w:r>
          </w:p>
        </w:tc>
      </w:tr>
      <w:tr w:rsidR="00D4014F" w:rsidRPr="00D4014F" w14:paraId="0A0BB10C" w14:textId="77777777" w:rsidTr="00F24837">
        <w:trPr>
          <w:trHeight w:val="165"/>
        </w:trPr>
        <w:tc>
          <w:tcPr>
            <w:tcW w:w="856" w:type="dxa"/>
            <w:shd w:val="clear" w:color="auto" w:fill="auto"/>
            <w:vAlign w:val="center"/>
            <w:hideMark/>
          </w:tcPr>
          <w:p w14:paraId="7394AA9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22</w:t>
            </w:r>
          </w:p>
        </w:tc>
        <w:tc>
          <w:tcPr>
            <w:tcW w:w="6700" w:type="dxa"/>
            <w:shd w:val="clear" w:color="auto" w:fill="auto"/>
            <w:vAlign w:val="center"/>
            <w:hideMark/>
          </w:tcPr>
          <w:p w14:paraId="296205C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ТУ Новоивановское, р.п. Новоивановское, ул. Калинина, д.14, ул. Агрохимиков, д. 2,3,5, ул. Мичурина, д. 11,13</w:t>
            </w:r>
          </w:p>
        </w:tc>
        <w:tc>
          <w:tcPr>
            <w:tcW w:w="1920" w:type="dxa"/>
            <w:shd w:val="clear" w:color="auto" w:fill="auto"/>
            <w:vAlign w:val="center"/>
            <w:hideMark/>
          </w:tcPr>
          <w:p w14:paraId="30856F4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2020 год</w:t>
            </w:r>
          </w:p>
        </w:tc>
      </w:tr>
      <w:tr w:rsidR="00D4014F" w:rsidRPr="00D4014F" w14:paraId="4E117719" w14:textId="77777777" w:rsidTr="00F24837">
        <w:trPr>
          <w:trHeight w:val="165"/>
        </w:trPr>
        <w:tc>
          <w:tcPr>
            <w:tcW w:w="856" w:type="dxa"/>
            <w:shd w:val="clear" w:color="auto" w:fill="auto"/>
            <w:vAlign w:val="center"/>
            <w:hideMark/>
          </w:tcPr>
          <w:p w14:paraId="7D93C530"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23</w:t>
            </w:r>
          </w:p>
        </w:tc>
        <w:tc>
          <w:tcPr>
            <w:tcW w:w="6700" w:type="dxa"/>
            <w:shd w:val="clear" w:color="auto" w:fill="auto"/>
            <w:vAlign w:val="center"/>
            <w:hideMark/>
          </w:tcPr>
          <w:p w14:paraId="2900CC9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ТУ Заречье, р.п.Заречье, ул. Заречная дд. 11,13,19,21</w:t>
            </w:r>
          </w:p>
        </w:tc>
        <w:tc>
          <w:tcPr>
            <w:tcW w:w="1920" w:type="dxa"/>
            <w:shd w:val="clear" w:color="auto" w:fill="auto"/>
            <w:vAlign w:val="center"/>
            <w:hideMark/>
          </w:tcPr>
          <w:p w14:paraId="1EB62E0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2020 год</w:t>
            </w:r>
          </w:p>
        </w:tc>
      </w:tr>
      <w:tr w:rsidR="00D4014F" w:rsidRPr="00D4014F" w14:paraId="0C071ECF" w14:textId="77777777" w:rsidTr="00F24837">
        <w:trPr>
          <w:trHeight w:val="165"/>
        </w:trPr>
        <w:tc>
          <w:tcPr>
            <w:tcW w:w="856" w:type="dxa"/>
            <w:shd w:val="clear" w:color="auto" w:fill="auto"/>
            <w:vAlign w:val="center"/>
            <w:hideMark/>
          </w:tcPr>
          <w:p w14:paraId="0F12D3C6"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24</w:t>
            </w:r>
          </w:p>
        </w:tc>
        <w:tc>
          <w:tcPr>
            <w:tcW w:w="6700" w:type="dxa"/>
            <w:shd w:val="clear" w:color="auto" w:fill="auto"/>
            <w:vAlign w:val="center"/>
            <w:hideMark/>
          </w:tcPr>
          <w:p w14:paraId="605316A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 НИИ Радио, д. 1, 3А, 4А, 5, 6, 7</w:t>
            </w:r>
          </w:p>
        </w:tc>
        <w:tc>
          <w:tcPr>
            <w:tcW w:w="1920" w:type="dxa"/>
            <w:shd w:val="clear" w:color="auto" w:fill="auto"/>
            <w:vAlign w:val="center"/>
            <w:hideMark/>
          </w:tcPr>
          <w:p w14:paraId="6E99596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2021 год</w:t>
            </w:r>
          </w:p>
        </w:tc>
      </w:tr>
      <w:tr w:rsidR="00D4014F" w:rsidRPr="00D4014F" w14:paraId="185AAA54" w14:textId="77777777" w:rsidTr="00F24837">
        <w:trPr>
          <w:trHeight w:val="165"/>
        </w:trPr>
        <w:tc>
          <w:tcPr>
            <w:tcW w:w="856" w:type="dxa"/>
            <w:shd w:val="clear" w:color="auto" w:fill="auto"/>
            <w:vAlign w:val="center"/>
            <w:hideMark/>
          </w:tcPr>
          <w:p w14:paraId="083597C9"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25</w:t>
            </w:r>
          </w:p>
        </w:tc>
        <w:tc>
          <w:tcPr>
            <w:tcW w:w="6700" w:type="dxa"/>
            <w:shd w:val="clear" w:color="auto" w:fill="auto"/>
            <w:vAlign w:val="center"/>
            <w:hideMark/>
          </w:tcPr>
          <w:p w14:paraId="0B0CB06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Кубинка, городок Кубинка-10, д. 13-24</w:t>
            </w:r>
          </w:p>
        </w:tc>
        <w:tc>
          <w:tcPr>
            <w:tcW w:w="1920" w:type="dxa"/>
            <w:shd w:val="clear" w:color="auto" w:fill="auto"/>
            <w:vAlign w:val="center"/>
            <w:hideMark/>
          </w:tcPr>
          <w:p w14:paraId="00D8CDC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2021 год</w:t>
            </w:r>
          </w:p>
        </w:tc>
      </w:tr>
      <w:tr w:rsidR="00D4014F" w:rsidRPr="00D4014F" w14:paraId="43627DF4" w14:textId="77777777" w:rsidTr="00F24837">
        <w:trPr>
          <w:trHeight w:val="165"/>
        </w:trPr>
        <w:tc>
          <w:tcPr>
            <w:tcW w:w="856" w:type="dxa"/>
            <w:shd w:val="clear" w:color="auto" w:fill="auto"/>
            <w:vAlign w:val="center"/>
            <w:hideMark/>
          </w:tcPr>
          <w:p w14:paraId="69450EFD"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26</w:t>
            </w:r>
          </w:p>
        </w:tc>
        <w:tc>
          <w:tcPr>
            <w:tcW w:w="6700" w:type="dxa"/>
            <w:shd w:val="clear" w:color="auto" w:fill="auto"/>
            <w:vAlign w:val="center"/>
            <w:hideMark/>
          </w:tcPr>
          <w:p w14:paraId="195CE74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Кутузовская, д.2, 4, 4А</w:t>
            </w:r>
          </w:p>
        </w:tc>
        <w:tc>
          <w:tcPr>
            <w:tcW w:w="1920" w:type="dxa"/>
            <w:shd w:val="clear" w:color="auto" w:fill="auto"/>
            <w:vAlign w:val="center"/>
            <w:hideMark/>
          </w:tcPr>
          <w:p w14:paraId="1C21450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2021 год</w:t>
            </w:r>
          </w:p>
        </w:tc>
      </w:tr>
      <w:tr w:rsidR="00D4014F" w:rsidRPr="00D4014F" w14:paraId="5B7EA66C" w14:textId="77777777" w:rsidTr="00F24837">
        <w:trPr>
          <w:trHeight w:val="165"/>
        </w:trPr>
        <w:tc>
          <w:tcPr>
            <w:tcW w:w="856" w:type="dxa"/>
            <w:shd w:val="clear" w:color="auto" w:fill="auto"/>
            <w:vAlign w:val="center"/>
            <w:hideMark/>
          </w:tcPr>
          <w:p w14:paraId="3486D40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27</w:t>
            </w:r>
          </w:p>
        </w:tc>
        <w:tc>
          <w:tcPr>
            <w:tcW w:w="6700" w:type="dxa"/>
            <w:shd w:val="clear" w:color="auto" w:fill="auto"/>
            <w:vAlign w:val="center"/>
            <w:hideMark/>
          </w:tcPr>
          <w:p w14:paraId="3380067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Маршала Неделина, д.5, 7, 7А, 9, 13, 15</w:t>
            </w:r>
          </w:p>
        </w:tc>
        <w:tc>
          <w:tcPr>
            <w:tcW w:w="1920" w:type="dxa"/>
            <w:shd w:val="clear" w:color="auto" w:fill="auto"/>
            <w:vAlign w:val="center"/>
            <w:hideMark/>
          </w:tcPr>
          <w:p w14:paraId="51844CA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2021 год</w:t>
            </w:r>
          </w:p>
        </w:tc>
      </w:tr>
      <w:tr w:rsidR="00D4014F" w:rsidRPr="00D4014F" w14:paraId="423035F5" w14:textId="77777777" w:rsidTr="00F24837">
        <w:trPr>
          <w:trHeight w:val="165"/>
        </w:trPr>
        <w:tc>
          <w:tcPr>
            <w:tcW w:w="856" w:type="dxa"/>
            <w:shd w:val="clear" w:color="auto" w:fill="auto"/>
            <w:vAlign w:val="center"/>
            <w:hideMark/>
          </w:tcPr>
          <w:p w14:paraId="24C356B3"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28</w:t>
            </w:r>
          </w:p>
        </w:tc>
        <w:tc>
          <w:tcPr>
            <w:tcW w:w="6700" w:type="dxa"/>
            <w:shd w:val="clear" w:color="auto" w:fill="auto"/>
            <w:vAlign w:val="center"/>
            <w:hideMark/>
          </w:tcPr>
          <w:p w14:paraId="74E1E63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Садовая, д.12, 14; ул. Молодёжная, д.1, 3</w:t>
            </w:r>
          </w:p>
        </w:tc>
        <w:tc>
          <w:tcPr>
            <w:tcW w:w="1920" w:type="dxa"/>
            <w:shd w:val="clear" w:color="auto" w:fill="auto"/>
            <w:vAlign w:val="center"/>
            <w:hideMark/>
          </w:tcPr>
          <w:p w14:paraId="1949E05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2021 год</w:t>
            </w:r>
          </w:p>
        </w:tc>
      </w:tr>
      <w:tr w:rsidR="00D4014F" w:rsidRPr="00D4014F" w14:paraId="4306CE59" w14:textId="77777777" w:rsidTr="00F24837">
        <w:trPr>
          <w:trHeight w:val="165"/>
        </w:trPr>
        <w:tc>
          <w:tcPr>
            <w:tcW w:w="856" w:type="dxa"/>
            <w:shd w:val="clear" w:color="auto" w:fill="auto"/>
            <w:vAlign w:val="center"/>
            <w:hideMark/>
          </w:tcPr>
          <w:p w14:paraId="4E92D55D"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29</w:t>
            </w:r>
          </w:p>
        </w:tc>
        <w:tc>
          <w:tcPr>
            <w:tcW w:w="6700" w:type="dxa"/>
            <w:shd w:val="clear" w:color="auto" w:fill="auto"/>
            <w:vAlign w:val="center"/>
            <w:hideMark/>
          </w:tcPr>
          <w:p w14:paraId="7210370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Северная, д.46, 48,50,52; б-р Любы Новосёловой, д.1к.1,1к.2,3к.1,3к.2</w:t>
            </w:r>
          </w:p>
        </w:tc>
        <w:tc>
          <w:tcPr>
            <w:tcW w:w="1920" w:type="dxa"/>
            <w:shd w:val="clear" w:color="auto" w:fill="auto"/>
            <w:vAlign w:val="center"/>
            <w:hideMark/>
          </w:tcPr>
          <w:p w14:paraId="731D385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2021 год</w:t>
            </w:r>
          </w:p>
        </w:tc>
      </w:tr>
      <w:tr w:rsidR="00D4014F" w:rsidRPr="00D4014F" w14:paraId="69EFDB74" w14:textId="77777777" w:rsidTr="00F24837">
        <w:trPr>
          <w:trHeight w:val="165"/>
        </w:trPr>
        <w:tc>
          <w:tcPr>
            <w:tcW w:w="856" w:type="dxa"/>
            <w:shd w:val="clear" w:color="auto" w:fill="auto"/>
            <w:vAlign w:val="center"/>
            <w:hideMark/>
          </w:tcPr>
          <w:p w14:paraId="7727127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30</w:t>
            </w:r>
          </w:p>
        </w:tc>
        <w:tc>
          <w:tcPr>
            <w:tcW w:w="6700" w:type="dxa"/>
            <w:shd w:val="clear" w:color="auto" w:fill="auto"/>
            <w:vAlign w:val="center"/>
            <w:hideMark/>
          </w:tcPr>
          <w:p w14:paraId="30FC027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Толубко, д.1; ул. Вокзальная , д.39,39Б; Можайское ш., д.80, 82, 84, 86, 88, 90</w:t>
            </w:r>
          </w:p>
        </w:tc>
        <w:tc>
          <w:tcPr>
            <w:tcW w:w="1920" w:type="dxa"/>
            <w:shd w:val="clear" w:color="auto" w:fill="auto"/>
            <w:vAlign w:val="center"/>
            <w:hideMark/>
          </w:tcPr>
          <w:p w14:paraId="4EF6B7A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2021 год</w:t>
            </w:r>
          </w:p>
        </w:tc>
      </w:tr>
      <w:tr w:rsidR="00D4014F" w:rsidRPr="00D4014F" w14:paraId="73E29037" w14:textId="77777777" w:rsidTr="00F24837">
        <w:trPr>
          <w:trHeight w:val="165"/>
        </w:trPr>
        <w:tc>
          <w:tcPr>
            <w:tcW w:w="856" w:type="dxa"/>
            <w:shd w:val="clear" w:color="auto" w:fill="auto"/>
            <w:vAlign w:val="center"/>
            <w:hideMark/>
          </w:tcPr>
          <w:p w14:paraId="31C2D8EB"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31</w:t>
            </w:r>
          </w:p>
        </w:tc>
        <w:tc>
          <w:tcPr>
            <w:tcW w:w="6700" w:type="dxa"/>
            <w:shd w:val="clear" w:color="auto" w:fill="auto"/>
            <w:vAlign w:val="center"/>
            <w:hideMark/>
          </w:tcPr>
          <w:p w14:paraId="1B0878C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Маршала Бирюзова, д.д. 10к.1, 10к.2, 12, 14, 16, 18, 20, 24к.1, 24к.2</w:t>
            </w:r>
          </w:p>
        </w:tc>
        <w:tc>
          <w:tcPr>
            <w:tcW w:w="1920" w:type="dxa"/>
            <w:shd w:val="clear" w:color="auto" w:fill="auto"/>
            <w:vAlign w:val="center"/>
            <w:hideMark/>
          </w:tcPr>
          <w:p w14:paraId="2F0F2A9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2021 год</w:t>
            </w:r>
          </w:p>
        </w:tc>
      </w:tr>
      <w:tr w:rsidR="00D4014F" w:rsidRPr="00D4014F" w14:paraId="33B85696" w14:textId="77777777" w:rsidTr="00F24837">
        <w:trPr>
          <w:trHeight w:val="165"/>
        </w:trPr>
        <w:tc>
          <w:tcPr>
            <w:tcW w:w="856" w:type="dxa"/>
            <w:shd w:val="clear" w:color="auto" w:fill="auto"/>
            <w:vAlign w:val="center"/>
            <w:hideMark/>
          </w:tcPr>
          <w:p w14:paraId="55C37D3F"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32</w:t>
            </w:r>
          </w:p>
        </w:tc>
        <w:tc>
          <w:tcPr>
            <w:tcW w:w="6700" w:type="dxa"/>
            <w:shd w:val="clear" w:color="auto" w:fill="auto"/>
            <w:vAlign w:val="center"/>
            <w:hideMark/>
          </w:tcPr>
          <w:p w14:paraId="47A8D00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Звенигород, мкрн. Супонево, д. 7</w:t>
            </w:r>
          </w:p>
        </w:tc>
        <w:tc>
          <w:tcPr>
            <w:tcW w:w="1920" w:type="dxa"/>
            <w:shd w:val="clear" w:color="auto" w:fill="auto"/>
            <w:vAlign w:val="center"/>
            <w:hideMark/>
          </w:tcPr>
          <w:p w14:paraId="3242475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2021 год</w:t>
            </w:r>
          </w:p>
        </w:tc>
      </w:tr>
      <w:tr w:rsidR="00D4014F" w:rsidRPr="00D4014F" w14:paraId="11996FCC" w14:textId="77777777" w:rsidTr="00F24837">
        <w:trPr>
          <w:trHeight w:val="165"/>
        </w:trPr>
        <w:tc>
          <w:tcPr>
            <w:tcW w:w="856" w:type="dxa"/>
            <w:shd w:val="clear" w:color="auto" w:fill="auto"/>
            <w:vAlign w:val="center"/>
            <w:hideMark/>
          </w:tcPr>
          <w:p w14:paraId="41DE7AE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33</w:t>
            </w:r>
          </w:p>
        </w:tc>
        <w:tc>
          <w:tcPr>
            <w:tcW w:w="6700" w:type="dxa"/>
            <w:shd w:val="clear" w:color="auto" w:fill="auto"/>
            <w:vAlign w:val="center"/>
            <w:hideMark/>
          </w:tcPr>
          <w:p w14:paraId="0F1CE10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г.Звенигород, ул. Спортивная, д.12, 12/1</w:t>
            </w:r>
          </w:p>
        </w:tc>
        <w:tc>
          <w:tcPr>
            <w:tcW w:w="1920" w:type="dxa"/>
            <w:shd w:val="clear" w:color="auto" w:fill="auto"/>
            <w:vAlign w:val="center"/>
            <w:hideMark/>
          </w:tcPr>
          <w:p w14:paraId="61F1BAD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2021 год</w:t>
            </w:r>
          </w:p>
        </w:tc>
      </w:tr>
      <w:tr w:rsidR="00D4014F" w:rsidRPr="00D4014F" w14:paraId="71AFFC72" w14:textId="77777777" w:rsidTr="00F24837">
        <w:trPr>
          <w:trHeight w:val="165"/>
        </w:trPr>
        <w:tc>
          <w:tcPr>
            <w:tcW w:w="856" w:type="dxa"/>
            <w:shd w:val="clear" w:color="auto" w:fill="auto"/>
            <w:vAlign w:val="center"/>
            <w:hideMark/>
          </w:tcPr>
          <w:p w14:paraId="4662A699"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34</w:t>
            </w:r>
          </w:p>
        </w:tc>
        <w:tc>
          <w:tcPr>
            <w:tcW w:w="6700" w:type="dxa"/>
            <w:shd w:val="clear" w:color="auto" w:fill="auto"/>
            <w:vAlign w:val="center"/>
            <w:hideMark/>
          </w:tcPr>
          <w:p w14:paraId="519E0BF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г.Звенигород, ул. Садовая, д.2</w:t>
            </w:r>
          </w:p>
        </w:tc>
        <w:tc>
          <w:tcPr>
            <w:tcW w:w="1920" w:type="dxa"/>
            <w:shd w:val="clear" w:color="auto" w:fill="auto"/>
            <w:vAlign w:val="center"/>
            <w:hideMark/>
          </w:tcPr>
          <w:p w14:paraId="373E723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2021 год</w:t>
            </w:r>
          </w:p>
        </w:tc>
      </w:tr>
      <w:tr w:rsidR="00D4014F" w:rsidRPr="00D4014F" w14:paraId="0F1D201E" w14:textId="77777777" w:rsidTr="00F24837">
        <w:trPr>
          <w:trHeight w:val="165"/>
        </w:trPr>
        <w:tc>
          <w:tcPr>
            <w:tcW w:w="856" w:type="dxa"/>
            <w:shd w:val="clear" w:color="auto" w:fill="auto"/>
            <w:vAlign w:val="center"/>
            <w:hideMark/>
          </w:tcPr>
          <w:p w14:paraId="07748D2A"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lastRenderedPageBreak/>
              <w:t>35</w:t>
            </w:r>
          </w:p>
        </w:tc>
        <w:tc>
          <w:tcPr>
            <w:tcW w:w="6700" w:type="dxa"/>
            <w:shd w:val="clear" w:color="auto" w:fill="auto"/>
            <w:vAlign w:val="center"/>
            <w:hideMark/>
          </w:tcPr>
          <w:p w14:paraId="1D583F8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г.Звенигород, пр-д Ветеранов, д.10, к.3, к.4</w:t>
            </w:r>
          </w:p>
        </w:tc>
        <w:tc>
          <w:tcPr>
            <w:tcW w:w="1920" w:type="dxa"/>
            <w:shd w:val="clear" w:color="auto" w:fill="auto"/>
            <w:vAlign w:val="center"/>
            <w:hideMark/>
          </w:tcPr>
          <w:p w14:paraId="5D89EB8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2021 год</w:t>
            </w:r>
          </w:p>
        </w:tc>
      </w:tr>
      <w:tr w:rsidR="00D4014F" w:rsidRPr="00D4014F" w14:paraId="7BD62989" w14:textId="77777777" w:rsidTr="00F24837">
        <w:trPr>
          <w:trHeight w:val="165"/>
        </w:trPr>
        <w:tc>
          <w:tcPr>
            <w:tcW w:w="856" w:type="dxa"/>
            <w:shd w:val="clear" w:color="auto" w:fill="auto"/>
            <w:vAlign w:val="center"/>
            <w:hideMark/>
          </w:tcPr>
          <w:p w14:paraId="6B65C75B"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36</w:t>
            </w:r>
          </w:p>
        </w:tc>
        <w:tc>
          <w:tcPr>
            <w:tcW w:w="6700" w:type="dxa"/>
            <w:shd w:val="clear" w:color="auto" w:fill="auto"/>
            <w:vAlign w:val="center"/>
            <w:hideMark/>
          </w:tcPr>
          <w:p w14:paraId="3A9DF18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ст. Дютьково, д.4, 6 (МПС)</w:t>
            </w:r>
          </w:p>
        </w:tc>
        <w:tc>
          <w:tcPr>
            <w:tcW w:w="1920" w:type="dxa"/>
            <w:shd w:val="clear" w:color="auto" w:fill="auto"/>
            <w:vAlign w:val="center"/>
            <w:hideMark/>
          </w:tcPr>
          <w:p w14:paraId="5848CC6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2021 год</w:t>
            </w:r>
          </w:p>
        </w:tc>
      </w:tr>
      <w:tr w:rsidR="00D4014F" w:rsidRPr="00D4014F" w14:paraId="41E27062" w14:textId="77777777" w:rsidTr="00F24837">
        <w:trPr>
          <w:trHeight w:val="165"/>
        </w:trPr>
        <w:tc>
          <w:tcPr>
            <w:tcW w:w="856" w:type="dxa"/>
            <w:shd w:val="clear" w:color="auto" w:fill="auto"/>
            <w:vAlign w:val="center"/>
            <w:hideMark/>
          </w:tcPr>
          <w:p w14:paraId="62046DB8"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37</w:t>
            </w:r>
          </w:p>
        </w:tc>
        <w:tc>
          <w:tcPr>
            <w:tcW w:w="6700" w:type="dxa"/>
            <w:shd w:val="clear" w:color="auto" w:fill="auto"/>
            <w:vAlign w:val="center"/>
            <w:hideMark/>
          </w:tcPr>
          <w:p w14:paraId="5EF21CE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г.Звенигород, ул. Радужная, д.6 (сан. Звенигород, д. 6)</w:t>
            </w:r>
          </w:p>
        </w:tc>
        <w:tc>
          <w:tcPr>
            <w:tcW w:w="1920" w:type="dxa"/>
            <w:shd w:val="clear" w:color="auto" w:fill="auto"/>
            <w:vAlign w:val="center"/>
            <w:hideMark/>
          </w:tcPr>
          <w:p w14:paraId="094BF42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2021 год</w:t>
            </w:r>
          </w:p>
        </w:tc>
      </w:tr>
      <w:tr w:rsidR="00D4014F" w:rsidRPr="00D4014F" w14:paraId="091F7639" w14:textId="77777777" w:rsidTr="00F24837">
        <w:trPr>
          <w:trHeight w:val="165"/>
        </w:trPr>
        <w:tc>
          <w:tcPr>
            <w:tcW w:w="856" w:type="dxa"/>
            <w:shd w:val="clear" w:color="auto" w:fill="auto"/>
            <w:vAlign w:val="center"/>
            <w:hideMark/>
          </w:tcPr>
          <w:p w14:paraId="26FE2EE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38</w:t>
            </w:r>
          </w:p>
        </w:tc>
        <w:tc>
          <w:tcPr>
            <w:tcW w:w="6700" w:type="dxa"/>
            <w:shd w:val="clear" w:color="auto" w:fill="auto"/>
            <w:vAlign w:val="center"/>
            <w:hideMark/>
          </w:tcPr>
          <w:p w14:paraId="005927F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г.Звенигород, ул. Некрасова,д. 29</w:t>
            </w:r>
          </w:p>
        </w:tc>
        <w:tc>
          <w:tcPr>
            <w:tcW w:w="1920" w:type="dxa"/>
            <w:shd w:val="clear" w:color="auto" w:fill="auto"/>
            <w:vAlign w:val="center"/>
            <w:hideMark/>
          </w:tcPr>
          <w:p w14:paraId="775EC10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2021 год</w:t>
            </w:r>
          </w:p>
        </w:tc>
      </w:tr>
      <w:tr w:rsidR="00D4014F" w:rsidRPr="00D4014F" w14:paraId="76EAFBA6" w14:textId="77777777" w:rsidTr="00F24837">
        <w:trPr>
          <w:trHeight w:val="165"/>
        </w:trPr>
        <w:tc>
          <w:tcPr>
            <w:tcW w:w="856" w:type="dxa"/>
            <w:shd w:val="clear" w:color="auto" w:fill="auto"/>
            <w:vAlign w:val="center"/>
            <w:hideMark/>
          </w:tcPr>
          <w:p w14:paraId="17071A63"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39</w:t>
            </w:r>
          </w:p>
        </w:tc>
        <w:tc>
          <w:tcPr>
            <w:tcW w:w="6700" w:type="dxa"/>
            <w:shd w:val="clear" w:color="auto" w:fill="auto"/>
            <w:vAlign w:val="center"/>
            <w:hideMark/>
          </w:tcPr>
          <w:p w14:paraId="068C0BD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г.Звенигород, ул. Маяковского, д.9</w:t>
            </w:r>
          </w:p>
        </w:tc>
        <w:tc>
          <w:tcPr>
            <w:tcW w:w="1920" w:type="dxa"/>
            <w:shd w:val="clear" w:color="auto" w:fill="auto"/>
            <w:vAlign w:val="center"/>
            <w:hideMark/>
          </w:tcPr>
          <w:p w14:paraId="45AF736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2021 год</w:t>
            </w:r>
          </w:p>
        </w:tc>
      </w:tr>
      <w:tr w:rsidR="00D4014F" w:rsidRPr="00D4014F" w14:paraId="728631FF" w14:textId="77777777" w:rsidTr="00F24837">
        <w:trPr>
          <w:trHeight w:val="165"/>
        </w:trPr>
        <w:tc>
          <w:tcPr>
            <w:tcW w:w="856" w:type="dxa"/>
            <w:shd w:val="clear" w:color="auto" w:fill="auto"/>
            <w:vAlign w:val="center"/>
            <w:hideMark/>
          </w:tcPr>
          <w:p w14:paraId="2FC50937"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40</w:t>
            </w:r>
          </w:p>
        </w:tc>
        <w:tc>
          <w:tcPr>
            <w:tcW w:w="6700" w:type="dxa"/>
            <w:shd w:val="clear" w:color="auto" w:fill="auto"/>
            <w:vAlign w:val="center"/>
            <w:hideMark/>
          </w:tcPr>
          <w:p w14:paraId="34FF4AD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г.Звенигород, ул. Радужная, д.21</w:t>
            </w:r>
          </w:p>
        </w:tc>
        <w:tc>
          <w:tcPr>
            <w:tcW w:w="1920" w:type="dxa"/>
            <w:shd w:val="clear" w:color="auto" w:fill="auto"/>
            <w:vAlign w:val="center"/>
            <w:hideMark/>
          </w:tcPr>
          <w:p w14:paraId="40E6D50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2021 год</w:t>
            </w:r>
          </w:p>
        </w:tc>
      </w:tr>
      <w:tr w:rsidR="00D4014F" w:rsidRPr="00D4014F" w14:paraId="01D393B0" w14:textId="77777777" w:rsidTr="00F24837">
        <w:trPr>
          <w:trHeight w:val="165"/>
        </w:trPr>
        <w:tc>
          <w:tcPr>
            <w:tcW w:w="856" w:type="dxa"/>
            <w:shd w:val="clear" w:color="auto" w:fill="auto"/>
            <w:vAlign w:val="center"/>
            <w:hideMark/>
          </w:tcPr>
          <w:p w14:paraId="2138EB0A"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41</w:t>
            </w:r>
          </w:p>
        </w:tc>
        <w:tc>
          <w:tcPr>
            <w:tcW w:w="6700" w:type="dxa"/>
            <w:shd w:val="clear" w:color="auto" w:fill="auto"/>
            <w:vAlign w:val="center"/>
            <w:hideMark/>
          </w:tcPr>
          <w:p w14:paraId="1F9DAB9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 Саввинская Слобода, ул.Юбилейная, д. 11, д.19, д.25, д.26, д.47, д.48, д. 68, д.70</w:t>
            </w:r>
          </w:p>
        </w:tc>
        <w:tc>
          <w:tcPr>
            <w:tcW w:w="1920" w:type="dxa"/>
            <w:shd w:val="clear" w:color="auto" w:fill="auto"/>
            <w:vAlign w:val="center"/>
            <w:hideMark/>
          </w:tcPr>
          <w:p w14:paraId="7ECC61D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2021 год</w:t>
            </w:r>
          </w:p>
        </w:tc>
      </w:tr>
      <w:tr w:rsidR="00D4014F" w:rsidRPr="00D4014F" w14:paraId="7FC709FE" w14:textId="77777777" w:rsidTr="00F24837">
        <w:trPr>
          <w:trHeight w:val="165"/>
        </w:trPr>
        <w:tc>
          <w:tcPr>
            <w:tcW w:w="856" w:type="dxa"/>
            <w:shd w:val="clear" w:color="auto" w:fill="auto"/>
            <w:vAlign w:val="center"/>
            <w:hideMark/>
          </w:tcPr>
          <w:p w14:paraId="2CD57B2A"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42</w:t>
            </w:r>
          </w:p>
        </w:tc>
        <w:tc>
          <w:tcPr>
            <w:tcW w:w="6700" w:type="dxa"/>
            <w:shd w:val="clear" w:color="auto" w:fill="auto"/>
            <w:vAlign w:val="center"/>
            <w:hideMark/>
          </w:tcPr>
          <w:p w14:paraId="14E2C4E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 Назарьево, д. 4,4а, 5,6,7,8,9,10,10а,10б,11,12,13,14,15,16,17,18,19,20</w:t>
            </w:r>
          </w:p>
        </w:tc>
        <w:tc>
          <w:tcPr>
            <w:tcW w:w="1920" w:type="dxa"/>
            <w:shd w:val="clear" w:color="auto" w:fill="auto"/>
            <w:vAlign w:val="center"/>
            <w:hideMark/>
          </w:tcPr>
          <w:p w14:paraId="5AA8260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2021 год</w:t>
            </w:r>
          </w:p>
        </w:tc>
      </w:tr>
      <w:tr w:rsidR="00D4014F" w:rsidRPr="00D4014F" w14:paraId="5878EB9C" w14:textId="77777777" w:rsidTr="00F24837">
        <w:trPr>
          <w:trHeight w:val="165"/>
        </w:trPr>
        <w:tc>
          <w:tcPr>
            <w:tcW w:w="856" w:type="dxa"/>
            <w:shd w:val="clear" w:color="auto" w:fill="auto"/>
            <w:vAlign w:val="center"/>
            <w:hideMark/>
          </w:tcPr>
          <w:p w14:paraId="11D74B5D"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43</w:t>
            </w:r>
          </w:p>
        </w:tc>
        <w:tc>
          <w:tcPr>
            <w:tcW w:w="6700" w:type="dxa"/>
            <w:shd w:val="clear" w:color="auto" w:fill="auto"/>
            <w:vAlign w:val="center"/>
            <w:hideMark/>
          </w:tcPr>
          <w:p w14:paraId="0B72EC7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Горки-10, д.16,17,18</w:t>
            </w:r>
          </w:p>
        </w:tc>
        <w:tc>
          <w:tcPr>
            <w:tcW w:w="1920" w:type="dxa"/>
            <w:shd w:val="clear" w:color="auto" w:fill="auto"/>
            <w:vAlign w:val="center"/>
            <w:hideMark/>
          </w:tcPr>
          <w:p w14:paraId="52E5E46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2021 год</w:t>
            </w:r>
          </w:p>
        </w:tc>
      </w:tr>
      <w:tr w:rsidR="00D4014F" w:rsidRPr="00D4014F" w14:paraId="75B6A5CB" w14:textId="77777777" w:rsidTr="00F24837">
        <w:trPr>
          <w:trHeight w:val="165"/>
        </w:trPr>
        <w:tc>
          <w:tcPr>
            <w:tcW w:w="856" w:type="dxa"/>
            <w:shd w:val="clear" w:color="auto" w:fill="auto"/>
            <w:vAlign w:val="center"/>
            <w:hideMark/>
          </w:tcPr>
          <w:p w14:paraId="31F39A7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44</w:t>
            </w:r>
          </w:p>
        </w:tc>
        <w:tc>
          <w:tcPr>
            <w:tcW w:w="6700" w:type="dxa"/>
            <w:shd w:val="clear" w:color="auto" w:fill="auto"/>
            <w:vAlign w:val="center"/>
            <w:hideMark/>
          </w:tcPr>
          <w:p w14:paraId="697A669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 ПМС-4, д.1, д.2, д. 3, д. 4</w:t>
            </w:r>
          </w:p>
        </w:tc>
        <w:tc>
          <w:tcPr>
            <w:tcW w:w="1920" w:type="dxa"/>
            <w:shd w:val="clear" w:color="auto" w:fill="auto"/>
            <w:vAlign w:val="center"/>
            <w:hideMark/>
          </w:tcPr>
          <w:p w14:paraId="17BE2C5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2021 год</w:t>
            </w:r>
          </w:p>
        </w:tc>
      </w:tr>
      <w:tr w:rsidR="00D4014F" w:rsidRPr="00D4014F" w14:paraId="2B99DA06" w14:textId="77777777" w:rsidTr="00F24837">
        <w:trPr>
          <w:trHeight w:val="165"/>
        </w:trPr>
        <w:tc>
          <w:tcPr>
            <w:tcW w:w="856" w:type="dxa"/>
            <w:shd w:val="clear" w:color="auto" w:fill="auto"/>
            <w:vAlign w:val="center"/>
            <w:hideMark/>
          </w:tcPr>
          <w:p w14:paraId="7B03477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45</w:t>
            </w:r>
          </w:p>
        </w:tc>
        <w:tc>
          <w:tcPr>
            <w:tcW w:w="6700" w:type="dxa"/>
            <w:shd w:val="clear" w:color="auto" w:fill="auto"/>
            <w:vAlign w:val="center"/>
            <w:hideMark/>
          </w:tcPr>
          <w:p w14:paraId="47D8AD1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пос.в/ч 51916 д.Кобяково, д.д. 46, 47, 48, 49, 50, 51, 52, 35, 38, 39</w:t>
            </w:r>
          </w:p>
        </w:tc>
        <w:tc>
          <w:tcPr>
            <w:tcW w:w="1920" w:type="dxa"/>
            <w:shd w:val="clear" w:color="auto" w:fill="auto"/>
            <w:vAlign w:val="center"/>
            <w:hideMark/>
          </w:tcPr>
          <w:p w14:paraId="5E74381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2021 год</w:t>
            </w:r>
          </w:p>
        </w:tc>
      </w:tr>
      <w:tr w:rsidR="00D4014F" w:rsidRPr="00D4014F" w14:paraId="01393065" w14:textId="77777777" w:rsidTr="00F24837">
        <w:trPr>
          <w:trHeight w:val="165"/>
        </w:trPr>
        <w:tc>
          <w:tcPr>
            <w:tcW w:w="856" w:type="dxa"/>
            <w:shd w:val="clear" w:color="auto" w:fill="auto"/>
            <w:vAlign w:val="center"/>
            <w:hideMark/>
          </w:tcPr>
          <w:p w14:paraId="484DED13"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46</w:t>
            </w:r>
          </w:p>
        </w:tc>
        <w:tc>
          <w:tcPr>
            <w:tcW w:w="6700" w:type="dxa"/>
            <w:shd w:val="clear" w:color="auto" w:fill="auto"/>
            <w:vAlign w:val="center"/>
            <w:hideMark/>
          </w:tcPr>
          <w:p w14:paraId="708CC40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пос.Барвиха д. 7, 29, 30, 31</w:t>
            </w:r>
          </w:p>
        </w:tc>
        <w:tc>
          <w:tcPr>
            <w:tcW w:w="1920" w:type="dxa"/>
            <w:shd w:val="clear" w:color="auto" w:fill="auto"/>
            <w:noWrap/>
            <w:vAlign w:val="center"/>
            <w:hideMark/>
          </w:tcPr>
          <w:p w14:paraId="6348F70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53D41168" w14:textId="77777777" w:rsidTr="00F24837">
        <w:trPr>
          <w:trHeight w:val="165"/>
        </w:trPr>
        <w:tc>
          <w:tcPr>
            <w:tcW w:w="856" w:type="dxa"/>
            <w:shd w:val="clear" w:color="auto" w:fill="auto"/>
            <w:vAlign w:val="center"/>
            <w:hideMark/>
          </w:tcPr>
          <w:p w14:paraId="0A02414D"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47</w:t>
            </w:r>
          </w:p>
        </w:tc>
        <w:tc>
          <w:tcPr>
            <w:tcW w:w="6700" w:type="dxa"/>
            <w:shd w:val="clear" w:color="auto" w:fill="auto"/>
            <w:vAlign w:val="center"/>
            <w:hideMark/>
          </w:tcPr>
          <w:p w14:paraId="138FD9B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 Матвейково, д. 1,2,3,3а,7,9</w:t>
            </w:r>
          </w:p>
        </w:tc>
        <w:tc>
          <w:tcPr>
            <w:tcW w:w="1920" w:type="dxa"/>
            <w:shd w:val="clear" w:color="auto" w:fill="auto"/>
            <w:noWrap/>
            <w:vAlign w:val="center"/>
            <w:hideMark/>
          </w:tcPr>
          <w:p w14:paraId="109F8C3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7B7A351F" w14:textId="77777777" w:rsidTr="00F24837">
        <w:trPr>
          <w:trHeight w:val="165"/>
        </w:trPr>
        <w:tc>
          <w:tcPr>
            <w:tcW w:w="856" w:type="dxa"/>
            <w:shd w:val="clear" w:color="auto" w:fill="auto"/>
            <w:vAlign w:val="center"/>
            <w:hideMark/>
          </w:tcPr>
          <w:p w14:paraId="09ACB40A"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48</w:t>
            </w:r>
          </w:p>
        </w:tc>
        <w:tc>
          <w:tcPr>
            <w:tcW w:w="6700" w:type="dxa"/>
            <w:shd w:val="clear" w:color="auto" w:fill="auto"/>
            <w:vAlign w:val="center"/>
            <w:hideMark/>
          </w:tcPr>
          <w:p w14:paraId="418398F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 Покровский городок, д.а 5, 11, 12, 14</w:t>
            </w:r>
          </w:p>
        </w:tc>
        <w:tc>
          <w:tcPr>
            <w:tcW w:w="1920" w:type="dxa"/>
            <w:shd w:val="clear" w:color="auto" w:fill="auto"/>
            <w:noWrap/>
            <w:vAlign w:val="center"/>
            <w:hideMark/>
          </w:tcPr>
          <w:p w14:paraId="7090BB9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47E55823" w14:textId="77777777" w:rsidTr="00F24837">
        <w:trPr>
          <w:trHeight w:val="165"/>
        </w:trPr>
        <w:tc>
          <w:tcPr>
            <w:tcW w:w="856" w:type="dxa"/>
            <w:shd w:val="clear" w:color="auto" w:fill="auto"/>
            <w:vAlign w:val="center"/>
            <w:hideMark/>
          </w:tcPr>
          <w:p w14:paraId="1A54E45E"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49</w:t>
            </w:r>
          </w:p>
        </w:tc>
        <w:tc>
          <w:tcPr>
            <w:tcW w:w="6700" w:type="dxa"/>
            <w:shd w:val="clear" w:color="auto" w:fill="auto"/>
            <w:vAlign w:val="center"/>
            <w:hideMark/>
          </w:tcPr>
          <w:p w14:paraId="45C9B89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Московская область,Одинцовский район, с.Ершово, д.4,д.5,д.7</w:t>
            </w:r>
          </w:p>
        </w:tc>
        <w:tc>
          <w:tcPr>
            <w:tcW w:w="1920" w:type="dxa"/>
            <w:shd w:val="clear" w:color="auto" w:fill="auto"/>
            <w:noWrap/>
            <w:vAlign w:val="center"/>
            <w:hideMark/>
          </w:tcPr>
          <w:p w14:paraId="66BBA63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45E3A47A" w14:textId="77777777" w:rsidTr="00F24837">
        <w:trPr>
          <w:trHeight w:val="165"/>
        </w:trPr>
        <w:tc>
          <w:tcPr>
            <w:tcW w:w="856" w:type="dxa"/>
            <w:shd w:val="clear" w:color="auto" w:fill="auto"/>
            <w:vAlign w:val="center"/>
            <w:hideMark/>
          </w:tcPr>
          <w:p w14:paraId="447318B9"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50</w:t>
            </w:r>
          </w:p>
        </w:tc>
        <w:tc>
          <w:tcPr>
            <w:tcW w:w="6700" w:type="dxa"/>
            <w:shd w:val="clear" w:color="auto" w:fill="auto"/>
            <w:vAlign w:val="center"/>
            <w:hideMark/>
          </w:tcPr>
          <w:p w14:paraId="0E883B2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 Жаворонки ул.30 лет Октября д.1,2,3,4,6,9,10,11,12,13,1Б</w:t>
            </w:r>
          </w:p>
        </w:tc>
        <w:tc>
          <w:tcPr>
            <w:tcW w:w="1920" w:type="dxa"/>
            <w:shd w:val="clear" w:color="auto" w:fill="auto"/>
            <w:noWrap/>
            <w:vAlign w:val="center"/>
            <w:hideMark/>
          </w:tcPr>
          <w:p w14:paraId="1B52787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7428FBAB" w14:textId="77777777" w:rsidTr="00F24837">
        <w:trPr>
          <w:trHeight w:val="165"/>
        </w:trPr>
        <w:tc>
          <w:tcPr>
            <w:tcW w:w="856" w:type="dxa"/>
            <w:shd w:val="clear" w:color="auto" w:fill="auto"/>
            <w:vAlign w:val="center"/>
            <w:hideMark/>
          </w:tcPr>
          <w:p w14:paraId="4929A7D9"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51</w:t>
            </w:r>
          </w:p>
        </w:tc>
        <w:tc>
          <w:tcPr>
            <w:tcW w:w="6700" w:type="dxa"/>
            <w:shd w:val="clear" w:color="auto" w:fill="auto"/>
            <w:vAlign w:val="center"/>
            <w:hideMark/>
          </w:tcPr>
          <w:p w14:paraId="5E190D4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с.Жаворонки, ул.Железнодорожная д.15,15а,16</w:t>
            </w:r>
          </w:p>
        </w:tc>
        <w:tc>
          <w:tcPr>
            <w:tcW w:w="1920" w:type="dxa"/>
            <w:shd w:val="clear" w:color="auto" w:fill="auto"/>
            <w:noWrap/>
            <w:vAlign w:val="center"/>
            <w:hideMark/>
          </w:tcPr>
          <w:p w14:paraId="021ED6F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0B1827EF" w14:textId="77777777" w:rsidTr="00F24837">
        <w:trPr>
          <w:trHeight w:val="165"/>
        </w:trPr>
        <w:tc>
          <w:tcPr>
            <w:tcW w:w="856" w:type="dxa"/>
            <w:shd w:val="clear" w:color="auto" w:fill="auto"/>
            <w:vAlign w:val="center"/>
            <w:hideMark/>
          </w:tcPr>
          <w:p w14:paraId="634BD5B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52</w:t>
            </w:r>
          </w:p>
        </w:tc>
        <w:tc>
          <w:tcPr>
            <w:tcW w:w="6700" w:type="dxa"/>
            <w:shd w:val="clear" w:color="auto" w:fill="auto"/>
            <w:vAlign w:val="center"/>
            <w:hideMark/>
          </w:tcPr>
          <w:p w14:paraId="6F51E0E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пос.Летний Отдых, ул.Зеленая, д.д.1,2,3,4,5,6,7,8,8а,9,10а,11а,12а</w:t>
            </w:r>
          </w:p>
        </w:tc>
        <w:tc>
          <w:tcPr>
            <w:tcW w:w="1920" w:type="dxa"/>
            <w:shd w:val="clear" w:color="auto" w:fill="auto"/>
            <w:noWrap/>
            <w:vAlign w:val="center"/>
            <w:hideMark/>
          </w:tcPr>
          <w:p w14:paraId="332E1CE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671014FD" w14:textId="77777777" w:rsidTr="00F24837">
        <w:trPr>
          <w:trHeight w:val="165"/>
        </w:trPr>
        <w:tc>
          <w:tcPr>
            <w:tcW w:w="856" w:type="dxa"/>
            <w:shd w:val="clear" w:color="auto" w:fill="auto"/>
            <w:vAlign w:val="center"/>
            <w:hideMark/>
          </w:tcPr>
          <w:p w14:paraId="38C0B70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53</w:t>
            </w:r>
          </w:p>
        </w:tc>
        <w:tc>
          <w:tcPr>
            <w:tcW w:w="6700" w:type="dxa"/>
            <w:shd w:val="clear" w:color="auto" w:fill="auto"/>
            <w:vAlign w:val="center"/>
            <w:hideMark/>
          </w:tcPr>
          <w:p w14:paraId="543A015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Вокзальная, д.51</w:t>
            </w:r>
          </w:p>
        </w:tc>
        <w:tc>
          <w:tcPr>
            <w:tcW w:w="1920" w:type="dxa"/>
            <w:shd w:val="clear" w:color="auto" w:fill="auto"/>
            <w:noWrap/>
            <w:vAlign w:val="center"/>
            <w:hideMark/>
          </w:tcPr>
          <w:p w14:paraId="5051A41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26A8C4AD" w14:textId="77777777" w:rsidTr="00F24837">
        <w:trPr>
          <w:trHeight w:val="165"/>
        </w:trPr>
        <w:tc>
          <w:tcPr>
            <w:tcW w:w="856" w:type="dxa"/>
            <w:shd w:val="clear" w:color="auto" w:fill="auto"/>
            <w:vAlign w:val="center"/>
            <w:hideMark/>
          </w:tcPr>
          <w:p w14:paraId="6F020E9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54</w:t>
            </w:r>
          </w:p>
        </w:tc>
        <w:tc>
          <w:tcPr>
            <w:tcW w:w="6700" w:type="dxa"/>
            <w:shd w:val="clear" w:color="auto" w:fill="auto"/>
            <w:vAlign w:val="center"/>
            <w:hideMark/>
          </w:tcPr>
          <w:p w14:paraId="3CF5B6A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Верхне-Пролетарская, д.д. 27, 29, 31, 33, 35, 37; ул. Глазынинская, д.д. 2, 4, 10, 12, 14, 16, 18, 20, 22, 24; ул. Сосновая, д.д. 28, 28А</w:t>
            </w:r>
          </w:p>
        </w:tc>
        <w:tc>
          <w:tcPr>
            <w:tcW w:w="1920" w:type="dxa"/>
            <w:shd w:val="clear" w:color="auto" w:fill="auto"/>
            <w:noWrap/>
            <w:vAlign w:val="center"/>
            <w:hideMark/>
          </w:tcPr>
          <w:p w14:paraId="396D06C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2C77CB11" w14:textId="77777777" w:rsidTr="00F24837">
        <w:trPr>
          <w:trHeight w:val="165"/>
        </w:trPr>
        <w:tc>
          <w:tcPr>
            <w:tcW w:w="856" w:type="dxa"/>
            <w:shd w:val="clear" w:color="auto" w:fill="auto"/>
            <w:vAlign w:val="center"/>
            <w:hideMark/>
          </w:tcPr>
          <w:p w14:paraId="338DDAEB"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55</w:t>
            </w:r>
          </w:p>
        </w:tc>
        <w:tc>
          <w:tcPr>
            <w:tcW w:w="6700" w:type="dxa"/>
            <w:shd w:val="clear" w:color="auto" w:fill="auto"/>
            <w:vAlign w:val="center"/>
            <w:hideMark/>
          </w:tcPr>
          <w:p w14:paraId="64143A7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Северная, д.д. 24, 26, 28, 30, 32, 36, 40, 42, 44; б-р Любы Новосёловой, д.д. 2к.1, 2к.2, 2А, 4к.1, 4к.2, 4А</w:t>
            </w:r>
          </w:p>
        </w:tc>
        <w:tc>
          <w:tcPr>
            <w:tcW w:w="1920" w:type="dxa"/>
            <w:shd w:val="clear" w:color="auto" w:fill="auto"/>
            <w:noWrap/>
            <w:vAlign w:val="center"/>
            <w:hideMark/>
          </w:tcPr>
          <w:p w14:paraId="7712EF6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1AFBA673" w14:textId="77777777" w:rsidTr="00F24837">
        <w:trPr>
          <w:trHeight w:val="165"/>
        </w:trPr>
        <w:tc>
          <w:tcPr>
            <w:tcW w:w="856" w:type="dxa"/>
            <w:shd w:val="clear" w:color="auto" w:fill="auto"/>
            <w:vAlign w:val="center"/>
            <w:hideMark/>
          </w:tcPr>
          <w:p w14:paraId="0AB613EF"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56</w:t>
            </w:r>
          </w:p>
        </w:tc>
        <w:tc>
          <w:tcPr>
            <w:tcW w:w="6700" w:type="dxa"/>
            <w:shd w:val="clear" w:color="auto" w:fill="auto"/>
            <w:vAlign w:val="center"/>
            <w:hideMark/>
          </w:tcPr>
          <w:p w14:paraId="0627799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Можайское ш., д.д. 135, 137, 139; б-р Маршала Крылова, д.д. 4, 6, 8</w:t>
            </w:r>
          </w:p>
        </w:tc>
        <w:tc>
          <w:tcPr>
            <w:tcW w:w="1920" w:type="dxa"/>
            <w:shd w:val="clear" w:color="auto" w:fill="auto"/>
            <w:noWrap/>
            <w:vAlign w:val="center"/>
            <w:hideMark/>
          </w:tcPr>
          <w:p w14:paraId="337141F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3C577044" w14:textId="77777777" w:rsidTr="00F24837">
        <w:trPr>
          <w:trHeight w:val="165"/>
        </w:trPr>
        <w:tc>
          <w:tcPr>
            <w:tcW w:w="856" w:type="dxa"/>
            <w:shd w:val="clear" w:color="auto" w:fill="auto"/>
            <w:vAlign w:val="center"/>
            <w:hideMark/>
          </w:tcPr>
          <w:p w14:paraId="432D52D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lastRenderedPageBreak/>
              <w:t>57</w:t>
            </w:r>
          </w:p>
        </w:tc>
        <w:tc>
          <w:tcPr>
            <w:tcW w:w="6700" w:type="dxa"/>
            <w:shd w:val="clear" w:color="auto" w:fill="auto"/>
            <w:vAlign w:val="center"/>
            <w:hideMark/>
          </w:tcPr>
          <w:p w14:paraId="3CCF930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Садовая, д.д. 6, 8, 8А, 10, ул. Молодёжная, д.д. 2, 4, 8, 10, 12, 16, 18</w:t>
            </w:r>
          </w:p>
        </w:tc>
        <w:tc>
          <w:tcPr>
            <w:tcW w:w="1920" w:type="dxa"/>
            <w:shd w:val="clear" w:color="auto" w:fill="auto"/>
            <w:noWrap/>
            <w:vAlign w:val="center"/>
            <w:hideMark/>
          </w:tcPr>
          <w:p w14:paraId="0248C26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0C20D47E" w14:textId="77777777" w:rsidTr="00F24837">
        <w:trPr>
          <w:trHeight w:val="165"/>
        </w:trPr>
        <w:tc>
          <w:tcPr>
            <w:tcW w:w="856" w:type="dxa"/>
            <w:shd w:val="clear" w:color="auto" w:fill="auto"/>
            <w:vAlign w:val="center"/>
            <w:hideMark/>
          </w:tcPr>
          <w:p w14:paraId="017AC20B"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58</w:t>
            </w:r>
          </w:p>
        </w:tc>
        <w:tc>
          <w:tcPr>
            <w:tcW w:w="6700" w:type="dxa"/>
            <w:shd w:val="clear" w:color="auto" w:fill="auto"/>
            <w:vAlign w:val="center"/>
            <w:hideMark/>
          </w:tcPr>
          <w:p w14:paraId="5D72C23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Можайское ш., д.д. 15, 17, 17к1, 19, 19А, 21, 23, 25, 27, 29, 29к.1, 31, 33, 35, 37</w:t>
            </w:r>
          </w:p>
        </w:tc>
        <w:tc>
          <w:tcPr>
            <w:tcW w:w="1920" w:type="dxa"/>
            <w:shd w:val="clear" w:color="auto" w:fill="auto"/>
            <w:noWrap/>
            <w:vAlign w:val="center"/>
            <w:hideMark/>
          </w:tcPr>
          <w:p w14:paraId="1692786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433512FE" w14:textId="77777777" w:rsidTr="00F24837">
        <w:trPr>
          <w:trHeight w:val="165"/>
        </w:trPr>
        <w:tc>
          <w:tcPr>
            <w:tcW w:w="856" w:type="dxa"/>
            <w:shd w:val="clear" w:color="auto" w:fill="auto"/>
            <w:vAlign w:val="center"/>
            <w:hideMark/>
          </w:tcPr>
          <w:p w14:paraId="6284A28A"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59</w:t>
            </w:r>
          </w:p>
        </w:tc>
        <w:tc>
          <w:tcPr>
            <w:tcW w:w="6700" w:type="dxa"/>
            <w:shd w:val="clear" w:color="auto" w:fill="auto"/>
            <w:vAlign w:val="center"/>
            <w:hideMark/>
          </w:tcPr>
          <w:p w14:paraId="155C6DE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Можайское ш., д.д. 143, 145, 153, 155, 157, 161; б-р Маршала Крылова, д.д. 14, 16, 18</w:t>
            </w:r>
          </w:p>
        </w:tc>
        <w:tc>
          <w:tcPr>
            <w:tcW w:w="1920" w:type="dxa"/>
            <w:shd w:val="clear" w:color="auto" w:fill="auto"/>
            <w:noWrap/>
            <w:vAlign w:val="center"/>
            <w:hideMark/>
          </w:tcPr>
          <w:p w14:paraId="15F06A9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15B34233" w14:textId="77777777" w:rsidTr="00F24837">
        <w:trPr>
          <w:trHeight w:val="165"/>
        </w:trPr>
        <w:tc>
          <w:tcPr>
            <w:tcW w:w="856" w:type="dxa"/>
            <w:shd w:val="clear" w:color="auto" w:fill="auto"/>
            <w:vAlign w:val="center"/>
            <w:hideMark/>
          </w:tcPr>
          <w:p w14:paraId="66267DB4"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60</w:t>
            </w:r>
          </w:p>
        </w:tc>
        <w:tc>
          <w:tcPr>
            <w:tcW w:w="6700" w:type="dxa"/>
            <w:shd w:val="clear" w:color="auto" w:fill="auto"/>
            <w:vAlign w:val="center"/>
            <w:hideMark/>
          </w:tcPr>
          <w:p w14:paraId="6DB13DA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Можайское ш., д.д. 130, 132, 134, 136</w:t>
            </w:r>
          </w:p>
        </w:tc>
        <w:tc>
          <w:tcPr>
            <w:tcW w:w="1920" w:type="dxa"/>
            <w:shd w:val="clear" w:color="auto" w:fill="auto"/>
            <w:noWrap/>
            <w:vAlign w:val="center"/>
            <w:hideMark/>
          </w:tcPr>
          <w:p w14:paraId="439712A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5AE3F44F" w14:textId="77777777" w:rsidTr="00F24837">
        <w:trPr>
          <w:trHeight w:val="165"/>
        </w:trPr>
        <w:tc>
          <w:tcPr>
            <w:tcW w:w="856" w:type="dxa"/>
            <w:shd w:val="clear" w:color="auto" w:fill="auto"/>
            <w:vAlign w:val="center"/>
            <w:hideMark/>
          </w:tcPr>
          <w:p w14:paraId="18FF547A"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61</w:t>
            </w:r>
          </w:p>
        </w:tc>
        <w:tc>
          <w:tcPr>
            <w:tcW w:w="6700" w:type="dxa"/>
            <w:shd w:val="clear" w:color="auto" w:fill="auto"/>
            <w:vAlign w:val="center"/>
            <w:hideMark/>
          </w:tcPr>
          <w:p w14:paraId="16589DC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Маковского, д.6,10,12, ул. Комсомольская, д.3,5</w:t>
            </w:r>
          </w:p>
        </w:tc>
        <w:tc>
          <w:tcPr>
            <w:tcW w:w="1920" w:type="dxa"/>
            <w:shd w:val="clear" w:color="auto" w:fill="auto"/>
            <w:noWrap/>
            <w:vAlign w:val="center"/>
            <w:hideMark/>
          </w:tcPr>
          <w:p w14:paraId="60A9530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07B860D3" w14:textId="77777777" w:rsidTr="00F24837">
        <w:trPr>
          <w:trHeight w:val="165"/>
        </w:trPr>
        <w:tc>
          <w:tcPr>
            <w:tcW w:w="856" w:type="dxa"/>
            <w:shd w:val="clear" w:color="auto" w:fill="auto"/>
            <w:vAlign w:val="center"/>
            <w:hideMark/>
          </w:tcPr>
          <w:p w14:paraId="76206BB0"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62</w:t>
            </w:r>
          </w:p>
        </w:tc>
        <w:tc>
          <w:tcPr>
            <w:tcW w:w="6700" w:type="dxa"/>
            <w:shd w:val="clear" w:color="auto" w:fill="auto"/>
            <w:vAlign w:val="center"/>
            <w:hideMark/>
          </w:tcPr>
          <w:p w14:paraId="54D03BD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г.Голицыно,проспект Керамиков,д.103</w:t>
            </w:r>
          </w:p>
        </w:tc>
        <w:tc>
          <w:tcPr>
            <w:tcW w:w="1920" w:type="dxa"/>
            <w:shd w:val="clear" w:color="auto" w:fill="auto"/>
            <w:noWrap/>
            <w:vAlign w:val="center"/>
            <w:hideMark/>
          </w:tcPr>
          <w:p w14:paraId="53949F8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45FFAEDF" w14:textId="77777777" w:rsidTr="00F24837">
        <w:trPr>
          <w:trHeight w:val="165"/>
        </w:trPr>
        <w:tc>
          <w:tcPr>
            <w:tcW w:w="856" w:type="dxa"/>
            <w:shd w:val="clear" w:color="auto" w:fill="auto"/>
            <w:vAlign w:val="center"/>
            <w:hideMark/>
          </w:tcPr>
          <w:p w14:paraId="47673846"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63</w:t>
            </w:r>
          </w:p>
        </w:tc>
        <w:tc>
          <w:tcPr>
            <w:tcW w:w="6700" w:type="dxa"/>
            <w:shd w:val="clear" w:color="auto" w:fill="auto"/>
            <w:vAlign w:val="center"/>
            <w:hideMark/>
          </w:tcPr>
          <w:p w14:paraId="5DE6A30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Голицыно, Заводской проспект, д. 24-31</w:t>
            </w:r>
          </w:p>
        </w:tc>
        <w:tc>
          <w:tcPr>
            <w:tcW w:w="1920" w:type="dxa"/>
            <w:shd w:val="clear" w:color="auto" w:fill="auto"/>
            <w:noWrap/>
            <w:vAlign w:val="center"/>
            <w:hideMark/>
          </w:tcPr>
          <w:p w14:paraId="740A30D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79033CF3" w14:textId="77777777" w:rsidTr="00F24837">
        <w:trPr>
          <w:trHeight w:val="165"/>
        </w:trPr>
        <w:tc>
          <w:tcPr>
            <w:tcW w:w="856" w:type="dxa"/>
            <w:shd w:val="clear" w:color="auto" w:fill="auto"/>
            <w:vAlign w:val="center"/>
            <w:hideMark/>
          </w:tcPr>
          <w:p w14:paraId="7CE47F0B"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64</w:t>
            </w:r>
          </w:p>
        </w:tc>
        <w:tc>
          <w:tcPr>
            <w:tcW w:w="6700" w:type="dxa"/>
            <w:shd w:val="clear" w:color="auto" w:fill="auto"/>
            <w:vAlign w:val="center"/>
            <w:hideMark/>
          </w:tcPr>
          <w:p w14:paraId="64EAC79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xml:space="preserve">Одинцовский городской округ,  г. Голицыно, проспект Керамиков, д. 99, 100 </w:t>
            </w:r>
          </w:p>
        </w:tc>
        <w:tc>
          <w:tcPr>
            <w:tcW w:w="1920" w:type="dxa"/>
            <w:shd w:val="clear" w:color="auto" w:fill="auto"/>
            <w:noWrap/>
            <w:vAlign w:val="center"/>
            <w:hideMark/>
          </w:tcPr>
          <w:p w14:paraId="1DF91E1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5C184AAF" w14:textId="77777777" w:rsidTr="00F24837">
        <w:trPr>
          <w:trHeight w:val="165"/>
        </w:trPr>
        <w:tc>
          <w:tcPr>
            <w:tcW w:w="856" w:type="dxa"/>
            <w:shd w:val="clear" w:color="auto" w:fill="auto"/>
            <w:vAlign w:val="center"/>
            <w:hideMark/>
          </w:tcPr>
          <w:p w14:paraId="0C46411F"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65</w:t>
            </w:r>
          </w:p>
        </w:tc>
        <w:tc>
          <w:tcPr>
            <w:tcW w:w="6700" w:type="dxa"/>
            <w:shd w:val="clear" w:color="auto" w:fill="auto"/>
            <w:vAlign w:val="center"/>
            <w:hideMark/>
          </w:tcPr>
          <w:p w14:paraId="7E3D0C1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пос.Горки-2, д.№34,37,38,39</w:t>
            </w:r>
          </w:p>
        </w:tc>
        <w:tc>
          <w:tcPr>
            <w:tcW w:w="1920" w:type="dxa"/>
            <w:shd w:val="clear" w:color="auto" w:fill="auto"/>
            <w:noWrap/>
            <w:vAlign w:val="center"/>
            <w:hideMark/>
          </w:tcPr>
          <w:p w14:paraId="0704BEC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14C945BC" w14:textId="77777777" w:rsidTr="00F24837">
        <w:trPr>
          <w:trHeight w:val="165"/>
        </w:trPr>
        <w:tc>
          <w:tcPr>
            <w:tcW w:w="856" w:type="dxa"/>
            <w:shd w:val="clear" w:color="auto" w:fill="auto"/>
            <w:vAlign w:val="center"/>
            <w:hideMark/>
          </w:tcPr>
          <w:p w14:paraId="2AF60CB8"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66</w:t>
            </w:r>
          </w:p>
        </w:tc>
        <w:tc>
          <w:tcPr>
            <w:tcW w:w="6700" w:type="dxa"/>
            <w:shd w:val="clear" w:color="auto" w:fill="auto"/>
            <w:vAlign w:val="center"/>
            <w:hideMark/>
          </w:tcPr>
          <w:p w14:paraId="3C52ACF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д.п. Лесной городок, ул. Фасадная, д. 1,1а,3,5а</w:t>
            </w:r>
          </w:p>
        </w:tc>
        <w:tc>
          <w:tcPr>
            <w:tcW w:w="1920" w:type="dxa"/>
            <w:shd w:val="clear" w:color="auto" w:fill="auto"/>
            <w:noWrap/>
            <w:vAlign w:val="center"/>
            <w:hideMark/>
          </w:tcPr>
          <w:p w14:paraId="4AC2231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25E41830" w14:textId="77777777" w:rsidTr="00F24837">
        <w:trPr>
          <w:trHeight w:val="165"/>
        </w:trPr>
        <w:tc>
          <w:tcPr>
            <w:tcW w:w="856" w:type="dxa"/>
            <w:shd w:val="clear" w:color="auto" w:fill="auto"/>
            <w:vAlign w:val="center"/>
            <w:hideMark/>
          </w:tcPr>
          <w:p w14:paraId="0884F400"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67</w:t>
            </w:r>
          </w:p>
        </w:tc>
        <w:tc>
          <w:tcPr>
            <w:tcW w:w="6700" w:type="dxa"/>
            <w:shd w:val="clear" w:color="auto" w:fill="auto"/>
            <w:vAlign w:val="center"/>
            <w:hideMark/>
          </w:tcPr>
          <w:p w14:paraId="6F91480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д.п. Лесной городок, ул. Грибовская, д. 2,4, 6, 8</w:t>
            </w:r>
          </w:p>
        </w:tc>
        <w:tc>
          <w:tcPr>
            <w:tcW w:w="1920" w:type="dxa"/>
            <w:shd w:val="clear" w:color="auto" w:fill="auto"/>
            <w:noWrap/>
            <w:vAlign w:val="center"/>
            <w:hideMark/>
          </w:tcPr>
          <w:p w14:paraId="33858FA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47C71357" w14:textId="77777777" w:rsidTr="00F24837">
        <w:trPr>
          <w:trHeight w:val="165"/>
        </w:trPr>
        <w:tc>
          <w:tcPr>
            <w:tcW w:w="856" w:type="dxa"/>
            <w:shd w:val="clear" w:color="auto" w:fill="auto"/>
            <w:vAlign w:val="center"/>
            <w:hideMark/>
          </w:tcPr>
          <w:p w14:paraId="3A80B737"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68</w:t>
            </w:r>
          </w:p>
        </w:tc>
        <w:tc>
          <w:tcPr>
            <w:tcW w:w="6700" w:type="dxa"/>
            <w:shd w:val="clear" w:color="auto" w:fill="auto"/>
            <w:vAlign w:val="center"/>
            <w:hideMark/>
          </w:tcPr>
          <w:p w14:paraId="7701814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ВНИИССОК, ул.Берёзовая, д. 7, 9, 11.</w:t>
            </w:r>
          </w:p>
        </w:tc>
        <w:tc>
          <w:tcPr>
            <w:tcW w:w="1920" w:type="dxa"/>
            <w:shd w:val="clear" w:color="auto" w:fill="auto"/>
            <w:noWrap/>
            <w:vAlign w:val="center"/>
            <w:hideMark/>
          </w:tcPr>
          <w:p w14:paraId="0FC9B23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30675A9D" w14:textId="77777777" w:rsidTr="00F24837">
        <w:trPr>
          <w:trHeight w:val="165"/>
        </w:trPr>
        <w:tc>
          <w:tcPr>
            <w:tcW w:w="856" w:type="dxa"/>
            <w:shd w:val="clear" w:color="auto" w:fill="auto"/>
            <w:vAlign w:val="center"/>
            <w:hideMark/>
          </w:tcPr>
          <w:p w14:paraId="3B3DDA4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69</w:t>
            </w:r>
          </w:p>
        </w:tc>
        <w:tc>
          <w:tcPr>
            <w:tcW w:w="6700" w:type="dxa"/>
            <w:shd w:val="clear" w:color="auto" w:fill="auto"/>
            <w:vAlign w:val="center"/>
            <w:hideMark/>
          </w:tcPr>
          <w:p w14:paraId="4EEACDC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ВНИИССОК, ул. Михаила Кутузова, д. 1, 3.</w:t>
            </w:r>
          </w:p>
        </w:tc>
        <w:tc>
          <w:tcPr>
            <w:tcW w:w="1920" w:type="dxa"/>
            <w:shd w:val="clear" w:color="auto" w:fill="auto"/>
            <w:noWrap/>
            <w:vAlign w:val="center"/>
            <w:hideMark/>
          </w:tcPr>
          <w:p w14:paraId="20E5F15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20667D89" w14:textId="77777777" w:rsidTr="00F24837">
        <w:trPr>
          <w:trHeight w:val="165"/>
        </w:trPr>
        <w:tc>
          <w:tcPr>
            <w:tcW w:w="856" w:type="dxa"/>
            <w:shd w:val="clear" w:color="auto" w:fill="auto"/>
            <w:vAlign w:val="center"/>
            <w:hideMark/>
          </w:tcPr>
          <w:p w14:paraId="080BF6A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70</w:t>
            </w:r>
          </w:p>
        </w:tc>
        <w:tc>
          <w:tcPr>
            <w:tcW w:w="6700" w:type="dxa"/>
            <w:shd w:val="clear" w:color="auto" w:fill="auto"/>
            <w:vAlign w:val="center"/>
            <w:hideMark/>
          </w:tcPr>
          <w:p w14:paraId="4E013DC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ВНИИССОК, ул. Михаила Кутузова, д. 7, 15.</w:t>
            </w:r>
          </w:p>
        </w:tc>
        <w:tc>
          <w:tcPr>
            <w:tcW w:w="1920" w:type="dxa"/>
            <w:shd w:val="clear" w:color="auto" w:fill="auto"/>
            <w:noWrap/>
            <w:vAlign w:val="center"/>
            <w:hideMark/>
          </w:tcPr>
          <w:p w14:paraId="20ACCDF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02AB31C6" w14:textId="77777777" w:rsidTr="00F24837">
        <w:trPr>
          <w:trHeight w:val="165"/>
        </w:trPr>
        <w:tc>
          <w:tcPr>
            <w:tcW w:w="856" w:type="dxa"/>
            <w:shd w:val="clear" w:color="auto" w:fill="auto"/>
            <w:vAlign w:val="center"/>
            <w:hideMark/>
          </w:tcPr>
          <w:p w14:paraId="16EAAD77"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71</w:t>
            </w:r>
          </w:p>
        </w:tc>
        <w:tc>
          <w:tcPr>
            <w:tcW w:w="6700" w:type="dxa"/>
            <w:shd w:val="clear" w:color="auto" w:fill="auto"/>
            <w:vAlign w:val="center"/>
            <w:hideMark/>
          </w:tcPr>
          <w:p w14:paraId="440D66A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Большие вяземы, ул.Городок-17, д.10,11,12,13,14,15</w:t>
            </w:r>
          </w:p>
        </w:tc>
        <w:tc>
          <w:tcPr>
            <w:tcW w:w="1920" w:type="dxa"/>
            <w:shd w:val="clear" w:color="auto" w:fill="auto"/>
            <w:noWrap/>
            <w:vAlign w:val="center"/>
            <w:hideMark/>
          </w:tcPr>
          <w:p w14:paraId="5127E5E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6E59A569" w14:textId="77777777" w:rsidTr="00F24837">
        <w:trPr>
          <w:trHeight w:val="165"/>
        </w:trPr>
        <w:tc>
          <w:tcPr>
            <w:tcW w:w="856" w:type="dxa"/>
            <w:shd w:val="clear" w:color="auto" w:fill="auto"/>
            <w:vAlign w:val="center"/>
            <w:hideMark/>
          </w:tcPr>
          <w:p w14:paraId="7CA13984"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72</w:t>
            </w:r>
          </w:p>
        </w:tc>
        <w:tc>
          <w:tcPr>
            <w:tcW w:w="6700" w:type="dxa"/>
            <w:shd w:val="clear" w:color="auto" w:fill="auto"/>
            <w:vAlign w:val="center"/>
            <w:hideMark/>
          </w:tcPr>
          <w:p w14:paraId="50286CD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Большие вяземы,ул. Можайское шоссе,д.3,2,2/1, ул. Школьный поселок, д.9</w:t>
            </w:r>
          </w:p>
        </w:tc>
        <w:tc>
          <w:tcPr>
            <w:tcW w:w="1920" w:type="dxa"/>
            <w:shd w:val="clear" w:color="auto" w:fill="auto"/>
            <w:noWrap/>
            <w:vAlign w:val="center"/>
            <w:hideMark/>
          </w:tcPr>
          <w:p w14:paraId="39E3AC6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3C7CD409" w14:textId="77777777" w:rsidTr="00F24837">
        <w:trPr>
          <w:trHeight w:val="165"/>
        </w:trPr>
        <w:tc>
          <w:tcPr>
            <w:tcW w:w="856" w:type="dxa"/>
            <w:shd w:val="clear" w:color="auto" w:fill="auto"/>
            <w:vAlign w:val="center"/>
            <w:hideMark/>
          </w:tcPr>
          <w:p w14:paraId="002B9D9E"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73</w:t>
            </w:r>
          </w:p>
        </w:tc>
        <w:tc>
          <w:tcPr>
            <w:tcW w:w="6700" w:type="dxa"/>
            <w:shd w:val="clear" w:color="auto" w:fill="auto"/>
            <w:vAlign w:val="center"/>
            <w:hideMark/>
          </w:tcPr>
          <w:p w14:paraId="244A5C3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Большие вяземы, ул. Институт, д.1,2,3,5,6</w:t>
            </w:r>
          </w:p>
        </w:tc>
        <w:tc>
          <w:tcPr>
            <w:tcW w:w="1920" w:type="dxa"/>
            <w:shd w:val="clear" w:color="auto" w:fill="auto"/>
            <w:noWrap/>
            <w:vAlign w:val="center"/>
            <w:hideMark/>
          </w:tcPr>
          <w:p w14:paraId="53C15F9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265E49DC" w14:textId="77777777" w:rsidTr="00F24837">
        <w:trPr>
          <w:trHeight w:val="165"/>
        </w:trPr>
        <w:tc>
          <w:tcPr>
            <w:tcW w:w="856" w:type="dxa"/>
            <w:shd w:val="clear" w:color="auto" w:fill="auto"/>
            <w:vAlign w:val="center"/>
            <w:hideMark/>
          </w:tcPr>
          <w:p w14:paraId="1BDF2F3E"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74</w:t>
            </w:r>
          </w:p>
        </w:tc>
        <w:tc>
          <w:tcPr>
            <w:tcW w:w="6700" w:type="dxa"/>
            <w:shd w:val="clear" w:color="auto" w:fill="auto"/>
            <w:vAlign w:val="center"/>
            <w:hideMark/>
          </w:tcPr>
          <w:p w14:paraId="5C242C6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Заречье, ул. Университетская, д. 1,2,3,4</w:t>
            </w:r>
          </w:p>
        </w:tc>
        <w:tc>
          <w:tcPr>
            <w:tcW w:w="1920" w:type="dxa"/>
            <w:shd w:val="clear" w:color="auto" w:fill="auto"/>
            <w:noWrap/>
            <w:vAlign w:val="center"/>
            <w:hideMark/>
          </w:tcPr>
          <w:p w14:paraId="72C90F5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491FBA0E" w14:textId="77777777" w:rsidTr="00F24837">
        <w:trPr>
          <w:trHeight w:val="165"/>
        </w:trPr>
        <w:tc>
          <w:tcPr>
            <w:tcW w:w="856" w:type="dxa"/>
            <w:shd w:val="clear" w:color="auto" w:fill="auto"/>
            <w:vAlign w:val="center"/>
            <w:hideMark/>
          </w:tcPr>
          <w:p w14:paraId="0A443AE4"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75</w:t>
            </w:r>
          </w:p>
        </w:tc>
        <w:tc>
          <w:tcPr>
            <w:tcW w:w="6700" w:type="dxa"/>
            <w:shd w:val="clear" w:color="auto" w:fill="auto"/>
            <w:vAlign w:val="center"/>
            <w:hideMark/>
          </w:tcPr>
          <w:p w14:paraId="7693F89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р.п.Заречье, д. 10-д. 12-д. 14</w:t>
            </w:r>
          </w:p>
        </w:tc>
        <w:tc>
          <w:tcPr>
            <w:tcW w:w="1920" w:type="dxa"/>
            <w:shd w:val="clear" w:color="auto" w:fill="auto"/>
            <w:noWrap/>
            <w:vAlign w:val="center"/>
            <w:hideMark/>
          </w:tcPr>
          <w:p w14:paraId="25B5C3A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58AB0860" w14:textId="77777777" w:rsidTr="00F24837">
        <w:trPr>
          <w:trHeight w:val="165"/>
        </w:trPr>
        <w:tc>
          <w:tcPr>
            <w:tcW w:w="856" w:type="dxa"/>
            <w:shd w:val="clear" w:color="auto" w:fill="auto"/>
            <w:vAlign w:val="center"/>
            <w:hideMark/>
          </w:tcPr>
          <w:p w14:paraId="61318380"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76</w:t>
            </w:r>
          </w:p>
        </w:tc>
        <w:tc>
          <w:tcPr>
            <w:tcW w:w="6700" w:type="dxa"/>
            <w:shd w:val="clear" w:color="auto" w:fill="auto"/>
            <w:vAlign w:val="center"/>
            <w:hideMark/>
          </w:tcPr>
          <w:p w14:paraId="438EAC3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п.Горки-10, д. 26, 31</w:t>
            </w:r>
          </w:p>
        </w:tc>
        <w:tc>
          <w:tcPr>
            <w:tcW w:w="1920" w:type="dxa"/>
            <w:shd w:val="clear" w:color="auto" w:fill="auto"/>
            <w:noWrap/>
            <w:vAlign w:val="center"/>
            <w:hideMark/>
          </w:tcPr>
          <w:p w14:paraId="5372080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745B624E" w14:textId="77777777" w:rsidTr="00F24837">
        <w:trPr>
          <w:trHeight w:val="165"/>
        </w:trPr>
        <w:tc>
          <w:tcPr>
            <w:tcW w:w="856" w:type="dxa"/>
            <w:shd w:val="clear" w:color="auto" w:fill="auto"/>
            <w:vAlign w:val="center"/>
            <w:hideMark/>
          </w:tcPr>
          <w:p w14:paraId="346D332D"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77</w:t>
            </w:r>
          </w:p>
        </w:tc>
        <w:tc>
          <w:tcPr>
            <w:tcW w:w="6700" w:type="dxa"/>
            <w:shd w:val="clear" w:color="auto" w:fill="auto"/>
            <w:vAlign w:val="center"/>
            <w:hideMark/>
          </w:tcPr>
          <w:p w14:paraId="5C51193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п.Сосны д. 6,15</w:t>
            </w:r>
          </w:p>
        </w:tc>
        <w:tc>
          <w:tcPr>
            <w:tcW w:w="1920" w:type="dxa"/>
            <w:shd w:val="clear" w:color="auto" w:fill="auto"/>
            <w:noWrap/>
            <w:vAlign w:val="center"/>
            <w:hideMark/>
          </w:tcPr>
          <w:p w14:paraId="2E40507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168CE773" w14:textId="77777777" w:rsidTr="00F24837">
        <w:trPr>
          <w:trHeight w:val="165"/>
        </w:trPr>
        <w:tc>
          <w:tcPr>
            <w:tcW w:w="856" w:type="dxa"/>
            <w:shd w:val="clear" w:color="auto" w:fill="auto"/>
            <w:vAlign w:val="center"/>
            <w:hideMark/>
          </w:tcPr>
          <w:p w14:paraId="70D74750"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78</w:t>
            </w:r>
          </w:p>
        </w:tc>
        <w:tc>
          <w:tcPr>
            <w:tcW w:w="6700" w:type="dxa"/>
            <w:shd w:val="clear" w:color="auto" w:fill="auto"/>
            <w:vAlign w:val="center"/>
            <w:hideMark/>
          </w:tcPr>
          <w:p w14:paraId="0DD7C75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Старый городок, ул. Почтовая, д.3</w:t>
            </w:r>
          </w:p>
        </w:tc>
        <w:tc>
          <w:tcPr>
            <w:tcW w:w="1920" w:type="dxa"/>
            <w:shd w:val="clear" w:color="auto" w:fill="auto"/>
            <w:noWrap/>
            <w:vAlign w:val="center"/>
            <w:hideMark/>
          </w:tcPr>
          <w:p w14:paraId="2A082C0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175E1804" w14:textId="77777777" w:rsidTr="00F24837">
        <w:trPr>
          <w:trHeight w:val="165"/>
        </w:trPr>
        <w:tc>
          <w:tcPr>
            <w:tcW w:w="856" w:type="dxa"/>
            <w:shd w:val="clear" w:color="auto" w:fill="auto"/>
            <w:vAlign w:val="center"/>
            <w:hideMark/>
          </w:tcPr>
          <w:p w14:paraId="3697EC63"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lastRenderedPageBreak/>
              <w:t>79</w:t>
            </w:r>
          </w:p>
        </w:tc>
        <w:tc>
          <w:tcPr>
            <w:tcW w:w="6700" w:type="dxa"/>
            <w:shd w:val="clear" w:color="auto" w:fill="auto"/>
            <w:vAlign w:val="center"/>
            <w:hideMark/>
          </w:tcPr>
          <w:p w14:paraId="7D5461F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Старый городок, ул. Школьная, д. 1,2,3, ул. Заводская, д. 1,2,6,7,8,13</w:t>
            </w:r>
          </w:p>
        </w:tc>
        <w:tc>
          <w:tcPr>
            <w:tcW w:w="1920" w:type="dxa"/>
            <w:shd w:val="clear" w:color="auto" w:fill="auto"/>
            <w:noWrap/>
            <w:vAlign w:val="center"/>
            <w:hideMark/>
          </w:tcPr>
          <w:p w14:paraId="2940007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35B17280" w14:textId="77777777" w:rsidTr="00F24837">
        <w:trPr>
          <w:trHeight w:val="165"/>
        </w:trPr>
        <w:tc>
          <w:tcPr>
            <w:tcW w:w="856" w:type="dxa"/>
            <w:shd w:val="clear" w:color="auto" w:fill="auto"/>
            <w:vAlign w:val="center"/>
            <w:hideMark/>
          </w:tcPr>
          <w:p w14:paraId="0FCC1BEF"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80</w:t>
            </w:r>
          </w:p>
        </w:tc>
        <w:tc>
          <w:tcPr>
            <w:tcW w:w="6700" w:type="dxa"/>
            <w:shd w:val="clear" w:color="auto" w:fill="auto"/>
            <w:vAlign w:val="center"/>
            <w:hideMark/>
          </w:tcPr>
          <w:p w14:paraId="2458686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Новый городок, д. 14-17</w:t>
            </w:r>
          </w:p>
        </w:tc>
        <w:tc>
          <w:tcPr>
            <w:tcW w:w="1920" w:type="dxa"/>
            <w:shd w:val="clear" w:color="auto" w:fill="auto"/>
            <w:noWrap/>
            <w:vAlign w:val="center"/>
            <w:hideMark/>
          </w:tcPr>
          <w:p w14:paraId="6EAB1E2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37507658" w14:textId="77777777" w:rsidTr="00F24837">
        <w:trPr>
          <w:trHeight w:val="165"/>
        </w:trPr>
        <w:tc>
          <w:tcPr>
            <w:tcW w:w="856" w:type="dxa"/>
            <w:shd w:val="clear" w:color="auto" w:fill="auto"/>
            <w:vAlign w:val="center"/>
            <w:hideMark/>
          </w:tcPr>
          <w:p w14:paraId="73825D5B"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81</w:t>
            </w:r>
          </w:p>
        </w:tc>
        <w:tc>
          <w:tcPr>
            <w:tcW w:w="6700" w:type="dxa"/>
            <w:shd w:val="clear" w:color="auto" w:fill="auto"/>
            <w:vAlign w:val="center"/>
            <w:hideMark/>
          </w:tcPr>
          <w:p w14:paraId="6B44697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Новый городок, д. 21,22,23,24,25</w:t>
            </w:r>
          </w:p>
        </w:tc>
        <w:tc>
          <w:tcPr>
            <w:tcW w:w="1920" w:type="dxa"/>
            <w:shd w:val="clear" w:color="auto" w:fill="auto"/>
            <w:noWrap/>
            <w:vAlign w:val="center"/>
            <w:hideMark/>
          </w:tcPr>
          <w:p w14:paraId="3A8FBCF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2DB4A242" w14:textId="77777777" w:rsidTr="00F24837">
        <w:trPr>
          <w:trHeight w:val="165"/>
        </w:trPr>
        <w:tc>
          <w:tcPr>
            <w:tcW w:w="856" w:type="dxa"/>
            <w:shd w:val="clear" w:color="auto" w:fill="auto"/>
            <w:vAlign w:val="center"/>
            <w:hideMark/>
          </w:tcPr>
          <w:p w14:paraId="24D8CD0F"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82</w:t>
            </w:r>
          </w:p>
        </w:tc>
        <w:tc>
          <w:tcPr>
            <w:tcW w:w="6700" w:type="dxa"/>
            <w:shd w:val="clear" w:color="auto" w:fill="auto"/>
            <w:vAlign w:val="center"/>
            <w:hideMark/>
          </w:tcPr>
          <w:p w14:paraId="2C3F900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пос.сан.им. Герцена, д. 23,24,25,47-51</w:t>
            </w:r>
          </w:p>
        </w:tc>
        <w:tc>
          <w:tcPr>
            <w:tcW w:w="1920" w:type="dxa"/>
            <w:shd w:val="clear" w:color="auto" w:fill="auto"/>
            <w:noWrap/>
            <w:vAlign w:val="center"/>
            <w:hideMark/>
          </w:tcPr>
          <w:p w14:paraId="1D85B67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30E7ECD7" w14:textId="77777777" w:rsidTr="00F24837">
        <w:trPr>
          <w:trHeight w:val="165"/>
        </w:trPr>
        <w:tc>
          <w:tcPr>
            <w:tcW w:w="856" w:type="dxa"/>
            <w:shd w:val="clear" w:color="auto" w:fill="auto"/>
            <w:vAlign w:val="center"/>
            <w:hideMark/>
          </w:tcPr>
          <w:p w14:paraId="05C180F7"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83</w:t>
            </w:r>
          </w:p>
        </w:tc>
        <w:tc>
          <w:tcPr>
            <w:tcW w:w="6700" w:type="dxa"/>
            <w:shd w:val="clear" w:color="auto" w:fill="auto"/>
            <w:vAlign w:val="center"/>
            <w:hideMark/>
          </w:tcPr>
          <w:p w14:paraId="6B7D460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г.Звенигород, пр-д Ветеранов, д.10, к.1, к.2</w:t>
            </w:r>
          </w:p>
        </w:tc>
        <w:tc>
          <w:tcPr>
            <w:tcW w:w="1920" w:type="dxa"/>
            <w:shd w:val="clear" w:color="auto" w:fill="auto"/>
            <w:noWrap/>
            <w:vAlign w:val="center"/>
            <w:hideMark/>
          </w:tcPr>
          <w:p w14:paraId="3FF4E45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047E1B02" w14:textId="77777777" w:rsidTr="00F24837">
        <w:trPr>
          <w:trHeight w:val="165"/>
        </w:trPr>
        <w:tc>
          <w:tcPr>
            <w:tcW w:w="856" w:type="dxa"/>
            <w:shd w:val="clear" w:color="auto" w:fill="auto"/>
            <w:vAlign w:val="center"/>
            <w:hideMark/>
          </w:tcPr>
          <w:p w14:paraId="4C75BFC8"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84</w:t>
            </w:r>
          </w:p>
        </w:tc>
        <w:tc>
          <w:tcPr>
            <w:tcW w:w="6700" w:type="dxa"/>
            <w:shd w:val="clear" w:color="auto" w:fill="auto"/>
            <w:vAlign w:val="center"/>
            <w:hideMark/>
          </w:tcPr>
          <w:p w14:paraId="5C4B470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Звенигород, мкрн. Супонево, д. 11, д. 12</w:t>
            </w:r>
          </w:p>
        </w:tc>
        <w:tc>
          <w:tcPr>
            <w:tcW w:w="1920" w:type="dxa"/>
            <w:shd w:val="clear" w:color="auto" w:fill="auto"/>
            <w:noWrap/>
            <w:vAlign w:val="center"/>
            <w:hideMark/>
          </w:tcPr>
          <w:p w14:paraId="4EF0BC8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4A97F5A9" w14:textId="77777777" w:rsidTr="00F24837">
        <w:trPr>
          <w:trHeight w:val="165"/>
        </w:trPr>
        <w:tc>
          <w:tcPr>
            <w:tcW w:w="856" w:type="dxa"/>
            <w:shd w:val="clear" w:color="auto" w:fill="auto"/>
            <w:vAlign w:val="center"/>
            <w:hideMark/>
          </w:tcPr>
          <w:p w14:paraId="74DECE86"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85</w:t>
            </w:r>
          </w:p>
        </w:tc>
        <w:tc>
          <w:tcPr>
            <w:tcW w:w="6700" w:type="dxa"/>
            <w:shd w:val="clear" w:color="auto" w:fill="auto"/>
            <w:vAlign w:val="center"/>
            <w:hideMark/>
          </w:tcPr>
          <w:p w14:paraId="22A5F0B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г.Звенигород, ул. Радужная, д.15</w:t>
            </w:r>
          </w:p>
        </w:tc>
        <w:tc>
          <w:tcPr>
            <w:tcW w:w="1920" w:type="dxa"/>
            <w:shd w:val="clear" w:color="auto" w:fill="auto"/>
            <w:noWrap/>
            <w:vAlign w:val="center"/>
            <w:hideMark/>
          </w:tcPr>
          <w:p w14:paraId="5310E7C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45016745" w14:textId="77777777" w:rsidTr="00F24837">
        <w:trPr>
          <w:trHeight w:val="165"/>
        </w:trPr>
        <w:tc>
          <w:tcPr>
            <w:tcW w:w="856" w:type="dxa"/>
            <w:shd w:val="clear" w:color="auto" w:fill="auto"/>
            <w:vAlign w:val="center"/>
            <w:hideMark/>
          </w:tcPr>
          <w:p w14:paraId="42B83BB9"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86</w:t>
            </w:r>
          </w:p>
        </w:tc>
        <w:tc>
          <w:tcPr>
            <w:tcW w:w="6700" w:type="dxa"/>
            <w:shd w:val="clear" w:color="auto" w:fill="auto"/>
            <w:vAlign w:val="center"/>
            <w:hideMark/>
          </w:tcPr>
          <w:p w14:paraId="30D7EE3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г.Звенигород, ул. Садовая, кв Заречье, д. 1,2</w:t>
            </w:r>
          </w:p>
        </w:tc>
        <w:tc>
          <w:tcPr>
            <w:tcW w:w="1920" w:type="dxa"/>
            <w:shd w:val="clear" w:color="auto" w:fill="auto"/>
            <w:noWrap/>
            <w:vAlign w:val="center"/>
            <w:hideMark/>
          </w:tcPr>
          <w:p w14:paraId="66D99A4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2A561290" w14:textId="77777777" w:rsidTr="00F24837">
        <w:trPr>
          <w:trHeight w:val="165"/>
        </w:trPr>
        <w:tc>
          <w:tcPr>
            <w:tcW w:w="856" w:type="dxa"/>
            <w:shd w:val="clear" w:color="auto" w:fill="auto"/>
            <w:vAlign w:val="center"/>
            <w:hideMark/>
          </w:tcPr>
          <w:p w14:paraId="61E3A01A"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87</w:t>
            </w:r>
          </w:p>
        </w:tc>
        <w:tc>
          <w:tcPr>
            <w:tcW w:w="6700" w:type="dxa"/>
            <w:shd w:val="clear" w:color="auto" w:fill="auto"/>
            <w:vAlign w:val="center"/>
            <w:hideMark/>
          </w:tcPr>
          <w:p w14:paraId="7481DDB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г.Звенигород, ул. Фабричнова, д. 18</w:t>
            </w:r>
          </w:p>
        </w:tc>
        <w:tc>
          <w:tcPr>
            <w:tcW w:w="1920" w:type="dxa"/>
            <w:shd w:val="clear" w:color="auto" w:fill="auto"/>
            <w:noWrap/>
            <w:vAlign w:val="center"/>
            <w:hideMark/>
          </w:tcPr>
          <w:p w14:paraId="352367E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2CC73A80" w14:textId="77777777" w:rsidTr="00F24837">
        <w:trPr>
          <w:trHeight w:val="165"/>
        </w:trPr>
        <w:tc>
          <w:tcPr>
            <w:tcW w:w="856" w:type="dxa"/>
            <w:shd w:val="clear" w:color="auto" w:fill="auto"/>
            <w:vAlign w:val="center"/>
            <w:hideMark/>
          </w:tcPr>
          <w:p w14:paraId="4312EBA3"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88</w:t>
            </w:r>
          </w:p>
        </w:tc>
        <w:tc>
          <w:tcPr>
            <w:tcW w:w="6700" w:type="dxa"/>
            <w:shd w:val="clear" w:color="auto" w:fill="auto"/>
            <w:vAlign w:val="center"/>
            <w:hideMark/>
          </w:tcPr>
          <w:p w14:paraId="47E6B77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г.Звенигород, кв. Маяковского, д. 29,37</w:t>
            </w:r>
          </w:p>
        </w:tc>
        <w:tc>
          <w:tcPr>
            <w:tcW w:w="1920" w:type="dxa"/>
            <w:shd w:val="clear" w:color="auto" w:fill="auto"/>
            <w:noWrap/>
            <w:vAlign w:val="center"/>
            <w:hideMark/>
          </w:tcPr>
          <w:p w14:paraId="79181AC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13A513A7" w14:textId="77777777" w:rsidTr="00F24837">
        <w:trPr>
          <w:trHeight w:val="165"/>
        </w:trPr>
        <w:tc>
          <w:tcPr>
            <w:tcW w:w="856" w:type="dxa"/>
            <w:shd w:val="clear" w:color="auto" w:fill="auto"/>
            <w:vAlign w:val="center"/>
            <w:hideMark/>
          </w:tcPr>
          <w:p w14:paraId="721C18FD"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89</w:t>
            </w:r>
          </w:p>
        </w:tc>
        <w:tc>
          <w:tcPr>
            <w:tcW w:w="6700" w:type="dxa"/>
            <w:shd w:val="clear" w:color="auto" w:fill="auto"/>
            <w:vAlign w:val="center"/>
            <w:hideMark/>
          </w:tcPr>
          <w:p w14:paraId="3AF78F9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г.Звенигород, мкр. Супонево. д.3а</w:t>
            </w:r>
          </w:p>
        </w:tc>
        <w:tc>
          <w:tcPr>
            <w:tcW w:w="1920" w:type="dxa"/>
            <w:shd w:val="clear" w:color="auto" w:fill="auto"/>
            <w:noWrap/>
            <w:vAlign w:val="center"/>
            <w:hideMark/>
          </w:tcPr>
          <w:p w14:paraId="464D042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35C506ED" w14:textId="77777777" w:rsidTr="00F24837">
        <w:trPr>
          <w:trHeight w:val="165"/>
        </w:trPr>
        <w:tc>
          <w:tcPr>
            <w:tcW w:w="856" w:type="dxa"/>
            <w:shd w:val="clear" w:color="auto" w:fill="auto"/>
            <w:vAlign w:val="center"/>
            <w:hideMark/>
          </w:tcPr>
          <w:p w14:paraId="3EEFAC1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90</w:t>
            </w:r>
          </w:p>
        </w:tc>
        <w:tc>
          <w:tcPr>
            <w:tcW w:w="6700" w:type="dxa"/>
            <w:shd w:val="clear" w:color="auto" w:fill="auto"/>
            <w:vAlign w:val="center"/>
            <w:hideMark/>
          </w:tcPr>
          <w:p w14:paraId="0BA9873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п.Сосны д. 19</w:t>
            </w:r>
          </w:p>
        </w:tc>
        <w:tc>
          <w:tcPr>
            <w:tcW w:w="1920" w:type="dxa"/>
            <w:shd w:val="clear" w:color="auto" w:fill="auto"/>
            <w:noWrap/>
            <w:vAlign w:val="center"/>
            <w:hideMark/>
          </w:tcPr>
          <w:p w14:paraId="01B5C7F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03346BA7" w14:textId="77777777" w:rsidTr="00F24837">
        <w:trPr>
          <w:trHeight w:val="165"/>
        </w:trPr>
        <w:tc>
          <w:tcPr>
            <w:tcW w:w="856" w:type="dxa"/>
            <w:shd w:val="clear" w:color="auto" w:fill="auto"/>
            <w:vAlign w:val="center"/>
            <w:hideMark/>
          </w:tcPr>
          <w:p w14:paraId="62A794C7"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91</w:t>
            </w:r>
          </w:p>
        </w:tc>
        <w:tc>
          <w:tcPr>
            <w:tcW w:w="6700" w:type="dxa"/>
            <w:shd w:val="clear" w:color="auto" w:fill="auto"/>
            <w:vAlign w:val="center"/>
            <w:hideMark/>
          </w:tcPr>
          <w:p w14:paraId="52038F9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Комсомольская, д.2,4,6,8; ул. Верхне-Пролетарская, д. 16; ул. Маковского, д. 16,20,22,24,26</w:t>
            </w:r>
          </w:p>
        </w:tc>
        <w:tc>
          <w:tcPr>
            <w:tcW w:w="1920" w:type="dxa"/>
            <w:shd w:val="clear" w:color="auto" w:fill="auto"/>
            <w:noWrap/>
            <w:vAlign w:val="center"/>
            <w:hideMark/>
          </w:tcPr>
          <w:p w14:paraId="6DA8E3B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47B848F7" w14:textId="77777777" w:rsidTr="00F24837">
        <w:trPr>
          <w:trHeight w:val="165"/>
        </w:trPr>
        <w:tc>
          <w:tcPr>
            <w:tcW w:w="856" w:type="dxa"/>
            <w:shd w:val="clear" w:color="auto" w:fill="auto"/>
            <w:vAlign w:val="center"/>
            <w:hideMark/>
          </w:tcPr>
          <w:p w14:paraId="0D12918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92</w:t>
            </w:r>
          </w:p>
        </w:tc>
        <w:tc>
          <w:tcPr>
            <w:tcW w:w="6700" w:type="dxa"/>
            <w:shd w:val="clear" w:color="auto" w:fill="auto"/>
            <w:vAlign w:val="center"/>
            <w:hideMark/>
          </w:tcPr>
          <w:p w14:paraId="1C64BF4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Триумфальная, д. 10; ул. Гвардейская, д.д. 11,15</w:t>
            </w:r>
          </w:p>
        </w:tc>
        <w:tc>
          <w:tcPr>
            <w:tcW w:w="1920" w:type="dxa"/>
            <w:shd w:val="clear" w:color="auto" w:fill="auto"/>
            <w:noWrap/>
            <w:vAlign w:val="center"/>
            <w:hideMark/>
          </w:tcPr>
          <w:p w14:paraId="600C021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09BDA906" w14:textId="77777777" w:rsidTr="00F24837">
        <w:trPr>
          <w:trHeight w:val="165"/>
        </w:trPr>
        <w:tc>
          <w:tcPr>
            <w:tcW w:w="856" w:type="dxa"/>
            <w:shd w:val="clear" w:color="auto" w:fill="auto"/>
            <w:vAlign w:val="center"/>
            <w:hideMark/>
          </w:tcPr>
          <w:p w14:paraId="03D3F46A"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93</w:t>
            </w:r>
          </w:p>
        </w:tc>
        <w:tc>
          <w:tcPr>
            <w:tcW w:w="6700" w:type="dxa"/>
            <w:shd w:val="clear" w:color="auto" w:fill="auto"/>
            <w:vAlign w:val="center"/>
            <w:hideMark/>
          </w:tcPr>
          <w:p w14:paraId="7554415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Кубинка, городок Кубинка-10, д. 7-11</w:t>
            </w:r>
          </w:p>
        </w:tc>
        <w:tc>
          <w:tcPr>
            <w:tcW w:w="1920" w:type="dxa"/>
            <w:shd w:val="clear" w:color="auto" w:fill="auto"/>
            <w:noWrap/>
            <w:vAlign w:val="center"/>
            <w:hideMark/>
          </w:tcPr>
          <w:p w14:paraId="3C5AFD8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1E0700FE" w14:textId="77777777" w:rsidTr="00F24837">
        <w:trPr>
          <w:trHeight w:val="165"/>
        </w:trPr>
        <w:tc>
          <w:tcPr>
            <w:tcW w:w="856" w:type="dxa"/>
            <w:shd w:val="clear" w:color="auto" w:fill="auto"/>
            <w:vAlign w:val="center"/>
            <w:hideMark/>
          </w:tcPr>
          <w:p w14:paraId="4C09F16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94</w:t>
            </w:r>
          </w:p>
        </w:tc>
        <w:tc>
          <w:tcPr>
            <w:tcW w:w="6700" w:type="dxa"/>
            <w:shd w:val="clear" w:color="auto" w:fill="auto"/>
            <w:vAlign w:val="center"/>
            <w:hideMark/>
          </w:tcPr>
          <w:p w14:paraId="347E7B9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Кубинка, ул. Городок Кубинка-8, д. 4-16</w:t>
            </w:r>
          </w:p>
        </w:tc>
        <w:tc>
          <w:tcPr>
            <w:tcW w:w="1920" w:type="dxa"/>
            <w:shd w:val="clear" w:color="auto" w:fill="auto"/>
            <w:noWrap/>
            <w:vAlign w:val="center"/>
            <w:hideMark/>
          </w:tcPr>
          <w:p w14:paraId="7358502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2022 год</w:t>
            </w:r>
          </w:p>
        </w:tc>
      </w:tr>
      <w:tr w:rsidR="00D4014F" w:rsidRPr="00D4014F" w14:paraId="05CDAA01" w14:textId="77777777" w:rsidTr="00F24837">
        <w:trPr>
          <w:trHeight w:val="165"/>
        </w:trPr>
        <w:tc>
          <w:tcPr>
            <w:tcW w:w="856" w:type="dxa"/>
            <w:shd w:val="clear" w:color="auto" w:fill="auto"/>
            <w:vAlign w:val="center"/>
            <w:hideMark/>
          </w:tcPr>
          <w:p w14:paraId="0DBDE59F"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95</w:t>
            </w:r>
          </w:p>
        </w:tc>
        <w:tc>
          <w:tcPr>
            <w:tcW w:w="6700" w:type="dxa"/>
            <w:shd w:val="clear" w:color="auto" w:fill="auto"/>
            <w:vAlign w:val="center"/>
            <w:hideMark/>
          </w:tcPr>
          <w:p w14:paraId="491EB3F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 Огарево д. 4, 6</w:t>
            </w:r>
          </w:p>
        </w:tc>
        <w:tc>
          <w:tcPr>
            <w:tcW w:w="1920" w:type="dxa"/>
            <w:shd w:val="clear" w:color="auto" w:fill="auto"/>
            <w:noWrap/>
            <w:vAlign w:val="center"/>
            <w:hideMark/>
          </w:tcPr>
          <w:p w14:paraId="39EAF53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196CD66" w14:textId="77777777" w:rsidTr="00F24837">
        <w:trPr>
          <w:trHeight w:val="165"/>
        </w:trPr>
        <w:tc>
          <w:tcPr>
            <w:tcW w:w="856" w:type="dxa"/>
            <w:shd w:val="clear" w:color="auto" w:fill="auto"/>
            <w:vAlign w:val="center"/>
            <w:hideMark/>
          </w:tcPr>
          <w:p w14:paraId="3DFFA13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96</w:t>
            </w:r>
          </w:p>
        </w:tc>
        <w:tc>
          <w:tcPr>
            <w:tcW w:w="6700" w:type="dxa"/>
            <w:shd w:val="clear" w:color="auto" w:fill="auto"/>
            <w:vAlign w:val="center"/>
            <w:hideMark/>
          </w:tcPr>
          <w:p w14:paraId="12D94F7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с.Усово д. 62</w:t>
            </w:r>
          </w:p>
        </w:tc>
        <w:tc>
          <w:tcPr>
            <w:tcW w:w="1920" w:type="dxa"/>
            <w:shd w:val="clear" w:color="auto" w:fill="auto"/>
            <w:noWrap/>
            <w:vAlign w:val="center"/>
            <w:hideMark/>
          </w:tcPr>
          <w:p w14:paraId="35CA6BD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7E7FCF8" w14:textId="77777777" w:rsidTr="00F24837">
        <w:trPr>
          <w:trHeight w:val="165"/>
        </w:trPr>
        <w:tc>
          <w:tcPr>
            <w:tcW w:w="856" w:type="dxa"/>
            <w:shd w:val="clear" w:color="auto" w:fill="auto"/>
            <w:vAlign w:val="center"/>
            <w:hideMark/>
          </w:tcPr>
          <w:p w14:paraId="01529CC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97</w:t>
            </w:r>
          </w:p>
        </w:tc>
        <w:tc>
          <w:tcPr>
            <w:tcW w:w="6700" w:type="dxa"/>
            <w:shd w:val="clear" w:color="auto" w:fill="auto"/>
            <w:vAlign w:val="center"/>
            <w:hideMark/>
          </w:tcPr>
          <w:p w14:paraId="5955F04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пос.Барвиха д.10, 11, 12, 14, 15</w:t>
            </w:r>
          </w:p>
        </w:tc>
        <w:tc>
          <w:tcPr>
            <w:tcW w:w="1920" w:type="dxa"/>
            <w:shd w:val="clear" w:color="auto" w:fill="auto"/>
            <w:noWrap/>
            <w:vAlign w:val="center"/>
            <w:hideMark/>
          </w:tcPr>
          <w:p w14:paraId="50F0FB5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E2F74BA" w14:textId="77777777" w:rsidTr="00F24837">
        <w:trPr>
          <w:trHeight w:val="165"/>
        </w:trPr>
        <w:tc>
          <w:tcPr>
            <w:tcW w:w="856" w:type="dxa"/>
            <w:shd w:val="clear" w:color="auto" w:fill="auto"/>
            <w:vAlign w:val="center"/>
            <w:hideMark/>
          </w:tcPr>
          <w:p w14:paraId="29E09C4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98</w:t>
            </w:r>
          </w:p>
        </w:tc>
        <w:tc>
          <w:tcPr>
            <w:tcW w:w="6700" w:type="dxa"/>
            <w:shd w:val="clear" w:color="auto" w:fill="auto"/>
            <w:vAlign w:val="center"/>
            <w:hideMark/>
          </w:tcPr>
          <w:p w14:paraId="28D8E02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пос.Барвиха д.18,23,24</w:t>
            </w:r>
          </w:p>
        </w:tc>
        <w:tc>
          <w:tcPr>
            <w:tcW w:w="1920" w:type="dxa"/>
            <w:shd w:val="clear" w:color="auto" w:fill="auto"/>
            <w:noWrap/>
            <w:vAlign w:val="center"/>
            <w:hideMark/>
          </w:tcPr>
          <w:p w14:paraId="231C427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5613153" w14:textId="77777777" w:rsidTr="00F24837">
        <w:trPr>
          <w:trHeight w:val="165"/>
        </w:trPr>
        <w:tc>
          <w:tcPr>
            <w:tcW w:w="856" w:type="dxa"/>
            <w:shd w:val="clear" w:color="auto" w:fill="auto"/>
            <w:vAlign w:val="center"/>
            <w:hideMark/>
          </w:tcPr>
          <w:p w14:paraId="4D9DC9B4"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99</w:t>
            </w:r>
          </w:p>
        </w:tc>
        <w:tc>
          <w:tcPr>
            <w:tcW w:w="6700" w:type="dxa"/>
            <w:shd w:val="clear" w:color="auto" w:fill="auto"/>
            <w:vAlign w:val="center"/>
            <w:hideMark/>
          </w:tcPr>
          <w:p w14:paraId="394FD8D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пос.Барвиха д.6,8</w:t>
            </w:r>
          </w:p>
        </w:tc>
        <w:tc>
          <w:tcPr>
            <w:tcW w:w="1920" w:type="dxa"/>
            <w:shd w:val="clear" w:color="auto" w:fill="auto"/>
            <w:noWrap/>
            <w:vAlign w:val="center"/>
            <w:hideMark/>
          </w:tcPr>
          <w:p w14:paraId="473E201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79EF730" w14:textId="77777777" w:rsidTr="00F24837">
        <w:trPr>
          <w:trHeight w:val="165"/>
        </w:trPr>
        <w:tc>
          <w:tcPr>
            <w:tcW w:w="856" w:type="dxa"/>
            <w:shd w:val="clear" w:color="auto" w:fill="auto"/>
            <w:vAlign w:val="center"/>
            <w:hideMark/>
          </w:tcPr>
          <w:p w14:paraId="6CAE0E5F"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100</w:t>
            </w:r>
          </w:p>
        </w:tc>
        <w:tc>
          <w:tcPr>
            <w:tcW w:w="6700" w:type="dxa"/>
            <w:shd w:val="clear" w:color="auto" w:fill="auto"/>
            <w:vAlign w:val="center"/>
            <w:hideMark/>
          </w:tcPr>
          <w:p w14:paraId="6C6A4ED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пос.д/х Жуковка д. 1а, 2, 3, 6, 12</w:t>
            </w:r>
          </w:p>
        </w:tc>
        <w:tc>
          <w:tcPr>
            <w:tcW w:w="1920" w:type="dxa"/>
            <w:shd w:val="clear" w:color="auto" w:fill="auto"/>
            <w:noWrap/>
            <w:vAlign w:val="center"/>
            <w:hideMark/>
          </w:tcPr>
          <w:p w14:paraId="455E8EF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14CDE5C" w14:textId="77777777" w:rsidTr="00F24837">
        <w:trPr>
          <w:trHeight w:val="165"/>
        </w:trPr>
        <w:tc>
          <w:tcPr>
            <w:tcW w:w="856" w:type="dxa"/>
            <w:shd w:val="clear" w:color="auto" w:fill="auto"/>
            <w:vAlign w:val="center"/>
            <w:hideMark/>
          </w:tcPr>
          <w:p w14:paraId="087DD06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101</w:t>
            </w:r>
          </w:p>
        </w:tc>
        <w:tc>
          <w:tcPr>
            <w:tcW w:w="6700" w:type="dxa"/>
            <w:shd w:val="clear" w:color="auto" w:fill="auto"/>
            <w:vAlign w:val="center"/>
            <w:hideMark/>
          </w:tcPr>
          <w:p w14:paraId="5DB0720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пос.Усово-Тупик д. 20, 20с1</w:t>
            </w:r>
          </w:p>
        </w:tc>
        <w:tc>
          <w:tcPr>
            <w:tcW w:w="1920" w:type="dxa"/>
            <w:shd w:val="clear" w:color="auto" w:fill="auto"/>
            <w:noWrap/>
            <w:vAlign w:val="center"/>
            <w:hideMark/>
          </w:tcPr>
          <w:p w14:paraId="55127CD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4358AD9" w14:textId="77777777" w:rsidTr="00F24837">
        <w:trPr>
          <w:trHeight w:val="165"/>
        </w:trPr>
        <w:tc>
          <w:tcPr>
            <w:tcW w:w="856" w:type="dxa"/>
            <w:shd w:val="clear" w:color="auto" w:fill="auto"/>
            <w:vAlign w:val="center"/>
            <w:hideMark/>
          </w:tcPr>
          <w:p w14:paraId="3CFB527A"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102</w:t>
            </w:r>
          </w:p>
        </w:tc>
        <w:tc>
          <w:tcPr>
            <w:tcW w:w="6700" w:type="dxa"/>
            <w:shd w:val="clear" w:color="auto" w:fill="auto"/>
            <w:vAlign w:val="center"/>
            <w:hideMark/>
          </w:tcPr>
          <w:p w14:paraId="1097F11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пос.Усово-Тупик д.9, 11, 12</w:t>
            </w:r>
          </w:p>
        </w:tc>
        <w:tc>
          <w:tcPr>
            <w:tcW w:w="1920" w:type="dxa"/>
            <w:shd w:val="clear" w:color="auto" w:fill="auto"/>
            <w:noWrap/>
            <w:vAlign w:val="center"/>
            <w:hideMark/>
          </w:tcPr>
          <w:p w14:paraId="30096A0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FBDC660" w14:textId="77777777" w:rsidTr="00F24837">
        <w:trPr>
          <w:trHeight w:val="165"/>
        </w:trPr>
        <w:tc>
          <w:tcPr>
            <w:tcW w:w="856" w:type="dxa"/>
            <w:shd w:val="clear" w:color="auto" w:fill="auto"/>
            <w:vAlign w:val="center"/>
            <w:hideMark/>
          </w:tcPr>
          <w:p w14:paraId="451C8DC9"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103</w:t>
            </w:r>
          </w:p>
        </w:tc>
        <w:tc>
          <w:tcPr>
            <w:tcW w:w="6700" w:type="dxa"/>
            <w:shd w:val="clear" w:color="auto" w:fill="auto"/>
            <w:vAlign w:val="center"/>
            <w:hideMark/>
          </w:tcPr>
          <w:p w14:paraId="737821A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 Еремино, д.1, д. 2</w:t>
            </w:r>
          </w:p>
        </w:tc>
        <w:tc>
          <w:tcPr>
            <w:tcW w:w="1920" w:type="dxa"/>
            <w:shd w:val="clear" w:color="auto" w:fill="auto"/>
            <w:noWrap/>
            <w:vAlign w:val="center"/>
            <w:hideMark/>
          </w:tcPr>
          <w:p w14:paraId="62B0B28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61E341C" w14:textId="77777777" w:rsidTr="00F24837">
        <w:trPr>
          <w:trHeight w:val="165"/>
        </w:trPr>
        <w:tc>
          <w:tcPr>
            <w:tcW w:w="856" w:type="dxa"/>
            <w:shd w:val="clear" w:color="auto" w:fill="auto"/>
            <w:vAlign w:val="center"/>
            <w:hideMark/>
          </w:tcPr>
          <w:p w14:paraId="1E7028D8"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lastRenderedPageBreak/>
              <w:t>104</w:t>
            </w:r>
          </w:p>
        </w:tc>
        <w:tc>
          <w:tcPr>
            <w:tcW w:w="6700" w:type="dxa"/>
            <w:shd w:val="clear" w:color="auto" w:fill="auto"/>
            <w:vAlign w:val="center"/>
            <w:hideMark/>
          </w:tcPr>
          <w:p w14:paraId="4FDBA36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п.Дубки, д. 6, 7, 8, 9, 10</w:t>
            </w:r>
          </w:p>
        </w:tc>
        <w:tc>
          <w:tcPr>
            <w:tcW w:w="1920" w:type="dxa"/>
            <w:shd w:val="clear" w:color="auto" w:fill="auto"/>
            <w:noWrap/>
            <w:vAlign w:val="center"/>
            <w:hideMark/>
          </w:tcPr>
          <w:p w14:paraId="3817DA4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C4A4457" w14:textId="77777777" w:rsidTr="00F24837">
        <w:trPr>
          <w:trHeight w:val="165"/>
        </w:trPr>
        <w:tc>
          <w:tcPr>
            <w:tcW w:w="856" w:type="dxa"/>
            <w:shd w:val="clear" w:color="auto" w:fill="auto"/>
            <w:vAlign w:val="center"/>
            <w:hideMark/>
          </w:tcPr>
          <w:p w14:paraId="4FC1C6E0"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105</w:t>
            </w:r>
          </w:p>
        </w:tc>
        <w:tc>
          <w:tcPr>
            <w:tcW w:w="6700" w:type="dxa"/>
            <w:shd w:val="clear" w:color="auto" w:fill="auto"/>
            <w:vAlign w:val="center"/>
            <w:hideMark/>
          </w:tcPr>
          <w:p w14:paraId="57F75BC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 Чупряково, д.9,9а,10,11</w:t>
            </w:r>
          </w:p>
        </w:tc>
        <w:tc>
          <w:tcPr>
            <w:tcW w:w="1920" w:type="dxa"/>
            <w:shd w:val="clear" w:color="auto" w:fill="auto"/>
            <w:noWrap/>
            <w:vAlign w:val="center"/>
            <w:hideMark/>
          </w:tcPr>
          <w:p w14:paraId="4788204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1CBF3DE" w14:textId="77777777" w:rsidTr="00F24837">
        <w:trPr>
          <w:trHeight w:val="165"/>
        </w:trPr>
        <w:tc>
          <w:tcPr>
            <w:tcW w:w="856" w:type="dxa"/>
            <w:shd w:val="clear" w:color="auto" w:fill="auto"/>
            <w:vAlign w:val="center"/>
            <w:hideMark/>
          </w:tcPr>
          <w:p w14:paraId="582C989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106</w:t>
            </w:r>
          </w:p>
        </w:tc>
        <w:tc>
          <w:tcPr>
            <w:tcW w:w="6700" w:type="dxa"/>
            <w:shd w:val="clear" w:color="auto" w:fill="auto"/>
            <w:vAlign w:val="center"/>
            <w:hideMark/>
          </w:tcPr>
          <w:p w14:paraId="41E5E02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 Чупряково, д.5</w:t>
            </w:r>
          </w:p>
        </w:tc>
        <w:tc>
          <w:tcPr>
            <w:tcW w:w="1920" w:type="dxa"/>
            <w:shd w:val="clear" w:color="auto" w:fill="auto"/>
            <w:noWrap/>
            <w:vAlign w:val="center"/>
            <w:hideMark/>
          </w:tcPr>
          <w:p w14:paraId="2AD4D3B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93FE99B" w14:textId="77777777" w:rsidTr="00F24837">
        <w:trPr>
          <w:trHeight w:val="165"/>
        </w:trPr>
        <w:tc>
          <w:tcPr>
            <w:tcW w:w="856" w:type="dxa"/>
            <w:shd w:val="clear" w:color="auto" w:fill="auto"/>
            <w:vAlign w:val="center"/>
            <w:hideMark/>
          </w:tcPr>
          <w:p w14:paraId="48576F4E"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107</w:t>
            </w:r>
          </w:p>
        </w:tc>
        <w:tc>
          <w:tcPr>
            <w:tcW w:w="6700" w:type="dxa"/>
            <w:shd w:val="clear" w:color="auto" w:fill="auto"/>
            <w:vAlign w:val="center"/>
            <w:hideMark/>
          </w:tcPr>
          <w:p w14:paraId="5D55CD2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 Чупряково, д.33, 21, 30, 39, 39А, 37, 38</w:t>
            </w:r>
          </w:p>
        </w:tc>
        <w:tc>
          <w:tcPr>
            <w:tcW w:w="1920" w:type="dxa"/>
            <w:shd w:val="clear" w:color="auto" w:fill="auto"/>
            <w:noWrap/>
            <w:vAlign w:val="center"/>
            <w:hideMark/>
          </w:tcPr>
          <w:p w14:paraId="3FABB4B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DF29095" w14:textId="77777777" w:rsidTr="00F24837">
        <w:trPr>
          <w:trHeight w:val="165"/>
        </w:trPr>
        <w:tc>
          <w:tcPr>
            <w:tcW w:w="856" w:type="dxa"/>
            <w:shd w:val="clear" w:color="auto" w:fill="auto"/>
            <w:vAlign w:val="center"/>
            <w:hideMark/>
          </w:tcPr>
          <w:p w14:paraId="63F1AA16"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108</w:t>
            </w:r>
          </w:p>
        </w:tc>
        <w:tc>
          <w:tcPr>
            <w:tcW w:w="6700" w:type="dxa"/>
            <w:shd w:val="clear" w:color="auto" w:fill="auto"/>
            <w:vAlign w:val="center"/>
            <w:hideMark/>
          </w:tcPr>
          <w:p w14:paraId="4916F27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Кубинка, Наро-Фоминское шоссе, д.3,4,5,6,7</w:t>
            </w:r>
          </w:p>
        </w:tc>
        <w:tc>
          <w:tcPr>
            <w:tcW w:w="1920" w:type="dxa"/>
            <w:shd w:val="clear" w:color="auto" w:fill="auto"/>
            <w:noWrap/>
            <w:vAlign w:val="center"/>
            <w:hideMark/>
          </w:tcPr>
          <w:p w14:paraId="1060D5B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B2525C3" w14:textId="77777777" w:rsidTr="00F24837">
        <w:trPr>
          <w:trHeight w:val="165"/>
        </w:trPr>
        <w:tc>
          <w:tcPr>
            <w:tcW w:w="856" w:type="dxa"/>
            <w:shd w:val="clear" w:color="auto" w:fill="auto"/>
            <w:vAlign w:val="center"/>
            <w:hideMark/>
          </w:tcPr>
          <w:p w14:paraId="0DA1A78E"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109</w:t>
            </w:r>
          </w:p>
        </w:tc>
        <w:tc>
          <w:tcPr>
            <w:tcW w:w="6700" w:type="dxa"/>
            <w:shd w:val="clear" w:color="auto" w:fill="auto"/>
            <w:vAlign w:val="center"/>
            <w:hideMark/>
          </w:tcPr>
          <w:p w14:paraId="0DA5BD2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Кубинка, ул. Сосновка, д. 1, д. 2, д. 3</w:t>
            </w:r>
          </w:p>
        </w:tc>
        <w:tc>
          <w:tcPr>
            <w:tcW w:w="1920" w:type="dxa"/>
            <w:shd w:val="clear" w:color="auto" w:fill="auto"/>
            <w:noWrap/>
            <w:vAlign w:val="center"/>
            <w:hideMark/>
          </w:tcPr>
          <w:p w14:paraId="2A55DDA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3346F62" w14:textId="77777777" w:rsidTr="00F24837">
        <w:trPr>
          <w:trHeight w:val="165"/>
        </w:trPr>
        <w:tc>
          <w:tcPr>
            <w:tcW w:w="856" w:type="dxa"/>
            <w:shd w:val="clear" w:color="auto" w:fill="auto"/>
            <w:vAlign w:val="center"/>
            <w:hideMark/>
          </w:tcPr>
          <w:p w14:paraId="1B26785E"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110</w:t>
            </w:r>
          </w:p>
        </w:tc>
        <w:tc>
          <w:tcPr>
            <w:tcW w:w="6700" w:type="dxa"/>
            <w:shd w:val="clear" w:color="auto" w:fill="auto"/>
            <w:vAlign w:val="center"/>
            <w:hideMark/>
          </w:tcPr>
          <w:p w14:paraId="2DE46F6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Кубинка, Наро-Фоминское шоссе, д.38, 26, 28, 30</w:t>
            </w:r>
          </w:p>
        </w:tc>
        <w:tc>
          <w:tcPr>
            <w:tcW w:w="1920" w:type="dxa"/>
            <w:shd w:val="clear" w:color="auto" w:fill="auto"/>
            <w:noWrap/>
            <w:vAlign w:val="center"/>
            <w:hideMark/>
          </w:tcPr>
          <w:p w14:paraId="2F92F10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57F8D29" w14:textId="77777777" w:rsidTr="00F24837">
        <w:trPr>
          <w:trHeight w:val="165"/>
        </w:trPr>
        <w:tc>
          <w:tcPr>
            <w:tcW w:w="856" w:type="dxa"/>
            <w:shd w:val="clear" w:color="auto" w:fill="auto"/>
            <w:vAlign w:val="center"/>
            <w:hideMark/>
          </w:tcPr>
          <w:p w14:paraId="7DA1C908"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111</w:t>
            </w:r>
          </w:p>
        </w:tc>
        <w:tc>
          <w:tcPr>
            <w:tcW w:w="6700" w:type="dxa"/>
            <w:shd w:val="clear" w:color="auto" w:fill="auto"/>
            <w:vAlign w:val="center"/>
            <w:hideMark/>
          </w:tcPr>
          <w:p w14:paraId="42AA2E3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Кубинка, ул. Городок Кубинка-1, корп. 21, 23, 26, 27, 28</w:t>
            </w:r>
          </w:p>
        </w:tc>
        <w:tc>
          <w:tcPr>
            <w:tcW w:w="1920" w:type="dxa"/>
            <w:shd w:val="clear" w:color="auto" w:fill="auto"/>
            <w:noWrap/>
            <w:vAlign w:val="center"/>
            <w:hideMark/>
          </w:tcPr>
          <w:p w14:paraId="15BBECF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4487180" w14:textId="77777777" w:rsidTr="00F24837">
        <w:trPr>
          <w:trHeight w:val="165"/>
        </w:trPr>
        <w:tc>
          <w:tcPr>
            <w:tcW w:w="856" w:type="dxa"/>
            <w:shd w:val="clear" w:color="auto" w:fill="auto"/>
            <w:vAlign w:val="center"/>
            <w:hideMark/>
          </w:tcPr>
          <w:p w14:paraId="6957434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112</w:t>
            </w:r>
          </w:p>
        </w:tc>
        <w:tc>
          <w:tcPr>
            <w:tcW w:w="6700" w:type="dxa"/>
            <w:shd w:val="clear" w:color="auto" w:fill="auto"/>
            <w:vAlign w:val="center"/>
            <w:hideMark/>
          </w:tcPr>
          <w:p w14:paraId="53BCA50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Кубинка, ул. Городок Кубинка-1 корп. 1, 2, 3, 10, 5, 14-20, 22, 24, 25</w:t>
            </w:r>
          </w:p>
        </w:tc>
        <w:tc>
          <w:tcPr>
            <w:tcW w:w="1920" w:type="dxa"/>
            <w:shd w:val="clear" w:color="auto" w:fill="auto"/>
            <w:noWrap/>
            <w:vAlign w:val="center"/>
            <w:hideMark/>
          </w:tcPr>
          <w:p w14:paraId="0714CEA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9B8C9FD" w14:textId="77777777" w:rsidTr="00F24837">
        <w:trPr>
          <w:trHeight w:val="165"/>
        </w:trPr>
        <w:tc>
          <w:tcPr>
            <w:tcW w:w="856" w:type="dxa"/>
            <w:shd w:val="clear" w:color="auto" w:fill="auto"/>
            <w:vAlign w:val="center"/>
            <w:hideMark/>
          </w:tcPr>
          <w:p w14:paraId="2A370202"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113</w:t>
            </w:r>
          </w:p>
        </w:tc>
        <w:tc>
          <w:tcPr>
            <w:tcW w:w="6700" w:type="dxa"/>
            <w:shd w:val="clear" w:color="auto" w:fill="auto"/>
            <w:vAlign w:val="center"/>
            <w:hideMark/>
          </w:tcPr>
          <w:p w14:paraId="1B54DDA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Кубинка, ул. Армейская, д. 1-16</w:t>
            </w:r>
          </w:p>
        </w:tc>
        <w:tc>
          <w:tcPr>
            <w:tcW w:w="1920" w:type="dxa"/>
            <w:shd w:val="clear" w:color="auto" w:fill="auto"/>
            <w:noWrap/>
            <w:vAlign w:val="center"/>
            <w:hideMark/>
          </w:tcPr>
          <w:p w14:paraId="21C7D16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4BE8062" w14:textId="77777777" w:rsidTr="00F24837">
        <w:trPr>
          <w:trHeight w:val="165"/>
        </w:trPr>
        <w:tc>
          <w:tcPr>
            <w:tcW w:w="856" w:type="dxa"/>
            <w:shd w:val="clear" w:color="auto" w:fill="auto"/>
            <w:vAlign w:val="center"/>
            <w:hideMark/>
          </w:tcPr>
          <w:p w14:paraId="1129AE87"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114</w:t>
            </w:r>
          </w:p>
        </w:tc>
        <w:tc>
          <w:tcPr>
            <w:tcW w:w="6700" w:type="dxa"/>
            <w:shd w:val="clear" w:color="auto" w:fill="auto"/>
            <w:vAlign w:val="center"/>
            <w:hideMark/>
          </w:tcPr>
          <w:p w14:paraId="07192CB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Кубинка, ул. Генерала Вотинцева, д. 1-16</w:t>
            </w:r>
          </w:p>
        </w:tc>
        <w:tc>
          <w:tcPr>
            <w:tcW w:w="1920" w:type="dxa"/>
            <w:shd w:val="clear" w:color="auto" w:fill="auto"/>
            <w:noWrap/>
            <w:vAlign w:val="center"/>
            <w:hideMark/>
          </w:tcPr>
          <w:p w14:paraId="6BD425E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E7B1A7A" w14:textId="77777777" w:rsidTr="00F24837">
        <w:trPr>
          <w:trHeight w:val="165"/>
        </w:trPr>
        <w:tc>
          <w:tcPr>
            <w:tcW w:w="856" w:type="dxa"/>
            <w:shd w:val="clear" w:color="auto" w:fill="auto"/>
            <w:vAlign w:val="center"/>
            <w:hideMark/>
          </w:tcPr>
          <w:p w14:paraId="5B500073"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115</w:t>
            </w:r>
          </w:p>
        </w:tc>
        <w:tc>
          <w:tcPr>
            <w:tcW w:w="6700" w:type="dxa"/>
            <w:shd w:val="clear" w:color="auto" w:fill="auto"/>
            <w:vAlign w:val="center"/>
            <w:hideMark/>
          </w:tcPr>
          <w:p w14:paraId="272E153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Кубинка, городок Кубинка-10, д. 1-6,12</w:t>
            </w:r>
          </w:p>
        </w:tc>
        <w:tc>
          <w:tcPr>
            <w:tcW w:w="1920" w:type="dxa"/>
            <w:shd w:val="clear" w:color="auto" w:fill="auto"/>
            <w:noWrap/>
            <w:vAlign w:val="center"/>
            <w:hideMark/>
          </w:tcPr>
          <w:p w14:paraId="2DF1C0B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C91C3E8" w14:textId="77777777" w:rsidTr="00F24837">
        <w:trPr>
          <w:trHeight w:val="165"/>
        </w:trPr>
        <w:tc>
          <w:tcPr>
            <w:tcW w:w="856" w:type="dxa"/>
            <w:shd w:val="clear" w:color="auto" w:fill="auto"/>
            <w:vAlign w:val="center"/>
            <w:hideMark/>
          </w:tcPr>
          <w:p w14:paraId="43B386A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116</w:t>
            </w:r>
          </w:p>
        </w:tc>
        <w:tc>
          <w:tcPr>
            <w:tcW w:w="6700" w:type="dxa"/>
            <w:shd w:val="clear" w:color="auto" w:fill="auto"/>
            <w:vAlign w:val="center"/>
            <w:hideMark/>
          </w:tcPr>
          <w:p w14:paraId="594251D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Кубинка, ул. Городок Кубинка-8, д. 1, 2, 3</w:t>
            </w:r>
          </w:p>
        </w:tc>
        <w:tc>
          <w:tcPr>
            <w:tcW w:w="1920" w:type="dxa"/>
            <w:shd w:val="clear" w:color="auto" w:fill="auto"/>
            <w:noWrap/>
            <w:vAlign w:val="center"/>
            <w:hideMark/>
          </w:tcPr>
          <w:p w14:paraId="604AB1B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0E4255A" w14:textId="77777777" w:rsidTr="00F24837">
        <w:trPr>
          <w:trHeight w:val="165"/>
        </w:trPr>
        <w:tc>
          <w:tcPr>
            <w:tcW w:w="856" w:type="dxa"/>
            <w:shd w:val="clear" w:color="auto" w:fill="auto"/>
            <w:vAlign w:val="center"/>
            <w:hideMark/>
          </w:tcPr>
          <w:p w14:paraId="6F1554C0"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117</w:t>
            </w:r>
          </w:p>
        </w:tc>
        <w:tc>
          <w:tcPr>
            <w:tcW w:w="6700" w:type="dxa"/>
            <w:shd w:val="clear" w:color="auto" w:fill="auto"/>
            <w:vAlign w:val="center"/>
            <w:hideMark/>
          </w:tcPr>
          <w:p w14:paraId="20612FC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Кубинка, д. Полушкино, д. 1</w:t>
            </w:r>
          </w:p>
        </w:tc>
        <w:tc>
          <w:tcPr>
            <w:tcW w:w="1920" w:type="dxa"/>
            <w:shd w:val="clear" w:color="auto" w:fill="auto"/>
            <w:noWrap/>
            <w:vAlign w:val="center"/>
            <w:hideMark/>
          </w:tcPr>
          <w:p w14:paraId="4B73B49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2B010FC" w14:textId="77777777" w:rsidTr="00F24837">
        <w:trPr>
          <w:trHeight w:val="165"/>
        </w:trPr>
        <w:tc>
          <w:tcPr>
            <w:tcW w:w="856" w:type="dxa"/>
            <w:shd w:val="clear" w:color="auto" w:fill="auto"/>
            <w:vAlign w:val="center"/>
            <w:hideMark/>
          </w:tcPr>
          <w:p w14:paraId="3B79CA62"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118</w:t>
            </w:r>
          </w:p>
        </w:tc>
        <w:tc>
          <w:tcPr>
            <w:tcW w:w="6700" w:type="dxa"/>
            <w:shd w:val="clear" w:color="auto" w:fill="auto"/>
            <w:vAlign w:val="center"/>
            <w:hideMark/>
          </w:tcPr>
          <w:p w14:paraId="4A55DF8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 Назарьево, д. 1,2,3,21,22,23</w:t>
            </w:r>
          </w:p>
        </w:tc>
        <w:tc>
          <w:tcPr>
            <w:tcW w:w="1920" w:type="dxa"/>
            <w:shd w:val="clear" w:color="auto" w:fill="auto"/>
            <w:noWrap/>
            <w:vAlign w:val="center"/>
            <w:hideMark/>
          </w:tcPr>
          <w:p w14:paraId="5B6D144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CC6F606" w14:textId="77777777" w:rsidTr="00F24837">
        <w:trPr>
          <w:trHeight w:val="165"/>
        </w:trPr>
        <w:tc>
          <w:tcPr>
            <w:tcW w:w="856" w:type="dxa"/>
            <w:shd w:val="clear" w:color="auto" w:fill="auto"/>
            <w:vAlign w:val="center"/>
            <w:hideMark/>
          </w:tcPr>
          <w:p w14:paraId="37884C9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119</w:t>
            </w:r>
          </w:p>
        </w:tc>
        <w:tc>
          <w:tcPr>
            <w:tcW w:w="6700" w:type="dxa"/>
            <w:shd w:val="clear" w:color="auto" w:fill="auto"/>
            <w:vAlign w:val="center"/>
            <w:hideMark/>
          </w:tcPr>
          <w:p w14:paraId="02EE394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 Дарьино, пансионат Химик, д. 8,9</w:t>
            </w:r>
          </w:p>
        </w:tc>
        <w:tc>
          <w:tcPr>
            <w:tcW w:w="1920" w:type="dxa"/>
            <w:shd w:val="clear" w:color="auto" w:fill="auto"/>
            <w:noWrap/>
            <w:vAlign w:val="center"/>
            <w:hideMark/>
          </w:tcPr>
          <w:p w14:paraId="0818718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617F4E2" w14:textId="77777777" w:rsidTr="00F24837">
        <w:trPr>
          <w:trHeight w:val="165"/>
        </w:trPr>
        <w:tc>
          <w:tcPr>
            <w:tcW w:w="856" w:type="dxa"/>
            <w:shd w:val="clear" w:color="auto" w:fill="auto"/>
            <w:vAlign w:val="center"/>
            <w:hideMark/>
          </w:tcPr>
          <w:p w14:paraId="67D90954"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120</w:t>
            </w:r>
          </w:p>
        </w:tc>
        <w:tc>
          <w:tcPr>
            <w:tcW w:w="6700" w:type="dxa"/>
            <w:shd w:val="clear" w:color="auto" w:fill="auto"/>
            <w:vAlign w:val="center"/>
            <w:hideMark/>
          </w:tcPr>
          <w:p w14:paraId="0C47BF3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 Часцы, д.1, д.2, д.3, д.4, д.5, д.6, д.7</w:t>
            </w:r>
          </w:p>
        </w:tc>
        <w:tc>
          <w:tcPr>
            <w:tcW w:w="1920" w:type="dxa"/>
            <w:shd w:val="clear" w:color="auto" w:fill="auto"/>
            <w:noWrap/>
            <w:vAlign w:val="center"/>
            <w:hideMark/>
          </w:tcPr>
          <w:p w14:paraId="377F34C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BD09246" w14:textId="77777777" w:rsidTr="00F24837">
        <w:trPr>
          <w:trHeight w:val="165"/>
        </w:trPr>
        <w:tc>
          <w:tcPr>
            <w:tcW w:w="856" w:type="dxa"/>
            <w:shd w:val="clear" w:color="auto" w:fill="auto"/>
            <w:vAlign w:val="center"/>
            <w:hideMark/>
          </w:tcPr>
          <w:p w14:paraId="001A45FE"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121</w:t>
            </w:r>
          </w:p>
        </w:tc>
        <w:tc>
          <w:tcPr>
            <w:tcW w:w="6700" w:type="dxa"/>
            <w:shd w:val="clear" w:color="auto" w:fill="auto"/>
            <w:vAlign w:val="center"/>
            <w:hideMark/>
          </w:tcPr>
          <w:p w14:paraId="0AFBC41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 Часцы, д.8, д.9, д.10, д.11, д.14, д.17</w:t>
            </w:r>
          </w:p>
        </w:tc>
        <w:tc>
          <w:tcPr>
            <w:tcW w:w="1920" w:type="dxa"/>
            <w:shd w:val="clear" w:color="auto" w:fill="auto"/>
            <w:noWrap/>
            <w:vAlign w:val="center"/>
            <w:hideMark/>
          </w:tcPr>
          <w:p w14:paraId="779F782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0E54AC2" w14:textId="77777777" w:rsidTr="00F24837">
        <w:trPr>
          <w:trHeight w:val="165"/>
        </w:trPr>
        <w:tc>
          <w:tcPr>
            <w:tcW w:w="856" w:type="dxa"/>
            <w:shd w:val="clear" w:color="auto" w:fill="auto"/>
            <w:vAlign w:val="center"/>
            <w:hideMark/>
          </w:tcPr>
          <w:p w14:paraId="4B88619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122</w:t>
            </w:r>
          </w:p>
        </w:tc>
        <w:tc>
          <w:tcPr>
            <w:tcW w:w="6700" w:type="dxa"/>
            <w:shd w:val="clear" w:color="auto" w:fill="auto"/>
            <w:vAlign w:val="center"/>
            <w:hideMark/>
          </w:tcPr>
          <w:p w14:paraId="4A13E53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 ПМС-4, д.1. д.2,д. 3, д.4</w:t>
            </w:r>
          </w:p>
        </w:tc>
        <w:tc>
          <w:tcPr>
            <w:tcW w:w="1920" w:type="dxa"/>
            <w:shd w:val="clear" w:color="auto" w:fill="auto"/>
            <w:noWrap/>
            <w:vAlign w:val="center"/>
            <w:hideMark/>
          </w:tcPr>
          <w:p w14:paraId="784D849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DE326C1" w14:textId="77777777" w:rsidTr="00F24837">
        <w:trPr>
          <w:trHeight w:val="165"/>
        </w:trPr>
        <w:tc>
          <w:tcPr>
            <w:tcW w:w="856" w:type="dxa"/>
            <w:shd w:val="clear" w:color="auto" w:fill="auto"/>
            <w:vAlign w:val="center"/>
            <w:hideMark/>
          </w:tcPr>
          <w:p w14:paraId="0771D882"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123</w:t>
            </w:r>
          </w:p>
        </w:tc>
        <w:tc>
          <w:tcPr>
            <w:tcW w:w="6700" w:type="dxa"/>
            <w:shd w:val="clear" w:color="auto" w:fill="auto"/>
            <w:vAlign w:val="center"/>
            <w:hideMark/>
          </w:tcPr>
          <w:p w14:paraId="358BB98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 Гарь-Покровское, д.а 46, 47, 48, 49, 50, 51, 52</w:t>
            </w:r>
          </w:p>
        </w:tc>
        <w:tc>
          <w:tcPr>
            <w:tcW w:w="1920" w:type="dxa"/>
            <w:shd w:val="clear" w:color="auto" w:fill="auto"/>
            <w:noWrap/>
            <w:vAlign w:val="center"/>
            <w:hideMark/>
          </w:tcPr>
          <w:p w14:paraId="4C58989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50B607D" w14:textId="77777777" w:rsidTr="00F24837">
        <w:trPr>
          <w:trHeight w:val="165"/>
        </w:trPr>
        <w:tc>
          <w:tcPr>
            <w:tcW w:w="856" w:type="dxa"/>
            <w:shd w:val="clear" w:color="auto" w:fill="auto"/>
            <w:vAlign w:val="center"/>
            <w:hideMark/>
          </w:tcPr>
          <w:p w14:paraId="0E52C003"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124</w:t>
            </w:r>
          </w:p>
        </w:tc>
        <w:tc>
          <w:tcPr>
            <w:tcW w:w="6700" w:type="dxa"/>
            <w:shd w:val="clear" w:color="auto" w:fill="auto"/>
            <w:vAlign w:val="center"/>
            <w:hideMark/>
          </w:tcPr>
          <w:p w14:paraId="179CFD5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 Гарь-Покровское, д.а 10, 41, 44</w:t>
            </w:r>
          </w:p>
        </w:tc>
        <w:tc>
          <w:tcPr>
            <w:tcW w:w="1920" w:type="dxa"/>
            <w:shd w:val="clear" w:color="auto" w:fill="auto"/>
            <w:noWrap/>
            <w:vAlign w:val="center"/>
            <w:hideMark/>
          </w:tcPr>
          <w:p w14:paraId="7CAFF30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6C0DB8F" w14:textId="77777777" w:rsidTr="00F24837">
        <w:trPr>
          <w:trHeight w:val="165"/>
        </w:trPr>
        <w:tc>
          <w:tcPr>
            <w:tcW w:w="856" w:type="dxa"/>
            <w:shd w:val="clear" w:color="auto" w:fill="auto"/>
            <w:vAlign w:val="center"/>
            <w:hideMark/>
          </w:tcPr>
          <w:p w14:paraId="20814226"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125</w:t>
            </w:r>
          </w:p>
        </w:tc>
        <w:tc>
          <w:tcPr>
            <w:tcW w:w="6700" w:type="dxa"/>
            <w:shd w:val="clear" w:color="auto" w:fill="auto"/>
            <w:vAlign w:val="center"/>
            <w:hideMark/>
          </w:tcPr>
          <w:p w14:paraId="19D3822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 д.а отдыха Покровское, д.а 1, 2</w:t>
            </w:r>
          </w:p>
        </w:tc>
        <w:tc>
          <w:tcPr>
            <w:tcW w:w="1920" w:type="dxa"/>
            <w:shd w:val="clear" w:color="auto" w:fill="auto"/>
            <w:noWrap/>
            <w:vAlign w:val="center"/>
            <w:hideMark/>
          </w:tcPr>
          <w:p w14:paraId="6233C2B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E4147FD" w14:textId="77777777" w:rsidTr="00F24837">
        <w:trPr>
          <w:trHeight w:val="165"/>
        </w:trPr>
        <w:tc>
          <w:tcPr>
            <w:tcW w:w="856" w:type="dxa"/>
            <w:shd w:val="clear" w:color="auto" w:fill="auto"/>
            <w:vAlign w:val="center"/>
            <w:hideMark/>
          </w:tcPr>
          <w:p w14:paraId="5FB4064B"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126</w:t>
            </w:r>
          </w:p>
        </w:tc>
        <w:tc>
          <w:tcPr>
            <w:tcW w:w="6700" w:type="dxa"/>
            <w:shd w:val="clear" w:color="auto" w:fill="auto"/>
            <w:vAlign w:val="center"/>
            <w:hideMark/>
          </w:tcPr>
          <w:p w14:paraId="1862432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 Покровский городок, д.а 1,2,3,4,6-а</w:t>
            </w:r>
          </w:p>
        </w:tc>
        <w:tc>
          <w:tcPr>
            <w:tcW w:w="1920" w:type="dxa"/>
            <w:shd w:val="clear" w:color="auto" w:fill="auto"/>
            <w:noWrap/>
            <w:vAlign w:val="center"/>
            <w:hideMark/>
          </w:tcPr>
          <w:p w14:paraId="0CB6720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1E02361" w14:textId="77777777" w:rsidTr="00F24837">
        <w:trPr>
          <w:trHeight w:val="165"/>
        </w:trPr>
        <w:tc>
          <w:tcPr>
            <w:tcW w:w="856" w:type="dxa"/>
            <w:shd w:val="clear" w:color="auto" w:fill="auto"/>
            <w:vAlign w:val="center"/>
            <w:hideMark/>
          </w:tcPr>
          <w:p w14:paraId="39739FC2"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lastRenderedPageBreak/>
              <w:t>127</w:t>
            </w:r>
          </w:p>
        </w:tc>
        <w:tc>
          <w:tcPr>
            <w:tcW w:w="6700" w:type="dxa"/>
            <w:shd w:val="clear" w:color="auto" w:fill="auto"/>
            <w:vAlign w:val="center"/>
            <w:hideMark/>
          </w:tcPr>
          <w:p w14:paraId="23C4B01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 Часцы-1, д.а 24,25,26,27,28,29,30,31, 123</w:t>
            </w:r>
          </w:p>
        </w:tc>
        <w:tc>
          <w:tcPr>
            <w:tcW w:w="1920" w:type="dxa"/>
            <w:shd w:val="clear" w:color="auto" w:fill="auto"/>
            <w:noWrap/>
            <w:vAlign w:val="center"/>
            <w:hideMark/>
          </w:tcPr>
          <w:p w14:paraId="4BA346C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85E78B3" w14:textId="77777777" w:rsidTr="00F24837">
        <w:trPr>
          <w:trHeight w:val="165"/>
        </w:trPr>
        <w:tc>
          <w:tcPr>
            <w:tcW w:w="856" w:type="dxa"/>
            <w:shd w:val="clear" w:color="auto" w:fill="auto"/>
            <w:vAlign w:val="center"/>
            <w:hideMark/>
          </w:tcPr>
          <w:p w14:paraId="1EBA1236"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128</w:t>
            </w:r>
          </w:p>
        </w:tc>
        <w:tc>
          <w:tcPr>
            <w:tcW w:w="6700" w:type="dxa"/>
            <w:shd w:val="clear" w:color="auto" w:fill="auto"/>
            <w:vAlign w:val="center"/>
            <w:hideMark/>
          </w:tcPr>
          <w:p w14:paraId="6359708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 Часцы-1, д.а 64,66,64-а,101,102,103,104,105,108,120,121-а,121-б</w:t>
            </w:r>
          </w:p>
        </w:tc>
        <w:tc>
          <w:tcPr>
            <w:tcW w:w="1920" w:type="dxa"/>
            <w:shd w:val="clear" w:color="auto" w:fill="auto"/>
            <w:noWrap/>
            <w:vAlign w:val="center"/>
            <w:hideMark/>
          </w:tcPr>
          <w:p w14:paraId="793E5C0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51EE053" w14:textId="77777777" w:rsidTr="00F24837">
        <w:trPr>
          <w:trHeight w:val="165"/>
        </w:trPr>
        <w:tc>
          <w:tcPr>
            <w:tcW w:w="856" w:type="dxa"/>
            <w:shd w:val="clear" w:color="auto" w:fill="auto"/>
            <w:vAlign w:val="center"/>
            <w:hideMark/>
          </w:tcPr>
          <w:p w14:paraId="0B494F5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129</w:t>
            </w:r>
          </w:p>
        </w:tc>
        <w:tc>
          <w:tcPr>
            <w:tcW w:w="6700" w:type="dxa"/>
            <w:shd w:val="clear" w:color="auto" w:fill="auto"/>
            <w:vAlign w:val="center"/>
            <w:hideMark/>
          </w:tcPr>
          <w:p w14:paraId="1676383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Московская область, Одинцовский район, с.Ершово, д.1, д.2, д.3</w:t>
            </w:r>
          </w:p>
        </w:tc>
        <w:tc>
          <w:tcPr>
            <w:tcW w:w="1920" w:type="dxa"/>
            <w:shd w:val="clear" w:color="auto" w:fill="auto"/>
            <w:noWrap/>
            <w:vAlign w:val="center"/>
            <w:hideMark/>
          </w:tcPr>
          <w:p w14:paraId="50576DD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CC5E6D9" w14:textId="77777777" w:rsidTr="00F24837">
        <w:trPr>
          <w:trHeight w:val="165"/>
        </w:trPr>
        <w:tc>
          <w:tcPr>
            <w:tcW w:w="856" w:type="dxa"/>
            <w:shd w:val="clear" w:color="auto" w:fill="auto"/>
            <w:vAlign w:val="center"/>
            <w:hideMark/>
          </w:tcPr>
          <w:p w14:paraId="4C90A199"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130</w:t>
            </w:r>
          </w:p>
        </w:tc>
        <w:tc>
          <w:tcPr>
            <w:tcW w:w="6700" w:type="dxa"/>
            <w:shd w:val="clear" w:color="auto" w:fill="auto"/>
            <w:vAlign w:val="center"/>
            <w:hideMark/>
          </w:tcPr>
          <w:p w14:paraId="6394556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Московская область,Одинцовский район, с.Ершово,д.6,д.8,д.9,д.10,д.11,д.12,д.13,д.14,д.15,д.16</w:t>
            </w:r>
          </w:p>
        </w:tc>
        <w:tc>
          <w:tcPr>
            <w:tcW w:w="1920" w:type="dxa"/>
            <w:shd w:val="clear" w:color="auto" w:fill="auto"/>
            <w:noWrap/>
            <w:vAlign w:val="center"/>
            <w:hideMark/>
          </w:tcPr>
          <w:p w14:paraId="4C9E378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AB1239E" w14:textId="77777777" w:rsidTr="00F24837">
        <w:trPr>
          <w:trHeight w:val="165"/>
        </w:trPr>
        <w:tc>
          <w:tcPr>
            <w:tcW w:w="856" w:type="dxa"/>
            <w:shd w:val="clear" w:color="auto" w:fill="auto"/>
            <w:vAlign w:val="center"/>
            <w:hideMark/>
          </w:tcPr>
          <w:p w14:paraId="7F360FB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131</w:t>
            </w:r>
          </w:p>
        </w:tc>
        <w:tc>
          <w:tcPr>
            <w:tcW w:w="6700" w:type="dxa"/>
            <w:shd w:val="clear" w:color="auto" w:fill="auto"/>
            <w:vAlign w:val="center"/>
            <w:hideMark/>
          </w:tcPr>
          <w:p w14:paraId="580697B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Московская область, Одинцовский район, с.Каринское, д.1,д.3,д.4,д.5,</w:t>
            </w:r>
          </w:p>
        </w:tc>
        <w:tc>
          <w:tcPr>
            <w:tcW w:w="1920" w:type="dxa"/>
            <w:shd w:val="clear" w:color="auto" w:fill="auto"/>
            <w:noWrap/>
            <w:vAlign w:val="center"/>
            <w:hideMark/>
          </w:tcPr>
          <w:p w14:paraId="0FF6D0B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B88CE97" w14:textId="77777777" w:rsidTr="00F24837">
        <w:trPr>
          <w:trHeight w:val="165"/>
        </w:trPr>
        <w:tc>
          <w:tcPr>
            <w:tcW w:w="856" w:type="dxa"/>
            <w:shd w:val="clear" w:color="auto" w:fill="auto"/>
            <w:vAlign w:val="center"/>
            <w:hideMark/>
          </w:tcPr>
          <w:p w14:paraId="48B02DE7"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132</w:t>
            </w:r>
          </w:p>
        </w:tc>
        <w:tc>
          <w:tcPr>
            <w:tcW w:w="6700" w:type="dxa"/>
            <w:shd w:val="clear" w:color="auto" w:fill="auto"/>
            <w:vAlign w:val="center"/>
            <w:hideMark/>
          </w:tcPr>
          <w:p w14:paraId="29DDD80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Московская область, Одинцовский район,с.Каринское, д.9,д.10,д.11,д.12,д.17,д.26,д.27</w:t>
            </w:r>
          </w:p>
        </w:tc>
        <w:tc>
          <w:tcPr>
            <w:tcW w:w="1920" w:type="dxa"/>
            <w:shd w:val="clear" w:color="auto" w:fill="auto"/>
            <w:noWrap/>
            <w:vAlign w:val="center"/>
            <w:hideMark/>
          </w:tcPr>
          <w:p w14:paraId="3EB5479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BC0DA2D" w14:textId="77777777" w:rsidTr="00F24837">
        <w:trPr>
          <w:trHeight w:val="165"/>
        </w:trPr>
        <w:tc>
          <w:tcPr>
            <w:tcW w:w="856" w:type="dxa"/>
            <w:shd w:val="clear" w:color="auto" w:fill="auto"/>
            <w:vAlign w:val="center"/>
            <w:hideMark/>
          </w:tcPr>
          <w:p w14:paraId="5A6A430E"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133</w:t>
            </w:r>
          </w:p>
        </w:tc>
        <w:tc>
          <w:tcPr>
            <w:tcW w:w="6700" w:type="dxa"/>
            <w:shd w:val="clear" w:color="auto" w:fill="auto"/>
            <w:vAlign w:val="center"/>
            <w:hideMark/>
          </w:tcPr>
          <w:p w14:paraId="399B65E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Московская область, Одинцовский район, с. Саввинская Слобода, ул.Юбилейная, д.73,д.76,д.77</w:t>
            </w:r>
          </w:p>
        </w:tc>
        <w:tc>
          <w:tcPr>
            <w:tcW w:w="1920" w:type="dxa"/>
            <w:shd w:val="clear" w:color="auto" w:fill="auto"/>
            <w:noWrap/>
            <w:vAlign w:val="center"/>
            <w:hideMark/>
          </w:tcPr>
          <w:p w14:paraId="19A00A8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16ACA01" w14:textId="77777777" w:rsidTr="00F24837">
        <w:trPr>
          <w:trHeight w:val="165"/>
        </w:trPr>
        <w:tc>
          <w:tcPr>
            <w:tcW w:w="856" w:type="dxa"/>
            <w:shd w:val="clear" w:color="auto" w:fill="auto"/>
            <w:vAlign w:val="center"/>
            <w:hideMark/>
          </w:tcPr>
          <w:p w14:paraId="207EB0DD"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134</w:t>
            </w:r>
          </w:p>
        </w:tc>
        <w:tc>
          <w:tcPr>
            <w:tcW w:w="6700" w:type="dxa"/>
            <w:shd w:val="clear" w:color="auto" w:fill="auto"/>
            <w:vAlign w:val="center"/>
            <w:hideMark/>
          </w:tcPr>
          <w:p w14:paraId="3753D0D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Московская область, Одинцовский район, с.Андреевское, д.2, д.5</w:t>
            </w:r>
          </w:p>
        </w:tc>
        <w:tc>
          <w:tcPr>
            <w:tcW w:w="1920" w:type="dxa"/>
            <w:shd w:val="clear" w:color="auto" w:fill="auto"/>
            <w:noWrap/>
            <w:vAlign w:val="center"/>
            <w:hideMark/>
          </w:tcPr>
          <w:p w14:paraId="257EED8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2094355" w14:textId="77777777" w:rsidTr="00F24837">
        <w:trPr>
          <w:trHeight w:val="165"/>
        </w:trPr>
        <w:tc>
          <w:tcPr>
            <w:tcW w:w="856" w:type="dxa"/>
            <w:shd w:val="clear" w:color="auto" w:fill="auto"/>
            <w:vAlign w:val="center"/>
            <w:hideMark/>
          </w:tcPr>
          <w:p w14:paraId="48D4552A"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135</w:t>
            </w:r>
          </w:p>
        </w:tc>
        <w:tc>
          <w:tcPr>
            <w:tcW w:w="6700" w:type="dxa"/>
            <w:shd w:val="clear" w:color="auto" w:fill="auto"/>
            <w:vAlign w:val="center"/>
            <w:hideMark/>
          </w:tcPr>
          <w:p w14:paraId="14D40D1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Московская область, Одинцовский район, д.Улитино, д.1</w:t>
            </w:r>
          </w:p>
        </w:tc>
        <w:tc>
          <w:tcPr>
            <w:tcW w:w="1920" w:type="dxa"/>
            <w:shd w:val="clear" w:color="auto" w:fill="auto"/>
            <w:noWrap/>
            <w:vAlign w:val="center"/>
            <w:hideMark/>
          </w:tcPr>
          <w:p w14:paraId="260612B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702BF20" w14:textId="77777777" w:rsidTr="00F24837">
        <w:trPr>
          <w:trHeight w:val="165"/>
        </w:trPr>
        <w:tc>
          <w:tcPr>
            <w:tcW w:w="856" w:type="dxa"/>
            <w:shd w:val="clear" w:color="auto" w:fill="auto"/>
            <w:vAlign w:val="center"/>
            <w:hideMark/>
          </w:tcPr>
          <w:p w14:paraId="486904F2"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136</w:t>
            </w:r>
          </w:p>
        </w:tc>
        <w:tc>
          <w:tcPr>
            <w:tcW w:w="6700" w:type="dxa"/>
            <w:shd w:val="clear" w:color="auto" w:fill="auto"/>
            <w:vAlign w:val="center"/>
            <w:hideMark/>
          </w:tcPr>
          <w:p w14:paraId="7FEF956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с.Жаворонки, ул.Победы д.55</w:t>
            </w:r>
          </w:p>
        </w:tc>
        <w:tc>
          <w:tcPr>
            <w:tcW w:w="1920" w:type="dxa"/>
            <w:shd w:val="clear" w:color="auto" w:fill="auto"/>
            <w:noWrap/>
            <w:vAlign w:val="center"/>
            <w:hideMark/>
          </w:tcPr>
          <w:p w14:paraId="2544447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B83B307" w14:textId="77777777" w:rsidTr="00F24837">
        <w:trPr>
          <w:trHeight w:val="165"/>
        </w:trPr>
        <w:tc>
          <w:tcPr>
            <w:tcW w:w="856" w:type="dxa"/>
            <w:shd w:val="clear" w:color="auto" w:fill="auto"/>
            <w:vAlign w:val="center"/>
            <w:hideMark/>
          </w:tcPr>
          <w:p w14:paraId="4F6B162D"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137</w:t>
            </w:r>
          </w:p>
        </w:tc>
        <w:tc>
          <w:tcPr>
            <w:tcW w:w="6700" w:type="dxa"/>
            <w:shd w:val="clear" w:color="auto" w:fill="auto"/>
            <w:vAlign w:val="center"/>
            <w:hideMark/>
          </w:tcPr>
          <w:p w14:paraId="5A3E973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с.Жаворонки, ул.Железнодорожная д.1,4,7,8,9,10</w:t>
            </w:r>
          </w:p>
        </w:tc>
        <w:tc>
          <w:tcPr>
            <w:tcW w:w="1920" w:type="dxa"/>
            <w:shd w:val="clear" w:color="auto" w:fill="auto"/>
            <w:noWrap/>
            <w:vAlign w:val="center"/>
            <w:hideMark/>
          </w:tcPr>
          <w:p w14:paraId="2E3CBF4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49608E1" w14:textId="77777777" w:rsidTr="00F24837">
        <w:trPr>
          <w:trHeight w:val="165"/>
        </w:trPr>
        <w:tc>
          <w:tcPr>
            <w:tcW w:w="856" w:type="dxa"/>
            <w:shd w:val="clear" w:color="auto" w:fill="auto"/>
            <w:vAlign w:val="center"/>
            <w:hideMark/>
          </w:tcPr>
          <w:p w14:paraId="36780D6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138</w:t>
            </w:r>
          </w:p>
        </w:tc>
        <w:tc>
          <w:tcPr>
            <w:tcW w:w="6700" w:type="dxa"/>
            <w:shd w:val="clear" w:color="auto" w:fill="auto"/>
            <w:vAlign w:val="center"/>
            <w:hideMark/>
          </w:tcPr>
          <w:p w14:paraId="36A6033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 Жаворонки, ул. Лесная д. 21</w:t>
            </w:r>
          </w:p>
        </w:tc>
        <w:tc>
          <w:tcPr>
            <w:tcW w:w="1920" w:type="dxa"/>
            <w:shd w:val="clear" w:color="auto" w:fill="auto"/>
            <w:noWrap/>
            <w:vAlign w:val="center"/>
            <w:hideMark/>
          </w:tcPr>
          <w:p w14:paraId="19D5A7E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059B2CA" w14:textId="77777777" w:rsidTr="00F24837">
        <w:trPr>
          <w:trHeight w:val="165"/>
        </w:trPr>
        <w:tc>
          <w:tcPr>
            <w:tcW w:w="856" w:type="dxa"/>
            <w:shd w:val="clear" w:color="auto" w:fill="auto"/>
            <w:vAlign w:val="center"/>
            <w:hideMark/>
          </w:tcPr>
          <w:p w14:paraId="7ADF64AB"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139</w:t>
            </w:r>
          </w:p>
        </w:tc>
        <w:tc>
          <w:tcPr>
            <w:tcW w:w="6700" w:type="dxa"/>
            <w:shd w:val="clear" w:color="auto" w:fill="auto"/>
            <w:vAlign w:val="center"/>
            <w:hideMark/>
          </w:tcPr>
          <w:p w14:paraId="6725F88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 Жаворонки, ул. 2-ая Советская д.10</w:t>
            </w:r>
          </w:p>
        </w:tc>
        <w:tc>
          <w:tcPr>
            <w:tcW w:w="1920" w:type="dxa"/>
            <w:shd w:val="clear" w:color="auto" w:fill="auto"/>
            <w:noWrap/>
            <w:vAlign w:val="center"/>
            <w:hideMark/>
          </w:tcPr>
          <w:p w14:paraId="36BBDEA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D1A9FE8" w14:textId="77777777" w:rsidTr="00F24837">
        <w:trPr>
          <w:trHeight w:val="165"/>
        </w:trPr>
        <w:tc>
          <w:tcPr>
            <w:tcW w:w="856" w:type="dxa"/>
            <w:shd w:val="clear" w:color="auto" w:fill="auto"/>
            <w:vAlign w:val="center"/>
            <w:hideMark/>
          </w:tcPr>
          <w:p w14:paraId="6C2CCE77"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140</w:t>
            </w:r>
          </w:p>
        </w:tc>
        <w:tc>
          <w:tcPr>
            <w:tcW w:w="6700" w:type="dxa"/>
            <w:shd w:val="clear" w:color="auto" w:fill="auto"/>
            <w:vAlign w:val="center"/>
            <w:hideMark/>
          </w:tcPr>
          <w:p w14:paraId="0DF9985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 Жаворонки, ул. 4-ая Советская д.15</w:t>
            </w:r>
          </w:p>
        </w:tc>
        <w:tc>
          <w:tcPr>
            <w:tcW w:w="1920" w:type="dxa"/>
            <w:shd w:val="clear" w:color="auto" w:fill="auto"/>
            <w:noWrap/>
            <w:vAlign w:val="center"/>
            <w:hideMark/>
          </w:tcPr>
          <w:p w14:paraId="3B5593F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F7E8EC6" w14:textId="77777777" w:rsidTr="00F24837">
        <w:trPr>
          <w:trHeight w:val="165"/>
        </w:trPr>
        <w:tc>
          <w:tcPr>
            <w:tcW w:w="856" w:type="dxa"/>
            <w:shd w:val="clear" w:color="auto" w:fill="auto"/>
            <w:vAlign w:val="center"/>
            <w:hideMark/>
          </w:tcPr>
          <w:p w14:paraId="61756910"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141</w:t>
            </w:r>
          </w:p>
        </w:tc>
        <w:tc>
          <w:tcPr>
            <w:tcW w:w="6700" w:type="dxa"/>
            <w:shd w:val="clear" w:color="auto" w:fill="auto"/>
            <w:vAlign w:val="center"/>
            <w:hideMark/>
          </w:tcPr>
          <w:p w14:paraId="704C663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 Жаворонки, ул.Солнечная д.35</w:t>
            </w:r>
          </w:p>
        </w:tc>
        <w:tc>
          <w:tcPr>
            <w:tcW w:w="1920" w:type="dxa"/>
            <w:shd w:val="clear" w:color="auto" w:fill="auto"/>
            <w:noWrap/>
            <w:vAlign w:val="center"/>
            <w:hideMark/>
          </w:tcPr>
          <w:p w14:paraId="3DFA89A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328272B" w14:textId="77777777" w:rsidTr="00F24837">
        <w:trPr>
          <w:trHeight w:val="165"/>
        </w:trPr>
        <w:tc>
          <w:tcPr>
            <w:tcW w:w="856" w:type="dxa"/>
            <w:shd w:val="clear" w:color="auto" w:fill="auto"/>
            <w:vAlign w:val="center"/>
            <w:hideMark/>
          </w:tcPr>
          <w:p w14:paraId="45381EFE"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142</w:t>
            </w:r>
          </w:p>
        </w:tc>
        <w:tc>
          <w:tcPr>
            <w:tcW w:w="6700" w:type="dxa"/>
            <w:shd w:val="clear" w:color="auto" w:fill="auto"/>
            <w:vAlign w:val="center"/>
            <w:hideMark/>
          </w:tcPr>
          <w:p w14:paraId="1509C0A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д.Ликино, д.5,6,7,8,9,10,11</w:t>
            </w:r>
          </w:p>
        </w:tc>
        <w:tc>
          <w:tcPr>
            <w:tcW w:w="1920" w:type="dxa"/>
            <w:shd w:val="clear" w:color="auto" w:fill="auto"/>
            <w:noWrap/>
            <w:vAlign w:val="center"/>
            <w:hideMark/>
          </w:tcPr>
          <w:p w14:paraId="323194D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33E4B42" w14:textId="77777777" w:rsidTr="00F24837">
        <w:trPr>
          <w:trHeight w:val="165"/>
        </w:trPr>
        <w:tc>
          <w:tcPr>
            <w:tcW w:w="856" w:type="dxa"/>
            <w:shd w:val="clear" w:color="auto" w:fill="auto"/>
            <w:vAlign w:val="center"/>
            <w:hideMark/>
          </w:tcPr>
          <w:p w14:paraId="26736A66"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143</w:t>
            </w:r>
          </w:p>
        </w:tc>
        <w:tc>
          <w:tcPr>
            <w:tcW w:w="6700" w:type="dxa"/>
            <w:shd w:val="clear" w:color="auto" w:fill="auto"/>
            <w:vAlign w:val="center"/>
            <w:hideMark/>
          </w:tcPr>
          <w:p w14:paraId="34C5935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 Юдино, ул.Верхняя д.79,79а,79б,79в,79г</w:t>
            </w:r>
          </w:p>
        </w:tc>
        <w:tc>
          <w:tcPr>
            <w:tcW w:w="1920" w:type="dxa"/>
            <w:shd w:val="clear" w:color="auto" w:fill="auto"/>
            <w:noWrap/>
            <w:vAlign w:val="center"/>
            <w:hideMark/>
          </w:tcPr>
          <w:p w14:paraId="1AB3152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F1B8E78" w14:textId="77777777" w:rsidTr="00F24837">
        <w:trPr>
          <w:trHeight w:val="165"/>
        </w:trPr>
        <w:tc>
          <w:tcPr>
            <w:tcW w:w="856" w:type="dxa"/>
            <w:shd w:val="clear" w:color="auto" w:fill="auto"/>
            <w:vAlign w:val="center"/>
            <w:hideMark/>
          </w:tcPr>
          <w:p w14:paraId="67DA0CA0"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144</w:t>
            </w:r>
          </w:p>
        </w:tc>
        <w:tc>
          <w:tcPr>
            <w:tcW w:w="6700" w:type="dxa"/>
            <w:shd w:val="clear" w:color="auto" w:fill="auto"/>
            <w:vAlign w:val="center"/>
            <w:hideMark/>
          </w:tcPr>
          <w:p w14:paraId="3323345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 Юдино, ул.Железнодорожная д. 1,3,4,6а</w:t>
            </w:r>
          </w:p>
        </w:tc>
        <w:tc>
          <w:tcPr>
            <w:tcW w:w="1920" w:type="dxa"/>
            <w:shd w:val="clear" w:color="auto" w:fill="auto"/>
            <w:noWrap/>
            <w:vAlign w:val="center"/>
            <w:hideMark/>
          </w:tcPr>
          <w:p w14:paraId="689AA0E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341F053" w14:textId="77777777" w:rsidTr="00F24837">
        <w:trPr>
          <w:trHeight w:val="165"/>
        </w:trPr>
        <w:tc>
          <w:tcPr>
            <w:tcW w:w="856" w:type="dxa"/>
            <w:shd w:val="clear" w:color="auto" w:fill="auto"/>
            <w:vAlign w:val="center"/>
            <w:hideMark/>
          </w:tcPr>
          <w:p w14:paraId="2F354F30"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145</w:t>
            </w:r>
          </w:p>
        </w:tc>
        <w:tc>
          <w:tcPr>
            <w:tcW w:w="6700" w:type="dxa"/>
            <w:shd w:val="clear" w:color="auto" w:fill="auto"/>
            <w:vAlign w:val="center"/>
            <w:hideMark/>
          </w:tcPr>
          <w:p w14:paraId="2B2BA3C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с.Юдино, ул.Зеленая д.11, ул. Школьная д.11, ул.Пролетарская д. 1,1а,3,42, 42а,42б,42в</w:t>
            </w:r>
          </w:p>
        </w:tc>
        <w:tc>
          <w:tcPr>
            <w:tcW w:w="1920" w:type="dxa"/>
            <w:shd w:val="clear" w:color="auto" w:fill="auto"/>
            <w:noWrap/>
            <w:vAlign w:val="center"/>
            <w:hideMark/>
          </w:tcPr>
          <w:p w14:paraId="4435E93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9E67660" w14:textId="77777777" w:rsidTr="00F24837">
        <w:trPr>
          <w:trHeight w:val="165"/>
        </w:trPr>
        <w:tc>
          <w:tcPr>
            <w:tcW w:w="856" w:type="dxa"/>
            <w:shd w:val="clear" w:color="auto" w:fill="auto"/>
            <w:vAlign w:val="center"/>
            <w:hideMark/>
          </w:tcPr>
          <w:p w14:paraId="73AD8334"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146</w:t>
            </w:r>
          </w:p>
        </w:tc>
        <w:tc>
          <w:tcPr>
            <w:tcW w:w="6700" w:type="dxa"/>
            <w:shd w:val="clear" w:color="auto" w:fill="auto"/>
            <w:vAlign w:val="center"/>
            <w:hideMark/>
          </w:tcPr>
          <w:p w14:paraId="628F670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с.Юдино, ул.Спортивная д.7</w:t>
            </w:r>
          </w:p>
        </w:tc>
        <w:tc>
          <w:tcPr>
            <w:tcW w:w="1920" w:type="dxa"/>
            <w:shd w:val="clear" w:color="auto" w:fill="auto"/>
            <w:noWrap/>
            <w:vAlign w:val="center"/>
            <w:hideMark/>
          </w:tcPr>
          <w:p w14:paraId="3270BBE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5BEE9B0" w14:textId="77777777" w:rsidTr="00F24837">
        <w:trPr>
          <w:trHeight w:val="165"/>
        </w:trPr>
        <w:tc>
          <w:tcPr>
            <w:tcW w:w="856" w:type="dxa"/>
            <w:shd w:val="clear" w:color="auto" w:fill="auto"/>
            <w:vAlign w:val="center"/>
            <w:hideMark/>
          </w:tcPr>
          <w:p w14:paraId="0957FD59"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147</w:t>
            </w:r>
          </w:p>
        </w:tc>
        <w:tc>
          <w:tcPr>
            <w:tcW w:w="6700" w:type="dxa"/>
            <w:shd w:val="clear" w:color="auto" w:fill="auto"/>
            <w:vAlign w:val="center"/>
            <w:hideMark/>
          </w:tcPr>
          <w:p w14:paraId="0F9EE2D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д.Крюково, д.1,3,4</w:t>
            </w:r>
          </w:p>
        </w:tc>
        <w:tc>
          <w:tcPr>
            <w:tcW w:w="1920" w:type="dxa"/>
            <w:shd w:val="clear" w:color="auto" w:fill="auto"/>
            <w:noWrap/>
            <w:vAlign w:val="center"/>
            <w:hideMark/>
          </w:tcPr>
          <w:p w14:paraId="5D717C6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8E80DA4" w14:textId="77777777" w:rsidTr="00F24837">
        <w:trPr>
          <w:trHeight w:val="165"/>
        </w:trPr>
        <w:tc>
          <w:tcPr>
            <w:tcW w:w="856" w:type="dxa"/>
            <w:shd w:val="clear" w:color="auto" w:fill="auto"/>
            <w:vAlign w:val="center"/>
            <w:hideMark/>
          </w:tcPr>
          <w:p w14:paraId="6817F674"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148</w:t>
            </w:r>
          </w:p>
        </w:tc>
        <w:tc>
          <w:tcPr>
            <w:tcW w:w="6700" w:type="dxa"/>
            <w:shd w:val="clear" w:color="auto" w:fill="auto"/>
            <w:vAlign w:val="center"/>
            <w:hideMark/>
          </w:tcPr>
          <w:p w14:paraId="7A56A11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д.Крюково, д.24</w:t>
            </w:r>
          </w:p>
        </w:tc>
        <w:tc>
          <w:tcPr>
            <w:tcW w:w="1920" w:type="dxa"/>
            <w:shd w:val="clear" w:color="auto" w:fill="auto"/>
            <w:noWrap/>
            <w:vAlign w:val="center"/>
            <w:hideMark/>
          </w:tcPr>
          <w:p w14:paraId="686F179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21F27CE" w14:textId="77777777" w:rsidTr="00F24837">
        <w:trPr>
          <w:trHeight w:val="165"/>
        </w:trPr>
        <w:tc>
          <w:tcPr>
            <w:tcW w:w="856" w:type="dxa"/>
            <w:shd w:val="clear" w:color="auto" w:fill="auto"/>
            <w:vAlign w:val="center"/>
            <w:hideMark/>
          </w:tcPr>
          <w:p w14:paraId="495FF8A3"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lastRenderedPageBreak/>
              <w:t>149</w:t>
            </w:r>
          </w:p>
        </w:tc>
        <w:tc>
          <w:tcPr>
            <w:tcW w:w="6700" w:type="dxa"/>
            <w:shd w:val="clear" w:color="auto" w:fill="auto"/>
            <w:vAlign w:val="center"/>
            <w:hideMark/>
          </w:tcPr>
          <w:p w14:paraId="01D2579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с.Перхушково, д.12</w:t>
            </w:r>
          </w:p>
        </w:tc>
        <w:tc>
          <w:tcPr>
            <w:tcW w:w="1920" w:type="dxa"/>
            <w:shd w:val="clear" w:color="auto" w:fill="auto"/>
            <w:noWrap/>
            <w:vAlign w:val="center"/>
            <w:hideMark/>
          </w:tcPr>
          <w:p w14:paraId="7D75FAB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14E8F29" w14:textId="77777777" w:rsidTr="00F24837">
        <w:trPr>
          <w:trHeight w:val="165"/>
        </w:trPr>
        <w:tc>
          <w:tcPr>
            <w:tcW w:w="856" w:type="dxa"/>
            <w:shd w:val="clear" w:color="auto" w:fill="auto"/>
            <w:vAlign w:val="center"/>
            <w:hideMark/>
          </w:tcPr>
          <w:p w14:paraId="7046C999"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150</w:t>
            </w:r>
          </w:p>
        </w:tc>
        <w:tc>
          <w:tcPr>
            <w:tcW w:w="6700" w:type="dxa"/>
            <w:shd w:val="clear" w:color="auto" w:fill="auto"/>
            <w:vAlign w:val="center"/>
            <w:hideMark/>
          </w:tcPr>
          <w:p w14:paraId="66B0E28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с.Перхушково д.4Б</w:t>
            </w:r>
          </w:p>
        </w:tc>
        <w:tc>
          <w:tcPr>
            <w:tcW w:w="1920" w:type="dxa"/>
            <w:shd w:val="clear" w:color="auto" w:fill="auto"/>
            <w:noWrap/>
            <w:vAlign w:val="center"/>
            <w:hideMark/>
          </w:tcPr>
          <w:p w14:paraId="2AEF16E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300B22D" w14:textId="77777777" w:rsidTr="00F24837">
        <w:trPr>
          <w:trHeight w:val="165"/>
        </w:trPr>
        <w:tc>
          <w:tcPr>
            <w:tcW w:w="856" w:type="dxa"/>
            <w:shd w:val="clear" w:color="auto" w:fill="auto"/>
            <w:vAlign w:val="center"/>
            <w:hideMark/>
          </w:tcPr>
          <w:p w14:paraId="2DD6D94F"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151</w:t>
            </w:r>
          </w:p>
        </w:tc>
        <w:tc>
          <w:tcPr>
            <w:tcW w:w="6700" w:type="dxa"/>
            <w:shd w:val="clear" w:color="auto" w:fill="auto"/>
            <w:vAlign w:val="center"/>
            <w:hideMark/>
          </w:tcPr>
          <w:p w14:paraId="265B752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 Перхушково уч. 215,216,217</w:t>
            </w:r>
          </w:p>
        </w:tc>
        <w:tc>
          <w:tcPr>
            <w:tcW w:w="1920" w:type="dxa"/>
            <w:shd w:val="clear" w:color="auto" w:fill="auto"/>
            <w:noWrap/>
            <w:vAlign w:val="center"/>
            <w:hideMark/>
          </w:tcPr>
          <w:p w14:paraId="1DA94D2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8A74957" w14:textId="77777777" w:rsidTr="00F24837">
        <w:trPr>
          <w:trHeight w:val="165"/>
        </w:trPr>
        <w:tc>
          <w:tcPr>
            <w:tcW w:w="856" w:type="dxa"/>
            <w:shd w:val="clear" w:color="auto" w:fill="auto"/>
            <w:vAlign w:val="center"/>
            <w:hideMark/>
          </w:tcPr>
          <w:p w14:paraId="4CC00AE4"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152</w:t>
            </w:r>
          </w:p>
        </w:tc>
        <w:tc>
          <w:tcPr>
            <w:tcW w:w="6700" w:type="dxa"/>
            <w:shd w:val="clear" w:color="auto" w:fill="auto"/>
            <w:vAlign w:val="center"/>
            <w:hideMark/>
          </w:tcPr>
          <w:p w14:paraId="7E6E9C8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д.Осоргино,пансионат "Лесной городок д. 1,2,15,15а</w:t>
            </w:r>
          </w:p>
        </w:tc>
        <w:tc>
          <w:tcPr>
            <w:tcW w:w="1920" w:type="dxa"/>
            <w:shd w:val="clear" w:color="auto" w:fill="auto"/>
            <w:noWrap/>
            <w:vAlign w:val="center"/>
            <w:hideMark/>
          </w:tcPr>
          <w:p w14:paraId="7478C84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2222550" w14:textId="77777777" w:rsidTr="00F24837">
        <w:trPr>
          <w:trHeight w:val="165"/>
        </w:trPr>
        <w:tc>
          <w:tcPr>
            <w:tcW w:w="856" w:type="dxa"/>
            <w:shd w:val="clear" w:color="auto" w:fill="auto"/>
            <w:vAlign w:val="center"/>
            <w:hideMark/>
          </w:tcPr>
          <w:p w14:paraId="24B585D2"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153</w:t>
            </w:r>
          </w:p>
        </w:tc>
        <w:tc>
          <w:tcPr>
            <w:tcW w:w="6700" w:type="dxa"/>
            <w:shd w:val="clear" w:color="auto" w:fill="auto"/>
            <w:vAlign w:val="center"/>
            <w:hideMark/>
          </w:tcPr>
          <w:p w14:paraId="62DB7C6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д.Зайцево д.11</w:t>
            </w:r>
          </w:p>
        </w:tc>
        <w:tc>
          <w:tcPr>
            <w:tcW w:w="1920" w:type="dxa"/>
            <w:shd w:val="clear" w:color="auto" w:fill="auto"/>
            <w:noWrap/>
            <w:vAlign w:val="center"/>
            <w:hideMark/>
          </w:tcPr>
          <w:p w14:paraId="193FDD8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30DB69D" w14:textId="77777777" w:rsidTr="00F24837">
        <w:trPr>
          <w:trHeight w:val="165"/>
        </w:trPr>
        <w:tc>
          <w:tcPr>
            <w:tcW w:w="856" w:type="dxa"/>
            <w:shd w:val="clear" w:color="auto" w:fill="auto"/>
            <w:vAlign w:val="center"/>
            <w:hideMark/>
          </w:tcPr>
          <w:p w14:paraId="32FE3A6A"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154</w:t>
            </w:r>
          </w:p>
        </w:tc>
        <w:tc>
          <w:tcPr>
            <w:tcW w:w="6700" w:type="dxa"/>
            <w:shd w:val="clear" w:color="auto" w:fill="auto"/>
            <w:vAlign w:val="center"/>
            <w:hideMark/>
          </w:tcPr>
          <w:p w14:paraId="5E13D1D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д.Хлюпино, ул.Заводская, д.д.6,7,8,10,13,15,16,17,20,21,22,23,24,26,27,28,29</w:t>
            </w:r>
          </w:p>
        </w:tc>
        <w:tc>
          <w:tcPr>
            <w:tcW w:w="1920" w:type="dxa"/>
            <w:shd w:val="clear" w:color="auto" w:fill="auto"/>
            <w:noWrap/>
            <w:vAlign w:val="center"/>
            <w:hideMark/>
          </w:tcPr>
          <w:p w14:paraId="396717E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C76D4A9" w14:textId="77777777" w:rsidTr="00F24837">
        <w:trPr>
          <w:trHeight w:val="165"/>
        </w:trPr>
        <w:tc>
          <w:tcPr>
            <w:tcW w:w="856" w:type="dxa"/>
            <w:shd w:val="clear" w:color="auto" w:fill="auto"/>
            <w:vAlign w:val="center"/>
            <w:hideMark/>
          </w:tcPr>
          <w:p w14:paraId="002384DF"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155</w:t>
            </w:r>
          </w:p>
        </w:tc>
        <w:tc>
          <w:tcPr>
            <w:tcW w:w="6700" w:type="dxa"/>
            <w:shd w:val="clear" w:color="auto" w:fill="auto"/>
            <w:vAlign w:val="center"/>
            <w:hideMark/>
          </w:tcPr>
          <w:p w14:paraId="6DAD1EB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пос.Горбольницы 45,д.д.3,5,9,10,11</w:t>
            </w:r>
          </w:p>
        </w:tc>
        <w:tc>
          <w:tcPr>
            <w:tcW w:w="1920" w:type="dxa"/>
            <w:shd w:val="clear" w:color="auto" w:fill="auto"/>
            <w:noWrap/>
            <w:vAlign w:val="center"/>
            <w:hideMark/>
          </w:tcPr>
          <w:p w14:paraId="257FA20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5291E00" w14:textId="77777777" w:rsidTr="00F24837">
        <w:trPr>
          <w:trHeight w:val="165"/>
        </w:trPr>
        <w:tc>
          <w:tcPr>
            <w:tcW w:w="856" w:type="dxa"/>
            <w:shd w:val="clear" w:color="auto" w:fill="auto"/>
            <w:vAlign w:val="center"/>
            <w:hideMark/>
          </w:tcPr>
          <w:p w14:paraId="65C9182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156</w:t>
            </w:r>
          </w:p>
        </w:tc>
        <w:tc>
          <w:tcPr>
            <w:tcW w:w="6700" w:type="dxa"/>
            <w:shd w:val="clear" w:color="auto" w:fill="auto"/>
            <w:vAlign w:val="center"/>
            <w:hideMark/>
          </w:tcPr>
          <w:p w14:paraId="6EAFA7C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Маршала Жукова, д.41, 43, 45,47; ул. Маршала Бирюзова, д.26, 28к.1,28к.2,30А,30Б</w:t>
            </w:r>
          </w:p>
        </w:tc>
        <w:tc>
          <w:tcPr>
            <w:tcW w:w="1920" w:type="dxa"/>
            <w:shd w:val="clear" w:color="auto" w:fill="auto"/>
            <w:noWrap/>
            <w:vAlign w:val="center"/>
            <w:hideMark/>
          </w:tcPr>
          <w:p w14:paraId="63C4EF9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76120D3" w14:textId="77777777" w:rsidTr="00F24837">
        <w:trPr>
          <w:trHeight w:val="165"/>
        </w:trPr>
        <w:tc>
          <w:tcPr>
            <w:tcW w:w="856" w:type="dxa"/>
            <w:shd w:val="clear" w:color="auto" w:fill="auto"/>
            <w:vAlign w:val="center"/>
            <w:hideMark/>
          </w:tcPr>
          <w:p w14:paraId="65708FCF"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157</w:t>
            </w:r>
          </w:p>
        </w:tc>
        <w:tc>
          <w:tcPr>
            <w:tcW w:w="6700" w:type="dxa"/>
            <w:shd w:val="clear" w:color="auto" w:fill="auto"/>
            <w:vAlign w:val="center"/>
            <w:hideMark/>
          </w:tcPr>
          <w:p w14:paraId="2A49DFA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Северная, д.55, 57,59</w:t>
            </w:r>
          </w:p>
        </w:tc>
        <w:tc>
          <w:tcPr>
            <w:tcW w:w="1920" w:type="dxa"/>
            <w:shd w:val="clear" w:color="auto" w:fill="auto"/>
            <w:noWrap/>
            <w:vAlign w:val="center"/>
            <w:hideMark/>
          </w:tcPr>
          <w:p w14:paraId="6F16C3C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2EF9789" w14:textId="77777777" w:rsidTr="00F24837">
        <w:trPr>
          <w:trHeight w:val="165"/>
        </w:trPr>
        <w:tc>
          <w:tcPr>
            <w:tcW w:w="856" w:type="dxa"/>
            <w:shd w:val="clear" w:color="auto" w:fill="auto"/>
            <w:vAlign w:val="center"/>
            <w:hideMark/>
          </w:tcPr>
          <w:p w14:paraId="44352AC6"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158</w:t>
            </w:r>
          </w:p>
        </w:tc>
        <w:tc>
          <w:tcPr>
            <w:tcW w:w="6700" w:type="dxa"/>
            <w:shd w:val="clear" w:color="auto" w:fill="auto"/>
            <w:vAlign w:val="center"/>
            <w:hideMark/>
          </w:tcPr>
          <w:p w14:paraId="46B6CBE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Маршала Жукова, д.2, 4,10,12,14</w:t>
            </w:r>
          </w:p>
        </w:tc>
        <w:tc>
          <w:tcPr>
            <w:tcW w:w="1920" w:type="dxa"/>
            <w:shd w:val="clear" w:color="auto" w:fill="auto"/>
            <w:noWrap/>
            <w:vAlign w:val="center"/>
            <w:hideMark/>
          </w:tcPr>
          <w:p w14:paraId="6DB8BB1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CCAE2FB" w14:textId="77777777" w:rsidTr="00F24837">
        <w:trPr>
          <w:trHeight w:val="165"/>
        </w:trPr>
        <w:tc>
          <w:tcPr>
            <w:tcW w:w="856" w:type="dxa"/>
            <w:shd w:val="clear" w:color="auto" w:fill="auto"/>
            <w:vAlign w:val="center"/>
            <w:hideMark/>
          </w:tcPr>
          <w:p w14:paraId="1C95459A"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159</w:t>
            </w:r>
          </w:p>
        </w:tc>
        <w:tc>
          <w:tcPr>
            <w:tcW w:w="6700" w:type="dxa"/>
            <w:shd w:val="clear" w:color="auto" w:fill="auto"/>
            <w:vAlign w:val="center"/>
            <w:hideMark/>
          </w:tcPr>
          <w:p w14:paraId="259BEED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Маршала Жукова, д.16,18; б-р Любы Новосёловой, д.14, 16,18</w:t>
            </w:r>
          </w:p>
        </w:tc>
        <w:tc>
          <w:tcPr>
            <w:tcW w:w="1920" w:type="dxa"/>
            <w:shd w:val="clear" w:color="auto" w:fill="auto"/>
            <w:noWrap/>
            <w:vAlign w:val="center"/>
            <w:hideMark/>
          </w:tcPr>
          <w:p w14:paraId="6A25F23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93B58FA" w14:textId="77777777" w:rsidTr="00F24837">
        <w:trPr>
          <w:trHeight w:val="165"/>
        </w:trPr>
        <w:tc>
          <w:tcPr>
            <w:tcW w:w="856" w:type="dxa"/>
            <w:shd w:val="clear" w:color="auto" w:fill="auto"/>
            <w:vAlign w:val="center"/>
            <w:hideMark/>
          </w:tcPr>
          <w:p w14:paraId="1E728257"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160</w:t>
            </w:r>
          </w:p>
        </w:tc>
        <w:tc>
          <w:tcPr>
            <w:tcW w:w="6700" w:type="dxa"/>
            <w:shd w:val="clear" w:color="auto" w:fill="auto"/>
            <w:vAlign w:val="center"/>
            <w:hideMark/>
          </w:tcPr>
          <w:p w14:paraId="29FEFE3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Молодёжная, д.5,7,9</w:t>
            </w:r>
          </w:p>
        </w:tc>
        <w:tc>
          <w:tcPr>
            <w:tcW w:w="1920" w:type="dxa"/>
            <w:shd w:val="clear" w:color="auto" w:fill="auto"/>
            <w:noWrap/>
            <w:vAlign w:val="center"/>
            <w:hideMark/>
          </w:tcPr>
          <w:p w14:paraId="366AC60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51687F9" w14:textId="77777777" w:rsidTr="00F24837">
        <w:trPr>
          <w:trHeight w:val="165"/>
        </w:trPr>
        <w:tc>
          <w:tcPr>
            <w:tcW w:w="856" w:type="dxa"/>
            <w:shd w:val="clear" w:color="auto" w:fill="auto"/>
            <w:vAlign w:val="center"/>
            <w:hideMark/>
          </w:tcPr>
          <w:p w14:paraId="34D13A46"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161</w:t>
            </w:r>
          </w:p>
        </w:tc>
        <w:tc>
          <w:tcPr>
            <w:tcW w:w="6700" w:type="dxa"/>
            <w:shd w:val="clear" w:color="auto" w:fill="auto"/>
            <w:vAlign w:val="center"/>
            <w:hideMark/>
          </w:tcPr>
          <w:p w14:paraId="59B565E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Чистяковой, д.2,6,8,12,14,16,18,22,24</w:t>
            </w:r>
          </w:p>
        </w:tc>
        <w:tc>
          <w:tcPr>
            <w:tcW w:w="1920" w:type="dxa"/>
            <w:shd w:val="clear" w:color="auto" w:fill="auto"/>
            <w:noWrap/>
            <w:vAlign w:val="center"/>
            <w:hideMark/>
          </w:tcPr>
          <w:p w14:paraId="1F12F38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E45991B" w14:textId="77777777" w:rsidTr="00F24837">
        <w:trPr>
          <w:trHeight w:val="165"/>
        </w:trPr>
        <w:tc>
          <w:tcPr>
            <w:tcW w:w="856" w:type="dxa"/>
            <w:shd w:val="clear" w:color="auto" w:fill="auto"/>
            <w:vAlign w:val="center"/>
            <w:hideMark/>
          </w:tcPr>
          <w:p w14:paraId="3C6B18D3"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162</w:t>
            </w:r>
          </w:p>
        </w:tc>
        <w:tc>
          <w:tcPr>
            <w:tcW w:w="6700" w:type="dxa"/>
            <w:shd w:val="clear" w:color="auto" w:fill="auto"/>
            <w:vAlign w:val="center"/>
            <w:hideMark/>
          </w:tcPr>
          <w:p w14:paraId="73A4276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Белорусская, д.2,3,4,6,8,9,10,11,13</w:t>
            </w:r>
          </w:p>
        </w:tc>
        <w:tc>
          <w:tcPr>
            <w:tcW w:w="1920" w:type="dxa"/>
            <w:shd w:val="clear" w:color="auto" w:fill="auto"/>
            <w:noWrap/>
            <w:vAlign w:val="center"/>
            <w:hideMark/>
          </w:tcPr>
          <w:p w14:paraId="7B89531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4D6796F" w14:textId="77777777" w:rsidTr="00F24837">
        <w:trPr>
          <w:trHeight w:val="165"/>
        </w:trPr>
        <w:tc>
          <w:tcPr>
            <w:tcW w:w="856" w:type="dxa"/>
            <w:shd w:val="clear" w:color="auto" w:fill="auto"/>
            <w:vAlign w:val="center"/>
            <w:hideMark/>
          </w:tcPr>
          <w:p w14:paraId="2F0F9579"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163</w:t>
            </w:r>
          </w:p>
        </w:tc>
        <w:tc>
          <w:tcPr>
            <w:tcW w:w="6700" w:type="dxa"/>
            <w:shd w:val="clear" w:color="auto" w:fill="auto"/>
            <w:vAlign w:val="center"/>
            <w:hideMark/>
          </w:tcPr>
          <w:p w14:paraId="03E615A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Маршала Бирюзова, д.1с2,1с3</w:t>
            </w:r>
          </w:p>
        </w:tc>
        <w:tc>
          <w:tcPr>
            <w:tcW w:w="1920" w:type="dxa"/>
            <w:shd w:val="clear" w:color="auto" w:fill="auto"/>
            <w:noWrap/>
            <w:vAlign w:val="center"/>
            <w:hideMark/>
          </w:tcPr>
          <w:p w14:paraId="2CDA7C1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DFA497E" w14:textId="77777777" w:rsidTr="00F24837">
        <w:trPr>
          <w:trHeight w:val="165"/>
        </w:trPr>
        <w:tc>
          <w:tcPr>
            <w:tcW w:w="856" w:type="dxa"/>
            <w:shd w:val="clear" w:color="auto" w:fill="auto"/>
            <w:vAlign w:val="center"/>
            <w:hideMark/>
          </w:tcPr>
          <w:p w14:paraId="42FD6852"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164</w:t>
            </w:r>
          </w:p>
        </w:tc>
        <w:tc>
          <w:tcPr>
            <w:tcW w:w="6700" w:type="dxa"/>
            <w:shd w:val="clear" w:color="auto" w:fill="auto"/>
            <w:vAlign w:val="center"/>
            <w:hideMark/>
          </w:tcPr>
          <w:p w14:paraId="0E97F93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Молодёжная, д.20,22,26,28,30,34</w:t>
            </w:r>
          </w:p>
        </w:tc>
        <w:tc>
          <w:tcPr>
            <w:tcW w:w="1920" w:type="dxa"/>
            <w:shd w:val="clear" w:color="auto" w:fill="auto"/>
            <w:noWrap/>
            <w:vAlign w:val="center"/>
            <w:hideMark/>
          </w:tcPr>
          <w:p w14:paraId="773F99C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B055755" w14:textId="77777777" w:rsidTr="00F24837">
        <w:trPr>
          <w:trHeight w:val="165"/>
        </w:trPr>
        <w:tc>
          <w:tcPr>
            <w:tcW w:w="856" w:type="dxa"/>
            <w:shd w:val="clear" w:color="auto" w:fill="auto"/>
            <w:vAlign w:val="center"/>
            <w:hideMark/>
          </w:tcPr>
          <w:p w14:paraId="65E25298"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165</w:t>
            </w:r>
          </w:p>
        </w:tc>
        <w:tc>
          <w:tcPr>
            <w:tcW w:w="6700" w:type="dxa"/>
            <w:shd w:val="clear" w:color="auto" w:fill="auto"/>
            <w:vAlign w:val="center"/>
            <w:hideMark/>
          </w:tcPr>
          <w:p w14:paraId="368779A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д/о "Озёра", д.1, 2,5</w:t>
            </w:r>
          </w:p>
        </w:tc>
        <w:tc>
          <w:tcPr>
            <w:tcW w:w="1920" w:type="dxa"/>
            <w:shd w:val="clear" w:color="auto" w:fill="auto"/>
            <w:noWrap/>
            <w:vAlign w:val="center"/>
            <w:hideMark/>
          </w:tcPr>
          <w:p w14:paraId="065376E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9A20AE7" w14:textId="77777777" w:rsidTr="00F24837">
        <w:trPr>
          <w:trHeight w:val="165"/>
        </w:trPr>
        <w:tc>
          <w:tcPr>
            <w:tcW w:w="856" w:type="dxa"/>
            <w:shd w:val="clear" w:color="auto" w:fill="auto"/>
            <w:vAlign w:val="center"/>
            <w:hideMark/>
          </w:tcPr>
          <w:p w14:paraId="26F4226F"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166</w:t>
            </w:r>
          </w:p>
        </w:tc>
        <w:tc>
          <w:tcPr>
            <w:tcW w:w="6700" w:type="dxa"/>
            <w:shd w:val="clear" w:color="auto" w:fill="auto"/>
            <w:vAlign w:val="center"/>
            <w:hideMark/>
          </w:tcPr>
          <w:p w14:paraId="7ED9CBE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Полевая, д.3</w:t>
            </w:r>
          </w:p>
        </w:tc>
        <w:tc>
          <w:tcPr>
            <w:tcW w:w="1920" w:type="dxa"/>
            <w:shd w:val="clear" w:color="auto" w:fill="auto"/>
            <w:noWrap/>
            <w:vAlign w:val="center"/>
            <w:hideMark/>
          </w:tcPr>
          <w:p w14:paraId="04700CA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173148E" w14:textId="77777777" w:rsidTr="00F24837">
        <w:trPr>
          <w:trHeight w:val="165"/>
        </w:trPr>
        <w:tc>
          <w:tcPr>
            <w:tcW w:w="856" w:type="dxa"/>
            <w:shd w:val="clear" w:color="auto" w:fill="auto"/>
            <w:vAlign w:val="center"/>
            <w:hideMark/>
          </w:tcPr>
          <w:p w14:paraId="38892E83"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167</w:t>
            </w:r>
          </w:p>
        </w:tc>
        <w:tc>
          <w:tcPr>
            <w:tcW w:w="6700" w:type="dxa"/>
            <w:shd w:val="clear" w:color="auto" w:fill="auto"/>
            <w:vAlign w:val="center"/>
            <w:hideMark/>
          </w:tcPr>
          <w:p w14:paraId="01CA355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Красногорское ш., д.2,4,6,8к.1,8к.2,8к.3,8к.4; Можайское ш., д.63,65,67</w:t>
            </w:r>
          </w:p>
        </w:tc>
        <w:tc>
          <w:tcPr>
            <w:tcW w:w="1920" w:type="dxa"/>
            <w:shd w:val="clear" w:color="auto" w:fill="auto"/>
            <w:noWrap/>
            <w:vAlign w:val="center"/>
            <w:hideMark/>
          </w:tcPr>
          <w:p w14:paraId="456C93E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9E2DC29" w14:textId="77777777" w:rsidTr="00F24837">
        <w:trPr>
          <w:trHeight w:val="165"/>
        </w:trPr>
        <w:tc>
          <w:tcPr>
            <w:tcW w:w="856" w:type="dxa"/>
            <w:shd w:val="clear" w:color="auto" w:fill="auto"/>
            <w:vAlign w:val="center"/>
            <w:hideMark/>
          </w:tcPr>
          <w:p w14:paraId="66E8844B"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168</w:t>
            </w:r>
          </w:p>
        </w:tc>
        <w:tc>
          <w:tcPr>
            <w:tcW w:w="6700" w:type="dxa"/>
            <w:shd w:val="clear" w:color="auto" w:fill="auto"/>
            <w:vAlign w:val="center"/>
            <w:hideMark/>
          </w:tcPr>
          <w:p w14:paraId="0128231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Ново-Спортивная, д.4к.1,4к.2,4к.3</w:t>
            </w:r>
          </w:p>
        </w:tc>
        <w:tc>
          <w:tcPr>
            <w:tcW w:w="1920" w:type="dxa"/>
            <w:shd w:val="clear" w:color="auto" w:fill="auto"/>
            <w:noWrap/>
            <w:vAlign w:val="center"/>
            <w:hideMark/>
          </w:tcPr>
          <w:p w14:paraId="7BD5F34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5567E10" w14:textId="77777777" w:rsidTr="00F24837">
        <w:trPr>
          <w:trHeight w:val="165"/>
        </w:trPr>
        <w:tc>
          <w:tcPr>
            <w:tcW w:w="856" w:type="dxa"/>
            <w:shd w:val="clear" w:color="auto" w:fill="auto"/>
            <w:vAlign w:val="center"/>
            <w:hideMark/>
          </w:tcPr>
          <w:p w14:paraId="6F24EF87"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169</w:t>
            </w:r>
          </w:p>
        </w:tc>
        <w:tc>
          <w:tcPr>
            <w:tcW w:w="6700" w:type="dxa"/>
            <w:shd w:val="clear" w:color="auto" w:fill="auto"/>
            <w:vAlign w:val="center"/>
            <w:hideMark/>
          </w:tcPr>
          <w:p w14:paraId="7705F7B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Чикина, д.1, 3; Можайское ш., д.127,129,131</w:t>
            </w:r>
          </w:p>
        </w:tc>
        <w:tc>
          <w:tcPr>
            <w:tcW w:w="1920" w:type="dxa"/>
            <w:shd w:val="clear" w:color="auto" w:fill="auto"/>
            <w:noWrap/>
            <w:vAlign w:val="center"/>
            <w:hideMark/>
          </w:tcPr>
          <w:p w14:paraId="3AFC1FA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E4CDEDF" w14:textId="77777777" w:rsidTr="00F24837">
        <w:trPr>
          <w:trHeight w:val="165"/>
        </w:trPr>
        <w:tc>
          <w:tcPr>
            <w:tcW w:w="856" w:type="dxa"/>
            <w:shd w:val="clear" w:color="auto" w:fill="auto"/>
            <w:vAlign w:val="center"/>
            <w:hideMark/>
          </w:tcPr>
          <w:p w14:paraId="122F2174"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170</w:t>
            </w:r>
          </w:p>
        </w:tc>
        <w:tc>
          <w:tcPr>
            <w:tcW w:w="6700" w:type="dxa"/>
            <w:shd w:val="clear" w:color="auto" w:fill="auto"/>
            <w:vAlign w:val="center"/>
            <w:hideMark/>
          </w:tcPr>
          <w:p w14:paraId="3523198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Можайское ш., д.122</w:t>
            </w:r>
          </w:p>
        </w:tc>
        <w:tc>
          <w:tcPr>
            <w:tcW w:w="1920" w:type="dxa"/>
            <w:shd w:val="clear" w:color="auto" w:fill="auto"/>
            <w:noWrap/>
            <w:vAlign w:val="center"/>
            <w:hideMark/>
          </w:tcPr>
          <w:p w14:paraId="1E967D2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AEB4809" w14:textId="77777777" w:rsidTr="00F24837">
        <w:trPr>
          <w:trHeight w:val="165"/>
        </w:trPr>
        <w:tc>
          <w:tcPr>
            <w:tcW w:w="856" w:type="dxa"/>
            <w:shd w:val="clear" w:color="auto" w:fill="auto"/>
            <w:vAlign w:val="center"/>
            <w:hideMark/>
          </w:tcPr>
          <w:p w14:paraId="360EDB57"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171</w:t>
            </w:r>
          </w:p>
        </w:tc>
        <w:tc>
          <w:tcPr>
            <w:tcW w:w="6700" w:type="dxa"/>
            <w:shd w:val="clear" w:color="auto" w:fill="auto"/>
            <w:vAlign w:val="center"/>
            <w:hideMark/>
          </w:tcPr>
          <w:p w14:paraId="730179A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Свободы, д.2,4; Можайское ш., д.22; ул. Вокзальная, д.1,3</w:t>
            </w:r>
          </w:p>
        </w:tc>
        <w:tc>
          <w:tcPr>
            <w:tcW w:w="1920" w:type="dxa"/>
            <w:shd w:val="clear" w:color="auto" w:fill="auto"/>
            <w:noWrap/>
            <w:vAlign w:val="center"/>
            <w:hideMark/>
          </w:tcPr>
          <w:p w14:paraId="1AA444A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63792F2" w14:textId="77777777" w:rsidTr="00F24837">
        <w:trPr>
          <w:trHeight w:val="165"/>
        </w:trPr>
        <w:tc>
          <w:tcPr>
            <w:tcW w:w="856" w:type="dxa"/>
            <w:shd w:val="clear" w:color="auto" w:fill="auto"/>
            <w:vAlign w:val="center"/>
            <w:hideMark/>
          </w:tcPr>
          <w:p w14:paraId="1F375B09"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lastRenderedPageBreak/>
              <w:t>172</w:t>
            </w:r>
          </w:p>
        </w:tc>
        <w:tc>
          <w:tcPr>
            <w:tcW w:w="6700" w:type="dxa"/>
            <w:shd w:val="clear" w:color="auto" w:fill="auto"/>
            <w:vAlign w:val="center"/>
            <w:hideMark/>
          </w:tcPr>
          <w:p w14:paraId="29AC32F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Одинцово,ул. Вокзальная, д.д. 13, 17; Можайское ш., д.46; ул. 1-я Вокзальная, д.д. 41, 43, 45, 47, 53</w:t>
            </w:r>
          </w:p>
        </w:tc>
        <w:tc>
          <w:tcPr>
            <w:tcW w:w="1920" w:type="dxa"/>
            <w:shd w:val="clear" w:color="auto" w:fill="auto"/>
            <w:noWrap/>
            <w:vAlign w:val="center"/>
            <w:hideMark/>
          </w:tcPr>
          <w:p w14:paraId="4E2C57F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D8B7DA7" w14:textId="77777777" w:rsidTr="00F24837">
        <w:trPr>
          <w:trHeight w:val="165"/>
        </w:trPr>
        <w:tc>
          <w:tcPr>
            <w:tcW w:w="856" w:type="dxa"/>
            <w:shd w:val="clear" w:color="auto" w:fill="auto"/>
            <w:vAlign w:val="center"/>
            <w:hideMark/>
          </w:tcPr>
          <w:p w14:paraId="6D0D1D30"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173</w:t>
            </w:r>
          </w:p>
        </w:tc>
        <w:tc>
          <w:tcPr>
            <w:tcW w:w="6700" w:type="dxa"/>
            <w:shd w:val="clear" w:color="auto" w:fill="auto"/>
            <w:vAlign w:val="center"/>
            <w:hideMark/>
          </w:tcPr>
          <w:p w14:paraId="2B259B0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1-я Вокзальная, д.д. 44, 46, 48, 50, 52</w:t>
            </w:r>
          </w:p>
        </w:tc>
        <w:tc>
          <w:tcPr>
            <w:tcW w:w="1920" w:type="dxa"/>
            <w:shd w:val="clear" w:color="auto" w:fill="auto"/>
            <w:noWrap/>
            <w:vAlign w:val="center"/>
            <w:hideMark/>
          </w:tcPr>
          <w:p w14:paraId="5CB8EDE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58D03FD" w14:textId="77777777" w:rsidTr="00F24837">
        <w:trPr>
          <w:trHeight w:val="165"/>
        </w:trPr>
        <w:tc>
          <w:tcPr>
            <w:tcW w:w="856" w:type="dxa"/>
            <w:shd w:val="clear" w:color="auto" w:fill="auto"/>
            <w:vAlign w:val="center"/>
            <w:hideMark/>
          </w:tcPr>
          <w:p w14:paraId="2B60352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174</w:t>
            </w:r>
          </w:p>
        </w:tc>
        <w:tc>
          <w:tcPr>
            <w:tcW w:w="6700" w:type="dxa"/>
            <w:shd w:val="clear" w:color="auto" w:fill="auto"/>
            <w:vAlign w:val="center"/>
            <w:hideMark/>
          </w:tcPr>
          <w:p w14:paraId="24E2F51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Союзная, д.32А,34,36; ул. Сосновая, д.12,14</w:t>
            </w:r>
          </w:p>
        </w:tc>
        <w:tc>
          <w:tcPr>
            <w:tcW w:w="1920" w:type="dxa"/>
            <w:shd w:val="clear" w:color="auto" w:fill="auto"/>
            <w:noWrap/>
            <w:vAlign w:val="center"/>
            <w:hideMark/>
          </w:tcPr>
          <w:p w14:paraId="31E0BBA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1DD97FC" w14:textId="77777777" w:rsidTr="00F24837">
        <w:trPr>
          <w:trHeight w:val="165"/>
        </w:trPr>
        <w:tc>
          <w:tcPr>
            <w:tcW w:w="856" w:type="dxa"/>
            <w:shd w:val="clear" w:color="auto" w:fill="auto"/>
            <w:vAlign w:val="center"/>
            <w:hideMark/>
          </w:tcPr>
          <w:p w14:paraId="5DDECB76"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175</w:t>
            </w:r>
          </w:p>
        </w:tc>
        <w:tc>
          <w:tcPr>
            <w:tcW w:w="6700" w:type="dxa"/>
            <w:shd w:val="clear" w:color="auto" w:fill="auto"/>
            <w:vAlign w:val="center"/>
            <w:hideMark/>
          </w:tcPr>
          <w:p w14:paraId="473063C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Комсомольская, д.18; ул. Сосновая, д.20,22,24,26</w:t>
            </w:r>
          </w:p>
        </w:tc>
        <w:tc>
          <w:tcPr>
            <w:tcW w:w="1920" w:type="dxa"/>
            <w:shd w:val="clear" w:color="auto" w:fill="auto"/>
            <w:noWrap/>
            <w:vAlign w:val="center"/>
            <w:hideMark/>
          </w:tcPr>
          <w:p w14:paraId="2671ABE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081FCBD" w14:textId="77777777" w:rsidTr="00F24837">
        <w:trPr>
          <w:trHeight w:val="165"/>
        </w:trPr>
        <w:tc>
          <w:tcPr>
            <w:tcW w:w="856" w:type="dxa"/>
            <w:shd w:val="clear" w:color="auto" w:fill="auto"/>
            <w:vAlign w:val="center"/>
            <w:hideMark/>
          </w:tcPr>
          <w:p w14:paraId="5D1C862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176</w:t>
            </w:r>
          </w:p>
        </w:tc>
        <w:tc>
          <w:tcPr>
            <w:tcW w:w="6700" w:type="dxa"/>
            <w:shd w:val="clear" w:color="auto" w:fill="auto"/>
            <w:vAlign w:val="center"/>
            <w:hideMark/>
          </w:tcPr>
          <w:p w14:paraId="2A5427E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Комсомольская, д.7,7А,9,11</w:t>
            </w:r>
          </w:p>
        </w:tc>
        <w:tc>
          <w:tcPr>
            <w:tcW w:w="1920" w:type="dxa"/>
            <w:shd w:val="clear" w:color="auto" w:fill="auto"/>
            <w:noWrap/>
            <w:vAlign w:val="center"/>
            <w:hideMark/>
          </w:tcPr>
          <w:p w14:paraId="798C255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491F4CF" w14:textId="77777777" w:rsidTr="00F24837">
        <w:trPr>
          <w:trHeight w:val="165"/>
        </w:trPr>
        <w:tc>
          <w:tcPr>
            <w:tcW w:w="856" w:type="dxa"/>
            <w:shd w:val="clear" w:color="auto" w:fill="auto"/>
            <w:vAlign w:val="center"/>
            <w:hideMark/>
          </w:tcPr>
          <w:p w14:paraId="65C988B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177</w:t>
            </w:r>
          </w:p>
        </w:tc>
        <w:tc>
          <w:tcPr>
            <w:tcW w:w="6700" w:type="dxa"/>
            <w:shd w:val="clear" w:color="auto" w:fill="auto"/>
            <w:vAlign w:val="center"/>
            <w:hideMark/>
          </w:tcPr>
          <w:p w14:paraId="7F8DEAA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Сосновая, д.30,32,34</w:t>
            </w:r>
          </w:p>
        </w:tc>
        <w:tc>
          <w:tcPr>
            <w:tcW w:w="1920" w:type="dxa"/>
            <w:shd w:val="clear" w:color="auto" w:fill="auto"/>
            <w:noWrap/>
            <w:vAlign w:val="center"/>
            <w:hideMark/>
          </w:tcPr>
          <w:p w14:paraId="0271032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76CAEC4" w14:textId="77777777" w:rsidTr="00F24837">
        <w:trPr>
          <w:trHeight w:val="165"/>
        </w:trPr>
        <w:tc>
          <w:tcPr>
            <w:tcW w:w="856" w:type="dxa"/>
            <w:shd w:val="clear" w:color="auto" w:fill="auto"/>
            <w:vAlign w:val="center"/>
            <w:hideMark/>
          </w:tcPr>
          <w:p w14:paraId="2E6991A7"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178</w:t>
            </w:r>
          </w:p>
        </w:tc>
        <w:tc>
          <w:tcPr>
            <w:tcW w:w="6700" w:type="dxa"/>
            <w:shd w:val="clear" w:color="auto" w:fill="auto"/>
            <w:vAlign w:val="center"/>
            <w:hideMark/>
          </w:tcPr>
          <w:p w14:paraId="2305861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Солнечная, д.16</w:t>
            </w:r>
          </w:p>
        </w:tc>
        <w:tc>
          <w:tcPr>
            <w:tcW w:w="1920" w:type="dxa"/>
            <w:shd w:val="clear" w:color="auto" w:fill="auto"/>
            <w:noWrap/>
            <w:vAlign w:val="center"/>
            <w:hideMark/>
          </w:tcPr>
          <w:p w14:paraId="25F5F2B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DDB2AA7" w14:textId="77777777" w:rsidTr="00F24837">
        <w:trPr>
          <w:trHeight w:val="165"/>
        </w:trPr>
        <w:tc>
          <w:tcPr>
            <w:tcW w:w="856" w:type="dxa"/>
            <w:shd w:val="clear" w:color="auto" w:fill="auto"/>
            <w:vAlign w:val="center"/>
            <w:hideMark/>
          </w:tcPr>
          <w:p w14:paraId="4F798B1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179</w:t>
            </w:r>
          </w:p>
        </w:tc>
        <w:tc>
          <w:tcPr>
            <w:tcW w:w="6700" w:type="dxa"/>
            <w:shd w:val="clear" w:color="auto" w:fill="auto"/>
            <w:vAlign w:val="center"/>
            <w:hideMark/>
          </w:tcPr>
          <w:p w14:paraId="04D8DA4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Комсомольская, д.16,16к.2,д.16к.3; ул. Солнечная, д.17А;</w:t>
            </w:r>
          </w:p>
        </w:tc>
        <w:tc>
          <w:tcPr>
            <w:tcW w:w="1920" w:type="dxa"/>
            <w:shd w:val="clear" w:color="auto" w:fill="auto"/>
            <w:noWrap/>
            <w:vAlign w:val="center"/>
            <w:hideMark/>
          </w:tcPr>
          <w:p w14:paraId="0E3B8E9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9914F8C" w14:textId="77777777" w:rsidTr="00F24837">
        <w:trPr>
          <w:trHeight w:val="165"/>
        </w:trPr>
        <w:tc>
          <w:tcPr>
            <w:tcW w:w="856" w:type="dxa"/>
            <w:shd w:val="clear" w:color="auto" w:fill="auto"/>
            <w:vAlign w:val="center"/>
            <w:hideMark/>
          </w:tcPr>
          <w:p w14:paraId="7C0007AE"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180</w:t>
            </w:r>
          </w:p>
        </w:tc>
        <w:tc>
          <w:tcPr>
            <w:tcW w:w="6700" w:type="dxa"/>
            <w:shd w:val="clear" w:color="auto" w:fill="auto"/>
            <w:vAlign w:val="center"/>
            <w:hideMark/>
          </w:tcPr>
          <w:p w14:paraId="2833953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Кутузовская, д.10,12,23,25,29,31,33,35</w:t>
            </w:r>
          </w:p>
        </w:tc>
        <w:tc>
          <w:tcPr>
            <w:tcW w:w="1920" w:type="dxa"/>
            <w:shd w:val="clear" w:color="auto" w:fill="auto"/>
            <w:noWrap/>
            <w:vAlign w:val="center"/>
            <w:hideMark/>
          </w:tcPr>
          <w:p w14:paraId="5DEF8A1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BAD4DAD" w14:textId="77777777" w:rsidTr="00F24837">
        <w:trPr>
          <w:trHeight w:val="165"/>
        </w:trPr>
        <w:tc>
          <w:tcPr>
            <w:tcW w:w="856" w:type="dxa"/>
            <w:shd w:val="clear" w:color="auto" w:fill="auto"/>
            <w:vAlign w:val="center"/>
            <w:hideMark/>
          </w:tcPr>
          <w:p w14:paraId="66A59ABA"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181</w:t>
            </w:r>
          </w:p>
        </w:tc>
        <w:tc>
          <w:tcPr>
            <w:tcW w:w="6700" w:type="dxa"/>
            <w:shd w:val="clear" w:color="auto" w:fill="auto"/>
            <w:vAlign w:val="center"/>
            <w:hideMark/>
          </w:tcPr>
          <w:p w14:paraId="7A2DCED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Чистяковой, д.58,62,66,68</w:t>
            </w:r>
          </w:p>
        </w:tc>
        <w:tc>
          <w:tcPr>
            <w:tcW w:w="1920" w:type="dxa"/>
            <w:shd w:val="clear" w:color="auto" w:fill="auto"/>
            <w:noWrap/>
            <w:vAlign w:val="center"/>
            <w:hideMark/>
          </w:tcPr>
          <w:p w14:paraId="4A654FA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F12F5ED" w14:textId="77777777" w:rsidTr="00F24837">
        <w:trPr>
          <w:trHeight w:val="165"/>
        </w:trPr>
        <w:tc>
          <w:tcPr>
            <w:tcW w:w="856" w:type="dxa"/>
            <w:shd w:val="clear" w:color="auto" w:fill="auto"/>
            <w:vAlign w:val="center"/>
            <w:hideMark/>
          </w:tcPr>
          <w:p w14:paraId="3289AC6E"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182</w:t>
            </w:r>
          </w:p>
        </w:tc>
        <w:tc>
          <w:tcPr>
            <w:tcW w:w="6700" w:type="dxa"/>
            <w:shd w:val="clear" w:color="auto" w:fill="auto"/>
            <w:vAlign w:val="center"/>
            <w:hideMark/>
          </w:tcPr>
          <w:p w14:paraId="66A8D5D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Кутузовская, д.1,3,7</w:t>
            </w:r>
          </w:p>
        </w:tc>
        <w:tc>
          <w:tcPr>
            <w:tcW w:w="1920" w:type="dxa"/>
            <w:shd w:val="clear" w:color="auto" w:fill="auto"/>
            <w:noWrap/>
            <w:vAlign w:val="center"/>
            <w:hideMark/>
          </w:tcPr>
          <w:p w14:paraId="7620B02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1F9AD8D" w14:textId="77777777" w:rsidTr="00F24837">
        <w:trPr>
          <w:trHeight w:val="165"/>
        </w:trPr>
        <w:tc>
          <w:tcPr>
            <w:tcW w:w="856" w:type="dxa"/>
            <w:shd w:val="clear" w:color="auto" w:fill="auto"/>
            <w:vAlign w:val="center"/>
            <w:hideMark/>
          </w:tcPr>
          <w:p w14:paraId="757167A0"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183</w:t>
            </w:r>
          </w:p>
        </w:tc>
        <w:tc>
          <w:tcPr>
            <w:tcW w:w="6700" w:type="dxa"/>
            <w:shd w:val="clear" w:color="auto" w:fill="auto"/>
            <w:vAlign w:val="center"/>
            <w:hideMark/>
          </w:tcPr>
          <w:p w14:paraId="1AA15FD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 Немчиновка, ул. Советский проспект, д.д. 102, 104, 106, 108; с. Немчиновка, ул. Связистов, д.д. 2, 4, 5, 6, 9, 11</w:t>
            </w:r>
          </w:p>
        </w:tc>
        <w:tc>
          <w:tcPr>
            <w:tcW w:w="1920" w:type="dxa"/>
            <w:shd w:val="clear" w:color="auto" w:fill="auto"/>
            <w:noWrap/>
            <w:vAlign w:val="center"/>
            <w:hideMark/>
          </w:tcPr>
          <w:p w14:paraId="3BE742C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46FE7FC" w14:textId="77777777" w:rsidTr="00F24837">
        <w:trPr>
          <w:trHeight w:val="165"/>
        </w:trPr>
        <w:tc>
          <w:tcPr>
            <w:tcW w:w="856" w:type="dxa"/>
            <w:shd w:val="clear" w:color="auto" w:fill="auto"/>
            <w:vAlign w:val="center"/>
            <w:hideMark/>
          </w:tcPr>
          <w:p w14:paraId="5283CB38"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184</w:t>
            </w:r>
          </w:p>
        </w:tc>
        <w:tc>
          <w:tcPr>
            <w:tcW w:w="6700" w:type="dxa"/>
            <w:shd w:val="clear" w:color="auto" w:fill="auto"/>
            <w:vAlign w:val="center"/>
            <w:hideMark/>
          </w:tcPr>
          <w:p w14:paraId="25180AB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Молодёжная, д.1А,1Б</w:t>
            </w:r>
          </w:p>
        </w:tc>
        <w:tc>
          <w:tcPr>
            <w:tcW w:w="1920" w:type="dxa"/>
            <w:shd w:val="clear" w:color="auto" w:fill="auto"/>
            <w:noWrap/>
            <w:vAlign w:val="center"/>
            <w:hideMark/>
          </w:tcPr>
          <w:p w14:paraId="26610E5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A3E37AF" w14:textId="77777777" w:rsidTr="00F24837">
        <w:trPr>
          <w:trHeight w:val="165"/>
        </w:trPr>
        <w:tc>
          <w:tcPr>
            <w:tcW w:w="856" w:type="dxa"/>
            <w:shd w:val="clear" w:color="auto" w:fill="auto"/>
            <w:vAlign w:val="center"/>
            <w:hideMark/>
          </w:tcPr>
          <w:p w14:paraId="04239A39"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185</w:t>
            </w:r>
          </w:p>
        </w:tc>
        <w:tc>
          <w:tcPr>
            <w:tcW w:w="6700" w:type="dxa"/>
            <w:shd w:val="clear" w:color="auto" w:fill="auto"/>
            <w:vAlign w:val="center"/>
            <w:hideMark/>
          </w:tcPr>
          <w:p w14:paraId="64E030E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Триумфальная, д.д. 2, 4, 5, 7, 8, 12; ул. Гвардейская, д.д. 7, 9</w:t>
            </w:r>
          </w:p>
        </w:tc>
        <w:tc>
          <w:tcPr>
            <w:tcW w:w="1920" w:type="dxa"/>
            <w:shd w:val="clear" w:color="auto" w:fill="auto"/>
            <w:noWrap/>
            <w:vAlign w:val="center"/>
            <w:hideMark/>
          </w:tcPr>
          <w:p w14:paraId="07C20B7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81B4E53" w14:textId="77777777" w:rsidTr="00F24837">
        <w:trPr>
          <w:trHeight w:val="165"/>
        </w:trPr>
        <w:tc>
          <w:tcPr>
            <w:tcW w:w="856" w:type="dxa"/>
            <w:shd w:val="clear" w:color="auto" w:fill="auto"/>
            <w:vAlign w:val="center"/>
            <w:hideMark/>
          </w:tcPr>
          <w:p w14:paraId="7FEB068B"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186</w:t>
            </w:r>
          </w:p>
        </w:tc>
        <w:tc>
          <w:tcPr>
            <w:tcW w:w="6700" w:type="dxa"/>
            <w:shd w:val="clear" w:color="auto" w:fill="auto"/>
            <w:vAlign w:val="center"/>
            <w:hideMark/>
          </w:tcPr>
          <w:p w14:paraId="7666F7C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г.Одинцово-1, д.48,49,50,51</w:t>
            </w:r>
          </w:p>
        </w:tc>
        <w:tc>
          <w:tcPr>
            <w:tcW w:w="1920" w:type="dxa"/>
            <w:shd w:val="clear" w:color="auto" w:fill="auto"/>
            <w:noWrap/>
            <w:vAlign w:val="center"/>
            <w:hideMark/>
          </w:tcPr>
          <w:p w14:paraId="673BB1A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6443F74" w14:textId="77777777" w:rsidTr="00F24837">
        <w:trPr>
          <w:trHeight w:val="165"/>
        </w:trPr>
        <w:tc>
          <w:tcPr>
            <w:tcW w:w="856" w:type="dxa"/>
            <w:shd w:val="clear" w:color="auto" w:fill="auto"/>
            <w:vAlign w:val="center"/>
            <w:hideMark/>
          </w:tcPr>
          <w:p w14:paraId="4A98AD4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187</w:t>
            </w:r>
          </w:p>
        </w:tc>
        <w:tc>
          <w:tcPr>
            <w:tcW w:w="6700" w:type="dxa"/>
            <w:shd w:val="clear" w:color="auto" w:fill="auto"/>
            <w:vAlign w:val="center"/>
            <w:hideMark/>
          </w:tcPr>
          <w:p w14:paraId="5E3B6E0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Маршала Жукова, д.д. 19, 21, 23, 25к.1, 25к.2, 27к.1, 27к.2, 29, 31, 33, 35, 37; б-р Любы Новосёловой, д.д. 9, 11к.1, 11к.2, 13, 15</w:t>
            </w:r>
          </w:p>
        </w:tc>
        <w:tc>
          <w:tcPr>
            <w:tcW w:w="1920" w:type="dxa"/>
            <w:shd w:val="clear" w:color="auto" w:fill="auto"/>
            <w:noWrap/>
            <w:vAlign w:val="center"/>
            <w:hideMark/>
          </w:tcPr>
          <w:p w14:paraId="28F9E7F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4AB3EA2" w14:textId="77777777" w:rsidTr="00F24837">
        <w:trPr>
          <w:trHeight w:val="165"/>
        </w:trPr>
        <w:tc>
          <w:tcPr>
            <w:tcW w:w="856" w:type="dxa"/>
            <w:shd w:val="clear" w:color="auto" w:fill="auto"/>
            <w:vAlign w:val="center"/>
            <w:hideMark/>
          </w:tcPr>
          <w:p w14:paraId="53430760"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188</w:t>
            </w:r>
          </w:p>
        </w:tc>
        <w:tc>
          <w:tcPr>
            <w:tcW w:w="6700" w:type="dxa"/>
            <w:shd w:val="clear" w:color="auto" w:fill="auto"/>
            <w:vAlign w:val="center"/>
            <w:hideMark/>
          </w:tcPr>
          <w:p w14:paraId="4D7EDD9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Маршала Жукова, д. 11А; ул. Маршала Жукова, д.д. 13, 15, 17; б-р Любы Новосёловой, д.д. 10к.1, д.10к.2, 10А, д.12, 12А</w:t>
            </w:r>
          </w:p>
        </w:tc>
        <w:tc>
          <w:tcPr>
            <w:tcW w:w="1920" w:type="dxa"/>
            <w:shd w:val="clear" w:color="auto" w:fill="auto"/>
            <w:noWrap/>
            <w:vAlign w:val="center"/>
            <w:hideMark/>
          </w:tcPr>
          <w:p w14:paraId="1707E36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937665E" w14:textId="77777777" w:rsidTr="00F24837">
        <w:trPr>
          <w:trHeight w:val="165"/>
        </w:trPr>
        <w:tc>
          <w:tcPr>
            <w:tcW w:w="856" w:type="dxa"/>
            <w:shd w:val="clear" w:color="auto" w:fill="auto"/>
            <w:vAlign w:val="center"/>
            <w:hideMark/>
          </w:tcPr>
          <w:p w14:paraId="588E9562"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189</w:t>
            </w:r>
          </w:p>
        </w:tc>
        <w:tc>
          <w:tcPr>
            <w:tcW w:w="6700" w:type="dxa"/>
            <w:shd w:val="clear" w:color="auto" w:fill="auto"/>
            <w:vAlign w:val="center"/>
            <w:hideMark/>
          </w:tcPr>
          <w:p w14:paraId="7105A3D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Северная, д.д. 4, 6, 8, 12, 14, 16; ул. Садовая, д.д. 20, 22А, 24, 26, 28, 28А, 30, 32</w:t>
            </w:r>
          </w:p>
        </w:tc>
        <w:tc>
          <w:tcPr>
            <w:tcW w:w="1920" w:type="dxa"/>
            <w:shd w:val="clear" w:color="auto" w:fill="auto"/>
            <w:noWrap/>
            <w:vAlign w:val="center"/>
            <w:hideMark/>
          </w:tcPr>
          <w:p w14:paraId="006B8E1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EC667B4" w14:textId="77777777" w:rsidTr="00F24837">
        <w:trPr>
          <w:trHeight w:val="165"/>
        </w:trPr>
        <w:tc>
          <w:tcPr>
            <w:tcW w:w="856" w:type="dxa"/>
            <w:shd w:val="clear" w:color="auto" w:fill="auto"/>
            <w:vAlign w:val="center"/>
            <w:hideMark/>
          </w:tcPr>
          <w:p w14:paraId="1D5F05B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190</w:t>
            </w:r>
          </w:p>
        </w:tc>
        <w:tc>
          <w:tcPr>
            <w:tcW w:w="6700" w:type="dxa"/>
            <w:shd w:val="clear" w:color="auto" w:fill="auto"/>
            <w:vAlign w:val="center"/>
            <w:hideMark/>
          </w:tcPr>
          <w:p w14:paraId="616AC2B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Можайское ш., д.д. 111, 113, 115, 117</w:t>
            </w:r>
          </w:p>
        </w:tc>
        <w:tc>
          <w:tcPr>
            <w:tcW w:w="1920" w:type="dxa"/>
            <w:shd w:val="clear" w:color="auto" w:fill="auto"/>
            <w:noWrap/>
            <w:vAlign w:val="center"/>
            <w:hideMark/>
          </w:tcPr>
          <w:p w14:paraId="57BD287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957409D" w14:textId="77777777" w:rsidTr="00F24837">
        <w:trPr>
          <w:trHeight w:val="165"/>
        </w:trPr>
        <w:tc>
          <w:tcPr>
            <w:tcW w:w="856" w:type="dxa"/>
            <w:shd w:val="clear" w:color="auto" w:fill="auto"/>
            <w:vAlign w:val="center"/>
            <w:hideMark/>
          </w:tcPr>
          <w:p w14:paraId="6C850B47"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lastRenderedPageBreak/>
              <w:t>191</w:t>
            </w:r>
          </w:p>
        </w:tc>
        <w:tc>
          <w:tcPr>
            <w:tcW w:w="6700" w:type="dxa"/>
            <w:shd w:val="clear" w:color="auto" w:fill="auto"/>
            <w:vAlign w:val="center"/>
            <w:hideMark/>
          </w:tcPr>
          <w:p w14:paraId="470E870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Ново-Спортивная, д.д. 10, 16к.1, 16к.2, 18к.1, д.18к.2, 20к.1, 20к.2, 26; ул. Говорова, д.4</w:t>
            </w:r>
          </w:p>
        </w:tc>
        <w:tc>
          <w:tcPr>
            <w:tcW w:w="1920" w:type="dxa"/>
            <w:shd w:val="clear" w:color="auto" w:fill="auto"/>
            <w:noWrap/>
            <w:vAlign w:val="center"/>
            <w:hideMark/>
          </w:tcPr>
          <w:p w14:paraId="135FB2B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EBBAF5A" w14:textId="77777777" w:rsidTr="00F24837">
        <w:trPr>
          <w:trHeight w:val="165"/>
        </w:trPr>
        <w:tc>
          <w:tcPr>
            <w:tcW w:w="856" w:type="dxa"/>
            <w:shd w:val="clear" w:color="auto" w:fill="auto"/>
            <w:vAlign w:val="center"/>
            <w:hideMark/>
          </w:tcPr>
          <w:p w14:paraId="03569AB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192</w:t>
            </w:r>
          </w:p>
        </w:tc>
        <w:tc>
          <w:tcPr>
            <w:tcW w:w="6700" w:type="dxa"/>
            <w:shd w:val="clear" w:color="auto" w:fill="auto"/>
            <w:vAlign w:val="center"/>
            <w:hideMark/>
          </w:tcPr>
          <w:p w14:paraId="2C7ACDA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Можайское ш., д.д. 79, 83, 85, 89, 91, 93, 97, 99, 101</w:t>
            </w:r>
          </w:p>
        </w:tc>
        <w:tc>
          <w:tcPr>
            <w:tcW w:w="1920" w:type="dxa"/>
            <w:shd w:val="clear" w:color="auto" w:fill="auto"/>
            <w:noWrap/>
            <w:vAlign w:val="center"/>
            <w:hideMark/>
          </w:tcPr>
          <w:p w14:paraId="7E3051B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743BC7E" w14:textId="77777777" w:rsidTr="00F24837">
        <w:trPr>
          <w:trHeight w:val="165"/>
        </w:trPr>
        <w:tc>
          <w:tcPr>
            <w:tcW w:w="856" w:type="dxa"/>
            <w:shd w:val="clear" w:color="auto" w:fill="auto"/>
            <w:vAlign w:val="center"/>
            <w:hideMark/>
          </w:tcPr>
          <w:p w14:paraId="2142C978"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193</w:t>
            </w:r>
          </w:p>
        </w:tc>
        <w:tc>
          <w:tcPr>
            <w:tcW w:w="6700" w:type="dxa"/>
            <w:shd w:val="clear" w:color="auto" w:fill="auto"/>
            <w:vAlign w:val="center"/>
            <w:hideMark/>
          </w:tcPr>
          <w:p w14:paraId="1A37B5C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Маршала Жукова, д.д. 34, 34А, 36, 40</w:t>
            </w:r>
          </w:p>
        </w:tc>
        <w:tc>
          <w:tcPr>
            <w:tcW w:w="1920" w:type="dxa"/>
            <w:shd w:val="clear" w:color="auto" w:fill="auto"/>
            <w:noWrap/>
            <w:vAlign w:val="center"/>
            <w:hideMark/>
          </w:tcPr>
          <w:p w14:paraId="6646053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1CF414B" w14:textId="77777777" w:rsidTr="00F24837">
        <w:trPr>
          <w:trHeight w:val="165"/>
        </w:trPr>
        <w:tc>
          <w:tcPr>
            <w:tcW w:w="856" w:type="dxa"/>
            <w:shd w:val="clear" w:color="auto" w:fill="auto"/>
            <w:vAlign w:val="center"/>
            <w:hideMark/>
          </w:tcPr>
          <w:p w14:paraId="6CA3049D"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194</w:t>
            </w:r>
          </w:p>
        </w:tc>
        <w:tc>
          <w:tcPr>
            <w:tcW w:w="6700" w:type="dxa"/>
            <w:shd w:val="clear" w:color="auto" w:fill="auto"/>
            <w:vAlign w:val="center"/>
            <w:hideMark/>
          </w:tcPr>
          <w:p w14:paraId="44F4E8E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Можайское ш., д.д. 1, 1к.1, 3, 3к2, 5, 7, 9, 11; ул. Садовая, д. 2</w:t>
            </w:r>
          </w:p>
        </w:tc>
        <w:tc>
          <w:tcPr>
            <w:tcW w:w="1920" w:type="dxa"/>
            <w:shd w:val="clear" w:color="auto" w:fill="auto"/>
            <w:noWrap/>
            <w:vAlign w:val="center"/>
            <w:hideMark/>
          </w:tcPr>
          <w:p w14:paraId="0296E4A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AF3BD9C" w14:textId="77777777" w:rsidTr="00F24837">
        <w:trPr>
          <w:trHeight w:val="165"/>
        </w:trPr>
        <w:tc>
          <w:tcPr>
            <w:tcW w:w="856" w:type="dxa"/>
            <w:shd w:val="clear" w:color="auto" w:fill="auto"/>
            <w:vAlign w:val="center"/>
            <w:hideMark/>
          </w:tcPr>
          <w:p w14:paraId="3708DDE6"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195</w:t>
            </w:r>
          </w:p>
        </w:tc>
        <w:tc>
          <w:tcPr>
            <w:tcW w:w="6700" w:type="dxa"/>
            <w:shd w:val="clear" w:color="auto" w:fill="auto"/>
            <w:vAlign w:val="center"/>
            <w:hideMark/>
          </w:tcPr>
          <w:p w14:paraId="6A35908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Молодёжная, д.д. 36, 36А, 38, 40, 42; ул. Пионерская, д.19; Можайское ш., д.д. 39, 41, 43, 45, 45А, 47, 49</w:t>
            </w:r>
          </w:p>
        </w:tc>
        <w:tc>
          <w:tcPr>
            <w:tcW w:w="1920" w:type="dxa"/>
            <w:shd w:val="clear" w:color="auto" w:fill="auto"/>
            <w:noWrap/>
            <w:vAlign w:val="center"/>
            <w:hideMark/>
          </w:tcPr>
          <w:p w14:paraId="23F5777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44717DF" w14:textId="77777777" w:rsidTr="00F24837">
        <w:trPr>
          <w:trHeight w:val="165"/>
        </w:trPr>
        <w:tc>
          <w:tcPr>
            <w:tcW w:w="856" w:type="dxa"/>
            <w:shd w:val="clear" w:color="auto" w:fill="auto"/>
            <w:vAlign w:val="center"/>
            <w:hideMark/>
          </w:tcPr>
          <w:p w14:paraId="13BDCCD0"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196</w:t>
            </w:r>
          </w:p>
        </w:tc>
        <w:tc>
          <w:tcPr>
            <w:tcW w:w="6700" w:type="dxa"/>
            <w:shd w:val="clear" w:color="auto" w:fill="auto"/>
            <w:vAlign w:val="center"/>
            <w:hideMark/>
          </w:tcPr>
          <w:p w14:paraId="7366F17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Говорова, д.50,52; Можайское ш., д.165,169</w:t>
            </w:r>
          </w:p>
        </w:tc>
        <w:tc>
          <w:tcPr>
            <w:tcW w:w="1920" w:type="dxa"/>
            <w:shd w:val="clear" w:color="auto" w:fill="auto"/>
            <w:noWrap/>
            <w:vAlign w:val="center"/>
            <w:hideMark/>
          </w:tcPr>
          <w:p w14:paraId="4F4990D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3ED4732" w14:textId="77777777" w:rsidTr="00F24837">
        <w:trPr>
          <w:trHeight w:val="165"/>
        </w:trPr>
        <w:tc>
          <w:tcPr>
            <w:tcW w:w="856" w:type="dxa"/>
            <w:shd w:val="clear" w:color="auto" w:fill="auto"/>
            <w:vAlign w:val="center"/>
            <w:hideMark/>
          </w:tcPr>
          <w:p w14:paraId="466B989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197</w:t>
            </w:r>
          </w:p>
        </w:tc>
        <w:tc>
          <w:tcPr>
            <w:tcW w:w="6700" w:type="dxa"/>
            <w:shd w:val="clear" w:color="auto" w:fill="auto"/>
            <w:vAlign w:val="center"/>
            <w:hideMark/>
          </w:tcPr>
          <w:p w14:paraId="28C96C6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Ново-Спортивная, д.2,4,6; Можайское ш., д.73,75,77</w:t>
            </w:r>
          </w:p>
        </w:tc>
        <w:tc>
          <w:tcPr>
            <w:tcW w:w="1920" w:type="dxa"/>
            <w:shd w:val="clear" w:color="auto" w:fill="auto"/>
            <w:noWrap/>
            <w:vAlign w:val="center"/>
            <w:hideMark/>
          </w:tcPr>
          <w:p w14:paraId="5250E1A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D280AC0" w14:textId="77777777" w:rsidTr="00F24837">
        <w:trPr>
          <w:trHeight w:val="165"/>
        </w:trPr>
        <w:tc>
          <w:tcPr>
            <w:tcW w:w="856" w:type="dxa"/>
            <w:shd w:val="clear" w:color="auto" w:fill="auto"/>
            <w:vAlign w:val="center"/>
            <w:hideMark/>
          </w:tcPr>
          <w:p w14:paraId="40D0EAE2"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198</w:t>
            </w:r>
          </w:p>
        </w:tc>
        <w:tc>
          <w:tcPr>
            <w:tcW w:w="6700" w:type="dxa"/>
            <w:shd w:val="clear" w:color="auto" w:fill="auto"/>
            <w:vAlign w:val="center"/>
            <w:hideMark/>
          </w:tcPr>
          <w:p w14:paraId="29CFAFE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Говорова, д.6,8,8А; ул. Ново-Спортивная, д.24; Можайское ш., д.105,107</w:t>
            </w:r>
          </w:p>
        </w:tc>
        <w:tc>
          <w:tcPr>
            <w:tcW w:w="1920" w:type="dxa"/>
            <w:shd w:val="clear" w:color="auto" w:fill="auto"/>
            <w:noWrap/>
            <w:vAlign w:val="center"/>
            <w:hideMark/>
          </w:tcPr>
          <w:p w14:paraId="1F9BF58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1886C15" w14:textId="77777777" w:rsidTr="00F24837">
        <w:trPr>
          <w:trHeight w:val="165"/>
        </w:trPr>
        <w:tc>
          <w:tcPr>
            <w:tcW w:w="856" w:type="dxa"/>
            <w:shd w:val="clear" w:color="auto" w:fill="auto"/>
            <w:vAlign w:val="center"/>
            <w:hideMark/>
          </w:tcPr>
          <w:p w14:paraId="44312A23"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199</w:t>
            </w:r>
          </w:p>
        </w:tc>
        <w:tc>
          <w:tcPr>
            <w:tcW w:w="6700" w:type="dxa"/>
            <w:shd w:val="clear" w:color="auto" w:fill="auto"/>
            <w:vAlign w:val="center"/>
            <w:hideMark/>
          </w:tcPr>
          <w:p w14:paraId="2D2A580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Чикина, д.2,4,6,12; б-р Маршала Крылова, д.1,2,3</w:t>
            </w:r>
          </w:p>
        </w:tc>
        <w:tc>
          <w:tcPr>
            <w:tcW w:w="1920" w:type="dxa"/>
            <w:shd w:val="clear" w:color="auto" w:fill="auto"/>
            <w:noWrap/>
            <w:vAlign w:val="center"/>
            <w:hideMark/>
          </w:tcPr>
          <w:p w14:paraId="4C7F0FA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98DBADC" w14:textId="77777777" w:rsidTr="00F24837">
        <w:trPr>
          <w:trHeight w:val="165"/>
        </w:trPr>
        <w:tc>
          <w:tcPr>
            <w:tcW w:w="856" w:type="dxa"/>
            <w:shd w:val="clear" w:color="auto" w:fill="auto"/>
            <w:vAlign w:val="center"/>
            <w:hideMark/>
          </w:tcPr>
          <w:p w14:paraId="29A7497B"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200</w:t>
            </w:r>
          </w:p>
        </w:tc>
        <w:tc>
          <w:tcPr>
            <w:tcW w:w="6700" w:type="dxa"/>
            <w:shd w:val="clear" w:color="auto" w:fill="auto"/>
            <w:vAlign w:val="center"/>
            <w:hideMark/>
          </w:tcPr>
          <w:p w14:paraId="11BAC41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Говорова, д.д. 26, 26А, 26Б, 28, 30, 32, 34, 36</w:t>
            </w:r>
          </w:p>
        </w:tc>
        <w:tc>
          <w:tcPr>
            <w:tcW w:w="1920" w:type="dxa"/>
            <w:shd w:val="clear" w:color="auto" w:fill="auto"/>
            <w:noWrap/>
            <w:vAlign w:val="center"/>
            <w:hideMark/>
          </w:tcPr>
          <w:p w14:paraId="45012FA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87566E0" w14:textId="77777777" w:rsidTr="00F24837">
        <w:trPr>
          <w:trHeight w:val="165"/>
        </w:trPr>
        <w:tc>
          <w:tcPr>
            <w:tcW w:w="856" w:type="dxa"/>
            <w:shd w:val="clear" w:color="auto" w:fill="auto"/>
            <w:vAlign w:val="center"/>
            <w:hideMark/>
          </w:tcPr>
          <w:p w14:paraId="2D4675A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201</w:t>
            </w:r>
          </w:p>
        </w:tc>
        <w:tc>
          <w:tcPr>
            <w:tcW w:w="6700" w:type="dxa"/>
            <w:shd w:val="clear" w:color="auto" w:fill="auto"/>
            <w:vAlign w:val="center"/>
            <w:hideMark/>
          </w:tcPr>
          <w:p w14:paraId="031D029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Можайское ш., д.д. 112, 114, 116, 118</w:t>
            </w:r>
          </w:p>
        </w:tc>
        <w:tc>
          <w:tcPr>
            <w:tcW w:w="1920" w:type="dxa"/>
            <w:shd w:val="clear" w:color="auto" w:fill="auto"/>
            <w:noWrap/>
            <w:vAlign w:val="center"/>
            <w:hideMark/>
          </w:tcPr>
          <w:p w14:paraId="0AF9B3D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B86DB6C" w14:textId="77777777" w:rsidTr="00F24837">
        <w:trPr>
          <w:trHeight w:val="165"/>
        </w:trPr>
        <w:tc>
          <w:tcPr>
            <w:tcW w:w="856" w:type="dxa"/>
            <w:shd w:val="clear" w:color="auto" w:fill="auto"/>
            <w:vAlign w:val="center"/>
            <w:hideMark/>
          </w:tcPr>
          <w:p w14:paraId="3AF85E1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202</w:t>
            </w:r>
          </w:p>
        </w:tc>
        <w:tc>
          <w:tcPr>
            <w:tcW w:w="6700" w:type="dxa"/>
            <w:shd w:val="clear" w:color="auto" w:fill="auto"/>
            <w:vAlign w:val="center"/>
            <w:hideMark/>
          </w:tcPr>
          <w:p w14:paraId="653E177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Вокзальная, д.д. 7, 9, 11; Можайское ш., д.д. 24, 26, 30, 32, 34, 36, 38, 40 ,42</w:t>
            </w:r>
          </w:p>
        </w:tc>
        <w:tc>
          <w:tcPr>
            <w:tcW w:w="1920" w:type="dxa"/>
            <w:shd w:val="clear" w:color="auto" w:fill="auto"/>
            <w:noWrap/>
            <w:vAlign w:val="center"/>
            <w:hideMark/>
          </w:tcPr>
          <w:p w14:paraId="1A18266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E46357C" w14:textId="77777777" w:rsidTr="00F24837">
        <w:trPr>
          <w:trHeight w:val="165"/>
        </w:trPr>
        <w:tc>
          <w:tcPr>
            <w:tcW w:w="856" w:type="dxa"/>
            <w:shd w:val="clear" w:color="auto" w:fill="auto"/>
            <w:vAlign w:val="center"/>
            <w:hideMark/>
          </w:tcPr>
          <w:p w14:paraId="6F9C7E12"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203</w:t>
            </w:r>
          </w:p>
        </w:tc>
        <w:tc>
          <w:tcPr>
            <w:tcW w:w="6700" w:type="dxa"/>
            <w:shd w:val="clear" w:color="auto" w:fill="auto"/>
            <w:vAlign w:val="center"/>
            <w:hideMark/>
          </w:tcPr>
          <w:p w14:paraId="619D6F7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Одинцово,Можайское ш., д.д. 44, 48, 52, 54, 58, 62, 64, 66, 70; ул. 1-я Вокзальная, д.69</w:t>
            </w:r>
          </w:p>
        </w:tc>
        <w:tc>
          <w:tcPr>
            <w:tcW w:w="1920" w:type="dxa"/>
            <w:shd w:val="clear" w:color="auto" w:fill="auto"/>
            <w:noWrap/>
            <w:vAlign w:val="center"/>
            <w:hideMark/>
          </w:tcPr>
          <w:p w14:paraId="6FC972C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9F602F5" w14:textId="77777777" w:rsidTr="00F24837">
        <w:trPr>
          <w:trHeight w:val="165"/>
        </w:trPr>
        <w:tc>
          <w:tcPr>
            <w:tcW w:w="856" w:type="dxa"/>
            <w:shd w:val="clear" w:color="auto" w:fill="auto"/>
            <w:vAlign w:val="center"/>
            <w:hideMark/>
          </w:tcPr>
          <w:p w14:paraId="067E9836"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204</w:t>
            </w:r>
          </w:p>
        </w:tc>
        <w:tc>
          <w:tcPr>
            <w:tcW w:w="6700" w:type="dxa"/>
            <w:shd w:val="clear" w:color="auto" w:fill="auto"/>
            <w:vAlign w:val="center"/>
            <w:hideMark/>
          </w:tcPr>
          <w:p w14:paraId="41A2120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Вокзальная , д.19</w:t>
            </w:r>
          </w:p>
        </w:tc>
        <w:tc>
          <w:tcPr>
            <w:tcW w:w="1920" w:type="dxa"/>
            <w:shd w:val="clear" w:color="auto" w:fill="auto"/>
            <w:noWrap/>
            <w:vAlign w:val="center"/>
            <w:hideMark/>
          </w:tcPr>
          <w:p w14:paraId="019987A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467313F" w14:textId="77777777" w:rsidTr="00F24837">
        <w:trPr>
          <w:trHeight w:val="165"/>
        </w:trPr>
        <w:tc>
          <w:tcPr>
            <w:tcW w:w="856" w:type="dxa"/>
            <w:shd w:val="clear" w:color="auto" w:fill="auto"/>
            <w:vAlign w:val="center"/>
            <w:hideMark/>
          </w:tcPr>
          <w:p w14:paraId="6DDC636B"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205</w:t>
            </w:r>
          </w:p>
        </w:tc>
        <w:tc>
          <w:tcPr>
            <w:tcW w:w="6700" w:type="dxa"/>
            <w:shd w:val="clear" w:color="auto" w:fill="auto"/>
            <w:vAlign w:val="center"/>
            <w:hideMark/>
          </w:tcPr>
          <w:p w14:paraId="3ADEF35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Толубко, д.д. 3к.1, 3к.2, д.3к.3, 3к.4; ул. Баковская, д.д. 2, 4, 8; ул. Вокзальная , д.д. 33, 35, 37, 37к.1; Можайское ш., д.76</w:t>
            </w:r>
          </w:p>
        </w:tc>
        <w:tc>
          <w:tcPr>
            <w:tcW w:w="1920" w:type="dxa"/>
            <w:shd w:val="clear" w:color="auto" w:fill="auto"/>
            <w:noWrap/>
            <w:vAlign w:val="center"/>
            <w:hideMark/>
          </w:tcPr>
          <w:p w14:paraId="162A00A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62722C0" w14:textId="77777777" w:rsidTr="00F24837">
        <w:trPr>
          <w:trHeight w:val="165"/>
        </w:trPr>
        <w:tc>
          <w:tcPr>
            <w:tcW w:w="856" w:type="dxa"/>
            <w:shd w:val="clear" w:color="auto" w:fill="auto"/>
            <w:vAlign w:val="center"/>
            <w:hideMark/>
          </w:tcPr>
          <w:p w14:paraId="65D93B64"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206</w:t>
            </w:r>
          </w:p>
        </w:tc>
        <w:tc>
          <w:tcPr>
            <w:tcW w:w="6700" w:type="dxa"/>
            <w:shd w:val="clear" w:color="auto" w:fill="auto"/>
            <w:vAlign w:val="center"/>
            <w:hideMark/>
          </w:tcPr>
          <w:p w14:paraId="59C84EA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Можайское ш., д.д. 92, 94, 98, 100, 102, 104, 106, 108, 108А, 110, 112А; п. БЗРИ, д.д. 1, 2, 3, 4, 5, 6, 7, 8</w:t>
            </w:r>
          </w:p>
        </w:tc>
        <w:tc>
          <w:tcPr>
            <w:tcW w:w="1920" w:type="dxa"/>
            <w:shd w:val="clear" w:color="auto" w:fill="auto"/>
            <w:noWrap/>
            <w:vAlign w:val="center"/>
            <w:hideMark/>
          </w:tcPr>
          <w:p w14:paraId="747F63D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B370D0F" w14:textId="77777777" w:rsidTr="00F24837">
        <w:trPr>
          <w:trHeight w:val="165"/>
        </w:trPr>
        <w:tc>
          <w:tcPr>
            <w:tcW w:w="856" w:type="dxa"/>
            <w:shd w:val="clear" w:color="auto" w:fill="auto"/>
            <w:vAlign w:val="center"/>
            <w:hideMark/>
          </w:tcPr>
          <w:p w14:paraId="366CF73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207</w:t>
            </w:r>
          </w:p>
        </w:tc>
        <w:tc>
          <w:tcPr>
            <w:tcW w:w="6700" w:type="dxa"/>
            <w:shd w:val="clear" w:color="auto" w:fill="auto"/>
            <w:vAlign w:val="center"/>
            <w:hideMark/>
          </w:tcPr>
          <w:p w14:paraId="0D53EBA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Одинцово, ул. Союзная, д.24,28; ул. Солнечная, д.26;</w:t>
            </w:r>
          </w:p>
        </w:tc>
        <w:tc>
          <w:tcPr>
            <w:tcW w:w="1920" w:type="dxa"/>
            <w:shd w:val="clear" w:color="auto" w:fill="auto"/>
            <w:noWrap/>
            <w:vAlign w:val="center"/>
            <w:hideMark/>
          </w:tcPr>
          <w:p w14:paraId="6784C2E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8B70C24" w14:textId="77777777" w:rsidTr="00F24837">
        <w:trPr>
          <w:trHeight w:val="165"/>
        </w:trPr>
        <w:tc>
          <w:tcPr>
            <w:tcW w:w="856" w:type="dxa"/>
            <w:shd w:val="clear" w:color="auto" w:fill="auto"/>
            <w:vAlign w:val="center"/>
            <w:hideMark/>
          </w:tcPr>
          <w:p w14:paraId="39FCE82B"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208</w:t>
            </w:r>
          </w:p>
        </w:tc>
        <w:tc>
          <w:tcPr>
            <w:tcW w:w="6700" w:type="dxa"/>
            <w:shd w:val="clear" w:color="auto" w:fill="auto"/>
            <w:vAlign w:val="center"/>
            <w:hideMark/>
          </w:tcPr>
          <w:p w14:paraId="36638CD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Солнечная, д.3,5,7,9,11; ул. Союзная, д.30,32</w:t>
            </w:r>
          </w:p>
        </w:tc>
        <w:tc>
          <w:tcPr>
            <w:tcW w:w="1920" w:type="dxa"/>
            <w:shd w:val="clear" w:color="auto" w:fill="auto"/>
            <w:noWrap/>
            <w:vAlign w:val="center"/>
            <w:hideMark/>
          </w:tcPr>
          <w:p w14:paraId="241FF2E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888412D" w14:textId="77777777" w:rsidTr="00F24837">
        <w:trPr>
          <w:trHeight w:val="165"/>
        </w:trPr>
        <w:tc>
          <w:tcPr>
            <w:tcW w:w="856" w:type="dxa"/>
            <w:shd w:val="clear" w:color="auto" w:fill="auto"/>
            <w:vAlign w:val="center"/>
            <w:hideMark/>
          </w:tcPr>
          <w:p w14:paraId="2159BB10"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209</w:t>
            </w:r>
          </w:p>
        </w:tc>
        <w:tc>
          <w:tcPr>
            <w:tcW w:w="6700" w:type="dxa"/>
            <w:shd w:val="clear" w:color="auto" w:fill="auto"/>
            <w:vAlign w:val="center"/>
            <w:hideMark/>
          </w:tcPr>
          <w:p w14:paraId="0A6A239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Верхне-Пролетарская, д.1к.1,1к.2,3к.1,3к.2,5</w:t>
            </w:r>
          </w:p>
        </w:tc>
        <w:tc>
          <w:tcPr>
            <w:tcW w:w="1920" w:type="dxa"/>
            <w:shd w:val="clear" w:color="auto" w:fill="auto"/>
            <w:noWrap/>
            <w:vAlign w:val="center"/>
            <w:hideMark/>
          </w:tcPr>
          <w:p w14:paraId="24E3217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EDD2FB2" w14:textId="77777777" w:rsidTr="00F24837">
        <w:trPr>
          <w:trHeight w:val="165"/>
        </w:trPr>
        <w:tc>
          <w:tcPr>
            <w:tcW w:w="856" w:type="dxa"/>
            <w:shd w:val="clear" w:color="auto" w:fill="auto"/>
            <w:vAlign w:val="center"/>
            <w:hideMark/>
          </w:tcPr>
          <w:p w14:paraId="5E393EDA"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lastRenderedPageBreak/>
              <w:t>210</w:t>
            </w:r>
          </w:p>
        </w:tc>
        <w:tc>
          <w:tcPr>
            <w:tcW w:w="6700" w:type="dxa"/>
            <w:shd w:val="clear" w:color="auto" w:fill="auto"/>
            <w:vAlign w:val="center"/>
            <w:hideMark/>
          </w:tcPr>
          <w:p w14:paraId="552D136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Союзная, д.2,4,6,6к.2,8,10; ул. Солнечная, д.2,4,6,8,10,12</w:t>
            </w:r>
          </w:p>
        </w:tc>
        <w:tc>
          <w:tcPr>
            <w:tcW w:w="1920" w:type="dxa"/>
            <w:shd w:val="clear" w:color="auto" w:fill="auto"/>
            <w:noWrap/>
            <w:vAlign w:val="center"/>
            <w:hideMark/>
          </w:tcPr>
          <w:p w14:paraId="3D4F1B7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6F17D93" w14:textId="77777777" w:rsidTr="00F24837">
        <w:trPr>
          <w:trHeight w:val="165"/>
        </w:trPr>
        <w:tc>
          <w:tcPr>
            <w:tcW w:w="856" w:type="dxa"/>
            <w:shd w:val="clear" w:color="auto" w:fill="auto"/>
            <w:vAlign w:val="center"/>
            <w:hideMark/>
          </w:tcPr>
          <w:p w14:paraId="267B917D"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211</w:t>
            </w:r>
          </w:p>
        </w:tc>
        <w:tc>
          <w:tcPr>
            <w:tcW w:w="6700" w:type="dxa"/>
            <w:shd w:val="clear" w:color="auto" w:fill="auto"/>
            <w:vAlign w:val="center"/>
            <w:hideMark/>
          </w:tcPr>
          <w:p w14:paraId="6D89295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Кутузовская, д.72А,72Б,72В,74А,74Б,74В; ул. Чистяковой, д.76,78,80,84</w:t>
            </w:r>
          </w:p>
        </w:tc>
        <w:tc>
          <w:tcPr>
            <w:tcW w:w="1920" w:type="dxa"/>
            <w:shd w:val="clear" w:color="auto" w:fill="auto"/>
            <w:noWrap/>
            <w:vAlign w:val="center"/>
            <w:hideMark/>
          </w:tcPr>
          <w:p w14:paraId="42050DD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DA6FBF4" w14:textId="77777777" w:rsidTr="00F24837">
        <w:trPr>
          <w:trHeight w:val="165"/>
        </w:trPr>
        <w:tc>
          <w:tcPr>
            <w:tcW w:w="856" w:type="dxa"/>
            <w:shd w:val="clear" w:color="auto" w:fill="auto"/>
            <w:vAlign w:val="center"/>
            <w:hideMark/>
          </w:tcPr>
          <w:p w14:paraId="096B4347"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212</w:t>
            </w:r>
          </w:p>
        </w:tc>
        <w:tc>
          <w:tcPr>
            <w:tcW w:w="6700" w:type="dxa"/>
            <w:shd w:val="clear" w:color="auto" w:fill="auto"/>
            <w:vAlign w:val="center"/>
            <w:hideMark/>
          </w:tcPr>
          <w:p w14:paraId="7300AA3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Кутузовская, д.9,15,17,19,21</w:t>
            </w:r>
          </w:p>
        </w:tc>
        <w:tc>
          <w:tcPr>
            <w:tcW w:w="1920" w:type="dxa"/>
            <w:shd w:val="clear" w:color="auto" w:fill="auto"/>
            <w:noWrap/>
            <w:vAlign w:val="center"/>
            <w:hideMark/>
          </w:tcPr>
          <w:p w14:paraId="7B8F25B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740E4DA" w14:textId="77777777" w:rsidTr="00F24837">
        <w:trPr>
          <w:trHeight w:val="165"/>
        </w:trPr>
        <w:tc>
          <w:tcPr>
            <w:tcW w:w="856" w:type="dxa"/>
            <w:shd w:val="clear" w:color="auto" w:fill="auto"/>
            <w:vAlign w:val="center"/>
            <w:hideMark/>
          </w:tcPr>
          <w:p w14:paraId="4A1CA013"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213</w:t>
            </w:r>
          </w:p>
        </w:tc>
        <w:tc>
          <w:tcPr>
            <w:tcW w:w="6700" w:type="dxa"/>
            <w:shd w:val="clear" w:color="auto" w:fill="auto"/>
            <w:vAlign w:val="center"/>
            <w:hideMark/>
          </w:tcPr>
          <w:p w14:paraId="4735C9F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Чистяковой, д.40,42,48,52</w:t>
            </w:r>
          </w:p>
        </w:tc>
        <w:tc>
          <w:tcPr>
            <w:tcW w:w="1920" w:type="dxa"/>
            <w:shd w:val="clear" w:color="auto" w:fill="auto"/>
            <w:noWrap/>
            <w:vAlign w:val="center"/>
            <w:hideMark/>
          </w:tcPr>
          <w:p w14:paraId="759243D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F892ABA" w14:textId="77777777" w:rsidTr="00F24837">
        <w:trPr>
          <w:trHeight w:val="165"/>
        </w:trPr>
        <w:tc>
          <w:tcPr>
            <w:tcW w:w="856" w:type="dxa"/>
            <w:shd w:val="clear" w:color="auto" w:fill="auto"/>
            <w:vAlign w:val="center"/>
            <w:hideMark/>
          </w:tcPr>
          <w:p w14:paraId="5F982196"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214</w:t>
            </w:r>
          </w:p>
        </w:tc>
        <w:tc>
          <w:tcPr>
            <w:tcW w:w="6700" w:type="dxa"/>
            <w:shd w:val="clear" w:color="auto" w:fill="auto"/>
            <w:vAlign w:val="center"/>
            <w:hideMark/>
          </w:tcPr>
          <w:p w14:paraId="6A4D5FA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ул. Чикина , д.7,9,11,15,17; ул. Говорова, д.14,16,18</w:t>
            </w:r>
          </w:p>
        </w:tc>
        <w:tc>
          <w:tcPr>
            <w:tcW w:w="1920" w:type="dxa"/>
            <w:shd w:val="clear" w:color="auto" w:fill="auto"/>
            <w:noWrap/>
            <w:vAlign w:val="center"/>
            <w:hideMark/>
          </w:tcPr>
          <w:p w14:paraId="355B02D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F5FD0F1" w14:textId="77777777" w:rsidTr="00F24837">
        <w:trPr>
          <w:trHeight w:val="165"/>
        </w:trPr>
        <w:tc>
          <w:tcPr>
            <w:tcW w:w="856" w:type="dxa"/>
            <w:shd w:val="clear" w:color="auto" w:fill="auto"/>
            <w:vAlign w:val="center"/>
            <w:hideMark/>
          </w:tcPr>
          <w:p w14:paraId="4C3910FD"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215</w:t>
            </w:r>
          </w:p>
        </w:tc>
        <w:tc>
          <w:tcPr>
            <w:tcW w:w="6700" w:type="dxa"/>
            <w:shd w:val="clear" w:color="auto" w:fill="auto"/>
            <w:vAlign w:val="center"/>
            <w:hideMark/>
          </w:tcPr>
          <w:p w14:paraId="444D97A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б-р Маршала Крылова, д.25А, 27; ул. Говорова, д.38,40</w:t>
            </w:r>
          </w:p>
        </w:tc>
        <w:tc>
          <w:tcPr>
            <w:tcW w:w="1920" w:type="dxa"/>
            <w:shd w:val="clear" w:color="auto" w:fill="auto"/>
            <w:noWrap/>
            <w:vAlign w:val="center"/>
            <w:hideMark/>
          </w:tcPr>
          <w:p w14:paraId="6FBF77B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5B5CE3B" w14:textId="77777777" w:rsidTr="00F24837">
        <w:trPr>
          <w:trHeight w:val="165"/>
        </w:trPr>
        <w:tc>
          <w:tcPr>
            <w:tcW w:w="856" w:type="dxa"/>
            <w:shd w:val="clear" w:color="auto" w:fill="auto"/>
            <w:vAlign w:val="center"/>
            <w:hideMark/>
          </w:tcPr>
          <w:p w14:paraId="39DF68F8"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216</w:t>
            </w:r>
          </w:p>
        </w:tc>
        <w:tc>
          <w:tcPr>
            <w:tcW w:w="6700" w:type="dxa"/>
            <w:shd w:val="clear" w:color="auto" w:fill="auto"/>
            <w:vAlign w:val="center"/>
            <w:hideMark/>
          </w:tcPr>
          <w:p w14:paraId="4ACACD8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г.Одинцово, б-р Маршала Крылова, д.7,13,15,23</w:t>
            </w:r>
          </w:p>
        </w:tc>
        <w:tc>
          <w:tcPr>
            <w:tcW w:w="1920" w:type="dxa"/>
            <w:shd w:val="clear" w:color="auto" w:fill="auto"/>
            <w:noWrap/>
            <w:vAlign w:val="center"/>
            <w:hideMark/>
          </w:tcPr>
          <w:p w14:paraId="613ABEC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F31E5D4" w14:textId="77777777" w:rsidTr="00F24837">
        <w:trPr>
          <w:trHeight w:val="165"/>
        </w:trPr>
        <w:tc>
          <w:tcPr>
            <w:tcW w:w="856" w:type="dxa"/>
            <w:shd w:val="clear" w:color="auto" w:fill="auto"/>
            <w:vAlign w:val="center"/>
            <w:hideMark/>
          </w:tcPr>
          <w:p w14:paraId="4AB58387"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217</w:t>
            </w:r>
          </w:p>
        </w:tc>
        <w:tc>
          <w:tcPr>
            <w:tcW w:w="6700" w:type="dxa"/>
            <w:shd w:val="clear" w:color="auto" w:fill="auto"/>
            <w:vAlign w:val="center"/>
            <w:hideMark/>
          </w:tcPr>
          <w:p w14:paraId="3083A09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Голицыно, ул. Советская, д. 56, корп.3</w:t>
            </w:r>
          </w:p>
        </w:tc>
        <w:tc>
          <w:tcPr>
            <w:tcW w:w="1920" w:type="dxa"/>
            <w:shd w:val="clear" w:color="auto" w:fill="auto"/>
            <w:noWrap/>
            <w:vAlign w:val="center"/>
            <w:hideMark/>
          </w:tcPr>
          <w:p w14:paraId="44B3C24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F8319FF" w14:textId="77777777" w:rsidTr="00F24837">
        <w:trPr>
          <w:trHeight w:val="165"/>
        </w:trPr>
        <w:tc>
          <w:tcPr>
            <w:tcW w:w="856" w:type="dxa"/>
            <w:shd w:val="clear" w:color="auto" w:fill="auto"/>
            <w:vAlign w:val="center"/>
            <w:hideMark/>
          </w:tcPr>
          <w:p w14:paraId="784AD86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218</w:t>
            </w:r>
          </w:p>
        </w:tc>
        <w:tc>
          <w:tcPr>
            <w:tcW w:w="6700" w:type="dxa"/>
            <w:shd w:val="clear" w:color="auto" w:fill="auto"/>
            <w:vAlign w:val="center"/>
            <w:hideMark/>
          </w:tcPr>
          <w:p w14:paraId="6A5C877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Голицыно, ул. Советская, д. 52,к.10. Пограничный проезд, д.1</w:t>
            </w:r>
          </w:p>
        </w:tc>
        <w:tc>
          <w:tcPr>
            <w:tcW w:w="1920" w:type="dxa"/>
            <w:shd w:val="clear" w:color="auto" w:fill="auto"/>
            <w:noWrap/>
            <w:vAlign w:val="center"/>
            <w:hideMark/>
          </w:tcPr>
          <w:p w14:paraId="7AC6965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24B7103" w14:textId="77777777" w:rsidTr="00F24837">
        <w:trPr>
          <w:trHeight w:val="165"/>
        </w:trPr>
        <w:tc>
          <w:tcPr>
            <w:tcW w:w="856" w:type="dxa"/>
            <w:shd w:val="clear" w:color="auto" w:fill="auto"/>
            <w:vAlign w:val="center"/>
            <w:hideMark/>
          </w:tcPr>
          <w:p w14:paraId="538905B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219</w:t>
            </w:r>
          </w:p>
        </w:tc>
        <w:tc>
          <w:tcPr>
            <w:tcW w:w="6700" w:type="dxa"/>
            <w:shd w:val="clear" w:color="auto" w:fill="auto"/>
            <w:vAlign w:val="center"/>
            <w:hideMark/>
          </w:tcPr>
          <w:p w14:paraId="4AACC1D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Голицыно, проспект Керамиков, д.94, д.97,д.102</w:t>
            </w:r>
          </w:p>
        </w:tc>
        <w:tc>
          <w:tcPr>
            <w:tcW w:w="1920" w:type="dxa"/>
            <w:shd w:val="clear" w:color="auto" w:fill="auto"/>
            <w:noWrap/>
            <w:vAlign w:val="center"/>
            <w:hideMark/>
          </w:tcPr>
          <w:p w14:paraId="6094AA0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BCA7F17" w14:textId="77777777" w:rsidTr="00F24837">
        <w:trPr>
          <w:trHeight w:val="165"/>
        </w:trPr>
        <w:tc>
          <w:tcPr>
            <w:tcW w:w="856" w:type="dxa"/>
            <w:shd w:val="clear" w:color="auto" w:fill="auto"/>
            <w:vAlign w:val="center"/>
            <w:hideMark/>
          </w:tcPr>
          <w:p w14:paraId="633B48D8"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220</w:t>
            </w:r>
          </w:p>
        </w:tc>
        <w:tc>
          <w:tcPr>
            <w:tcW w:w="6700" w:type="dxa"/>
            <w:shd w:val="clear" w:color="auto" w:fill="auto"/>
            <w:vAlign w:val="center"/>
            <w:hideMark/>
          </w:tcPr>
          <w:p w14:paraId="74666E9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Голицыно, проспект Керамиков, д.92</w:t>
            </w:r>
          </w:p>
        </w:tc>
        <w:tc>
          <w:tcPr>
            <w:tcW w:w="1920" w:type="dxa"/>
            <w:shd w:val="clear" w:color="auto" w:fill="auto"/>
            <w:noWrap/>
            <w:vAlign w:val="center"/>
            <w:hideMark/>
          </w:tcPr>
          <w:p w14:paraId="18AE8FA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039D4D5" w14:textId="77777777" w:rsidTr="00F24837">
        <w:trPr>
          <w:trHeight w:val="165"/>
        </w:trPr>
        <w:tc>
          <w:tcPr>
            <w:tcW w:w="856" w:type="dxa"/>
            <w:shd w:val="clear" w:color="auto" w:fill="auto"/>
            <w:vAlign w:val="center"/>
            <w:hideMark/>
          </w:tcPr>
          <w:p w14:paraId="227A8BBF"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221</w:t>
            </w:r>
          </w:p>
        </w:tc>
        <w:tc>
          <w:tcPr>
            <w:tcW w:w="6700" w:type="dxa"/>
            <w:shd w:val="clear" w:color="auto" w:fill="auto"/>
            <w:vAlign w:val="center"/>
            <w:hideMark/>
          </w:tcPr>
          <w:p w14:paraId="524FD19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г.Голицыно, проспект Керамиков, д.78</w:t>
            </w:r>
          </w:p>
        </w:tc>
        <w:tc>
          <w:tcPr>
            <w:tcW w:w="1920" w:type="dxa"/>
            <w:shd w:val="clear" w:color="auto" w:fill="auto"/>
            <w:noWrap/>
            <w:vAlign w:val="center"/>
            <w:hideMark/>
          </w:tcPr>
          <w:p w14:paraId="5B275D7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7A01636" w14:textId="77777777" w:rsidTr="00F24837">
        <w:trPr>
          <w:trHeight w:val="165"/>
        </w:trPr>
        <w:tc>
          <w:tcPr>
            <w:tcW w:w="856" w:type="dxa"/>
            <w:shd w:val="clear" w:color="auto" w:fill="auto"/>
            <w:vAlign w:val="center"/>
            <w:hideMark/>
          </w:tcPr>
          <w:p w14:paraId="15A6BC1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222</w:t>
            </w:r>
          </w:p>
        </w:tc>
        <w:tc>
          <w:tcPr>
            <w:tcW w:w="6700" w:type="dxa"/>
            <w:shd w:val="clear" w:color="auto" w:fill="auto"/>
            <w:vAlign w:val="center"/>
            <w:hideMark/>
          </w:tcPr>
          <w:p w14:paraId="388B31A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Голицыно, проспект Керамиков,д. д.98. д.95,д.90, д.91,д.96,д.102А</w:t>
            </w:r>
          </w:p>
        </w:tc>
        <w:tc>
          <w:tcPr>
            <w:tcW w:w="1920" w:type="dxa"/>
            <w:shd w:val="clear" w:color="auto" w:fill="auto"/>
            <w:noWrap/>
            <w:vAlign w:val="center"/>
            <w:hideMark/>
          </w:tcPr>
          <w:p w14:paraId="4EFC7EF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CFFC174" w14:textId="77777777" w:rsidTr="00F24837">
        <w:trPr>
          <w:trHeight w:val="165"/>
        </w:trPr>
        <w:tc>
          <w:tcPr>
            <w:tcW w:w="856" w:type="dxa"/>
            <w:shd w:val="clear" w:color="auto" w:fill="auto"/>
            <w:vAlign w:val="center"/>
            <w:hideMark/>
          </w:tcPr>
          <w:p w14:paraId="6380E3D7"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223</w:t>
            </w:r>
          </w:p>
        </w:tc>
        <w:tc>
          <w:tcPr>
            <w:tcW w:w="6700" w:type="dxa"/>
            <w:shd w:val="clear" w:color="auto" w:fill="auto"/>
            <w:vAlign w:val="center"/>
            <w:hideMark/>
          </w:tcPr>
          <w:p w14:paraId="62B1A13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Голицыно, проспект Виндавский,д. д.32-36</w:t>
            </w:r>
          </w:p>
        </w:tc>
        <w:tc>
          <w:tcPr>
            <w:tcW w:w="1920" w:type="dxa"/>
            <w:shd w:val="clear" w:color="auto" w:fill="auto"/>
            <w:noWrap/>
            <w:vAlign w:val="center"/>
            <w:hideMark/>
          </w:tcPr>
          <w:p w14:paraId="5382D3A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26B39EC" w14:textId="77777777" w:rsidTr="00F24837">
        <w:trPr>
          <w:trHeight w:val="165"/>
        </w:trPr>
        <w:tc>
          <w:tcPr>
            <w:tcW w:w="856" w:type="dxa"/>
            <w:shd w:val="clear" w:color="auto" w:fill="auto"/>
            <w:vAlign w:val="center"/>
            <w:hideMark/>
          </w:tcPr>
          <w:p w14:paraId="5AAD7A06"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224</w:t>
            </w:r>
          </w:p>
        </w:tc>
        <w:tc>
          <w:tcPr>
            <w:tcW w:w="6700" w:type="dxa"/>
            <w:shd w:val="clear" w:color="auto" w:fill="auto"/>
            <w:vAlign w:val="center"/>
            <w:hideMark/>
          </w:tcPr>
          <w:p w14:paraId="4C2F0DD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Голицыно, ул. Советская, д.60</w:t>
            </w:r>
          </w:p>
        </w:tc>
        <w:tc>
          <w:tcPr>
            <w:tcW w:w="1920" w:type="dxa"/>
            <w:shd w:val="clear" w:color="auto" w:fill="auto"/>
            <w:noWrap/>
            <w:vAlign w:val="center"/>
            <w:hideMark/>
          </w:tcPr>
          <w:p w14:paraId="443222B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721B1F4" w14:textId="77777777" w:rsidTr="00F24837">
        <w:trPr>
          <w:trHeight w:val="165"/>
        </w:trPr>
        <w:tc>
          <w:tcPr>
            <w:tcW w:w="856" w:type="dxa"/>
            <w:shd w:val="clear" w:color="auto" w:fill="auto"/>
            <w:vAlign w:val="center"/>
            <w:hideMark/>
          </w:tcPr>
          <w:p w14:paraId="7699F257"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225</w:t>
            </w:r>
          </w:p>
        </w:tc>
        <w:tc>
          <w:tcPr>
            <w:tcW w:w="6700" w:type="dxa"/>
            <w:shd w:val="clear" w:color="auto" w:fill="auto"/>
            <w:vAlign w:val="center"/>
            <w:hideMark/>
          </w:tcPr>
          <w:p w14:paraId="0AF2EB1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 Бутынь д.65,66,67,68</w:t>
            </w:r>
          </w:p>
        </w:tc>
        <w:tc>
          <w:tcPr>
            <w:tcW w:w="1920" w:type="dxa"/>
            <w:shd w:val="clear" w:color="auto" w:fill="auto"/>
            <w:noWrap/>
            <w:vAlign w:val="center"/>
            <w:hideMark/>
          </w:tcPr>
          <w:p w14:paraId="2432ACF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52F3873" w14:textId="77777777" w:rsidTr="00F24837">
        <w:trPr>
          <w:trHeight w:val="165"/>
        </w:trPr>
        <w:tc>
          <w:tcPr>
            <w:tcW w:w="856" w:type="dxa"/>
            <w:shd w:val="clear" w:color="auto" w:fill="auto"/>
            <w:vAlign w:val="center"/>
            <w:hideMark/>
          </w:tcPr>
          <w:p w14:paraId="72B4C903"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226</w:t>
            </w:r>
          </w:p>
        </w:tc>
        <w:tc>
          <w:tcPr>
            <w:tcW w:w="6700" w:type="dxa"/>
            <w:shd w:val="clear" w:color="auto" w:fill="auto"/>
            <w:vAlign w:val="center"/>
            <w:hideMark/>
          </w:tcPr>
          <w:p w14:paraId="1C905D1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Голицыно, проспект Виндавский, д. 40-42</w:t>
            </w:r>
          </w:p>
        </w:tc>
        <w:tc>
          <w:tcPr>
            <w:tcW w:w="1920" w:type="dxa"/>
            <w:shd w:val="clear" w:color="auto" w:fill="auto"/>
            <w:noWrap/>
            <w:vAlign w:val="center"/>
            <w:hideMark/>
          </w:tcPr>
          <w:p w14:paraId="695035D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4363F81" w14:textId="77777777" w:rsidTr="00F24837">
        <w:trPr>
          <w:trHeight w:val="165"/>
        </w:trPr>
        <w:tc>
          <w:tcPr>
            <w:tcW w:w="856" w:type="dxa"/>
            <w:shd w:val="clear" w:color="auto" w:fill="auto"/>
            <w:vAlign w:val="center"/>
            <w:hideMark/>
          </w:tcPr>
          <w:p w14:paraId="3F957376"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227</w:t>
            </w:r>
          </w:p>
        </w:tc>
        <w:tc>
          <w:tcPr>
            <w:tcW w:w="6700" w:type="dxa"/>
            <w:shd w:val="clear" w:color="auto" w:fill="auto"/>
            <w:vAlign w:val="center"/>
            <w:hideMark/>
          </w:tcPr>
          <w:p w14:paraId="637B4DF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Голицыно, Пролетарский проспект, д. 50</w:t>
            </w:r>
          </w:p>
        </w:tc>
        <w:tc>
          <w:tcPr>
            <w:tcW w:w="1920" w:type="dxa"/>
            <w:shd w:val="clear" w:color="auto" w:fill="auto"/>
            <w:noWrap/>
            <w:vAlign w:val="center"/>
            <w:hideMark/>
          </w:tcPr>
          <w:p w14:paraId="0C6B876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9CCABC2" w14:textId="77777777" w:rsidTr="00F24837">
        <w:trPr>
          <w:trHeight w:val="165"/>
        </w:trPr>
        <w:tc>
          <w:tcPr>
            <w:tcW w:w="856" w:type="dxa"/>
            <w:shd w:val="clear" w:color="auto" w:fill="auto"/>
            <w:vAlign w:val="center"/>
            <w:hideMark/>
          </w:tcPr>
          <w:p w14:paraId="002EFD7A"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228</w:t>
            </w:r>
          </w:p>
        </w:tc>
        <w:tc>
          <w:tcPr>
            <w:tcW w:w="6700" w:type="dxa"/>
            <w:shd w:val="clear" w:color="auto" w:fill="auto"/>
            <w:vAlign w:val="center"/>
            <w:hideMark/>
          </w:tcPr>
          <w:p w14:paraId="25BEDAF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Голицыно, Петровское ш., д. 45</w:t>
            </w:r>
          </w:p>
        </w:tc>
        <w:tc>
          <w:tcPr>
            <w:tcW w:w="1920" w:type="dxa"/>
            <w:shd w:val="clear" w:color="auto" w:fill="auto"/>
            <w:noWrap/>
            <w:vAlign w:val="center"/>
            <w:hideMark/>
          </w:tcPr>
          <w:p w14:paraId="25E3A8B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05C52C7" w14:textId="77777777" w:rsidTr="00F24837">
        <w:trPr>
          <w:trHeight w:val="165"/>
        </w:trPr>
        <w:tc>
          <w:tcPr>
            <w:tcW w:w="856" w:type="dxa"/>
            <w:shd w:val="clear" w:color="auto" w:fill="auto"/>
            <w:vAlign w:val="center"/>
            <w:hideMark/>
          </w:tcPr>
          <w:p w14:paraId="2BE5F03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229</w:t>
            </w:r>
          </w:p>
        </w:tc>
        <w:tc>
          <w:tcPr>
            <w:tcW w:w="6700" w:type="dxa"/>
            <w:shd w:val="clear" w:color="auto" w:fill="auto"/>
            <w:vAlign w:val="center"/>
            <w:hideMark/>
          </w:tcPr>
          <w:p w14:paraId="2F3C62E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Голицыно, бульвар Генерала Ремезова, д. 6, 8</w:t>
            </w:r>
          </w:p>
        </w:tc>
        <w:tc>
          <w:tcPr>
            <w:tcW w:w="1920" w:type="dxa"/>
            <w:shd w:val="clear" w:color="auto" w:fill="auto"/>
            <w:noWrap/>
            <w:vAlign w:val="center"/>
            <w:hideMark/>
          </w:tcPr>
          <w:p w14:paraId="3AAB800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EA293E2" w14:textId="77777777" w:rsidTr="00F24837">
        <w:trPr>
          <w:trHeight w:val="165"/>
        </w:trPr>
        <w:tc>
          <w:tcPr>
            <w:tcW w:w="856" w:type="dxa"/>
            <w:shd w:val="clear" w:color="auto" w:fill="auto"/>
            <w:vAlign w:val="center"/>
            <w:hideMark/>
          </w:tcPr>
          <w:p w14:paraId="50E09740"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230</w:t>
            </w:r>
          </w:p>
        </w:tc>
        <w:tc>
          <w:tcPr>
            <w:tcW w:w="6700" w:type="dxa"/>
            <w:shd w:val="clear" w:color="auto" w:fill="auto"/>
            <w:vAlign w:val="center"/>
            <w:hideMark/>
          </w:tcPr>
          <w:p w14:paraId="53174ED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Голицыно, Можайское ш., д. 51</w:t>
            </w:r>
          </w:p>
        </w:tc>
        <w:tc>
          <w:tcPr>
            <w:tcW w:w="1920" w:type="dxa"/>
            <w:shd w:val="clear" w:color="auto" w:fill="auto"/>
            <w:noWrap/>
            <w:vAlign w:val="center"/>
            <w:hideMark/>
          </w:tcPr>
          <w:p w14:paraId="40393B3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B2835F8" w14:textId="77777777" w:rsidTr="00F24837">
        <w:trPr>
          <w:trHeight w:val="165"/>
        </w:trPr>
        <w:tc>
          <w:tcPr>
            <w:tcW w:w="856" w:type="dxa"/>
            <w:shd w:val="clear" w:color="auto" w:fill="auto"/>
            <w:vAlign w:val="center"/>
            <w:hideMark/>
          </w:tcPr>
          <w:p w14:paraId="6E10478D"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lastRenderedPageBreak/>
              <w:t>231</w:t>
            </w:r>
          </w:p>
        </w:tc>
        <w:tc>
          <w:tcPr>
            <w:tcW w:w="6700" w:type="dxa"/>
            <w:shd w:val="clear" w:color="auto" w:fill="auto"/>
            <w:vAlign w:val="center"/>
            <w:hideMark/>
          </w:tcPr>
          <w:p w14:paraId="0195CF3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 Кобяково, ул. Лесная, д. 26</w:t>
            </w:r>
          </w:p>
        </w:tc>
        <w:tc>
          <w:tcPr>
            <w:tcW w:w="1920" w:type="dxa"/>
            <w:shd w:val="clear" w:color="auto" w:fill="auto"/>
            <w:noWrap/>
            <w:vAlign w:val="center"/>
            <w:hideMark/>
          </w:tcPr>
          <w:p w14:paraId="6B3AD5C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6E274CA" w14:textId="77777777" w:rsidTr="00F24837">
        <w:trPr>
          <w:trHeight w:val="165"/>
        </w:trPr>
        <w:tc>
          <w:tcPr>
            <w:tcW w:w="856" w:type="dxa"/>
            <w:shd w:val="clear" w:color="auto" w:fill="auto"/>
            <w:vAlign w:val="center"/>
            <w:hideMark/>
          </w:tcPr>
          <w:p w14:paraId="60AB4814"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232</w:t>
            </w:r>
          </w:p>
        </w:tc>
        <w:tc>
          <w:tcPr>
            <w:tcW w:w="6700" w:type="dxa"/>
            <w:shd w:val="clear" w:color="auto" w:fill="auto"/>
            <w:vAlign w:val="center"/>
            <w:hideMark/>
          </w:tcPr>
          <w:p w14:paraId="25F9111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Голицыно, проспект Керамиков, д. 80-84</w:t>
            </w:r>
          </w:p>
        </w:tc>
        <w:tc>
          <w:tcPr>
            <w:tcW w:w="1920" w:type="dxa"/>
            <w:shd w:val="clear" w:color="auto" w:fill="auto"/>
            <w:noWrap/>
            <w:vAlign w:val="center"/>
            <w:hideMark/>
          </w:tcPr>
          <w:p w14:paraId="5F107EE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154F4C8" w14:textId="77777777" w:rsidTr="00F24837">
        <w:trPr>
          <w:trHeight w:val="165"/>
        </w:trPr>
        <w:tc>
          <w:tcPr>
            <w:tcW w:w="856" w:type="dxa"/>
            <w:shd w:val="clear" w:color="auto" w:fill="auto"/>
            <w:vAlign w:val="center"/>
            <w:hideMark/>
          </w:tcPr>
          <w:p w14:paraId="08A71452"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233</w:t>
            </w:r>
          </w:p>
        </w:tc>
        <w:tc>
          <w:tcPr>
            <w:tcW w:w="6700" w:type="dxa"/>
            <w:shd w:val="clear" w:color="auto" w:fill="auto"/>
            <w:vAlign w:val="center"/>
            <w:hideMark/>
          </w:tcPr>
          <w:p w14:paraId="0CC3445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Голицыно, Западный проспект, д. 4-6</w:t>
            </w:r>
          </w:p>
        </w:tc>
        <w:tc>
          <w:tcPr>
            <w:tcW w:w="1920" w:type="dxa"/>
            <w:shd w:val="clear" w:color="auto" w:fill="auto"/>
            <w:noWrap/>
            <w:vAlign w:val="center"/>
            <w:hideMark/>
          </w:tcPr>
          <w:p w14:paraId="3A217A1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E926E38" w14:textId="77777777" w:rsidTr="00F24837">
        <w:trPr>
          <w:trHeight w:val="165"/>
        </w:trPr>
        <w:tc>
          <w:tcPr>
            <w:tcW w:w="856" w:type="dxa"/>
            <w:shd w:val="clear" w:color="auto" w:fill="auto"/>
            <w:vAlign w:val="center"/>
            <w:hideMark/>
          </w:tcPr>
          <w:p w14:paraId="233F7A3E"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234</w:t>
            </w:r>
          </w:p>
        </w:tc>
        <w:tc>
          <w:tcPr>
            <w:tcW w:w="6700" w:type="dxa"/>
            <w:shd w:val="clear" w:color="auto" w:fill="auto"/>
            <w:vAlign w:val="center"/>
            <w:hideMark/>
          </w:tcPr>
          <w:p w14:paraId="5541715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 НИИ Радио д.1,3А,4А,5,6,7</w:t>
            </w:r>
          </w:p>
        </w:tc>
        <w:tc>
          <w:tcPr>
            <w:tcW w:w="1920" w:type="dxa"/>
            <w:shd w:val="clear" w:color="auto" w:fill="auto"/>
            <w:noWrap/>
            <w:vAlign w:val="center"/>
            <w:hideMark/>
          </w:tcPr>
          <w:p w14:paraId="4AA6081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345DCFB" w14:textId="77777777" w:rsidTr="00F24837">
        <w:trPr>
          <w:trHeight w:val="165"/>
        </w:trPr>
        <w:tc>
          <w:tcPr>
            <w:tcW w:w="856" w:type="dxa"/>
            <w:shd w:val="clear" w:color="auto" w:fill="auto"/>
            <w:vAlign w:val="center"/>
            <w:hideMark/>
          </w:tcPr>
          <w:p w14:paraId="329B35D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235</w:t>
            </w:r>
          </w:p>
        </w:tc>
        <w:tc>
          <w:tcPr>
            <w:tcW w:w="6700" w:type="dxa"/>
            <w:shd w:val="clear" w:color="auto" w:fill="auto"/>
            <w:vAlign w:val="center"/>
            <w:hideMark/>
          </w:tcPr>
          <w:p w14:paraId="076CFDE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Голицыно, ДРСУ-4, д. 8-13</w:t>
            </w:r>
          </w:p>
        </w:tc>
        <w:tc>
          <w:tcPr>
            <w:tcW w:w="1920" w:type="dxa"/>
            <w:shd w:val="clear" w:color="auto" w:fill="auto"/>
            <w:noWrap/>
            <w:vAlign w:val="center"/>
            <w:hideMark/>
          </w:tcPr>
          <w:p w14:paraId="7B55525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E3D32B7" w14:textId="77777777" w:rsidTr="00F24837">
        <w:trPr>
          <w:trHeight w:val="165"/>
        </w:trPr>
        <w:tc>
          <w:tcPr>
            <w:tcW w:w="856" w:type="dxa"/>
            <w:shd w:val="clear" w:color="auto" w:fill="auto"/>
            <w:vAlign w:val="center"/>
            <w:hideMark/>
          </w:tcPr>
          <w:p w14:paraId="7A3B545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236</w:t>
            </w:r>
          </w:p>
        </w:tc>
        <w:tc>
          <w:tcPr>
            <w:tcW w:w="6700" w:type="dxa"/>
            <w:shd w:val="clear" w:color="auto" w:fill="auto"/>
            <w:vAlign w:val="center"/>
            <w:hideMark/>
          </w:tcPr>
          <w:p w14:paraId="511F483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Голицыно, ул. Советская, д. 48-50</w:t>
            </w:r>
          </w:p>
        </w:tc>
        <w:tc>
          <w:tcPr>
            <w:tcW w:w="1920" w:type="dxa"/>
            <w:shd w:val="clear" w:color="auto" w:fill="auto"/>
            <w:noWrap/>
            <w:vAlign w:val="center"/>
            <w:hideMark/>
          </w:tcPr>
          <w:p w14:paraId="3821A82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470B1AD" w14:textId="77777777" w:rsidTr="00F24837">
        <w:trPr>
          <w:trHeight w:val="165"/>
        </w:trPr>
        <w:tc>
          <w:tcPr>
            <w:tcW w:w="856" w:type="dxa"/>
            <w:shd w:val="clear" w:color="auto" w:fill="auto"/>
            <w:vAlign w:val="center"/>
            <w:hideMark/>
          </w:tcPr>
          <w:p w14:paraId="0CCF800F"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237</w:t>
            </w:r>
          </w:p>
        </w:tc>
        <w:tc>
          <w:tcPr>
            <w:tcW w:w="6700" w:type="dxa"/>
            <w:shd w:val="clear" w:color="auto" w:fill="auto"/>
            <w:vAlign w:val="center"/>
            <w:hideMark/>
          </w:tcPr>
          <w:p w14:paraId="0F70706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xml:space="preserve">Одинцовский городской округ,  г. Голицыно, проспект Керамиков, д. 86-88, Виндавский пр-т, д. 44-46 </w:t>
            </w:r>
          </w:p>
        </w:tc>
        <w:tc>
          <w:tcPr>
            <w:tcW w:w="1920" w:type="dxa"/>
            <w:shd w:val="clear" w:color="auto" w:fill="auto"/>
            <w:noWrap/>
            <w:vAlign w:val="center"/>
            <w:hideMark/>
          </w:tcPr>
          <w:p w14:paraId="6794042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38E4C23" w14:textId="77777777" w:rsidTr="00F24837">
        <w:trPr>
          <w:trHeight w:val="165"/>
        </w:trPr>
        <w:tc>
          <w:tcPr>
            <w:tcW w:w="856" w:type="dxa"/>
            <w:shd w:val="clear" w:color="auto" w:fill="auto"/>
            <w:vAlign w:val="center"/>
            <w:hideMark/>
          </w:tcPr>
          <w:p w14:paraId="625CFB5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238</w:t>
            </w:r>
          </w:p>
        </w:tc>
        <w:tc>
          <w:tcPr>
            <w:tcW w:w="6700" w:type="dxa"/>
            <w:shd w:val="clear" w:color="auto" w:fill="auto"/>
            <w:vAlign w:val="center"/>
            <w:hideMark/>
          </w:tcPr>
          <w:p w14:paraId="2422E2A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xml:space="preserve">Одинцовский городской округ, г. Голицыно, ул. Советская, д. 58, 54, корп.3, 56, корп.2 </w:t>
            </w:r>
          </w:p>
        </w:tc>
        <w:tc>
          <w:tcPr>
            <w:tcW w:w="1920" w:type="dxa"/>
            <w:shd w:val="clear" w:color="auto" w:fill="auto"/>
            <w:noWrap/>
            <w:vAlign w:val="center"/>
            <w:hideMark/>
          </w:tcPr>
          <w:p w14:paraId="695D839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1BF92D5" w14:textId="77777777" w:rsidTr="00F24837">
        <w:trPr>
          <w:trHeight w:val="165"/>
        </w:trPr>
        <w:tc>
          <w:tcPr>
            <w:tcW w:w="856" w:type="dxa"/>
            <w:shd w:val="clear" w:color="auto" w:fill="auto"/>
            <w:vAlign w:val="center"/>
            <w:hideMark/>
          </w:tcPr>
          <w:p w14:paraId="450BC676"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239</w:t>
            </w:r>
          </w:p>
        </w:tc>
        <w:tc>
          <w:tcPr>
            <w:tcW w:w="6700" w:type="dxa"/>
            <w:shd w:val="clear" w:color="auto" w:fill="auto"/>
            <w:vAlign w:val="center"/>
            <w:hideMark/>
          </w:tcPr>
          <w:p w14:paraId="6FC97E5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,г.Голицыно,ул. Советская,д.52, корп.1-5</w:t>
            </w:r>
          </w:p>
        </w:tc>
        <w:tc>
          <w:tcPr>
            <w:tcW w:w="1920" w:type="dxa"/>
            <w:shd w:val="clear" w:color="auto" w:fill="auto"/>
            <w:noWrap/>
            <w:vAlign w:val="center"/>
            <w:hideMark/>
          </w:tcPr>
          <w:p w14:paraId="2001023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9403FAD" w14:textId="77777777" w:rsidTr="00F24837">
        <w:trPr>
          <w:trHeight w:val="165"/>
        </w:trPr>
        <w:tc>
          <w:tcPr>
            <w:tcW w:w="856" w:type="dxa"/>
            <w:shd w:val="clear" w:color="auto" w:fill="auto"/>
            <w:vAlign w:val="center"/>
            <w:hideMark/>
          </w:tcPr>
          <w:p w14:paraId="0D70E9D2"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240</w:t>
            </w:r>
          </w:p>
        </w:tc>
        <w:tc>
          <w:tcPr>
            <w:tcW w:w="6700" w:type="dxa"/>
            <w:shd w:val="clear" w:color="auto" w:fill="auto"/>
            <w:vAlign w:val="center"/>
            <w:hideMark/>
          </w:tcPr>
          <w:p w14:paraId="3FC6DB1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Голицыно, ул. Советская, д. 52, корп.6, 7, Молодежный пр-д, д. 4</w:t>
            </w:r>
          </w:p>
        </w:tc>
        <w:tc>
          <w:tcPr>
            <w:tcW w:w="1920" w:type="dxa"/>
            <w:shd w:val="clear" w:color="auto" w:fill="auto"/>
            <w:noWrap/>
            <w:vAlign w:val="center"/>
            <w:hideMark/>
          </w:tcPr>
          <w:p w14:paraId="4AD06F0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EE32092" w14:textId="77777777" w:rsidTr="00F24837">
        <w:trPr>
          <w:trHeight w:val="165"/>
        </w:trPr>
        <w:tc>
          <w:tcPr>
            <w:tcW w:w="856" w:type="dxa"/>
            <w:shd w:val="clear" w:color="auto" w:fill="auto"/>
            <w:vAlign w:val="center"/>
            <w:hideMark/>
          </w:tcPr>
          <w:p w14:paraId="70D7AB68"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241</w:t>
            </w:r>
          </w:p>
        </w:tc>
        <w:tc>
          <w:tcPr>
            <w:tcW w:w="6700" w:type="dxa"/>
            <w:shd w:val="clear" w:color="auto" w:fill="auto"/>
            <w:vAlign w:val="center"/>
            <w:hideMark/>
          </w:tcPr>
          <w:p w14:paraId="1CD7B3A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Голицыно, Виндавский пр-т, д. 38, 39, 41</w:t>
            </w:r>
          </w:p>
        </w:tc>
        <w:tc>
          <w:tcPr>
            <w:tcW w:w="1920" w:type="dxa"/>
            <w:shd w:val="clear" w:color="auto" w:fill="auto"/>
            <w:noWrap/>
            <w:vAlign w:val="center"/>
            <w:hideMark/>
          </w:tcPr>
          <w:p w14:paraId="1A133BA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6139EE0" w14:textId="77777777" w:rsidTr="00F24837">
        <w:trPr>
          <w:trHeight w:val="165"/>
        </w:trPr>
        <w:tc>
          <w:tcPr>
            <w:tcW w:w="856" w:type="dxa"/>
            <w:shd w:val="clear" w:color="auto" w:fill="auto"/>
            <w:vAlign w:val="center"/>
            <w:hideMark/>
          </w:tcPr>
          <w:p w14:paraId="1A656AC4"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242</w:t>
            </w:r>
          </w:p>
        </w:tc>
        <w:tc>
          <w:tcPr>
            <w:tcW w:w="6700" w:type="dxa"/>
            <w:shd w:val="clear" w:color="auto" w:fill="auto"/>
            <w:vAlign w:val="center"/>
            <w:hideMark/>
          </w:tcPr>
          <w:p w14:paraId="3FBDA01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г. Голицыно, ДРСУ-4, д. 6, 7, 11, 14 ( МКД ДРСУ-4, д.6,7,11,14.)</w:t>
            </w:r>
          </w:p>
        </w:tc>
        <w:tc>
          <w:tcPr>
            <w:tcW w:w="1920" w:type="dxa"/>
            <w:shd w:val="clear" w:color="auto" w:fill="auto"/>
            <w:noWrap/>
            <w:vAlign w:val="center"/>
            <w:hideMark/>
          </w:tcPr>
          <w:p w14:paraId="68B2953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8DC04B7" w14:textId="77777777" w:rsidTr="00F24837">
        <w:trPr>
          <w:trHeight w:val="165"/>
        </w:trPr>
        <w:tc>
          <w:tcPr>
            <w:tcW w:w="856" w:type="dxa"/>
            <w:shd w:val="clear" w:color="auto" w:fill="auto"/>
            <w:vAlign w:val="center"/>
            <w:hideMark/>
          </w:tcPr>
          <w:p w14:paraId="59C2B1D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243</w:t>
            </w:r>
          </w:p>
        </w:tc>
        <w:tc>
          <w:tcPr>
            <w:tcW w:w="6700" w:type="dxa"/>
            <w:shd w:val="clear" w:color="auto" w:fill="auto"/>
            <w:vAlign w:val="center"/>
            <w:hideMark/>
          </w:tcPr>
          <w:p w14:paraId="1D2C92D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xml:space="preserve">Одинцовский городской округ,  г. Голицыно, Западный пр-т, д. 1-3 </w:t>
            </w:r>
          </w:p>
        </w:tc>
        <w:tc>
          <w:tcPr>
            <w:tcW w:w="1920" w:type="dxa"/>
            <w:shd w:val="clear" w:color="auto" w:fill="auto"/>
            <w:noWrap/>
            <w:vAlign w:val="center"/>
            <w:hideMark/>
          </w:tcPr>
          <w:p w14:paraId="520A1BD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5534923" w14:textId="77777777" w:rsidTr="00F24837">
        <w:trPr>
          <w:trHeight w:val="165"/>
        </w:trPr>
        <w:tc>
          <w:tcPr>
            <w:tcW w:w="856" w:type="dxa"/>
            <w:shd w:val="clear" w:color="auto" w:fill="auto"/>
            <w:vAlign w:val="center"/>
            <w:hideMark/>
          </w:tcPr>
          <w:p w14:paraId="5BADBDFD"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244</w:t>
            </w:r>
          </w:p>
        </w:tc>
        <w:tc>
          <w:tcPr>
            <w:tcW w:w="6700" w:type="dxa"/>
            <w:shd w:val="clear" w:color="auto" w:fill="auto"/>
            <w:vAlign w:val="center"/>
            <w:hideMark/>
          </w:tcPr>
          <w:p w14:paraId="335E872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xml:space="preserve">Одинцовский городской округ, г. Голицыно, ул. Советская, д. 54, корп. 4 </w:t>
            </w:r>
          </w:p>
        </w:tc>
        <w:tc>
          <w:tcPr>
            <w:tcW w:w="1920" w:type="dxa"/>
            <w:shd w:val="clear" w:color="auto" w:fill="auto"/>
            <w:noWrap/>
            <w:vAlign w:val="center"/>
            <w:hideMark/>
          </w:tcPr>
          <w:p w14:paraId="4C72A5E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4AFDD5E" w14:textId="77777777" w:rsidTr="00F24837">
        <w:trPr>
          <w:trHeight w:val="165"/>
        </w:trPr>
        <w:tc>
          <w:tcPr>
            <w:tcW w:w="856" w:type="dxa"/>
            <w:shd w:val="clear" w:color="auto" w:fill="auto"/>
            <w:vAlign w:val="center"/>
            <w:hideMark/>
          </w:tcPr>
          <w:p w14:paraId="4729A2B9"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245</w:t>
            </w:r>
          </w:p>
        </w:tc>
        <w:tc>
          <w:tcPr>
            <w:tcW w:w="6700" w:type="dxa"/>
            <w:shd w:val="clear" w:color="auto" w:fill="auto"/>
            <w:vAlign w:val="center"/>
            <w:hideMark/>
          </w:tcPr>
          <w:p w14:paraId="2354795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пос.Горки-2, д.№1,2,6,9,28</w:t>
            </w:r>
          </w:p>
        </w:tc>
        <w:tc>
          <w:tcPr>
            <w:tcW w:w="1920" w:type="dxa"/>
            <w:shd w:val="clear" w:color="auto" w:fill="auto"/>
            <w:noWrap/>
            <w:vAlign w:val="center"/>
            <w:hideMark/>
          </w:tcPr>
          <w:p w14:paraId="7ABFA1D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B7ED807" w14:textId="77777777" w:rsidTr="00F24837">
        <w:trPr>
          <w:trHeight w:val="165"/>
        </w:trPr>
        <w:tc>
          <w:tcPr>
            <w:tcW w:w="856" w:type="dxa"/>
            <w:shd w:val="clear" w:color="auto" w:fill="auto"/>
            <w:vAlign w:val="center"/>
            <w:hideMark/>
          </w:tcPr>
          <w:p w14:paraId="09CC1E2B"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246</w:t>
            </w:r>
          </w:p>
        </w:tc>
        <w:tc>
          <w:tcPr>
            <w:tcW w:w="6700" w:type="dxa"/>
            <w:shd w:val="clear" w:color="auto" w:fill="auto"/>
            <w:vAlign w:val="center"/>
            <w:hideMark/>
          </w:tcPr>
          <w:p w14:paraId="76AE01E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пос.Горки-2, д.№8,22,32,35,36,40</w:t>
            </w:r>
          </w:p>
        </w:tc>
        <w:tc>
          <w:tcPr>
            <w:tcW w:w="1920" w:type="dxa"/>
            <w:shd w:val="clear" w:color="auto" w:fill="auto"/>
            <w:noWrap/>
            <w:vAlign w:val="center"/>
            <w:hideMark/>
          </w:tcPr>
          <w:p w14:paraId="0C8AFFA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F7BF20F" w14:textId="77777777" w:rsidTr="00F24837">
        <w:trPr>
          <w:trHeight w:val="165"/>
        </w:trPr>
        <w:tc>
          <w:tcPr>
            <w:tcW w:w="856" w:type="dxa"/>
            <w:shd w:val="clear" w:color="auto" w:fill="auto"/>
            <w:vAlign w:val="center"/>
            <w:hideMark/>
          </w:tcPr>
          <w:p w14:paraId="5C325204"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247</w:t>
            </w:r>
          </w:p>
        </w:tc>
        <w:tc>
          <w:tcPr>
            <w:tcW w:w="6700" w:type="dxa"/>
            <w:shd w:val="clear" w:color="auto" w:fill="auto"/>
            <w:vAlign w:val="center"/>
            <w:hideMark/>
          </w:tcPr>
          <w:p w14:paraId="11815C9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пос.Горки-2, д.214,214А,214Б</w:t>
            </w:r>
          </w:p>
        </w:tc>
        <w:tc>
          <w:tcPr>
            <w:tcW w:w="1920" w:type="dxa"/>
            <w:shd w:val="clear" w:color="auto" w:fill="auto"/>
            <w:noWrap/>
            <w:vAlign w:val="center"/>
            <w:hideMark/>
          </w:tcPr>
          <w:p w14:paraId="2ACAC1D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717B521" w14:textId="77777777" w:rsidTr="00F24837">
        <w:trPr>
          <w:trHeight w:val="165"/>
        </w:trPr>
        <w:tc>
          <w:tcPr>
            <w:tcW w:w="856" w:type="dxa"/>
            <w:shd w:val="clear" w:color="auto" w:fill="auto"/>
            <w:vAlign w:val="center"/>
            <w:hideMark/>
          </w:tcPr>
          <w:p w14:paraId="1101FAD3"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248</w:t>
            </w:r>
          </w:p>
        </w:tc>
        <w:tc>
          <w:tcPr>
            <w:tcW w:w="6700" w:type="dxa"/>
            <w:shd w:val="clear" w:color="auto" w:fill="auto"/>
            <w:vAlign w:val="center"/>
            <w:hideMark/>
          </w:tcPr>
          <w:p w14:paraId="14002E2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пос.Горки-2, д.10</w:t>
            </w:r>
          </w:p>
        </w:tc>
        <w:tc>
          <w:tcPr>
            <w:tcW w:w="1920" w:type="dxa"/>
            <w:shd w:val="clear" w:color="auto" w:fill="auto"/>
            <w:noWrap/>
            <w:vAlign w:val="center"/>
            <w:hideMark/>
          </w:tcPr>
          <w:p w14:paraId="65F8065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7BFC7F3" w14:textId="77777777" w:rsidTr="00F24837">
        <w:trPr>
          <w:trHeight w:val="165"/>
        </w:trPr>
        <w:tc>
          <w:tcPr>
            <w:tcW w:w="856" w:type="dxa"/>
            <w:shd w:val="clear" w:color="auto" w:fill="auto"/>
            <w:vAlign w:val="center"/>
            <w:hideMark/>
          </w:tcPr>
          <w:p w14:paraId="638CB36A"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249</w:t>
            </w:r>
          </w:p>
        </w:tc>
        <w:tc>
          <w:tcPr>
            <w:tcW w:w="6700" w:type="dxa"/>
            <w:shd w:val="clear" w:color="auto" w:fill="auto"/>
            <w:vAlign w:val="center"/>
            <w:hideMark/>
          </w:tcPr>
          <w:p w14:paraId="27CBD03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д.п. Лесной городок, ул.Фасадная, д. 12,14; ул. Лесная, д. 10; ул Почтовый переулок, д. 14,15.</w:t>
            </w:r>
          </w:p>
        </w:tc>
        <w:tc>
          <w:tcPr>
            <w:tcW w:w="1920" w:type="dxa"/>
            <w:shd w:val="clear" w:color="auto" w:fill="auto"/>
            <w:noWrap/>
            <w:vAlign w:val="center"/>
            <w:hideMark/>
          </w:tcPr>
          <w:p w14:paraId="510068C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89F86A7" w14:textId="77777777" w:rsidTr="00F24837">
        <w:trPr>
          <w:trHeight w:val="165"/>
        </w:trPr>
        <w:tc>
          <w:tcPr>
            <w:tcW w:w="856" w:type="dxa"/>
            <w:shd w:val="clear" w:color="auto" w:fill="auto"/>
            <w:vAlign w:val="center"/>
            <w:hideMark/>
          </w:tcPr>
          <w:p w14:paraId="33667737"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250</w:t>
            </w:r>
          </w:p>
        </w:tc>
        <w:tc>
          <w:tcPr>
            <w:tcW w:w="6700" w:type="dxa"/>
            <w:shd w:val="clear" w:color="auto" w:fill="auto"/>
            <w:vAlign w:val="center"/>
            <w:hideMark/>
          </w:tcPr>
          <w:p w14:paraId="7CF84CD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д.п. Лесной городок, ул. Фасадная, д. 9, 11; ул. Лесная, д. 8.</w:t>
            </w:r>
          </w:p>
        </w:tc>
        <w:tc>
          <w:tcPr>
            <w:tcW w:w="1920" w:type="dxa"/>
            <w:shd w:val="clear" w:color="auto" w:fill="auto"/>
            <w:noWrap/>
            <w:vAlign w:val="center"/>
            <w:hideMark/>
          </w:tcPr>
          <w:p w14:paraId="5CA81E4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93D6123" w14:textId="77777777" w:rsidTr="00F24837">
        <w:trPr>
          <w:trHeight w:val="165"/>
        </w:trPr>
        <w:tc>
          <w:tcPr>
            <w:tcW w:w="856" w:type="dxa"/>
            <w:shd w:val="clear" w:color="auto" w:fill="auto"/>
            <w:vAlign w:val="center"/>
            <w:hideMark/>
          </w:tcPr>
          <w:p w14:paraId="5AFD9938"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251</w:t>
            </w:r>
          </w:p>
        </w:tc>
        <w:tc>
          <w:tcPr>
            <w:tcW w:w="6700" w:type="dxa"/>
            <w:shd w:val="clear" w:color="auto" w:fill="auto"/>
            <w:vAlign w:val="center"/>
            <w:hideMark/>
          </w:tcPr>
          <w:p w14:paraId="4DEBF06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д.п. Лесной городок, ул. Фасадная, д. 8 кор.1, 8 кор.2, 8 кор.3, 8 кор.4, 10а.</w:t>
            </w:r>
          </w:p>
        </w:tc>
        <w:tc>
          <w:tcPr>
            <w:tcW w:w="1920" w:type="dxa"/>
            <w:shd w:val="clear" w:color="auto" w:fill="auto"/>
            <w:noWrap/>
            <w:vAlign w:val="center"/>
            <w:hideMark/>
          </w:tcPr>
          <w:p w14:paraId="6F72914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3C4E448" w14:textId="77777777" w:rsidTr="00F24837">
        <w:trPr>
          <w:trHeight w:val="165"/>
        </w:trPr>
        <w:tc>
          <w:tcPr>
            <w:tcW w:w="856" w:type="dxa"/>
            <w:shd w:val="clear" w:color="auto" w:fill="auto"/>
            <w:vAlign w:val="center"/>
            <w:hideMark/>
          </w:tcPr>
          <w:p w14:paraId="62C442A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252</w:t>
            </w:r>
          </w:p>
        </w:tc>
        <w:tc>
          <w:tcPr>
            <w:tcW w:w="6700" w:type="dxa"/>
            <w:shd w:val="clear" w:color="auto" w:fill="auto"/>
            <w:vAlign w:val="center"/>
            <w:hideMark/>
          </w:tcPr>
          <w:p w14:paraId="1E3E9AD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д.п. Лесной городок, ул. Фасадная, д. 2 кор.2, 4, 6, 8 кор.5.</w:t>
            </w:r>
          </w:p>
        </w:tc>
        <w:tc>
          <w:tcPr>
            <w:tcW w:w="1920" w:type="dxa"/>
            <w:shd w:val="clear" w:color="auto" w:fill="auto"/>
            <w:noWrap/>
            <w:vAlign w:val="center"/>
            <w:hideMark/>
          </w:tcPr>
          <w:p w14:paraId="62C752E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C03CB82" w14:textId="77777777" w:rsidTr="00F24837">
        <w:trPr>
          <w:trHeight w:val="165"/>
        </w:trPr>
        <w:tc>
          <w:tcPr>
            <w:tcW w:w="856" w:type="dxa"/>
            <w:shd w:val="clear" w:color="auto" w:fill="auto"/>
            <w:vAlign w:val="center"/>
            <w:hideMark/>
          </w:tcPr>
          <w:p w14:paraId="037648A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lastRenderedPageBreak/>
              <w:t>253</w:t>
            </w:r>
          </w:p>
        </w:tc>
        <w:tc>
          <w:tcPr>
            <w:tcW w:w="6700" w:type="dxa"/>
            <w:shd w:val="clear" w:color="auto" w:fill="auto"/>
            <w:vAlign w:val="center"/>
            <w:hideMark/>
          </w:tcPr>
          <w:p w14:paraId="6BCD950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д.п. Лесной городок, ул. Фасадная, д. 8 кор.6, 8 кор.7, 8 кор.8.</w:t>
            </w:r>
          </w:p>
        </w:tc>
        <w:tc>
          <w:tcPr>
            <w:tcW w:w="1920" w:type="dxa"/>
            <w:shd w:val="clear" w:color="auto" w:fill="auto"/>
            <w:noWrap/>
            <w:vAlign w:val="center"/>
            <w:hideMark/>
          </w:tcPr>
          <w:p w14:paraId="48DB9C3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01DA64B" w14:textId="77777777" w:rsidTr="00F24837">
        <w:trPr>
          <w:trHeight w:val="165"/>
        </w:trPr>
        <w:tc>
          <w:tcPr>
            <w:tcW w:w="856" w:type="dxa"/>
            <w:shd w:val="clear" w:color="auto" w:fill="auto"/>
            <w:vAlign w:val="center"/>
            <w:hideMark/>
          </w:tcPr>
          <w:p w14:paraId="28A30D8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254</w:t>
            </w:r>
          </w:p>
        </w:tc>
        <w:tc>
          <w:tcPr>
            <w:tcW w:w="6700" w:type="dxa"/>
            <w:shd w:val="clear" w:color="auto" w:fill="auto"/>
            <w:vAlign w:val="center"/>
            <w:hideMark/>
          </w:tcPr>
          <w:p w14:paraId="124B8D1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д.п. Лесной городок, ул. Энергетиков, д. 6, 7.</w:t>
            </w:r>
          </w:p>
        </w:tc>
        <w:tc>
          <w:tcPr>
            <w:tcW w:w="1920" w:type="dxa"/>
            <w:shd w:val="clear" w:color="auto" w:fill="auto"/>
            <w:noWrap/>
            <w:vAlign w:val="center"/>
            <w:hideMark/>
          </w:tcPr>
          <w:p w14:paraId="7770DEB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4FA9DB1" w14:textId="77777777" w:rsidTr="00F24837">
        <w:trPr>
          <w:trHeight w:val="165"/>
        </w:trPr>
        <w:tc>
          <w:tcPr>
            <w:tcW w:w="856" w:type="dxa"/>
            <w:shd w:val="clear" w:color="auto" w:fill="auto"/>
            <w:vAlign w:val="center"/>
            <w:hideMark/>
          </w:tcPr>
          <w:p w14:paraId="4C81568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255</w:t>
            </w:r>
          </w:p>
        </w:tc>
        <w:tc>
          <w:tcPr>
            <w:tcW w:w="6700" w:type="dxa"/>
            <w:shd w:val="clear" w:color="auto" w:fill="auto"/>
            <w:vAlign w:val="center"/>
            <w:hideMark/>
          </w:tcPr>
          <w:p w14:paraId="18E227C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д.п. Лесной городок, ул. Молодёжная, д. 2, 4.</w:t>
            </w:r>
          </w:p>
        </w:tc>
        <w:tc>
          <w:tcPr>
            <w:tcW w:w="1920" w:type="dxa"/>
            <w:shd w:val="clear" w:color="auto" w:fill="auto"/>
            <w:noWrap/>
            <w:vAlign w:val="center"/>
            <w:hideMark/>
          </w:tcPr>
          <w:p w14:paraId="371BEA5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DDE3721" w14:textId="77777777" w:rsidTr="00F24837">
        <w:trPr>
          <w:trHeight w:val="165"/>
        </w:trPr>
        <w:tc>
          <w:tcPr>
            <w:tcW w:w="856" w:type="dxa"/>
            <w:shd w:val="clear" w:color="auto" w:fill="auto"/>
            <w:vAlign w:val="center"/>
            <w:hideMark/>
          </w:tcPr>
          <w:p w14:paraId="5D807A12"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256</w:t>
            </w:r>
          </w:p>
        </w:tc>
        <w:tc>
          <w:tcPr>
            <w:tcW w:w="6700" w:type="dxa"/>
            <w:shd w:val="clear" w:color="auto" w:fill="auto"/>
            <w:vAlign w:val="center"/>
            <w:hideMark/>
          </w:tcPr>
          <w:p w14:paraId="24D7FE8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ВНИИССОК, ул. Дружбы, д. 4, 6, 8, 10.</w:t>
            </w:r>
          </w:p>
        </w:tc>
        <w:tc>
          <w:tcPr>
            <w:tcW w:w="1920" w:type="dxa"/>
            <w:shd w:val="clear" w:color="auto" w:fill="auto"/>
            <w:noWrap/>
            <w:vAlign w:val="center"/>
            <w:hideMark/>
          </w:tcPr>
          <w:p w14:paraId="0D4C296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FC191FB" w14:textId="77777777" w:rsidTr="00F24837">
        <w:trPr>
          <w:trHeight w:val="165"/>
        </w:trPr>
        <w:tc>
          <w:tcPr>
            <w:tcW w:w="856" w:type="dxa"/>
            <w:shd w:val="clear" w:color="auto" w:fill="auto"/>
            <w:vAlign w:val="center"/>
            <w:hideMark/>
          </w:tcPr>
          <w:p w14:paraId="10F5C27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257</w:t>
            </w:r>
          </w:p>
        </w:tc>
        <w:tc>
          <w:tcPr>
            <w:tcW w:w="6700" w:type="dxa"/>
            <w:shd w:val="clear" w:color="auto" w:fill="auto"/>
            <w:vAlign w:val="center"/>
            <w:hideMark/>
          </w:tcPr>
          <w:p w14:paraId="3F32CC3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ВНИИССОК, ул. Дружбы, д. 13, 15, 17: ул. Рябиновая, д. 4.</w:t>
            </w:r>
          </w:p>
        </w:tc>
        <w:tc>
          <w:tcPr>
            <w:tcW w:w="1920" w:type="dxa"/>
            <w:shd w:val="clear" w:color="auto" w:fill="auto"/>
            <w:noWrap/>
            <w:vAlign w:val="center"/>
            <w:hideMark/>
          </w:tcPr>
          <w:p w14:paraId="1AD02FA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2E7C8E4" w14:textId="77777777" w:rsidTr="00F24837">
        <w:trPr>
          <w:trHeight w:val="165"/>
        </w:trPr>
        <w:tc>
          <w:tcPr>
            <w:tcW w:w="856" w:type="dxa"/>
            <w:shd w:val="clear" w:color="auto" w:fill="auto"/>
            <w:vAlign w:val="center"/>
            <w:hideMark/>
          </w:tcPr>
          <w:p w14:paraId="000A226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258</w:t>
            </w:r>
          </w:p>
        </w:tc>
        <w:tc>
          <w:tcPr>
            <w:tcW w:w="6700" w:type="dxa"/>
            <w:shd w:val="clear" w:color="auto" w:fill="auto"/>
            <w:vAlign w:val="center"/>
            <w:hideMark/>
          </w:tcPr>
          <w:p w14:paraId="1FD58EB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ВНИИССОК, ул.Берёзовая, д. 6,8</w:t>
            </w:r>
          </w:p>
        </w:tc>
        <w:tc>
          <w:tcPr>
            <w:tcW w:w="1920" w:type="dxa"/>
            <w:shd w:val="clear" w:color="auto" w:fill="auto"/>
            <w:noWrap/>
            <w:vAlign w:val="center"/>
            <w:hideMark/>
          </w:tcPr>
          <w:p w14:paraId="5ED029F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629A6A4" w14:textId="77777777" w:rsidTr="00F24837">
        <w:trPr>
          <w:trHeight w:val="165"/>
        </w:trPr>
        <w:tc>
          <w:tcPr>
            <w:tcW w:w="856" w:type="dxa"/>
            <w:shd w:val="clear" w:color="auto" w:fill="auto"/>
            <w:vAlign w:val="center"/>
            <w:hideMark/>
          </w:tcPr>
          <w:p w14:paraId="4112C7F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259</w:t>
            </w:r>
          </w:p>
        </w:tc>
        <w:tc>
          <w:tcPr>
            <w:tcW w:w="6700" w:type="dxa"/>
            <w:shd w:val="clear" w:color="auto" w:fill="auto"/>
            <w:vAlign w:val="center"/>
            <w:hideMark/>
          </w:tcPr>
          <w:p w14:paraId="088D3EC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ВНИИССОК, ул. Берёзовая, д. 1, 2, 4, 5.</w:t>
            </w:r>
          </w:p>
        </w:tc>
        <w:tc>
          <w:tcPr>
            <w:tcW w:w="1920" w:type="dxa"/>
            <w:shd w:val="clear" w:color="auto" w:fill="auto"/>
            <w:noWrap/>
            <w:vAlign w:val="center"/>
            <w:hideMark/>
          </w:tcPr>
          <w:p w14:paraId="2DAECE3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19FBC98" w14:textId="77777777" w:rsidTr="00F24837">
        <w:trPr>
          <w:trHeight w:val="165"/>
        </w:trPr>
        <w:tc>
          <w:tcPr>
            <w:tcW w:w="856" w:type="dxa"/>
            <w:shd w:val="clear" w:color="auto" w:fill="auto"/>
            <w:vAlign w:val="center"/>
            <w:hideMark/>
          </w:tcPr>
          <w:p w14:paraId="26EA9DD3"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260</w:t>
            </w:r>
          </w:p>
        </w:tc>
        <w:tc>
          <w:tcPr>
            <w:tcW w:w="6700" w:type="dxa"/>
            <w:shd w:val="clear" w:color="auto" w:fill="auto"/>
            <w:vAlign w:val="center"/>
            <w:hideMark/>
          </w:tcPr>
          <w:p w14:paraId="11B55CA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ВНИИССОК, д. 4, 6, 11.</w:t>
            </w:r>
          </w:p>
        </w:tc>
        <w:tc>
          <w:tcPr>
            <w:tcW w:w="1920" w:type="dxa"/>
            <w:shd w:val="clear" w:color="auto" w:fill="auto"/>
            <w:noWrap/>
            <w:vAlign w:val="center"/>
            <w:hideMark/>
          </w:tcPr>
          <w:p w14:paraId="75AF501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5A411C4" w14:textId="77777777" w:rsidTr="00F24837">
        <w:trPr>
          <w:trHeight w:val="165"/>
        </w:trPr>
        <w:tc>
          <w:tcPr>
            <w:tcW w:w="856" w:type="dxa"/>
            <w:shd w:val="clear" w:color="auto" w:fill="auto"/>
            <w:vAlign w:val="center"/>
            <w:hideMark/>
          </w:tcPr>
          <w:p w14:paraId="48130F60"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261</w:t>
            </w:r>
          </w:p>
        </w:tc>
        <w:tc>
          <w:tcPr>
            <w:tcW w:w="6700" w:type="dxa"/>
            <w:shd w:val="clear" w:color="auto" w:fill="auto"/>
            <w:vAlign w:val="center"/>
            <w:hideMark/>
          </w:tcPr>
          <w:p w14:paraId="1E41AEE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ВНИИССОК, д. 1, 2, 3, 5.</w:t>
            </w:r>
          </w:p>
        </w:tc>
        <w:tc>
          <w:tcPr>
            <w:tcW w:w="1920" w:type="dxa"/>
            <w:shd w:val="clear" w:color="auto" w:fill="auto"/>
            <w:noWrap/>
            <w:vAlign w:val="center"/>
            <w:hideMark/>
          </w:tcPr>
          <w:p w14:paraId="58DF329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330B66B" w14:textId="77777777" w:rsidTr="00F24837">
        <w:trPr>
          <w:trHeight w:val="165"/>
        </w:trPr>
        <w:tc>
          <w:tcPr>
            <w:tcW w:w="856" w:type="dxa"/>
            <w:shd w:val="clear" w:color="auto" w:fill="auto"/>
            <w:vAlign w:val="center"/>
            <w:hideMark/>
          </w:tcPr>
          <w:p w14:paraId="024A2FF3"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262</w:t>
            </w:r>
          </w:p>
        </w:tc>
        <w:tc>
          <w:tcPr>
            <w:tcW w:w="6700" w:type="dxa"/>
            <w:shd w:val="clear" w:color="auto" w:fill="auto"/>
            <w:vAlign w:val="center"/>
            <w:hideMark/>
          </w:tcPr>
          <w:p w14:paraId="731E230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ВНИИССОК, д. 8, 9.</w:t>
            </w:r>
          </w:p>
        </w:tc>
        <w:tc>
          <w:tcPr>
            <w:tcW w:w="1920" w:type="dxa"/>
            <w:shd w:val="clear" w:color="auto" w:fill="auto"/>
            <w:noWrap/>
            <w:vAlign w:val="center"/>
            <w:hideMark/>
          </w:tcPr>
          <w:p w14:paraId="6633257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8B4851D" w14:textId="77777777" w:rsidTr="00F24837">
        <w:trPr>
          <w:trHeight w:val="165"/>
        </w:trPr>
        <w:tc>
          <w:tcPr>
            <w:tcW w:w="856" w:type="dxa"/>
            <w:shd w:val="clear" w:color="auto" w:fill="auto"/>
            <w:vAlign w:val="center"/>
            <w:hideMark/>
          </w:tcPr>
          <w:p w14:paraId="0ED31A90"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263</w:t>
            </w:r>
          </w:p>
        </w:tc>
        <w:tc>
          <w:tcPr>
            <w:tcW w:w="6700" w:type="dxa"/>
            <w:shd w:val="clear" w:color="auto" w:fill="auto"/>
            <w:vAlign w:val="center"/>
            <w:hideMark/>
          </w:tcPr>
          <w:p w14:paraId="53AECB2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ВНИИССОК, ул. Михаила Кутузова, д. 5, 9.</w:t>
            </w:r>
          </w:p>
        </w:tc>
        <w:tc>
          <w:tcPr>
            <w:tcW w:w="1920" w:type="dxa"/>
            <w:shd w:val="clear" w:color="auto" w:fill="auto"/>
            <w:noWrap/>
            <w:vAlign w:val="center"/>
            <w:hideMark/>
          </w:tcPr>
          <w:p w14:paraId="73B52E0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AE3C102" w14:textId="77777777" w:rsidTr="00F24837">
        <w:trPr>
          <w:trHeight w:val="165"/>
        </w:trPr>
        <w:tc>
          <w:tcPr>
            <w:tcW w:w="856" w:type="dxa"/>
            <w:shd w:val="clear" w:color="auto" w:fill="auto"/>
            <w:vAlign w:val="center"/>
            <w:hideMark/>
          </w:tcPr>
          <w:p w14:paraId="10635BAA"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264</w:t>
            </w:r>
          </w:p>
        </w:tc>
        <w:tc>
          <w:tcPr>
            <w:tcW w:w="6700" w:type="dxa"/>
            <w:shd w:val="clear" w:color="auto" w:fill="auto"/>
            <w:vAlign w:val="center"/>
            <w:hideMark/>
          </w:tcPr>
          <w:p w14:paraId="4EC0501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ВНИИССОК, ул. Дениса Давыдова, д. 11.</w:t>
            </w:r>
          </w:p>
        </w:tc>
        <w:tc>
          <w:tcPr>
            <w:tcW w:w="1920" w:type="dxa"/>
            <w:shd w:val="clear" w:color="auto" w:fill="auto"/>
            <w:noWrap/>
            <w:vAlign w:val="center"/>
            <w:hideMark/>
          </w:tcPr>
          <w:p w14:paraId="42CD593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130930A" w14:textId="77777777" w:rsidTr="00F24837">
        <w:trPr>
          <w:trHeight w:val="165"/>
        </w:trPr>
        <w:tc>
          <w:tcPr>
            <w:tcW w:w="856" w:type="dxa"/>
            <w:shd w:val="clear" w:color="auto" w:fill="auto"/>
            <w:vAlign w:val="center"/>
            <w:hideMark/>
          </w:tcPr>
          <w:p w14:paraId="6E704E8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265</w:t>
            </w:r>
          </w:p>
        </w:tc>
        <w:tc>
          <w:tcPr>
            <w:tcW w:w="6700" w:type="dxa"/>
            <w:shd w:val="clear" w:color="auto" w:fill="auto"/>
            <w:vAlign w:val="center"/>
            <w:hideMark/>
          </w:tcPr>
          <w:p w14:paraId="6580907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ВНИИССОК, ул. Дениса Давыдова, д. 8, 10; Бородинская, д. 3.</w:t>
            </w:r>
          </w:p>
        </w:tc>
        <w:tc>
          <w:tcPr>
            <w:tcW w:w="1920" w:type="dxa"/>
            <w:shd w:val="clear" w:color="auto" w:fill="auto"/>
            <w:noWrap/>
            <w:vAlign w:val="center"/>
            <w:hideMark/>
          </w:tcPr>
          <w:p w14:paraId="10330AC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E701612" w14:textId="77777777" w:rsidTr="00F24837">
        <w:trPr>
          <w:trHeight w:val="165"/>
        </w:trPr>
        <w:tc>
          <w:tcPr>
            <w:tcW w:w="856" w:type="dxa"/>
            <w:shd w:val="clear" w:color="auto" w:fill="auto"/>
            <w:vAlign w:val="center"/>
            <w:hideMark/>
          </w:tcPr>
          <w:p w14:paraId="0F85A2F4"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266</w:t>
            </w:r>
          </w:p>
        </w:tc>
        <w:tc>
          <w:tcPr>
            <w:tcW w:w="6700" w:type="dxa"/>
            <w:shd w:val="clear" w:color="auto" w:fill="auto"/>
            <w:vAlign w:val="center"/>
            <w:hideMark/>
          </w:tcPr>
          <w:p w14:paraId="14C9269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ВНИИССОК, ул. Дениса Давыдова, д. 2, 4; ул. Бородинская, д. 1</w:t>
            </w:r>
          </w:p>
        </w:tc>
        <w:tc>
          <w:tcPr>
            <w:tcW w:w="1920" w:type="dxa"/>
            <w:shd w:val="clear" w:color="auto" w:fill="auto"/>
            <w:noWrap/>
            <w:vAlign w:val="center"/>
            <w:hideMark/>
          </w:tcPr>
          <w:p w14:paraId="03DA07F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DAE2AA0" w14:textId="77777777" w:rsidTr="00F24837">
        <w:trPr>
          <w:trHeight w:val="165"/>
        </w:trPr>
        <w:tc>
          <w:tcPr>
            <w:tcW w:w="856" w:type="dxa"/>
            <w:shd w:val="clear" w:color="auto" w:fill="auto"/>
            <w:vAlign w:val="center"/>
            <w:hideMark/>
          </w:tcPr>
          <w:p w14:paraId="0D0BA91A"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267</w:t>
            </w:r>
          </w:p>
        </w:tc>
        <w:tc>
          <w:tcPr>
            <w:tcW w:w="6700" w:type="dxa"/>
            <w:shd w:val="clear" w:color="auto" w:fill="auto"/>
            <w:vAlign w:val="center"/>
            <w:hideMark/>
          </w:tcPr>
          <w:p w14:paraId="136307E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Большие вяземы, ул. Городок-17,д.1,2,3,4,6,7,8,9</w:t>
            </w:r>
          </w:p>
        </w:tc>
        <w:tc>
          <w:tcPr>
            <w:tcW w:w="1920" w:type="dxa"/>
            <w:shd w:val="clear" w:color="auto" w:fill="auto"/>
            <w:noWrap/>
            <w:vAlign w:val="center"/>
            <w:hideMark/>
          </w:tcPr>
          <w:p w14:paraId="5932673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A77D2B9" w14:textId="77777777" w:rsidTr="00F24837">
        <w:trPr>
          <w:trHeight w:val="165"/>
        </w:trPr>
        <w:tc>
          <w:tcPr>
            <w:tcW w:w="856" w:type="dxa"/>
            <w:shd w:val="clear" w:color="auto" w:fill="auto"/>
            <w:vAlign w:val="center"/>
            <w:hideMark/>
          </w:tcPr>
          <w:p w14:paraId="1DA63C2E"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268</w:t>
            </w:r>
          </w:p>
        </w:tc>
        <w:tc>
          <w:tcPr>
            <w:tcW w:w="6700" w:type="dxa"/>
            <w:shd w:val="clear" w:color="auto" w:fill="auto"/>
            <w:vAlign w:val="center"/>
            <w:hideMark/>
          </w:tcPr>
          <w:p w14:paraId="0D5F748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Большие вяземы, ул. Городок-17,д.16,18,20</w:t>
            </w:r>
          </w:p>
        </w:tc>
        <w:tc>
          <w:tcPr>
            <w:tcW w:w="1920" w:type="dxa"/>
            <w:shd w:val="clear" w:color="auto" w:fill="auto"/>
            <w:noWrap/>
            <w:vAlign w:val="center"/>
            <w:hideMark/>
          </w:tcPr>
          <w:p w14:paraId="2205FAE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826729C" w14:textId="77777777" w:rsidTr="00F24837">
        <w:trPr>
          <w:trHeight w:val="165"/>
        </w:trPr>
        <w:tc>
          <w:tcPr>
            <w:tcW w:w="856" w:type="dxa"/>
            <w:shd w:val="clear" w:color="auto" w:fill="auto"/>
            <w:vAlign w:val="center"/>
            <w:hideMark/>
          </w:tcPr>
          <w:p w14:paraId="41DBFCBE"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269</w:t>
            </w:r>
          </w:p>
        </w:tc>
        <w:tc>
          <w:tcPr>
            <w:tcW w:w="6700" w:type="dxa"/>
            <w:shd w:val="clear" w:color="auto" w:fill="auto"/>
            <w:vAlign w:val="center"/>
            <w:hideMark/>
          </w:tcPr>
          <w:p w14:paraId="2F7BD05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Большие вяземы, ул. Городок-17, д. 21,17,19,1(3042)</w:t>
            </w:r>
          </w:p>
        </w:tc>
        <w:tc>
          <w:tcPr>
            <w:tcW w:w="1920" w:type="dxa"/>
            <w:shd w:val="clear" w:color="auto" w:fill="auto"/>
            <w:noWrap/>
            <w:vAlign w:val="center"/>
            <w:hideMark/>
          </w:tcPr>
          <w:p w14:paraId="3BF3EF0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316BDDE" w14:textId="77777777" w:rsidTr="00F24837">
        <w:trPr>
          <w:trHeight w:val="165"/>
        </w:trPr>
        <w:tc>
          <w:tcPr>
            <w:tcW w:w="856" w:type="dxa"/>
            <w:shd w:val="clear" w:color="auto" w:fill="auto"/>
            <w:vAlign w:val="center"/>
            <w:hideMark/>
          </w:tcPr>
          <w:p w14:paraId="1607769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270</w:t>
            </w:r>
          </w:p>
        </w:tc>
        <w:tc>
          <w:tcPr>
            <w:tcW w:w="6700" w:type="dxa"/>
            <w:shd w:val="clear" w:color="auto" w:fill="auto"/>
            <w:vAlign w:val="center"/>
            <w:hideMark/>
          </w:tcPr>
          <w:p w14:paraId="375CF68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Большие вяземы, ул. Городок-17, д.22,22/2</w:t>
            </w:r>
          </w:p>
        </w:tc>
        <w:tc>
          <w:tcPr>
            <w:tcW w:w="1920" w:type="dxa"/>
            <w:shd w:val="clear" w:color="auto" w:fill="auto"/>
            <w:noWrap/>
            <w:vAlign w:val="center"/>
            <w:hideMark/>
          </w:tcPr>
          <w:p w14:paraId="046ADFC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44C074B" w14:textId="77777777" w:rsidTr="00F24837">
        <w:trPr>
          <w:trHeight w:val="165"/>
        </w:trPr>
        <w:tc>
          <w:tcPr>
            <w:tcW w:w="856" w:type="dxa"/>
            <w:shd w:val="clear" w:color="auto" w:fill="auto"/>
            <w:vAlign w:val="center"/>
            <w:hideMark/>
          </w:tcPr>
          <w:p w14:paraId="6A7E9D73"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271</w:t>
            </w:r>
          </w:p>
        </w:tc>
        <w:tc>
          <w:tcPr>
            <w:tcW w:w="6700" w:type="dxa"/>
            <w:shd w:val="clear" w:color="auto" w:fill="auto"/>
            <w:vAlign w:val="center"/>
            <w:hideMark/>
          </w:tcPr>
          <w:p w14:paraId="166B40A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Большие вяземы, ул. Городок-17, д.23,25</w:t>
            </w:r>
          </w:p>
        </w:tc>
        <w:tc>
          <w:tcPr>
            <w:tcW w:w="1920" w:type="dxa"/>
            <w:shd w:val="clear" w:color="auto" w:fill="auto"/>
            <w:noWrap/>
            <w:vAlign w:val="center"/>
            <w:hideMark/>
          </w:tcPr>
          <w:p w14:paraId="2B9B6A5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C0F0BAB" w14:textId="77777777" w:rsidTr="00F24837">
        <w:trPr>
          <w:trHeight w:val="165"/>
        </w:trPr>
        <w:tc>
          <w:tcPr>
            <w:tcW w:w="856" w:type="dxa"/>
            <w:shd w:val="clear" w:color="auto" w:fill="auto"/>
            <w:vAlign w:val="center"/>
            <w:hideMark/>
          </w:tcPr>
          <w:p w14:paraId="73C080BD"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272</w:t>
            </w:r>
          </w:p>
        </w:tc>
        <w:tc>
          <w:tcPr>
            <w:tcW w:w="6700" w:type="dxa"/>
            <w:shd w:val="clear" w:color="auto" w:fill="auto"/>
            <w:vAlign w:val="center"/>
            <w:hideMark/>
          </w:tcPr>
          <w:p w14:paraId="3B17D13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Большие вяземы, ул. Городок-17, д.24</w:t>
            </w:r>
          </w:p>
        </w:tc>
        <w:tc>
          <w:tcPr>
            <w:tcW w:w="1920" w:type="dxa"/>
            <w:shd w:val="clear" w:color="auto" w:fill="auto"/>
            <w:noWrap/>
            <w:vAlign w:val="center"/>
            <w:hideMark/>
          </w:tcPr>
          <w:p w14:paraId="1BC1FCE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82F593B" w14:textId="77777777" w:rsidTr="00F24837">
        <w:trPr>
          <w:trHeight w:val="165"/>
        </w:trPr>
        <w:tc>
          <w:tcPr>
            <w:tcW w:w="856" w:type="dxa"/>
            <w:shd w:val="clear" w:color="auto" w:fill="auto"/>
            <w:vAlign w:val="center"/>
            <w:hideMark/>
          </w:tcPr>
          <w:p w14:paraId="683F8758"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273</w:t>
            </w:r>
          </w:p>
        </w:tc>
        <w:tc>
          <w:tcPr>
            <w:tcW w:w="6700" w:type="dxa"/>
            <w:shd w:val="clear" w:color="auto" w:fill="auto"/>
            <w:vAlign w:val="center"/>
            <w:hideMark/>
          </w:tcPr>
          <w:p w14:paraId="68382E4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Большие вяземы, ул. Городок-17, д.27,29,29/1,31</w:t>
            </w:r>
          </w:p>
        </w:tc>
        <w:tc>
          <w:tcPr>
            <w:tcW w:w="1920" w:type="dxa"/>
            <w:shd w:val="clear" w:color="auto" w:fill="auto"/>
            <w:noWrap/>
            <w:vAlign w:val="center"/>
            <w:hideMark/>
          </w:tcPr>
          <w:p w14:paraId="4E546EE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55254EC" w14:textId="77777777" w:rsidTr="00F24837">
        <w:trPr>
          <w:trHeight w:val="165"/>
        </w:trPr>
        <w:tc>
          <w:tcPr>
            <w:tcW w:w="856" w:type="dxa"/>
            <w:shd w:val="clear" w:color="auto" w:fill="auto"/>
            <w:vAlign w:val="center"/>
            <w:hideMark/>
          </w:tcPr>
          <w:p w14:paraId="6B7EE09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274</w:t>
            </w:r>
          </w:p>
        </w:tc>
        <w:tc>
          <w:tcPr>
            <w:tcW w:w="6700" w:type="dxa"/>
            <w:shd w:val="clear" w:color="auto" w:fill="auto"/>
            <w:vAlign w:val="center"/>
            <w:hideMark/>
          </w:tcPr>
          <w:p w14:paraId="7D7A9E2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xml:space="preserve">Одинцовский городской округ, р.п. Большие вяземы, ул. Городок-17, д.26,28,30 </w:t>
            </w:r>
          </w:p>
        </w:tc>
        <w:tc>
          <w:tcPr>
            <w:tcW w:w="1920" w:type="dxa"/>
            <w:shd w:val="clear" w:color="auto" w:fill="auto"/>
            <w:noWrap/>
            <w:vAlign w:val="center"/>
            <w:hideMark/>
          </w:tcPr>
          <w:p w14:paraId="641218E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A85A11B" w14:textId="77777777" w:rsidTr="00F24837">
        <w:trPr>
          <w:trHeight w:val="165"/>
        </w:trPr>
        <w:tc>
          <w:tcPr>
            <w:tcW w:w="856" w:type="dxa"/>
            <w:shd w:val="clear" w:color="auto" w:fill="auto"/>
            <w:vAlign w:val="center"/>
            <w:hideMark/>
          </w:tcPr>
          <w:p w14:paraId="6290B700"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lastRenderedPageBreak/>
              <w:t>275</w:t>
            </w:r>
          </w:p>
        </w:tc>
        <w:tc>
          <w:tcPr>
            <w:tcW w:w="6700" w:type="dxa"/>
            <w:shd w:val="clear" w:color="auto" w:fill="auto"/>
            <w:vAlign w:val="center"/>
            <w:hideMark/>
          </w:tcPr>
          <w:p w14:paraId="64C96FF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Большие вяземы, ул. Городок-17, д.5</w:t>
            </w:r>
          </w:p>
        </w:tc>
        <w:tc>
          <w:tcPr>
            <w:tcW w:w="1920" w:type="dxa"/>
            <w:shd w:val="clear" w:color="auto" w:fill="auto"/>
            <w:noWrap/>
            <w:vAlign w:val="center"/>
            <w:hideMark/>
          </w:tcPr>
          <w:p w14:paraId="1ED91EF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B75B929" w14:textId="77777777" w:rsidTr="00F24837">
        <w:trPr>
          <w:trHeight w:val="165"/>
        </w:trPr>
        <w:tc>
          <w:tcPr>
            <w:tcW w:w="856" w:type="dxa"/>
            <w:shd w:val="clear" w:color="auto" w:fill="auto"/>
            <w:vAlign w:val="center"/>
            <w:hideMark/>
          </w:tcPr>
          <w:p w14:paraId="43824533"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276</w:t>
            </w:r>
          </w:p>
        </w:tc>
        <w:tc>
          <w:tcPr>
            <w:tcW w:w="6700" w:type="dxa"/>
            <w:shd w:val="clear" w:color="auto" w:fill="auto"/>
            <w:vAlign w:val="center"/>
            <w:hideMark/>
          </w:tcPr>
          <w:p w14:paraId="77A59EC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Большие вяземы, ул. Школьный поселок,д.1,2</w:t>
            </w:r>
          </w:p>
        </w:tc>
        <w:tc>
          <w:tcPr>
            <w:tcW w:w="1920" w:type="dxa"/>
            <w:shd w:val="clear" w:color="auto" w:fill="auto"/>
            <w:noWrap/>
            <w:vAlign w:val="center"/>
            <w:hideMark/>
          </w:tcPr>
          <w:p w14:paraId="27CA002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E03083E" w14:textId="77777777" w:rsidTr="00F24837">
        <w:trPr>
          <w:trHeight w:val="165"/>
        </w:trPr>
        <w:tc>
          <w:tcPr>
            <w:tcW w:w="856" w:type="dxa"/>
            <w:shd w:val="clear" w:color="auto" w:fill="auto"/>
            <w:vAlign w:val="center"/>
            <w:hideMark/>
          </w:tcPr>
          <w:p w14:paraId="3E4D023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277</w:t>
            </w:r>
          </w:p>
        </w:tc>
        <w:tc>
          <w:tcPr>
            <w:tcW w:w="6700" w:type="dxa"/>
            <w:shd w:val="clear" w:color="auto" w:fill="auto"/>
            <w:vAlign w:val="center"/>
            <w:hideMark/>
          </w:tcPr>
          <w:p w14:paraId="2B5A7A7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Большие вяземы, ул. Школьный поселок,д.3,4, Можайское шоссе,д.5</w:t>
            </w:r>
          </w:p>
        </w:tc>
        <w:tc>
          <w:tcPr>
            <w:tcW w:w="1920" w:type="dxa"/>
            <w:shd w:val="clear" w:color="auto" w:fill="auto"/>
            <w:noWrap/>
            <w:vAlign w:val="center"/>
            <w:hideMark/>
          </w:tcPr>
          <w:p w14:paraId="49188DC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3C2F1A7" w14:textId="77777777" w:rsidTr="00F24837">
        <w:trPr>
          <w:trHeight w:val="165"/>
        </w:trPr>
        <w:tc>
          <w:tcPr>
            <w:tcW w:w="856" w:type="dxa"/>
            <w:shd w:val="clear" w:color="auto" w:fill="auto"/>
            <w:vAlign w:val="center"/>
            <w:hideMark/>
          </w:tcPr>
          <w:p w14:paraId="65601846"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278</w:t>
            </w:r>
          </w:p>
        </w:tc>
        <w:tc>
          <w:tcPr>
            <w:tcW w:w="6700" w:type="dxa"/>
            <w:shd w:val="clear" w:color="auto" w:fill="auto"/>
            <w:vAlign w:val="center"/>
            <w:hideMark/>
          </w:tcPr>
          <w:p w14:paraId="329028E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Большие вяземы, ул. Школьный поселок, д.5,6</w:t>
            </w:r>
          </w:p>
        </w:tc>
        <w:tc>
          <w:tcPr>
            <w:tcW w:w="1920" w:type="dxa"/>
            <w:shd w:val="clear" w:color="auto" w:fill="auto"/>
            <w:noWrap/>
            <w:vAlign w:val="center"/>
            <w:hideMark/>
          </w:tcPr>
          <w:p w14:paraId="5F7DAF8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D6B1E97" w14:textId="77777777" w:rsidTr="00F24837">
        <w:trPr>
          <w:trHeight w:val="165"/>
        </w:trPr>
        <w:tc>
          <w:tcPr>
            <w:tcW w:w="856" w:type="dxa"/>
            <w:shd w:val="clear" w:color="auto" w:fill="auto"/>
            <w:vAlign w:val="center"/>
            <w:hideMark/>
          </w:tcPr>
          <w:p w14:paraId="18BD954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279</w:t>
            </w:r>
          </w:p>
        </w:tc>
        <w:tc>
          <w:tcPr>
            <w:tcW w:w="6700" w:type="dxa"/>
            <w:shd w:val="clear" w:color="auto" w:fill="auto"/>
            <w:vAlign w:val="center"/>
            <w:hideMark/>
          </w:tcPr>
          <w:p w14:paraId="3C15416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Большие вяземы, ул. Школьный поселок, д.8,8а</w:t>
            </w:r>
          </w:p>
        </w:tc>
        <w:tc>
          <w:tcPr>
            <w:tcW w:w="1920" w:type="dxa"/>
            <w:shd w:val="clear" w:color="auto" w:fill="auto"/>
            <w:noWrap/>
            <w:vAlign w:val="center"/>
            <w:hideMark/>
          </w:tcPr>
          <w:p w14:paraId="1679E5A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0F5556C" w14:textId="77777777" w:rsidTr="00F24837">
        <w:trPr>
          <w:trHeight w:val="165"/>
        </w:trPr>
        <w:tc>
          <w:tcPr>
            <w:tcW w:w="856" w:type="dxa"/>
            <w:shd w:val="clear" w:color="auto" w:fill="auto"/>
            <w:vAlign w:val="center"/>
            <w:hideMark/>
          </w:tcPr>
          <w:p w14:paraId="71815D2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280</w:t>
            </w:r>
          </w:p>
        </w:tc>
        <w:tc>
          <w:tcPr>
            <w:tcW w:w="6700" w:type="dxa"/>
            <w:shd w:val="clear" w:color="auto" w:fill="auto"/>
            <w:vAlign w:val="center"/>
            <w:hideMark/>
          </w:tcPr>
          <w:p w14:paraId="0AE0446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xml:space="preserve">Одинцовский городской округ, р.п. Большие вяземы, ул. Школьный поселок, д.10,11,12, Можайское шоссе,д.1 </w:t>
            </w:r>
          </w:p>
        </w:tc>
        <w:tc>
          <w:tcPr>
            <w:tcW w:w="1920" w:type="dxa"/>
            <w:shd w:val="clear" w:color="auto" w:fill="auto"/>
            <w:noWrap/>
            <w:vAlign w:val="center"/>
            <w:hideMark/>
          </w:tcPr>
          <w:p w14:paraId="58AD71D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1E98D86" w14:textId="77777777" w:rsidTr="00F24837">
        <w:trPr>
          <w:trHeight w:val="165"/>
        </w:trPr>
        <w:tc>
          <w:tcPr>
            <w:tcW w:w="856" w:type="dxa"/>
            <w:shd w:val="clear" w:color="auto" w:fill="auto"/>
            <w:vAlign w:val="center"/>
            <w:hideMark/>
          </w:tcPr>
          <w:p w14:paraId="2EDABD9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281</w:t>
            </w:r>
          </w:p>
        </w:tc>
        <w:tc>
          <w:tcPr>
            <w:tcW w:w="6700" w:type="dxa"/>
            <w:shd w:val="clear" w:color="auto" w:fill="auto"/>
            <w:vAlign w:val="center"/>
            <w:hideMark/>
          </w:tcPr>
          <w:p w14:paraId="18A7396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 Малые вяземы, ул. Петровское шоссе, д. 3,7</w:t>
            </w:r>
          </w:p>
        </w:tc>
        <w:tc>
          <w:tcPr>
            <w:tcW w:w="1920" w:type="dxa"/>
            <w:shd w:val="clear" w:color="auto" w:fill="auto"/>
            <w:noWrap/>
            <w:vAlign w:val="center"/>
            <w:hideMark/>
          </w:tcPr>
          <w:p w14:paraId="6251A9B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8886B89" w14:textId="77777777" w:rsidTr="00F24837">
        <w:trPr>
          <w:trHeight w:val="165"/>
        </w:trPr>
        <w:tc>
          <w:tcPr>
            <w:tcW w:w="856" w:type="dxa"/>
            <w:shd w:val="clear" w:color="auto" w:fill="auto"/>
            <w:vAlign w:val="center"/>
            <w:hideMark/>
          </w:tcPr>
          <w:p w14:paraId="27E75407"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282</w:t>
            </w:r>
          </w:p>
        </w:tc>
        <w:tc>
          <w:tcPr>
            <w:tcW w:w="6700" w:type="dxa"/>
            <w:shd w:val="clear" w:color="auto" w:fill="auto"/>
            <w:vAlign w:val="center"/>
            <w:hideMark/>
          </w:tcPr>
          <w:p w14:paraId="708F5E3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 Малые вяземы, ул. Петровское шоссе, д.5</w:t>
            </w:r>
          </w:p>
        </w:tc>
        <w:tc>
          <w:tcPr>
            <w:tcW w:w="1920" w:type="dxa"/>
            <w:shd w:val="clear" w:color="auto" w:fill="auto"/>
            <w:noWrap/>
            <w:vAlign w:val="center"/>
            <w:hideMark/>
          </w:tcPr>
          <w:p w14:paraId="471F583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A0C72CC" w14:textId="77777777" w:rsidTr="00F24837">
        <w:trPr>
          <w:trHeight w:val="165"/>
        </w:trPr>
        <w:tc>
          <w:tcPr>
            <w:tcW w:w="856" w:type="dxa"/>
            <w:shd w:val="clear" w:color="auto" w:fill="auto"/>
            <w:vAlign w:val="center"/>
            <w:hideMark/>
          </w:tcPr>
          <w:p w14:paraId="44921EAB"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283</w:t>
            </w:r>
          </w:p>
        </w:tc>
        <w:tc>
          <w:tcPr>
            <w:tcW w:w="6700" w:type="dxa"/>
            <w:shd w:val="clear" w:color="auto" w:fill="auto"/>
            <w:vAlign w:val="center"/>
            <w:hideMark/>
          </w:tcPr>
          <w:p w14:paraId="34AF4CE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Большие вяземы,ул. Можайское шоссе,д.4,6,7</w:t>
            </w:r>
          </w:p>
        </w:tc>
        <w:tc>
          <w:tcPr>
            <w:tcW w:w="1920" w:type="dxa"/>
            <w:shd w:val="clear" w:color="auto" w:fill="auto"/>
            <w:noWrap/>
            <w:vAlign w:val="center"/>
            <w:hideMark/>
          </w:tcPr>
          <w:p w14:paraId="442712E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322A00A" w14:textId="77777777" w:rsidTr="00F24837">
        <w:trPr>
          <w:trHeight w:val="165"/>
        </w:trPr>
        <w:tc>
          <w:tcPr>
            <w:tcW w:w="856" w:type="dxa"/>
            <w:shd w:val="clear" w:color="auto" w:fill="auto"/>
            <w:vAlign w:val="center"/>
            <w:hideMark/>
          </w:tcPr>
          <w:p w14:paraId="3A9CB7E7"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284</w:t>
            </w:r>
          </w:p>
        </w:tc>
        <w:tc>
          <w:tcPr>
            <w:tcW w:w="6700" w:type="dxa"/>
            <w:shd w:val="clear" w:color="auto" w:fill="auto"/>
            <w:vAlign w:val="center"/>
            <w:hideMark/>
          </w:tcPr>
          <w:p w14:paraId="2947F0D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Большие вяземы, ул. Институт, д.7,8</w:t>
            </w:r>
          </w:p>
        </w:tc>
        <w:tc>
          <w:tcPr>
            <w:tcW w:w="1920" w:type="dxa"/>
            <w:shd w:val="clear" w:color="auto" w:fill="auto"/>
            <w:noWrap/>
            <w:vAlign w:val="center"/>
            <w:hideMark/>
          </w:tcPr>
          <w:p w14:paraId="47EE118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FC5D92C" w14:textId="77777777" w:rsidTr="00F24837">
        <w:trPr>
          <w:trHeight w:val="165"/>
        </w:trPr>
        <w:tc>
          <w:tcPr>
            <w:tcW w:w="856" w:type="dxa"/>
            <w:shd w:val="clear" w:color="auto" w:fill="auto"/>
            <w:vAlign w:val="center"/>
            <w:hideMark/>
          </w:tcPr>
          <w:p w14:paraId="3262641E"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285</w:t>
            </w:r>
          </w:p>
        </w:tc>
        <w:tc>
          <w:tcPr>
            <w:tcW w:w="6700" w:type="dxa"/>
            <w:shd w:val="clear" w:color="auto" w:fill="auto"/>
            <w:vAlign w:val="center"/>
            <w:hideMark/>
          </w:tcPr>
          <w:p w14:paraId="03A7AD7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Большие вяземы ,ул. Институт, д.16</w:t>
            </w:r>
          </w:p>
        </w:tc>
        <w:tc>
          <w:tcPr>
            <w:tcW w:w="1920" w:type="dxa"/>
            <w:shd w:val="clear" w:color="auto" w:fill="auto"/>
            <w:noWrap/>
            <w:vAlign w:val="center"/>
            <w:hideMark/>
          </w:tcPr>
          <w:p w14:paraId="52B75F0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C8CF83F" w14:textId="77777777" w:rsidTr="00F24837">
        <w:trPr>
          <w:trHeight w:val="165"/>
        </w:trPr>
        <w:tc>
          <w:tcPr>
            <w:tcW w:w="856" w:type="dxa"/>
            <w:shd w:val="clear" w:color="auto" w:fill="auto"/>
            <w:vAlign w:val="center"/>
            <w:hideMark/>
          </w:tcPr>
          <w:p w14:paraId="44296552"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286</w:t>
            </w:r>
          </w:p>
        </w:tc>
        <w:tc>
          <w:tcPr>
            <w:tcW w:w="6700" w:type="dxa"/>
            <w:shd w:val="clear" w:color="auto" w:fill="auto"/>
            <w:vAlign w:val="center"/>
            <w:hideMark/>
          </w:tcPr>
          <w:p w14:paraId="0320C9B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 Горловка, д.2</w:t>
            </w:r>
          </w:p>
        </w:tc>
        <w:tc>
          <w:tcPr>
            <w:tcW w:w="1920" w:type="dxa"/>
            <w:shd w:val="clear" w:color="auto" w:fill="auto"/>
            <w:noWrap/>
            <w:vAlign w:val="center"/>
            <w:hideMark/>
          </w:tcPr>
          <w:p w14:paraId="1BE6490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B677D6E" w14:textId="77777777" w:rsidTr="00F24837">
        <w:trPr>
          <w:trHeight w:val="165"/>
        </w:trPr>
        <w:tc>
          <w:tcPr>
            <w:tcW w:w="856" w:type="dxa"/>
            <w:shd w:val="clear" w:color="auto" w:fill="auto"/>
            <w:vAlign w:val="center"/>
            <w:hideMark/>
          </w:tcPr>
          <w:p w14:paraId="771C8424"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287</w:t>
            </w:r>
          </w:p>
        </w:tc>
        <w:tc>
          <w:tcPr>
            <w:tcW w:w="6700" w:type="dxa"/>
            <w:shd w:val="clear" w:color="auto" w:fill="auto"/>
            <w:vAlign w:val="center"/>
            <w:hideMark/>
          </w:tcPr>
          <w:p w14:paraId="1C0651A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дер.Ямщина, ул.Заречная, д.1</w:t>
            </w:r>
          </w:p>
        </w:tc>
        <w:tc>
          <w:tcPr>
            <w:tcW w:w="1920" w:type="dxa"/>
            <w:shd w:val="clear" w:color="auto" w:fill="auto"/>
            <w:noWrap/>
            <w:vAlign w:val="center"/>
            <w:hideMark/>
          </w:tcPr>
          <w:p w14:paraId="3976BE1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18BB340" w14:textId="77777777" w:rsidTr="00F24837">
        <w:trPr>
          <w:trHeight w:val="165"/>
        </w:trPr>
        <w:tc>
          <w:tcPr>
            <w:tcW w:w="856" w:type="dxa"/>
            <w:shd w:val="clear" w:color="auto" w:fill="auto"/>
            <w:vAlign w:val="center"/>
            <w:hideMark/>
          </w:tcPr>
          <w:p w14:paraId="6C43AF36"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288</w:t>
            </w:r>
          </w:p>
        </w:tc>
        <w:tc>
          <w:tcPr>
            <w:tcW w:w="6700" w:type="dxa"/>
            <w:shd w:val="clear" w:color="auto" w:fill="auto"/>
            <w:vAlign w:val="center"/>
            <w:hideMark/>
          </w:tcPr>
          <w:p w14:paraId="7BA5AB0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Большие вяземы, ул. Станционная,д.14,16</w:t>
            </w:r>
          </w:p>
        </w:tc>
        <w:tc>
          <w:tcPr>
            <w:tcW w:w="1920" w:type="dxa"/>
            <w:shd w:val="clear" w:color="auto" w:fill="auto"/>
            <w:noWrap/>
            <w:vAlign w:val="center"/>
            <w:hideMark/>
          </w:tcPr>
          <w:p w14:paraId="1D9FABB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990F465" w14:textId="77777777" w:rsidTr="00F24837">
        <w:trPr>
          <w:trHeight w:val="165"/>
        </w:trPr>
        <w:tc>
          <w:tcPr>
            <w:tcW w:w="856" w:type="dxa"/>
            <w:shd w:val="clear" w:color="auto" w:fill="auto"/>
            <w:vAlign w:val="center"/>
            <w:hideMark/>
          </w:tcPr>
          <w:p w14:paraId="376845F6"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289</w:t>
            </w:r>
          </w:p>
        </w:tc>
        <w:tc>
          <w:tcPr>
            <w:tcW w:w="6700" w:type="dxa"/>
            <w:shd w:val="clear" w:color="auto" w:fill="auto"/>
            <w:vAlign w:val="center"/>
            <w:hideMark/>
          </w:tcPr>
          <w:p w14:paraId="3650D28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Новоивановское, ул. Мичурина, д. 1,3,7,17 ул. Агрохимиков, д. 4, ул. Калинина, д. 2,4,6</w:t>
            </w:r>
          </w:p>
        </w:tc>
        <w:tc>
          <w:tcPr>
            <w:tcW w:w="1920" w:type="dxa"/>
            <w:shd w:val="clear" w:color="auto" w:fill="auto"/>
            <w:noWrap/>
            <w:vAlign w:val="center"/>
            <w:hideMark/>
          </w:tcPr>
          <w:p w14:paraId="55AA191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1A70E85" w14:textId="77777777" w:rsidTr="00F24837">
        <w:trPr>
          <w:trHeight w:val="165"/>
        </w:trPr>
        <w:tc>
          <w:tcPr>
            <w:tcW w:w="856" w:type="dxa"/>
            <w:shd w:val="clear" w:color="auto" w:fill="auto"/>
            <w:vAlign w:val="center"/>
            <w:hideMark/>
          </w:tcPr>
          <w:p w14:paraId="48FCC89E"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290</w:t>
            </w:r>
          </w:p>
        </w:tc>
        <w:tc>
          <w:tcPr>
            <w:tcW w:w="6700" w:type="dxa"/>
            <w:shd w:val="clear" w:color="auto" w:fill="auto"/>
            <w:vAlign w:val="center"/>
            <w:hideMark/>
          </w:tcPr>
          <w:p w14:paraId="24A92E0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Новоивановское, ул. Калинина, д.8,12, ул. Мичурина, д. 5,9</w:t>
            </w:r>
          </w:p>
        </w:tc>
        <w:tc>
          <w:tcPr>
            <w:tcW w:w="1920" w:type="dxa"/>
            <w:shd w:val="clear" w:color="auto" w:fill="auto"/>
            <w:noWrap/>
            <w:vAlign w:val="center"/>
            <w:hideMark/>
          </w:tcPr>
          <w:p w14:paraId="09580AE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C1F32E2" w14:textId="77777777" w:rsidTr="00F24837">
        <w:trPr>
          <w:trHeight w:val="165"/>
        </w:trPr>
        <w:tc>
          <w:tcPr>
            <w:tcW w:w="856" w:type="dxa"/>
            <w:shd w:val="clear" w:color="auto" w:fill="auto"/>
            <w:vAlign w:val="center"/>
            <w:hideMark/>
          </w:tcPr>
          <w:p w14:paraId="50E4CC8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291</w:t>
            </w:r>
          </w:p>
        </w:tc>
        <w:tc>
          <w:tcPr>
            <w:tcW w:w="6700" w:type="dxa"/>
            <w:shd w:val="clear" w:color="auto" w:fill="auto"/>
            <w:vAlign w:val="center"/>
            <w:hideMark/>
          </w:tcPr>
          <w:p w14:paraId="7487F49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Новоивановское, ул. Агрохимиков, д. 7,9,15,19,</w:t>
            </w:r>
          </w:p>
        </w:tc>
        <w:tc>
          <w:tcPr>
            <w:tcW w:w="1920" w:type="dxa"/>
            <w:shd w:val="clear" w:color="auto" w:fill="auto"/>
            <w:noWrap/>
            <w:vAlign w:val="center"/>
            <w:hideMark/>
          </w:tcPr>
          <w:p w14:paraId="1EBF4DF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F22B07F" w14:textId="77777777" w:rsidTr="00F24837">
        <w:trPr>
          <w:trHeight w:val="165"/>
        </w:trPr>
        <w:tc>
          <w:tcPr>
            <w:tcW w:w="856" w:type="dxa"/>
            <w:shd w:val="clear" w:color="auto" w:fill="auto"/>
            <w:vAlign w:val="center"/>
            <w:hideMark/>
          </w:tcPr>
          <w:p w14:paraId="43EFD162"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292</w:t>
            </w:r>
          </w:p>
        </w:tc>
        <w:tc>
          <w:tcPr>
            <w:tcW w:w="6700" w:type="dxa"/>
            <w:shd w:val="clear" w:color="auto" w:fill="auto"/>
            <w:vAlign w:val="center"/>
            <w:hideMark/>
          </w:tcPr>
          <w:p w14:paraId="624068C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Заречье, ул. Тихая, д. 18</w:t>
            </w:r>
          </w:p>
        </w:tc>
        <w:tc>
          <w:tcPr>
            <w:tcW w:w="1920" w:type="dxa"/>
            <w:shd w:val="clear" w:color="auto" w:fill="auto"/>
            <w:noWrap/>
            <w:vAlign w:val="center"/>
            <w:hideMark/>
          </w:tcPr>
          <w:p w14:paraId="5C01764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84ECD2C" w14:textId="77777777" w:rsidTr="00F24837">
        <w:trPr>
          <w:trHeight w:val="165"/>
        </w:trPr>
        <w:tc>
          <w:tcPr>
            <w:tcW w:w="856" w:type="dxa"/>
            <w:shd w:val="clear" w:color="auto" w:fill="auto"/>
            <w:vAlign w:val="center"/>
            <w:hideMark/>
          </w:tcPr>
          <w:p w14:paraId="30D9CEE8"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293</w:t>
            </w:r>
          </w:p>
        </w:tc>
        <w:tc>
          <w:tcPr>
            <w:tcW w:w="6700" w:type="dxa"/>
            <w:shd w:val="clear" w:color="auto" w:fill="auto"/>
            <w:vAlign w:val="center"/>
            <w:hideMark/>
          </w:tcPr>
          <w:p w14:paraId="2EE35AC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Заречье, ул. Тихая, д. 19,20,21,22,23</w:t>
            </w:r>
          </w:p>
        </w:tc>
        <w:tc>
          <w:tcPr>
            <w:tcW w:w="1920" w:type="dxa"/>
            <w:shd w:val="clear" w:color="auto" w:fill="auto"/>
            <w:noWrap/>
            <w:vAlign w:val="center"/>
            <w:hideMark/>
          </w:tcPr>
          <w:p w14:paraId="631F06A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517DB12" w14:textId="77777777" w:rsidTr="00F24837">
        <w:trPr>
          <w:trHeight w:val="165"/>
        </w:trPr>
        <w:tc>
          <w:tcPr>
            <w:tcW w:w="856" w:type="dxa"/>
            <w:shd w:val="clear" w:color="auto" w:fill="auto"/>
            <w:vAlign w:val="center"/>
            <w:hideMark/>
          </w:tcPr>
          <w:p w14:paraId="4221D3A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294</w:t>
            </w:r>
          </w:p>
        </w:tc>
        <w:tc>
          <w:tcPr>
            <w:tcW w:w="6700" w:type="dxa"/>
            <w:shd w:val="clear" w:color="auto" w:fill="auto"/>
            <w:vAlign w:val="center"/>
            <w:hideMark/>
          </w:tcPr>
          <w:p w14:paraId="26C23A4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Заречье, ЖК 12 месяцев, д. 1,2,3,4,5,6,7,8,9,10,11,12</w:t>
            </w:r>
          </w:p>
        </w:tc>
        <w:tc>
          <w:tcPr>
            <w:tcW w:w="1920" w:type="dxa"/>
            <w:shd w:val="clear" w:color="auto" w:fill="auto"/>
            <w:noWrap/>
            <w:vAlign w:val="center"/>
            <w:hideMark/>
          </w:tcPr>
          <w:p w14:paraId="0442E35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8C3D479" w14:textId="77777777" w:rsidTr="00F24837">
        <w:trPr>
          <w:trHeight w:val="165"/>
        </w:trPr>
        <w:tc>
          <w:tcPr>
            <w:tcW w:w="856" w:type="dxa"/>
            <w:shd w:val="clear" w:color="auto" w:fill="auto"/>
            <w:vAlign w:val="center"/>
            <w:hideMark/>
          </w:tcPr>
          <w:p w14:paraId="4F3BF4F0"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295</w:t>
            </w:r>
          </w:p>
        </w:tc>
        <w:tc>
          <w:tcPr>
            <w:tcW w:w="6700" w:type="dxa"/>
            <w:shd w:val="clear" w:color="auto" w:fill="auto"/>
            <w:vAlign w:val="center"/>
            <w:hideMark/>
          </w:tcPr>
          <w:p w14:paraId="4A308C4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Заречье, ул. Тихая, д. 1, копр.1,2,3</w:t>
            </w:r>
          </w:p>
        </w:tc>
        <w:tc>
          <w:tcPr>
            <w:tcW w:w="1920" w:type="dxa"/>
            <w:shd w:val="clear" w:color="auto" w:fill="auto"/>
            <w:noWrap/>
            <w:vAlign w:val="center"/>
            <w:hideMark/>
          </w:tcPr>
          <w:p w14:paraId="4381772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56AB5AF" w14:textId="77777777" w:rsidTr="00F24837">
        <w:trPr>
          <w:trHeight w:val="165"/>
        </w:trPr>
        <w:tc>
          <w:tcPr>
            <w:tcW w:w="856" w:type="dxa"/>
            <w:shd w:val="clear" w:color="auto" w:fill="auto"/>
            <w:vAlign w:val="center"/>
            <w:hideMark/>
          </w:tcPr>
          <w:p w14:paraId="6BBB1B98"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lastRenderedPageBreak/>
              <w:t>296</w:t>
            </w:r>
          </w:p>
        </w:tc>
        <w:tc>
          <w:tcPr>
            <w:tcW w:w="6700" w:type="dxa"/>
            <w:shd w:val="clear" w:color="auto" w:fill="auto"/>
            <w:vAlign w:val="center"/>
            <w:hideMark/>
          </w:tcPr>
          <w:p w14:paraId="041E76C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городское поселение Новоивановское, р.п. Заречье, ул. Сосновая, д. 10</w:t>
            </w:r>
          </w:p>
        </w:tc>
        <w:tc>
          <w:tcPr>
            <w:tcW w:w="1920" w:type="dxa"/>
            <w:shd w:val="clear" w:color="auto" w:fill="auto"/>
            <w:noWrap/>
            <w:vAlign w:val="center"/>
            <w:hideMark/>
          </w:tcPr>
          <w:p w14:paraId="1FC0758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754FA86" w14:textId="77777777" w:rsidTr="00F24837">
        <w:trPr>
          <w:trHeight w:val="165"/>
        </w:trPr>
        <w:tc>
          <w:tcPr>
            <w:tcW w:w="856" w:type="dxa"/>
            <w:shd w:val="clear" w:color="auto" w:fill="auto"/>
            <w:vAlign w:val="center"/>
            <w:hideMark/>
          </w:tcPr>
          <w:p w14:paraId="59C8C008"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297</w:t>
            </w:r>
          </w:p>
        </w:tc>
        <w:tc>
          <w:tcPr>
            <w:tcW w:w="6700" w:type="dxa"/>
            <w:shd w:val="clear" w:color="auto" w:fill="auto"/>
            <w:vAlign w:val="center"/>
            <w:hideMark/>
          </w:tcPr>
          <w:p w14:paraId="057BDB5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Заречье, ул. Сосновая, д. 1А, корп.1,2,3</w:t>
            </w:r>
          </w:p>
        </w:tc>
        <w:tc>
          <w:tcPr>
            <w:tcW w:w="1920" w:type="dxa"/>
            <w:shd w:val="clear" w:color="auto" w:fill="auto"/>
            <w:noWrap/>
            <w:vAlign w:val="center"/>
            <w:hideMark/>
          </w:tcPr>
          <w:p w14:paraId="7B9B13D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F4E9505" w14:textId="77777777" w:rsidTr="00F24837">
        <w:trPr>
          <w:trHeight w:val="165"/>
        </w:trPr>
        <w:tc>
          <w:tcPr>
            <w:tcW w:w="856" w:type="dxa"/>
            <w:shd w:val="clear" w:color="auto" w:fill="auto"/>
            <w:vAlign w:val="center"/>
            <w:hideMark/>
          </w:tcPr>
          <w:p w14:paraId="621B8ADE"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298</w:t>
            </w:r>
          </w:p>
        </w:tc>
        <w:tc>
          <w:tcPr>
            <w:tcW w:w="6700" w:type="dxa"/>
            <w:shd w:val="clear" w:color="auto" w:fill="auto"/>
            <w:vAlign w:val="center"/>
            <w:hideMark/>
          </w:tcPr>
          <w:p w14:paraId="55AB5C9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Заречье, ул. Сосновая, д. 16, корп.1,2</w:t>
            </w:r>
          </w:p>
        </w:tc>
        <w:tc>
          <w:tcPr>
            <w:tcW w:w="1920" w:type="dxa"/>
            <w:shd w:val="clear" w:color="auto" w:fill="auto"/>
            <w:noWrap/>
            <w:vAlign w:val="center"/>
            <w:hideMark/>
          </w:tcPr>
          <w:p w14:paraId="2A0BBC9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6485E60" w14:textId="77777777" w:rsidTr="00F24837">
        <w:trPr>
          <w:trHeight w:val="165"/>
        </w:trPr>
        <w:tc>
          <w:tcPr>
            <w:tcW w:w="856" w:type="dxa"/>
            <w:shd w:val="clear" w:color="auto" w:fill="auto"/>
            <w:vAlign w:val="center"/>
            <w:hideMark/>
          </w:tcPr>
          <w:p w14:paraId="24B7A21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299</w:t>
            </w:r>
          </w:p>
        </w:tc>
        <w:tc>
          <w:tcPr>
            <w:tcW w:w="6700" w:type="dxa"/>
            <w:shd w:val="clear" w:color="auto" w:fill="auto"/>
            <w:vAlign w:val="center"/>
            <w:hideMark/>
          </w:tcPr>
          <w:p w14:paraId="33D1BB1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Новоивановское, ул. Можайское шоссе, д. 50</w:t>
            </w:r>
          </w:p>
        </w:tc>
        <w:tc>
          <w:tcPr>
            <w:tcW w:w="1920" w:type="dxa"/>
            <w:shd w:val="clear" w:color="auto" w:fill="auto"/>
            <w:noWrap/>
            <w:vAlign w:val="center"/>
            <w:hideMark/>
          </w:tcPr>
          <w:p w14:paraId="100476A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F8C8627" w14:textId="77777777" w:rsidTr="00F24837">
        <w:trPr>
          <w:trHeight w:val="165"/>
        </w:trPr>
        <w:tc>
          <w:tcPr>
            <w:tcW w:w="856" w:type="dxa"/>
            <w:shd w:val="clear" w:color="auto" w:fill="auto"/>
            <w:vAlign w:val="center"/>
            <w:hideMark/>
          </w:tcPr>
          <w:p w14:paraId="715958D2"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300</w:t>
            </w:r>
          </w:p>
        </w:tc>
        <w:tc>
          <w:tcPr>
            <w:tcW w:w="6700" w:type="dxa"/>
            <w:shd w:val="clear" w:color="auto" w:fill="auto"/>
            <w:vAlign w:val="center"/>
            <w:hideMark/>
          </w:tcPr>
          <w:p w14:paraId="0BB1693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МО, Одинцовский район, р.п. Новоивановское, ул. Можайское шоссе, д. 51,52</w:t>
            </w:r>
          </w:p>
        </w:tc>
        <w:tc>
          <w:tcPr>
            <w:tcW w:w="1920" w:type="dxa"/>
            <w:shd w:val="clear" w:color="auto" w:fill="auto"/>
            <w:noWrap/>
            <w:vAlign w:val="center"/>
            <w:hideMark/>
          </w:tcPr>
          <w:p w14:paraId="301E902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2F31B62" w14:textId="77777777" w:rsidTr="00F24837">
        <w:trPr>
          <w:trHeight w:val="165"/>
        </w:trPr>
        <w:tc>
          <w:tcPr>
            <w:tcW w:w="856" w:type="dxa"/>
            <w:shd w:val="clear" w:color="auto" w:fill="auto"/>
            <w:vAlign w:val="center"/>
            <w:hideMark/>
          </w:tcPr>
          <w:p w14:paraId="6D034E2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301</w:t>
            </w:r>
          </w:p>
        </w:tc>
        <w:tc>
          <w:tcPr>
            <w:tcW w:w="6700" w:type="dxa"/>
            <w:shd w:val="clear" w:color="auto" w:fill="auto"/>
            <w:vAlign w:val="center"/>
            <w:hideMark/>
          </w:tcPr>
          <w:p w14:paraId="32DADD2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Заречье, ул. Весенняя, д. 2, корп.1-корп.6</w:t>
            </w:r>
          </w:p>
        </w:tc>
        <w:tc>
          <w:tcPr>
            <w:tcW w:w="1920" w:type="dxa"/>
            <w:shd w:val="clear" w:color="auto" w:fill="auto"/>
            <w:noWrap/>
            <w:vAlign w:val="center"/>
            <w:hideMark/>
          </w:tcPr>
          <w:p w14:paraId="1163F67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044E7DF" w14:textId="77777777" w:rsidTr="00F24837">
        <w:trPr>
          <w:trHeight w:val="165"/>
        </w:trPr>
        <w:tc>
          <w:tcPr>
            <w:tcW w:w="856" w:type="dxa"/>
            <w:shd w:val="clear" w:color="auto" w:fill="auto"/>
            <w:vAlign w:val="center"/>
            <w:hideMark/>
          </w:tcPr>
          <w:p w14:paraId="036E4484"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302</w:t>
            </w:r>
          </w:p>
        </w:tc>
        <w:tc>
          <w:tcPr>
            <w:tcW w:w="6700" w:type="dxa"/>
            <w:shd w:val="clear" w:color="auto" w:fill="auto"/>
            <w:vAlign w:val="center"/>
            <w:hideMark/>
          </w:tcPr>
          <w:p w14:paraId="38471B2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Заречье, ул. Весенняя, д. 1, корп.1-корп.8 и д,5 кор1- корп.5</w:t>
            </w:r>
          </w:p>
        </w:tc>
        <w:tc>
          <w:tcPr>
            <w:tcW w:w="1920" w:type="dxa"/>
            <w:shd w:val="clear" w:color="auto" w:fill="auto"/>
            <w:noWrap/>
            <w:vAlign w:val="center"/>
            <w:hideMark/>
          </w:tcPr>
          <w:p w14:paraId="1AE863A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27EA022" w14:textId="77777777" w:rsidTr="00F24837">
        <w:trPr>
          <w:trHeight w:val="165"/>
        </w:trPr>
        <w:tc>
          <w:tcPr>
            <w:tcW w:w="856" w:type="dxa"/>
            <w:shd w:val="clear" w:color="auto" w:fill="auto"/>
            <w:vAlign w:val="center"/>
            <w:hideMark/>
          </w:tcPr>
          <w:p w14:paraId="4E8031C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303</w:t>
            </w:r>
          </w:p>
        </w:tc>
        <w:tc>
          <w:tcPr>
            <w:tcW w:w="6700" w:type="dxa"/>
            <w:shd w:val="clear" w:color="auto" w:fill="auto"/>
            <w:vAlign w:val="center"/>
            <w:hideMark/>
          </w:tcPr>
          <w:p w14:paraId="27034C8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Заречье, ул. Каштановая, д.1, ул. Березовая, д.9</w:t>
            </w:r>
          </w:p>
        </w:tc>
        <w:tc>
          <w:tcPr>
            <w:tcW w:w="1920" w:type="dxa"/>
            <w:shd w:val="clear" w:color="auto" w:fill="auto"/>
            <w:noWrap/>
            <w:vAlign w:val="center"/>
            <w:hideMark/>
          </w:tcPr>
          <w:p w14:paraId="449AD23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3426896" w14:textId="77777777" w:rsidTr="00F24837">
        <w:trPr>
          <w:trHeight w:val="165"/>
        </w:trPr>
        <w:tc>
          <w:tcPr>
            <w:tcW w:w="856" w:type="dxa"/>
            <w:shd w:val="clear" w:color="auto" w:fill="auto"/>
            <w:vAlign w:val="center"/>
            <w:hideMark/>
          </w:tcPr>
          <w:p w14:paraId="4ED1F54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304</w:t>
            </w:r>
          </w:p>
        </w:tc>
        <w:tc>
          <w:tcPr>
            <w:tcW w:w="6700" w:type="dxa"/>
            <w:shd w:val="clear" w:color="auto" w:fill="auto"/>
            <w:vAlign w:val="center"/>
            <w:hideMark/>
          </w:tcPr>
          <w:p w14:paraId="67BB256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xml:space="preserve">Одинцовский городской округ, р.п. Заречье, ул. Каштановая, д.8 </w:t>
            </w:r>
          </w:p>
        </w:tc>
        <w:tc>
          <w:tcPr>
            <w:tcW w:w="1920" w:type="dxa"/>
            <w:shd w:val="clear" w:color="auto" w:fill="auto"/>
            <w:noWrap/>
            <w:vAlign w:val="center"/>
            <w:hideMark/>
          </w:tcPr>
          <w:p w14:paraId="11966F8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B484A63" w14:textId="77777777" w:rsidTr="00F24837">
        <w:trPr>
          <w:trHeight w:val="165"/>
        </w:trPr>
        <w:tc>
          <w:tcPr>
            <w:tcW w:w="856" w:type="dxa"/>
            <w:shd w:val="clear" w:color="auto" w:fill="auto"/>
            <w:vAlign w:val="center"/>
            <w:hideMark/>
          </w:tcPr>
          <w:p w14:paraId="35B31FB4"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305</w:t>
            </w:r>
          </w:p>
        </w:tc>
        <w:tc>
          <w:tcPr>
            <w:tcW w:w="6700" w:type="dxa"/>
            <w:shd w:val="clear" w:color="auto" w:fill="auto"/>
            <w:vAlign w:val="center"/>
            <w:hideMark/>
          </w:tcPr>
          <w:p w14:paraId="33D414B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 Заречье, ул. Каштановая, д.6</w:t>
            </w:r>
          </w:p>
        </w:tc>
        <w:tc>
          <w:tcPr>
            <w:tcW w:w="1920" w:type="dxa"/>
            <w:shd w:val="clear" w:color="auto" w:fill="auto"/>
            <w:noWrap/>
            <w:vAlign w:val="center"/>
            <w:hideMark/>
          </w:tcPr>
          <w:p w14:paraId="6A2C29B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0A120EC" w14:textId="77777777" w:rsidTr="00F24837">
        <w:trPr>
          <w:trHeight w:val="165"/>
        </w:trPr>
        <w:tc>
          <w:tcPr>
            <w:tcW w:w="856" w:type="dxa"/>
            <w:shd w:val="clear" w:color="auto" w:fill="auto"/>
            <w:vAlign w:val="center"/>
            <w:hideMark/>
          </w:tcPr>
          <w:p w14:paraId="5F5A7EB2"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306</w:t>
            </w:r>
          </w:p>
        </w:tc>
        <w:tc>
          <w:tcPr>
            <w:tcW w:w="6700" w:type="dxa"/>
            <w:shd w:val="clear" w:color="auto" w:fill="auto"/>
            <w:vAlign w:val="center"/>
            <w:hideMark/>
          </w:tcPr>
          <w:p w14:paraId="2DBB5E7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р.п.Заречье, д. 4 и д. 4а</w:t>
            </w:r>
          </w:p>
        </w:tc>
        <w:tc>
          <w:tcPr>
            <w:tcW w:w="1920" w:type="dxa"/>
            <w:shd w:val="clear" w:color="auto" w:fill="auto"/>
            <w:noWrap/>
            <w:vAlign w:val="center"/>
            <w:hideMark/>
          </w:tcPr>
          <w:p w14:paraId="0824A38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1774234" w14:textId="77777777" w:rsidTr="00F24837">
        <w:trPr>
          <w:trHeight w:val="165"/>
        </w:trPr>
        <w:tc>
          <w:tcPr>
            <w:tcW w:w="856" w:type="dxa"/>
            <w:shd w:val="clear" w:color="auto" w:fill="auto"/>
            <w:vAlign w:val="center"/>
            <w:hideMark/>
          </w:tcPr>
          <w:p w14:paraId="4078B2C9"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307</w:t>
            </w:r>
          </w:p>
        </w:tc>
        <w:tc>
          <w:tcPr>
            <w:tcW w:w="6700" w:type="dxa"/>
            <w:shd w:val="clear" w:color="auto" w:fill="auto"/>
            <w:vAlign w:val="center"/>
            <w:hideMark/>
          </w:tcPr>
          <w:p w14:paraId="716F939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р.п.Заречье, д. 6-д. 6а-д. 6б</w:t>
            </w:r>
          </w:p>
        </w:tc>
        <w:tc>
          <w:tcPr>
            <w:tcW w:w="1920" w:type="dxa"/>
            <w:shd w:val="clear" w:color="auto" w:fill="auto"/>
            <w:noWrap/>
            <w:vAlign w:val="center"/>
            <w:hideMark/>
          </w:tcPr>
          <w:p w14:paraId="607D497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78E6447" w14:textId="77777777" w:rsidTr="00F24837">
        <w:trPr>
          <w:trHeight w:val="165"/>
        </w:trPr>
        <w:tc>
          <w:tcPr>
            <w:tcW w:w="856" w:type="dxa"/>
            <w:shd w:val="clear" w:color="auto" w:fill="auto"/>
            <w:vAlign w:val="center"/>
            <w:hideMark/>
          </w:tcPr>
          <w:p w14:paraId="173389AD"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308</w:t>
            </w:r>
          </w:p>
        </w:tc>
        <w:tc>
          <w:tcPr>
            <w:tcW w:w="6700" w:type="dxa"/>
            <w:shd w:val="clear" w:color="auto" w:fill="auto"/>
            <w:vAlign w:val="center"/>
            <w:hideMark/>
          </w:tcPr>
          <w:p w14:paraId="2F3581F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р.п.Заречье, ул. Заречная д. 23</w:t>
            </w:r>
          </w:p>
        </w:tc>
        <w:tc>
          <w:tcPr>
            <w:tcW w:w="1920" w:type="dxa"/>
            <w:shd w:val="clear" w:color="auto" w:fill="auto"/>
            <w:noWrap/>
            <w:vAlign w:val="center"/>
            <w:hideMark/>
          </w:tcPr>
          <w:p w14:paraId="32C7016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B73185B" w14:textId="77777777" w:rsidTr="00F24837">
        <w:trPr>
          <w:trHeight w:val="165"/>
        </w:trPr>
        <w:tc>
          <w:tcPr>
            <w:tcW w:w="856" w:type="dxa"/>
            <w:shd w:val="clear" w:color="auto" w:fill="auto"/>
            <w:vAlign w:val="center"/>
            <w:hideMark/>
          </w:tcPr>
          <w:p w14:paraId="4CA9BBAD"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309</w:t>
            </w:r>
          </w:p>
        </w:tc>
        <w:tc>
          <w:tcPr>
            <w:tcW w:w="6700" w:type="dxa"/>
            <w:shd w:val="clear" w:color="auto" w:fill="auto"/>
            <w:vAlign w:val="center"/>
            <w:hideMark/>
          </w:tcPr>
          <w:p w14:paraId="2691CB6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р.п.Заречье, д. 16-д. 17-№10А</w:t>
            </w:r>
          </w:p>
        </w:tc>
        <w:tc>
          <w:tcPr>
            <w:tcW w:w="1920" w:type="dxa"/>
            <w:shd w:val="clear" w:color="auto" w:fill="auto"/>
            <w:noWrap/>
            <w:vAlign w:val="center"/>
            <w:hideMark/>
          </w:tcPr>
          <w:p w14:paraId="42358D1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59E7339" w14:textId="77777777" w:rsidTr="00F24837">
        <w:trPr>
          <w:trHeight w:val="165"/>
        </w:trPr>
        <w:tc>
          <w:tcPr>
            <w:tcW w:w="856" w:type="dxa"/>
            <w:shd w:val="clear" w:color="auto" w:fill="auto"/>
            <w:vAlign w:val="center"/>
            <w:hideMark/>
          </w:tcPr>
          <w:p w14:paraId="297A22D7"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310</w:t>
            </w:r>
          </w:p>
        </w:tc>
        <w:tc>
          <w:tcPr>
            <w:tcW w:w="6700" w:type="dxa"/>
            <w:shd w:val="clear" w:color="auto" w:fill="auto"/>
            <w:vAlign w:val="center"/>
            <w:hideMark/>
          </w:tcPr>
          <w:p w14:paraId="4D976C6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р.п.Заречье, ул. Заречная д. 1- ул. Берёзовая д. 5-№8</w:t>
            </w:r>
          </w:p>
        </w:tc>
        <w:tc>
          <w:tcPr>
            <w:tcW w:w="1920" w:type="dxa"/>
            <w:shd w:val="clear" w:color="auto" w:fill="auto"/>
            <w:noWrap/>
            <w:vAlign w:val="center"/>
            <w:hideMark/>
          </w:tcPr>
          <w:p w14:paraId="452633C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687B3CF" w14:textId="77777777" w:rsidTr="00F24837">
        <w:trPr>
          <w:trHeight w:val="165"/>
        </w:trPr>
        <w:tc>
          <w:tcPr>
            <w:tcW w:w="856" w:type="dxa"/>
            <w:shd w:val="clear" w:color="auto" w:fill="auto"/>
            <w:vAlign w:val="center"/>
            <w:hideMark/>
          </w:tcPr>
          <w:p w14:paraId="0AB7488C"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311</w:t>
            </w:r>
          </w:p>
        </w:tc>
        <w:tc>
          <w:tcPr>
            <w:tcW w:w="6700" w:type="dxa"/>
            <w:shd w:val="clear" w:color="auto" w:fill="auto"/>
            <w:vAlign w:val="center"/>
            <w:hideMark/>
          </w:tcPr>
          <w:p w14:paraId="3466D97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р.п.Заречье, ул.Березовая дом №6а</w:t>
            </w:r>
          </w:p>
        </w:tc>
        <w:tc>
          <w:tcPr>
            <w:tcW w:w="1920" w:type="dxa"/>
            <w:shd w:val="clear" w:color="auto" w:fill="auto"/>
            <w:noWrap/>
            <w:vAlign w:val="center"/>
            <w:hideMark/>
          </w:tcPr>
          <w:p w14:paraId="68B22D7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C1C3D00" w14:textId="77777777" w:rsidTr="00F24837">
        <w:trPr>
          <w:trHeight w:val="165"/>
        </w:trPr>
        <w:tc>
          <w:tcPr>
            <w:tcW w:w="856" w:type="dxa"/>
            <w:shd w:val="clear" w:color="auto" w:fill="auto"/>
            <w:vAlign w:val="center"/>
            <w:hideMark/>
          </w:tcPr>
          <w:p w14:paraId="6F09C3CB"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312</w:t>
            </w:r>
          </w:p>
        </w:tc>
        <w:tc>
          <w:tcPr>
            <w:tcW w:w="6700" w:type="dxa"/>
            <w:shd w:val="clear" w:color="auto" w:fill="auto"/>
            <w:vAlign w:val="center"/>
            <w:hideMark/>
          </w:tcPr>
          <w:p w14:paraId="64A93A6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п.Горки-10, д. 22,24,25,30,29, 23</w:t>
            </w:r>
          </w:p>
        </w:tc>
        <w:tc>
          <w:tcPr>
            <w:tcW w:w="1920" w:type="dxa"/>
            <w:shd w:val="clear" w:color="auto" w:fill="auto"/>
            <w:noWrap/>
            <w:vAlign w:val="center"/>
            <w:hideMark/>
          </w:tcPr>
          <w:p w14:paraId="4B3284C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A6E1D2A" w14:textId="77777777" w:rsidTr="00F24837">
        <w:trPr>
          <w:trHeight w:val="165"/>
        </w:trPr>
        <w:tc>
          <w:tcPr>
            <w:tcW w:w="856" w:type="dxa"/>
            <w:shd w:val="clear" w:color="auto" w:fill="auto"/>
            <w:vAlign w:val="center"/>
            <w:hideMark/>
          </w:tcPr>
          <w:p w14:paraId="125D1520"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313</w:t>
            </w:r>
          </w:p>
        </w:tc>
        <w:tc>
          <w:tcPr>
            <w:tcW w:w="6700" w:type="dxa"/>
            <w:shd w:val="clear" w:color="auto" w:fill="auto"/>
            <w:vAlign w:val="center"/>
            <w:hideMark/>
          </w:tcPr>
          <w:p w14:paraId="1800244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п.Горки-10, д. 10,11,12</w:t>
            </w:r>
          </w:p>
        </w:tc>
        <w:tc>
          <w:tcPr>
            <w:tcW w:w="1920" w:type="dxa"/>
            <w:shd w:val="clear" w:color="auto" w:fill="auto"/>
            <w:noWrap/>
            <w:vAlign w:val="center"/>
            <w:hideMark/>
          </w:tcPr>
          <w:p w14:paraId="587D4FE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FF7536E" w14:textId="77777777" w:rsidTr="00F24837">
        <w:trPr>
          <w:trHeight w:val="165"/>
        </w:trPr>
        <w:tc>
          <w:tcPr>
            <w:tcW w:w="856" w:type="dxa"/>
            <w:shd w:val="clear" w:color="auto" w:fill="auto"/>
            <w:vAlign w:val="center"/>
            <w:hideMark/>
          </w:tcPr>
          <w:p w14:paraId="4D61B776"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314</w:t>
            </w:r>
          </w:p>
        </w:tc>
        <w:tc>
          <w:tcPr>
            <w:tcW w:w="6700" w:type="dxa"/>
            <w:shd w:val="clear" w:color="auto" w:fill="auto"/>
            <w:vAlign w:val="center"/>
            <w:hideMark/>
          </w:tcPr>
          <w:p w14:paraId="38C8169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п.Горки-10, д. 8,9,27</w:t>
            </w:r>
          </w:p>
        </w:tc>
        <w:tc>
          <w:tcPr>
            <w:tcW w:w="1920" w:type="dxa"/>
            <w:shd w:val="clear" w:color="auto" w:fill="auto"/>
            <w:noWrap/>
            <w:vAlign w:val="center"/>
            <w:hideMark/>
          </w:tcPr>
          <w:p w14:paraId="6F1767D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D6A35CE" w14:textId="77777777" w:rsidTr="00F24837">
        <w:trPr>
          <w:trHeight w:val="165"/>
        </w:trPr>
        <w:tc>
          <w:tcPr>
            <w:tcW w:w="856" w:type="dxa"/>
            <w:shd w:val="clear" w:color="auto" w:fill="auto"/>
            <w:vAlign w:val="center"/>
            <w:hideMark/>
          </w:tcPr>
          <w:p w14:paraId="7E48A94E"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315</w:t>
            </w:r>
          </w:p>
        </w:tc>
        <w:tc>
          <w:tcPr>
            <w:tcW w:w="6700" w:type="dxa"/>
            <w:shd w:val="clear" w:color="auto" w:fill="auto"/>
            <w:vAlign w:val="center"/>
            <w:hideMark/>
          </w:tcPr>
          <w:p w14:paraId="4494096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п.Горки-10, д. 20,21</w:t>
            </w:r>
          </w:p>
        </w:tc>
        <w:tc>
          <w:tcPr>
            <w:tcW w:w="1920" w:type="dxa"/>
            <w:shd w:val="clear" w:color="auto" w:fill="auto"/>
            <w:noWrap/>
            <w:vAlign w:val="center"/>
            <w:hideMark/>
          </w:tcPr>
          <w:p w14:paraId="7E3975D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C09365F" w14:textId="77777777" w:rsidTr="00F24837">
        <w:trPr>
          <w:trHeight w:val="165"/>
        </w:trPr>
        <w:tc>
          <w:tcPr>
            <w:tcW w:w="856" w:type="dxa"/>
            <w:shd w:val="clear" w:color="auto" w:fill="auto"/>
            <w:vAlign w:val="center"/>
            <w:hideMark/>
          </w:tcPr>
          <w:p w14:paraId="6E9F2056"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316</w:t>
            </w:r>
          </w:p>
        </w:tc>
        <w:tc>
          <w:tcPr>
            <w:tcW w:w="6700" w:type="dxa"/>
            <w:shd w:val="clear" w:color="auto" w:fill="auto"/>
            <w:vAlign w:val="center"/>
            <w:hideMark/>
          </w:tcPr>
          <w:p w14:paraId="69A870D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п.Горки-10, д. 19</w:t>
            </w:r>
          </w:p>
        </w:tc>
        <w:tc>
          <w:tcPr>
            <w:tcW w:w="1920" w:type="dxa"/>
            <w:shd w:val="clear" w:color="auto" w:fill="auto"/>
            <w:noWrap/>
            <w:vAlign w:val="center"/>
            <w:hideMark/>
          </w:tcPr>
          <w:p w14:paraId="7DFE9E3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1D38FB21" w14:textId="77777777" w:rsidTr="00F24837">
        <w:trPr>
          <w:trHeight w:val="165"/>
        </w:trPr>
        <w:tc>
          <w:tcPr>
            <w:tcW w:w="856" w:type="dxa"/>
            <w:shd w:val="clear" w:color="auto" w:fill="auto"/>
            <w:vAlign w:val="center"/>
            <w:hideMark/>
          </w:tcPr>
          <w:p w14:paraId="78779494"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317</w:t>
            </w:r>
          </w:p>
        </w:tc>
        <w:tc>
          <w:tcPr>
            <w:tcW w:w="6700" w:type="dxa"/>
            <w:shd w:val="clear" w:color="auto" w:fill="auto"/>
            <w:vAlign w:val="center"/>
            <w:hideMark/>
          </w:tcPr>
          <w:p w14:paraId="1E8BE93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п.Горки-10, д. 13,14,15</w:t>
            </w:r>
          </w:p>
        </w:tc>
        <w:tc>
          <w:tcPr>
            <w:tcW w:w="1920" w:type="dxa"/>
            <w:shd w:val="clear" w:color="auto" w:fill="auto"/>
            <w:noWrap/>
            <w:vAlign w:val="center"/>
            <w:hideMark/>
          </w:tcPr>
          <w:p w14:paraId="787E380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8D87D9D" w14:textId="77777777" w:rsidTr="00F24837">
        <w:trPr>
          <w:trHeight w:val="165"/>
        </w:trPr>
        <w:tc>
          <w:tcPr>
            <w:tcW w:w="856" w:type="dxa"/>
            <w:shd w:val="clear" w:color="auto" w:fill="auto"/>
            <w:vAlign w:val="center"/>
            <w:hideMark/>
          </w:tcPr>
          <w:p w14:paraId="2E06E1A7"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318</w:t>
            </w:r>
          </w:p>
        </w:tc>
        <w:tc>
          <w:tcPr>
            <w:tcW w:w="6700" w:type="dxa"/>
            <w:shd w:val="clear" w:color="auto" w:fill="auto"/>
            <w:vAlign w:val="center"/>
            <w:hideMark/>
          </w:tcPr>
          <w:p w14:paraId="590B942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п.Горки-10, д. 2,4,5</w:t>
            </w:r>
          </w:p>
        </w:tc>
        <w:tc>
          <w:tcPr>
            <w:tcW w:w="1920" w:type="dxa"/>
            <w:shd w:val="clear" w:color="auto" w:fill="auto"/>
            <w:noWrap/>
            <w:vAlign w:val="center"/>
            <w:hideMark/>
          </w:tcPr>
          <w:p w14:paraId="2C3F061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15CF661" w14:textId="77777777" w:rsidTr="00F24837">
        <w:trPr>
          <w:trHeight w:val="165"/>
        </w:trPr>
        <w:tc>
          <w:tcPr>
            <w:tcW w:w="856" w:type="dxa"/>
            <w:shd w:val="clear" w:color="auto" w:fill="auto"/>
            <w:vAlign w:val="center"/>
            <w:hideMark/>
          </w:tcPr>
          <w:p w14:paraId="7457B5CA"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319</w:t>
            </w:r>
          </w:p>
        </w:tc>
        <w:tc>
          <w:tcPr>
            <w:tcW w:w="6700" w:type="dxa"/>
            <w:shd w:val="clear" w:color="auto" w:fill="auto"/>
            <w:vAlign w:val="center"/>
            <w:hideMark/>
          </w:tcPr>
          <w:p w14:paraId="63E60AB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п.Горки-10, д. 3,6,7</w:t>
            </w:r>
          </w:p>
        </w:tc>
        <w:tc>
          <w:tcPr>
            <w:tcW w:w="1920" w:type="dxa"/>
            <w:shd w:val="clear" w:color="auto" w:fill="auto"/>
            <w:noWrap/>
            <w:vAlign w:val="center"/>
            <w:hideMark/>
          </w:tcPr>
          <w:p w14:paraId="0B35933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8D35B34" w14:textId="77777777" w:rsidTr="00F24837">
        <w:trPr>
          <w:trHeight w:val="165"/>
        </w:trPr>
        <w:tc>
          <w:tcPr>
            <w:tcW w:w="856" w:type="dxa"/>
            <w:shd w:val="clear" w:color="auto" w:fill="auto"/>
            <w:vAlign w:val="center"/>
            <w:hideMark/>
          </w:tcPr>
          <w:p w14:paraId="06649B78"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320</w:t>
            </w:r>
          </w:p>
        </w:tc>
        <w:tc>
          <w:tcPr>
            <w:tcW w:w="6700" w:type="dxa"/>
            <w:shd w:val="clear" w:color="auto" w:fill="auto"/>
            <w:vAlign w:val="center"/>
            <w:hideMark/>
          </w:tcPr>
          <w:p w14:paraId="5CACEED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с.Успенское д. 31,32,13,33</w:t>
            </w:r>
          </w:p>
        </w:tc>
        <w:tc>
          <w:tcPr>
            <w:tcW w:w="1920" w:type="dxa"/>
            <w:shd w:val="clear" w:color="auto" w:fill="auto"/>
            <w:noWrap/>
            <w:vAlign w:val="center"/>
            <w:hideMark/>
          </w:tcPr>
          <w:p w14:paraId="7154447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BAA78CD" w14:textId="77777777" w:rsidTr="00F24837">
        <w:trPr>
          <w:trHeight w:val="165"/>
        </w:trPr>
        <w:tc>
          <w:tcPr>
            <w:tcW w:w="856" w:type="dxa"/>
            <w:shd w:val="clear" w:color="auto" w:fill="auto"/>
            <w:vAlign w:val="center"/>
            <w:hideMark/>
          </w:tcPr>
          <w:p w14:paraId="6F5EA8F0"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321</w:t>
            </w:r>
          </w:p>
        </w:tc>
        <w:tc>
          <w:tcPr>
            <w:tcW w:w="6700" w:type="dxa"/>
            <w:shd w:val="clear" w:color="auto" w:fill="auto"/>
            <w:vAlign w:val="center"/>
            <w:hideMark/>
          </w:tcPr>
          <w:p w14:paraId="1D83F13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с.Успенское д. 24,25</w:t>
            </w:r>
          </w:p>
        </w:tc>
        <w:tc>
          <w:tcPr>
            <w:tcW w:w="1920" w:type="dxa"/>
            <w:shd w:val="clear" w:color="auto" w:fill="auto"/>
            <w:noWrap/>
            <w:vAlign w:val="center"/>
            <w:hideMark/>
          </w:tcPr>
          <w:p w14:paraId="69CA299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EA6E1B4" w14:textId="77777777" w:rsidTr="00F24837">
        <w:trPr>
          <w:trHeight w:val="165"/>
        </w:trPr>
        <w:tc>
          <w:tcPr>
            <w:tcW w:w="856" w:type="dxa"/>
            <w:shd w:val="clear" w:color="auto" w:fill="auto"/>
            <w:vAlign w:val="center"/>
            <w:hideMark/>
          </w:tcPr>
          <w:p w14:paraId="25E8F603"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322</w:t>
            </w:r>
          </w:p>
        </w:tc>
        <w:tc>
          <w:tcPr>
            <w:tcW w:w="6700" w:type="dxa"/>
            <w:shd w:val="clear" w:color="auto" w:fill="auto"/>
            <w:vAlign w:val="center"/>
            <w:hideMark/>
          </w:tcPr>
          <w:p w14:paraId="7532AB0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с.Успенское д. 26,34</w:t>
            </w:r>
          </w:p>
        </w:tc>
        <w:tc>
          <w:tcPr>
            <w:tcW w:w="1920" w:type="dxa"/>
            <w:shd w:val="clear" w:color="auto" w:fill="auto"/>
            <w:noWrap/>
            <w:vAlign w:val="center"/>
            <w:hideMark/>
          </w:tcPr>
          <w:p w14:paraId="33D71E0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002B103" w14:textId="77777777" w:rsidTr="00F24837">
        <w:trPr>
          <w:trHeight w:val="165"/>
        </w:trPr>
        <w:tc>
          <w:tcPr>
            <w:tcW w:w="856" w:type="dxa"/>
            <w:shd w:val="clear" w:color="auto" w:fill="auto"/>
            <w:vAlign w:val="center"/>
            <w:hideMark/>
          </w:tcPr>
          <w:p w14:paraId="432DB252"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323</w:t>
            </w:r>
          </w:p>
        </w:tc>
        <w:tc>
          <w:tcPr>
            <w:tcW w:w="6700" w:type="dxa"/>
            <w:shd w:val="clear" w:color="auto" w:fill="auto"/>
            <w:vAlign w:val="center"/>
            <w:hideMark/>
          </w:tcPr>
          <w:p w14:paraId="4B1EDE4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с.Успенское д 61,62, 50,51,35</w:t>
            </w:r>
          </w:p>
        </w:tc>
        <w:tc>
          <w:tcPr>
            <w:tcW w:w="1920" w:type="dxa"/>
            <w:shd w:val="clear" w:color="auto" w:fill="auto"/>
            <w:noWrap/>
            <w:vAlign w:val="center"/>
            <w:hideMark/>
          </w:tcPr>
          <w:p w14:paraId="7A418E7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8D7DF75" w14:textId="77777777" w:rsidTr="00F24837">
        <w:trPr>
          <w:trHeight w:val="165"/>
        </w:trPr>
        <w:tc>
          <w:tcPr>
            <w:tcW w:w="856" w:type="dxa"/>
            <w:shd w:val="clear" w:color="auto" w:fill="auto"/>
            <w:vAlign w:val="center"/>
            <w:hideMark/>
          </w:tcPr>
          <w:p w14:paraId="424D94D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lastRenderedPageBreak/>
              <w:t>324</w:t>
            </w:r>
          </w:p>
        </w:tc>
        <w:tc>
          <w:tcPr>
            <w:tcW w:w="6700" w:type="dxa"/>
            <w:shd w:val="clear" w:color="auto" w:fill="auto"/>
            <w:vAlign w:val="center"/>
            <w:hideMark/>
          </w:tcPr>
          <w:p w14:paraId="355399E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п.Сосны д. 10,11,16,12,5,5а,4</w:t>
            </w:r>
          </w:p>
        </w:tc>
        <w:tc>
          <w:tcPr>
            <w:tcW w:w="1920" w:type="dxa"/>
            <w:shd w:val="clear" w:color="auto" w:fill="auto"/>
            <w:noWrap/>
            <w:vAlign w:val="center"/>
            <w:hideMark/>
          </w:tcPr>
          <w:p w14:paraId="6344FE2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1A45128" w14:textId="77777777" w:rsidTr="00F24837">
        <w:trPr>
          <w:trHeight w:val="165"/>
        </w:trPr>
        <w:tc>
          <w:tcPr>
            <w:tcW w:w="856" w:type="dxa"/>
            <w:shd w:val="clear" w:color="auto" w:fill="auto"/>
            <w:vAlign w:val="center"/>
            <w:hideMark/>
          </w:tcPr>
          <w:p w14:paraId="3CA486E9"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325</w:t>
            </w:r>
          </w:p>
        </w:tc>
        <w:tc>
          <w:tcPr>
            <w:tcW w:w="6700" w:type="dxa"/>
            <w:shd w:val="clear" w:color="auto" w:fill="auto"/>
            <w:vAlign w:val="center"/>
            <w:hideMark/>
          </w:tcPr>
          <w:p w14:paraId="0ED878B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п.Сосны д. 7, 8,9,17,18</w:t>
            </w:r>
          </w:p>
        </w:tc>
        <w:tc>
          <w:tcPr>
            <w:tcW w:w="1920" w:type="dxa"/>
            <w:shd w:val="clear" w:color="auto" w:fill="auto"/>
            <w:noWrap/>
            <w:vAlign w:val="center"/>
            <w:hideMark/>
          </w:tcPr>
          <w:p w14:paraId="219B65FD"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E2702EB" w14:textId="77777777" w:rsidTr="00F24837">
        <w:trPr>
          <w:trHeight w:val="165"/>
        </w:trPr>
        <w:tc>
          <w:tcPr>
            <w:tcW w:w="856" w:type="dxa"/>
            <w:shd w:val="clear" w:color="auto" w:fill="auto"/>
            <w:vAlign w:val="center"/>
            <w:hideMark/>
          </w:tcPr>
          <w:p w14:paraId="77CA58D9"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326</w:t>
            </w:r>
          </w:p>
        </w:tc>
        <w:tc>
          <w:tcPr>
            <w:tcW w:w="6700" w:type="dxa"/>
            <w:shd w:val="clear" w:color="auto" w:fill="auto"/>
            <w:vAlign w:val="center"/>
            <w:hideMark/>
          </w:tcPr>
          <w:p w14:paraId="28BF7D90"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п.Сосны д. 23</w:t>
            </w:r>
          </w:p>
        </w:tc>
        <w:tc>
          <w:tcPr>
            <w:tcW w:w="1920" w:type="dxa"/>
            <w:shd w:val="clear" w:color="auto" w:fill="auto"/>
            <w:noWrap/>
            <w:vAlign w:val="center"/>
            <w:hideMark/>
          </w:tcPr>
          <w:p w14:paraId="5540B32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C285505" w14:textId="77777777" w:rsidTr="00F24837">
        <w:trPr>
          <w:trHeight w:val="165"/>
        </w:trPr>
        <w:tc>
          <w:tcPr>
            <w:tcW w:w="856" w:type="dxa"/>
            <w:shd w:val="clear" w:color="auto" w:fill="auto"/>
            <w:vAlign w:val="center"/>
            <w:hideMark/>
          </w:tcPr>
          <w:p w14:paraId="29A7B9FA"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327</w:t>
            </w:r>
          </w:p>
        </w:tc>
        <w:tc>
          <w:tcPr>
            <w:tcW w:w="6700" w:type="dxa"/>
            <w:shd w:val="clear" w:color="auto" w:fill="auto"/>
            <w:vAlign w:val="center"/>
            <w:hideMark/>
          </w:tcPr>
          <w:p w14:paraId="2296860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с.Уборы д.1</w:t>
            </w:r>
          </w:p>
        </w:tc>
        <w:tc>
          <w:tcPr>
            <w:tcW w:w="1920" w:type="dxa"/>
            <w:shd w:val="clear" w:color="auto" w:fill="auto"/>
            <w:noWrap/>
            <w:vAlign w:val="center"/>
            <w:hideMark/>
          </w:tcPr>
          <w:p w14:paraId="03A0D56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5D542698" w14:textId="77777777" w:rsidTr="00F24837">
        <w:trPr>
          <w:trHeight w:val="165"/>
        </w:trPr>
        <w:tc>
          <w:tcPr>
            <w:tcW w:w="856" w:type="dxa"/>
            <w:shd w:val="clear" w:color="auto" w:fill="auto"/>
            <w:vAlign w:val="center"/>
            <w:hideMark/>
          </w:tcPr>
          <w:p w14:paraId="425270EA"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328</w:t>
            </w:r>
          </w:p>
        </w:tc>
        <w:tc>
          <w:tcPr>
            <w:tcW w:w="6700" w:type="dxa"/>
            <w:shd w:val="clear" w:color="auto" w:fill="auto"/>
            <w:vAlign w:val="center"/>
            <w:hideMark/>
          </w:tcPr>
          <w:p w14:paraId="6FC2A18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Сосны д.20</w:t>
            </w:r>
          </w:p>
        </w:tc>
        <w:tc>
          <w:tcPr>
            <w:tcW w:w="1920" w:type="dxa"/>
            <w:shd w:val="clear" w:color="auto" w:fill="auto"/>
            <w:noWrap/>
            <w:vAlign w:val="center"/>
            <w:hideMark/>
          </w:tcPr>
          <w:p w14:paraId="18BB1CF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3392AEC" w14:textId="77777777" w:rsidTr="00F24837">
        <w:trPr>
          <w:trHeight w:val="165"/>
        </w:trPr>
        <w:tc>
          <w:tcPr>
            <w:tcW w:w="856" w:type="dxa"/>
            <w:shd w:val="clear" w:color="auto" w:fill="auto"/>
            <w:vAlign w:val="center"/>
            <w:hideMark/>
          </w:tcPr>
          <w:p w14:paraId="00598BC2"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329</w:t>
            </w:r>
          </w:p>
        </w:tc>
        <w:tc>
          <w:tcPr>
            <w:tcW w:w="6700" w:type="dxa"/>
            <w:shd w:val="clear" w:color="auto" w:fill="auto"/>
            <w:vAlign w:val="center"/>
            <w:hideMark/>
          </w:tcPr>
          <w:p w14:paraId="0653529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Сосны д.21</w:t>
            </w:r>
          </w:p>
        </w:tc>
        <w:tc>
          <w:tcPr>
            <w:tcW w:w="1920" w:type="dxa"/>
            <w:shd w:val="clear" w:color="auto" w:fill="auto"/>
            <w:noWrap/>
            <w:vAlign w:val="center"/>
            <w:hideMark/>
          </w:tcPr>
          <w:p w14:paraId="45943EC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65461BC" w14:textId="77777777" w:rsidTr="00F24837">
        <w:trPr>
          <w:trHeight w:val="165"/>
        </w:trPr>
        <w:tc>
          <w:tcPr>
            <w:tcW w:w="856" w:type="dxa"/>
            <w:shd w:val="clear" w:color="auto" w:fill="auto"/>
            <w:vAlign w:val="center"/>
            <w:hideMark/>
          </w:tcPr>
          <w:p w14:paraId="2330967F"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330</w:t>
            </w:r>
          </w:p>
        </w:tc>
        <w:tc>
          <w:tcPr>
            <w:tcW w:w="6700" w:type="dxa"/>
            <w:shd w:val="clear" w:color="auto" w:fill="auto"/>
            <w:vAlign w:val="center"/>
            <w:hideMark/>
          </w:tcPr>
          <w:p w14:paraId="1A0A5C2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 Успенское, д.40</w:t>
            </w:r>
          </w:p>
        </w:tc>
        <w:tc>
          <w:tcPr>
            <w:tcW w:w="1920" w:type="dxa"/>
            <w:shd w:val="clear" w:color="auto" w:fill="auto"/>
            <w:noWrap/>
            <w:vAlign w:val="center"/>
            <w:hideMark/>
          </w:tcPr>
          <w:p w14:paraId="1A7E321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2D7A9AD" w14:textId="77777777" w:rsidTr="00F24837">
        <w:trPr>
          <w:trHeight w:val="165"/>
        </w:trPr>
        <w:tc>
          <w:tcPr>
            <w:tcW w:w="856" w:type="dxa"/>
            <w:shd w:val="clear" w:color="auto" w:fill="auto"/>
            <w:vAlign w:val="center"/>
            <w:hideMark/>
          </w:tcPr>
          <w:p w14:paraId="1E367125"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331</w:t>
            </w:r>
          </w:p>
        </w:tc>
        <w:tc>
          <w:tcPr>
            <w:tcW w:w="6700" w:type="dxa"/>
            <w:shd w:val="clear" w:color="auto" w:fill="auto"/>
            <w:vAlign w:val="center"/>
            <w:hideMark/>
          </w:tcPr>
          <w:p w14:paraId="299F580F"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Горки-10 д.32</w:t>
            </w:r>
          </w:p>
        </w:tc>
        <w:tc>
          <w:tcPr>
            <w:tcW w:w="1920" w:type="dxa"/>
            <w:shd w:val="clear" w:color="auto" w:fill="auto"/>
            <w:noWrap/>
            <w:vAlign w:val="center"/>
            <w:hideMark/>
          </w:tcPr>
          <w:p w14:paraId="6101F31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4248FB38" w14:textId="77777777" w:rsidTr="00F24837">
        <w:trPr>
          <w:trHeight w:val="165"/>
        </w:trPr>
        <w:tc>
          <w:tcPr>
            <w:tcW w:w="856" w:type="dxa"/>
            <w:shd w:val="clear" w:color="auto" w:fill="auto"/>
            <w:vAlign w:val="center"/>
            <w:hideMark/>
          </w:tcPr>
          <w:p w14:paraId="4695100A"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332</w:t>
            </w:r>
          </w:p>
        </w:tc>
        <w:tc>
          <w:tcPr>
            <w:tcW w:w="6700" w:type="dxa"/>
            <w:shd w:val="clear" w:color="auto" w:fill="auto"/>
            <w:vAlign w:val="center"/>
            <w:hideMark/>
          </w:tcPr>
          <w:p w14:paraId="5F95205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Горки-10 дд. 33к1, 33к2</w:t>
            </w:r>
          </w:p>
        </w:tc>
        <w:tc>
          <w:tcPr>
            <w:tcW w:w="1920" w:type="dxa"/>
            <w:shd w:val="clear" w:color="auto" w:fill="auto"/>
            <w:noWrap/>
            <w:vAlign w:val="center"/>
            <w:hideMark/>
          </w:tcPr>
          <w:p w14:paraId="77062867"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65C226D" w14:textId="77777777" w:rsidTr="00F24837">
        <w:trPr>
          <w:trHeight w:val="165"/>
        </w:trPr>
        <w:tc>
          <w:tcPr>
            <w:tcW w:w="856" w:type="dxa"/>
            <w:shd w:val="clear" w:color="auto" w:fill="auto"/>
            <w:vAlign w:val="center"/>
            <w:hideMark/>
          </w:tcPr>
          <w:p w14:paraId="04DA5A4E"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333</w:t>
            </w:r>
          </w:p>
        </w:tc>
        <w:tc>
          <w:tcPr>
            <w:tcW w:w="6700" w:type="dxa"/>
            <w:shd w:val="clear" w:color="auto" w:fill="auto"/>
            <w:vAlign w:val="center"/>
            <w:hideMark/>
          </w:tcPr>
          <w:p w14:paraId="47C71656"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 Успенское, дд. 22к1, 22к2, 22к3, 22к4</w:t>
            </w:r>
          </w:p>
        </w:tc>
        <w:tc>
          <w:tcPr>
            <w:tcW w:w="1920" w:type="dxa"/>
            <w:shd w:val="clear" w:color="auto" w:fill="auto"/>
            <w:noWrap/>
            <w:vAlign w:val="center"/>
            <w:hideMark/>
          </w:tcPr>
          <w:p w14:paraId="3BB0BD54"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29E6AA3" w14:textId="77777777" w:rsidTr="00F24837">
        <w:trPr>
          <w:trHeight w:val="165"/>
        </w:trPr>
        <w:tc>
          <w:tcPr>
            <w:tcW w:w="856" w:type="dxa"/>
            <w:shd w:val="clear" w:color="auto" w:fill="auto"/>
            <w:vAlign w:val="center"/>
            <w:hideMark/>
          </w:tcPr>
          <w:p w14:paraId="17A15A16"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334</w:t>
            </w:r>
          </w:p>
        </w:tc>
        <w:tc>
          <w:tcPr>
            <w:tcW w:w="6700" w:type="dxa"/>
            <w:shd w:val="clear" w:color="auto" w:fill="auto"/>
            <w:vAlign w:val="center"/>
            <w:hideMark/>
          </w:tcPr>
          <w:p w14:paraId="2409B11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Старый городок, ул. Школьная, д. 11-16</w:t>
            </w:r>
          </w:p>
        </w:tc>
        <w:tc>
          <w:tcPr>
            <w:tcW w:w="1920" w:type="dxa"/>
            <w:shd w:val="clear" w:color="auto" w:fill="auto"/>
            <w:noWrap/>
            <w:vAlign w:val="center"/>
            <w:hideMark/>
          </w:tcPr>
          <w:p w14:paraId="22DBBAEA"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CECDC01" w14:textId="77777777" w:rsidTr="00F24837">
        <w:trPr>
          <w:trHeight w:val="165"/>
        </w:trPr>
        <w:tc>
          <w:tcPr>
            <w:tcW w:w="856" w:type="dxa"/>
            <w:shd w:val="clear" w:color="auto" w:fill="auto"/>
            <w:vAlign w:val="center"/>
            <w:hideMark/>
          </w:tcPr>
          <w:p w14:paraId="726DE1ED"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335</w:t>
            </w:r>
          </w:p>
        </w:tc>
        <w:tc>
          <w:tcPr>
            <w:tcW w:w="6700" w:type="dxa"/>
            <w:shd w:val="clear" w:color="auto" w:fill="auto"/>
            <w:vAlign w:val="center"/>
            <w:hideMark/>
          </w:tcPr>
          <w:p w14:paraId="7C8144D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Старый городок, ул. Школьная, д. 4-8</w:t>
            </w:r>
          </w:p>
        </w:tc>
        <w:tc>
          <w:tcPr>
            <w:tcW w:w="1920" w:type="dxa"/>
            <w:shd w:val="clear" w:color="auto" w:fill="auto"/>
            <w:noWrap/>
            <w:vAlign w:val="center"/>
            <w:hideMark/>
          </w:tcPr>
          <w:p w14:paraId="063A12B8"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2F4B7124" w14:textId="77777777" w:rsidTr="00F24837">
        <w:trPr>
          <w:trHeight w:val="165"/>
        </w:trPr>
        <w:tc>
          <w:tcPr>
            <w:tcW w:w="856" w:type="dxa"/>
            <w:shd w:val="clear" w:color="auto" w:fill="auto"/>
            <w:vAlign w:val="center"/>
            <w:hideMark/>
          </w:tcPr>
          <w:p w14:paraId="25C1174A"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336</w:t>
            </w:r>
          </w:p>
        </w:tc>
        <w:tc>
          <w:tcPr>
            <w:tcW w:w="6700" w:type="dxa"/>
            <w:shd w:val="clear" w:color="auto" w:fill="auto"/>
            <w:vAlign w:val="center"/>
            <w:hideMark/>
          </w:tcPr>
          <w:p w14:paraId="7BA72E5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с. Шарапово, д. 20, 23, 24, 25</w:t>
            </w:r>
          </w:p>
        </w:tc>
        <w:tc>
          <w:tcPr>
            <w:tcW w:w="1920" w:type="dxa"/>
            <w:shd w:val="clear" w:color="auto" w:fill="auto"/>
            <w:noWrap/>
            <w:vAlign w:val="center"/>
            <w:hideMark/>
          </w:tcPr>
          <w:p w14:paraId="57A9FC93"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54B0F61" w14:textId="77777777" w:rsidTr="00F24837">
        <w:trPr>
          <w:trHeight w:val="165"/>
        </w:trPr>
        <w:tc>
          <w:tcPr>
            <w:tcW w:w="856" w:type="dxa"/>
            <w:shd w:val="clear" w:color="auto" w:fill="auto"/>
            <w:vAlign w:val="center"/>
            <w:hideMark/>
          </w:tcPr>
          <w:p w14:paraId="7C402E78"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337</w:t>
            </w:r>
          </w:p>
        </w:tc>
        <w:tc>
          <w:tcPr>
            <w:tcW w:w="6700" w:type="dxa"/>
            <w:shd w:val="clear" w:color="auto" w:fill="auto"/>
            <w:vAlign w:val="center"/>
            <w:hideMark/>
          </w:tcPr>
          <w:p w14:paraId="45439AD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Старый городок, ул. Заводская, д. 3,4,5,9,10  ул. Почтовая, д.1, 2</w:t>
            </w:r>
          </w:p>
        </w:tc>
        <w:tc>
          <w:tcPr>
            <w:tcW w:w="1920" w:type="dxa"/>
            <w:shd w:val="clear" w:color="auto" w:fill="auto"/>
            <w:noWrap/>
            <w:vAlign w:val="center"/>
            <w:hideMark/>
          </w:tcPr>
          <w:p w14:paraId="4D99186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0879B8D0" w14:textId="77777777" w:rsidTr="00F24837">
        <w:trPr>
          <w:trHeight w:val="165"/>
        </w:trPr>
        <w:tc>
          <w:tcPr>
            <w:tcW w:w="856" w:type="dxa"/>
            <w:shd w:val="clear" w:color="auto" w:fill="auto"/>
            <w:vAlign w:val="center"/>
            <w:hideMark/>
          </w:tcPr>
          <w:p w14:paraId="2B99A06E"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338</w:t>
            </w:r>
          </w:p>
        </w:tc>
        <w:tc>
          <w:tcPr>
            <w:tcW w:w="6700" w:type="dxa"/>
            <w:shd w:val="clear" w:color="auto" w:fill="auto"/>
            <w:vAlign w:val="center"/>
            <w:hideMark/>
          </w:tcPr>
          <w:p w14:paraId="3FAC6B8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сан. им. Герцена, д. 19, 20, 21, 45, 46</w:t>
            </w:r>
          </w:p>
        </w:tc>
        <w:tc>
          <w:tcPr>
            <w:tcW w:w="1920" w:type="dxa"/>
            <w:shd w:val="clear" w:color="auto" w:fill="auto"/>
            <w:noWrap/>
            <w:vAlign w:val="center"/>
            <w:hideMark/>
          </w:tcPr>
          <w:p w14:paraId="54A63CD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4C7441B" w14:textId="77777777" w:rsidTr="00F24837">
        <w:trPr>
          <w:trHeight w:val="165"/>
        </w:trPr>
        <w:tc>
          <w:tcPr>
            <w:tcW w:w="856" w:type="dxa"/>
            <w:shd w:val="clear" w:color="auto" w:fill="auto"/>
            <w:vAlign w:val="center"/>
            <w:hideMark/>
          </w:tcPr>
          <w:p w14:paraId="40B3C4D3"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339</w:t>
            </w:r>
          </w:p>
        </w:tc>
        <w:tc>
          <w:tcPr>
            <w:tcW w:w="6700" w:type="dxa"/>
            <w:shd w:val="clear" w:color="auto" w:fill="auto"/>
            <w:vAlign w:val="center"/>
            <w:hideMark/>
          </w:tcPr>
          <w:p w14:paraId="4B92B482"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Новый городок, д. 4,5, 18-20, 33, 34</w:t>
            </w:r>
          </w:p>
        </w:tc>
        <w:tc>
          <w:tcPr>
            <w:tcW w:w="1920" w:type="dxa"/>
            <w:shd w:val="clear" w:color="auto" w:fill="auto"/>
            <w:noWrap/>
            <w:vAlign w:val="center"/>
            <w:hideMark/>
          </w:tcPr>
          <w:p w14:paraId="5623C19B"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306E9114" w14:textId="77777777" w:rsidTr="00F24837">
        <w:trPr>
          <w:trHeight w:val="165"/>
        </w:trPr>
        <w:tc>
          <w:tcPr>
            <w:tcW w:w="856" w:type="dxa"/>
            <w:shd w:val="clear" w:color="auto" w:fill="auto"/>
            <w:vAlign w:val="center"/>
            <w:hideMark/>
          </w:tcPr>
          <w:p w14:paraId="5B8C8FC1"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340</w:t>
            </w:r>
          </w:p>
        </w:tc>
        <w:tc>
          <w:tcPr>
            <w:tcW w:w="6700" w:type="dxa"/>
            <w:shd w:val="clear" w:color="auto" w:fill="auto"/>
            <w:vAlign w:val="center"/>
            <w:hideMark/>
          </w:tcPr>
          <w:p w14:paraId="3A73D80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Новый городок, д. 1-3, 6-13</w:t>
            </w:r>
          </w:p>
        </w:tc>
        <w:tc>
          <w:tcPr>
            <w:tcW w:w="1920" w:type="dxa"/>
            <w:shd w:val="clear" w:color="auto" w:fill="auto"/>
            <w:noWrap/>
            <w:vAlign w:val="center"/>
            <w:hideMark/>
          </w:tcPr>
          <w:p w14:paraId="093424A5"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74CDD82C" w14:textId="77777777" w:rsidTr="00F24837">
        <w:trPr>
          <w:trHeight w:val="165"/>
        </w:trPr>
        <w:tc>
          <w:tcPr>
            <w:tcW w:w="856" w:type="dxa"/>
            <w:shd w:val="clear" w:color="auto" w:fill="auto"/>
            <w:vAlign w:val="center"/>
            <w:hideMark/>
          </w:tcPr>
          <w:p w14:paraId="1CC07C84"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341</w:t>
            </w:r>
          </w:p>
        </w:tc>
        <w:tc>
          <w:tcPr>
            <w:tcW w:w="6700" w:type="dxa"/>
            <w:shd w:val="clear" w:color="auto" w:fill="auto"/>
            <w:vAlign w:val="center"/>
            <w:hideMark/>
          </w:tcPr>
          <w:p w14:paraId="1F759C09"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Новый городок, д. 35-42</w:t>
            </w:r>
          </w:p>
        </w:tc>
        <w:tc>
          <w:tcPr>
            <w:tcW w:w="1920" w:type="dxa"/>
            <w:shd w:val="clear" w:color="auto" w:fill="auto"/>
            <w:noWrap/>
            <w:vAlign w:val="center"/>
            <w:hideMark/>
          </w:tcPr>
          <w:p w14:paraId="7DEFD511"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r w:rsidR="00D4014F" w:rsidRPr="00D4014F" w14:paraId="660D765A" w14:textId="77777777" w:rsidTr="00F24837">
        <w:trPr>
          <w:trHeight w:val="165"/>
        </w:trPr>
        <w:tc>
          <w:tcPr>
            <w:tcW w:w="856" w:type="dxa"/>
            <w:shd w:val="clear" w:color="auto" w:fill="auto"/>
            <w:vAlign w:val="center"/>
            <w:hideMark/>
          </w:tcPr>
          <w:p w14:paraId="17EAF883" w14:textId="77777777" w:rsidR="00831CF5" w:rsidRPr="00D4014F" w:rsidRDefault="00831CF5" w:rsidP="00D4014F">
            <w:pPr>
              <w:spacing w:line="288" w:lineRule="auto"/>
              <w:jc w:val="right"/>
              <w:rPr>
                <w:rFonts w:eastAsia="Times New Roman"/>
                <w:sz w:val="24"/>
                <w:szCs w:val="24"/>
                <w:lang w:eastAsia="ru-RU"/>
              </w:rPr>
            </w:pPr>
            <w:r w:rsidRPr="00D4014F">
              <w:rPr>
                <w:rFonts w:eastAsia="Times New Roman"/>
                <w:sz w:val="24"/>
                <w:szCs w:val="24"/>
                <w:lang w:eastAsia="ru-RU"/>
              </w:rPr>
              <w:t>342</w:t>
            </w:r>
          </w:p>
        </w:tc>
        <w:tc>
          <w:tcPr>
            <w:tcW w:w="6700" w:type="dxa"/>
            <w:shd w:val="clear" w:color="auto" w:fill="auto"/>
            <w:vAlign w:val="center"/>
            <w:hideMark/>
          </w:tcPr>
          <w:p w14:paraId="2C4C7C0E"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Одинцовский городской округ,  п. Новый городок, д. 26-31</w:t>
            </w:r>
          </w:p>
        </w:tc>
        <w:tc>
          <w:tcPr>
            <w:tcW w:w="1920" w:type="dxa"/>
            <w:shd w:val="clear" w:color="auto" w:fill="auto"/>
            <w:noWrap/>
            <w:vAlign w:val="center"/>
            <w:hideMark/>
          </w:tcPr>
          <w:p w14:paraId="0D3FDCFC" w14:textId="77777777" w:rsidR="00831CF5" w:rsidRPr="00D4014F" w:rsidRDefault="00831CF5" w:rsidP="00D4014F">
            <w:pPr>
              <w:spacing w:line="288" w:lineRule="auto"/>
              <w:rPr>
                <w:rFonts w:eastAsia="Times New Roman"/>
                <w:sz w:val="24"/>
                <w:szCs w:val="24"/>
                <w:lang w:eastAsia="ru-RU"/>
              </w:rPr>
            </w:pPr>
            <w:r w:rsidRPr="00D4014F">
              <w:rPr>
                <w:rFonts w:eastAsia="Times New Roman"/>
                <w:sz w:val="24"/>
                <w:szCs w:val="24"/>
                <w:lang w:eastAsia="ru-RU"/>
              </w:rPr>
              <w:t> </w:t>
            </w:r>
          </w:p>
        </w:tc>
      </w:tr>
    </w:tbl>
    <w:p w14:paraId="7DD77EB4" w14:textId="3CA6BABE" w:rsidR="00DC4422" w:rsidRPr="00D4014F" w:rsidRDefault="00DC4422" w:rsidP="00D4014F">
      <w:pPr>
        <w:jc w:val="both"/>
      </w:pPr>
    </w:p>
    <w:p w14:paraId="6356E1CA" w14:textId="77777777" w:rsidR="008367AD" w:rsidRPr="00D4014F" w:rsidRDefault="008367AD" w:rsidP="00D4014F">
      <w:pPr>
        <w:jc w:val="both"/>
      </w:pPr>
    </w:p>
    <w:p w14:paraId="550B4BD5" w14:textId="77777777" w:rsidR="000B0569" w:rsidRPr="00D4014F" w:rsidRDefault="000B0569" w:rsidP="00D4014F">
      <w:pPr>
        <w:jc w:val="both"/>
      </w:pPr>
    </w:p>
    <w:p w14:paraId="5CC096DA" w14:textId="58274089" w:rsidR="00757B14" w:rsidRPr="00D4014F" w:rsidRDefault="00757B14" w:rsidP="00D4014F">
      <w:pPr>
        <w:jc w:val="both"/>
      </w:pPr>
      <w:r w:rsidRPr="00D4014F">
        <w:t xml:space="preserve">Начальник Управления благоустройства              </w:t>
      </w:r>
      <w:r w:rsidR="000B0569" w:rsidRPr="00D4014F">
        <w:t xml:space="preserve">  </w:t>
      </w:r>
      <w:r w:rsidRPr="00D4014F">
        <w:t xml:space="preserve">                      А.А. Журавлев</w:t>
      </w:r>
    </w:p>
    <w:p w14:paraId="05CF530C" w14:textId="77777777" w:rsidR="006C475A" w:rsidRPr="00D4014F" w:rsidRDefault="006C475A" w:rsidP="00D4014F">
      <w:pPr>
        <w:jc w:val="both"/>
      </w:pPr>
    </w:p>
    <w:p w14:paraId="7F84B3ED" w14:textId="77777777" w:rsidR="000B0569" w:rsidRPr="00D4014F" w:rsidRDefault="000B0569" w:rsidP="00D4014F">
      <w:pPr>
        <w:rPr>
          <w:rFonts w:ascii="Tinos" w:hAnsi="Tinos" w:cs="Tinos"/>
        </w:rPr>
      </w:pPr>
      <w:r w:rsidRPr="00D4014F">
        <w:rPr>
          <w:rFonts w:ascii="Tinos" w:hAnsi="Tinos" w:cs="Tinos"/>
        </w:rPr>
        <w:br w:type="page"/>
      </w:r>
    </w:p>
    <w:p w14:paraId="089C496A" w14:textId="4817258B" w:rsidR="00AF22C9" w:rsidRPr="00D4014F" w:rsidRDefault="00AF22C9" w:rsidP="00D4014F">
      <w:pPr>
        <w:tabs>
          <w:tab w:val="left" w:pos="7692"/>
        </w:tabs>
        <w:jc w:val="right"/>
        <w:rPr>
          <w:rFonts w:ascii="Tinos" w:hAnsi="Tinos" w:cs="Tinos"/>
        </w:rPr>
      </w:pPr>
      <w:r w:rsidRPr="00D4014F">
        <w:rPr>
          <w:rFonts w:ascii="Tinos" w:hAnsi="Tinos" w:cs="Tinos"/>
        </w:rPr>
        <w:lastRenderedPageBreak/>
        <w:t>Приложение 2</w:t>
      </w:r>
    </w:p>
    <w:p w14:paraId="6EB91B5B" w14:textId="77777777" w:rsidR="00AF22C9" w:rsidRPr="00D4014F" w:rsidRDefault="00AF22C9" w:rsidP="00D4014F">
      <w:pPr>
        <w:tabs>
          <w:tab w:val="left" w:pos="7692"/>
        </w:tabs>
        <w:jc w:val="right"/>
        <w:rPr>
          <w:rFonts w:ascii="Tinos" w:hAnsi="Tinos" w:cs="Tinos"/>
        </w:rPr>
      </w:pPr>
      <w:r w:rsidRPr="00D4014F">
        <w:rPr>
          <w:rFonts w:ascii="Tinos" w:hAnsi="Tinos" w:cs="Tinos"/>
        </w:rPr>
        <w:t>к муниципальной программе</w:t>
      </w:r>
    </w:p>
    <w:p w14:paraId="4E5B6692" w14:textId="77777777" w:rsidR="00AF22C9" w:rsidRPr="00D4014F" w:rsidRDefault="00AF22C9" w:rsidP="00D4014F">
      <w:pPr>
        <w:tabs>
          <w:tab w:val="left" w:pos="7692"/>
        </w:tabs>
        <w:jc w:val="right"/>
        <w:rPr>
          <w:rFonts w:ascii="Tinos" w:hAnsi="Tinos" w:cs="Tinos"/>
        </w:rPr>
      </w:pPr>
    </w:p>
    <w:p w14:paraId="1AF16392" w14:textId="63AEEBC7" w:rsidR="003D0D2C" w:rsidRPr="00D4014F" w:rsidRDefault="008367AD" w:rsidP="00D4014F">
      <w:pPr>
        <w:tabs>
          <w:tab w:val="left" w:pos="7692"/>
        </w:tabs>
        <w:jc w:val="center"/>
        <w:rPr>
          <w:rFonts w:ascii="Tinos" w:hAnsi="Tinos" w:cs="Tinos"/>
          <w:b/>
        </w:rPr>
      </w:pPr>
      <w:r w:rsidRPr="00D4014F">
        <w:rPr>
          <w:rFonts w:ascii="Tinos" w:hAnsi="Tinos" w:cs="Tinos"/>
          <w:b/>
        </w:rPr>
        <w:t>Адресный перечень общественных территорий Одинцовского городского округа Московской области, сформированный по результатам инвентаризации</w:t>
      </w:r>
      <w:r w:rsidR="00FA6DE9" w:rsidRPr="00D4014F">
        <w:rPr>
          <w:rFonts w:ascii="Tinos" w:hAnsi="Tinos" w:cs="Tinos"/>
          <w:b/>
        </w:rPr>
        <w:t xml:space="preserve">, а также </w:t>
      </w:r>
      <w:r w:rsidRPr="00D4014F">
        <w:rPr>
          <w:rFonts w:ascii="Tinos" w:hAnsi="Tinos" w:cs="Tinos"/>
          <w:b/>
        </w:rPr>
        <w:t>голосования в электронной форме в информационно-телекоммуникационной сети «Интернет» для выполнения работ по благоустройству территорий в 2020-2024 годах</w:t>
      </w:r>
    </w:p>
    <w:p w14:paraId="398585D2" w14:textId="77777777" w:rsidR="003D0D2C" w:rsidRPr="00D4014F" w:rsidRDefault="003D0D2C" w:rsidP="00D4014F"/>
    <w:tbl>
      <w:tblPr>
        <w:tblW w:w="9498" w:type="dxa"/>
        <w:tblInd w:w="108" w:type="dxa"/>
        <w:tblLayout w:type="fixed"/>
        <w:tblLook w:val="04A0" w:firstRow="1" w:lastRow="0" w:firstColumn="1" w:lastColumn="0" w:noHBand="0" w:noVBand="1"/>
      </w:tblPr>
      <w:tblGrid>
        <w:gridCol w:w="581"/>
        <w:gridCol w:w="6932"/>
        <w:gridCol w:w="1985"/>
      </w:tblGrid>
      <w:tr w:rsidR="00D4014F" w:rsidRPr="00D4014F" w14:paraId="231C9111" w14:textId="77777777" w:rsidTr="00F24837">
        <w:trPr>
          <w:trHeight w:val="834"/>
          <w:tblHead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2A8CF" w14:textId="77777777" w:rsidR="008367AD" w:rsidRPr="00D4014F" w:rsidRDefault="008367AD" w:rsidP="00D4014F">
            <w:pPr>
              <w:spacing w:line="264" w:lineRule="auto"/>
              <w:jc w:val="center"/>
              <w:rPr>
                <w:rFonts w:eastAsia="Times New Roman"/>
                <w:b/>
                <w:bCs/>
                <w:sz w:val="24"/>
                <w:szCs w:val="24"/>
                <w:lang w:eastAsia="ru-RU"/>
              </w:rPr>
            </w:pPr>
            <w:r w:rsidRPr="00D4014F">
              <w:rPr>
                <w:rFonts w:eastAsia="Times New Roman"/>
                <w:b/>
                <w:bCs/>
                <w:sz w:val="24"/>
                <w:szCs w:val="24"/>
                <w:lang w:eastAsia="ru-RU"/>
              </w:rPr>
              <w:t>№</w:t>
            </w:r>
          </w:p>
        </w:tc>
        <w:tc>
          <w:tcPr>
            <w:tcW w:w="69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7752F259" w14:textId="77777777" w:rsidR="008367AD" w:rsidRPr="00D4014F" w:rsidRDefault="008367AD" w:rsidP="00D4014F">
            <w:pPr>
              <w:spacing w:line="264" w:lineRule="auto"/>
              <w:jc w:val="center"/>
              <w:rPr>
                <w:rFonts w:eastAsia="Times New Roman"/>
                <w:b/>
                <w:bCs/>
                <w:sz w:val="24"/>
                <w:szCs w:val="24"/>
                <w:lang w:eastAsia="ru-RU"/>
              </w:rPr>
            </w:pPr>
            <w:r w:rsidRPr="00D4014F">
              <w:rPr>
                <w:rFonts w:eastAsia="Times New Roman"/>
                <w:b/>
                <w:bCs/>
                <w:sz w:val="24"/>
                <w:szCs w:val="24"/>
                <w:lang w:eastAsia="ru-RU"/>
              </w:rPr>
              <w:t xml:space="preserve">Наименование муниципального образования, адрес объекта (наименование объекта)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2848ED" w14:textId="77777777" w:rsidR="008367AD" w:rsidRPr="00D4014F" w:rsidRDefault="008367AD" w:rsidP="00D4014F">
            <w:pPr>
              <w:spacing w:line="264" w:lineRule="auto"/>
              <w:jc w:val="center"/>
              <w:rPr>
                <w:rFonts w:eastAsia="Times New Roman"/>
                <w:b/>
                <w:bCs/>
                <w:sz w:val="24"/>
                <w:szCs w:val="24"/>
                <w:lang w:eastAsia="ru-RU"/>
              </w:rPr>
            </w:pPr>
            <w:r w:rsidRPr="00D4014F">
              <w:rPr>
                <w:rFonts w:eastAsia="Times New Roman"/>
                <w:b/>
                <w:bCs/>
                <w:sz w:val="24"/>
                <w:szCs w:val="24"/>
                <w:lang w:eastAsia="ru-RU"/>
              </w:rPr>
              <w:t>Год</w:t>
            </w:r>
          </w:p>
          <w:p w14:paraId="58828B08" w14:textId="77777777" w:rsidR="008367AD" w:rsidRPr="00D4014F" w:rsidRDefault="008367AD" w:rsidP="00D4014F">
            <w:pPr>
              <w:spacing w:line="264" w:lineRule="auto"/>
              <w:jc w:val="center"/>
              <w:rPr>
                <w:rFonts w:eastAsia="Times New Roman"/>
                <w:b/>
                <w:bCs/>
                <w:sz w:val="24"/>
                <w:szCs w:val="24"/>
                <w:lang w:eastAsia="ru-RU"/>
              </w:rPr>
            </w:pPr>
            <w:r w:rsidRPr="00D4014F">
              <w:rPr>
                <w:rFonts w:eastAsia="Times New Roman"/>
                <w:b/>
                <w:bCs/>
                <w:sz w:val="24"/>
                <w:szCs w:val="24"/>
                <w:lang w:eastAsia="ru-RU"/>
              </w:rPr>
              <w:t>реализации</w:t>
            </w:r>
          </w:p>
        </w:tc>
      </w:tr>
      <w:tr w:rsidR="00D4014F" w:rsidRPr="00D4014F" w14:paraId="5CD7F9D4" w14:textId="77777777" w:rsidTr="00F24837">
        <w:trPr>
          <w:trHeight w:val="312"/>
          <w:tblHeader/>
        </w:trPr>
        <w:tc>
          <w:tcPr>
            <w:tcW w:w="581" w:type="dxa"/>
            <w:tcBorders>
              <w:top w:val="nil"/>
              <w:left w:val="single" w:sz="4" w:space="0" w:color="000000"/>
              <w:bottom w:val="single" w:sz="4" w:space="0" w:color="auto"/>
              <w:right w:val="single" w:sz="4" w:space="0" w:color="000000"/>
            </w:tcBorders>
            <w:shd w:val="clear" w:color="auto" w:fill="auto"/>
            <w:vAlign w:val="center"/>
            <w:hideMark/>
          </w:tcPr>
          <w:p w14:paraId="19F606E1" w14:textId="77777777" w:rsidR="008367AD" w:rsidRPr="00D4014F" w:rsidRDefault="008367AD" w:rsidP="00D4014F">
            <w:pPr>
              <w:spacing w:line="264" w:lineRule="auto"/>
              <w:jc w:val="center"/>
              <w:rPr>
                <w:rFonts w:eastAsia="Times New Roman"/>
                <w:b/>
                <w:bCs/>
                <w:sz w:val="24"/>
                <w:szCs w:val="24"/>
                <w:lang w:eastAsia="ru-RU"/>
              </w:rPr>
            </w:pPr>
            <w:r w:rsidRPr="00D4014F">
              <w:rPr>
                <w:rFonts w:eastAsia="Times New Roman"/>
                <w:b/>
                <w:bCs/>
                <w:sz w:val="24"/>
                <w:szCs w:val="24"/>
                <w:lang w:eastAsia="ru-RU"/>
              </w:rPr>
              <w:t>1</w:t>
            </w:r>
          </w:p>
        </w:tc>
        <w:tc>
          <w:tcPr>
            <w:tcW w:w="6932" w:type="dxa"/>
            <w:tcBorders>
              <w:top w:val="nil"/>
              <w:left w:val="nil"/>
              <w:bottom w:val="single" w:sz="4" w:space="0" w:color="auto"/>
              <w:right w:val="single" w:sz="4" w:space="0" w:color="000000"/>
            </w:tcBorders>
            <w:shd w:val="clear" w:color="auto" w:fill="auto"/>
            <w:vAlign w:val="center"/>
            <w:hideMark/>
          </w:tcPr>
          <w:p w14:paraId="0E72A714" w14:textId="77777777" w:rsidR="008367AD" w:rsidRPr="00D4014F" w:rsidRDefault="008367AD" w:rsidP="00D4014F">
            <w:pPr>
              <w:spacing w:line="264" w:lineRule="auto"/>
              <w:jc w:val="center"/>
              <w:rPr>
                <w:rFonts w:eastAsia="Times New Roman"/>
                <w:b/>
                <w:bCs/>
                <w:sz w:val="24"/>
                <w:szCs w:val="24"/>
                <w:lang w:eastAsia="ru-RU"/>
              </w:rPr>
            </w:pPr>
            <w:r w:rsidRPr="00D4014F">
              <w:rPr>
                <w:rFonts w:eastAsia="Times New Roman"/>
                <w:b/>
                <w:bCs/>
                <w:sz w:val="24"/>
                <w:szCs w:val="24"/>
                <w:lang w:eastAsia="ru-RU"/>
              </w:rPr>
              <w:t>2</w:t>
            </w:r>
          </w:p>
        </w:tc>
        <w:tc>
          <w:tcPr>
            <w:tcW w:w="1985" w:type="dxa"/>
            <w:tcBorders>
              <w:top w:val="single" w:sz="4" w:space="0" w:color="auto"/>
              <w:left w:val="nil"/>
              <w:bottom w:val="single" w:sz="4" w:space="0" w:color="auto"/>
              <w:right w:val="single" w:sz="4" w:space="0" w:color="000000"/>
            </w:tcBorders>
            <w:shd w:val="clear" w:color="auto" w:fill="auto"/>
          </w:tcPr>
          <w:p w14:paraId="5F806CBA" w14:textId="77777777" w:rsidR="008367AD" w:rsidRPr="00D4014F" w:rsidRDefault="008367AD" w:rsidP="00D4014F">
            <w:pPr>
              <w:spacing w:line="264" w:lineRule="auto"/>
              <w:jc w:val="center"/>
              <w:rPr>
                <w:rFonts w:eastAsia="Times New Roman"/>
                <w:b/>
                <w:bCs/>
                <w:sz w:val="24"/>
                <w:szCs w:val="24"/>
                <w:lang w:eastAsia="ru-RU"/>
              </w:rPr>
            </w:pPr>
            <w:r w:rsidRPr="00D4014F">
              <w:rPr>
                <w:rFonts w:eastAsia="Times New Roman"/>
                <w:b/>
                <w:bCs/>
                <w:sz w:val="24"/>
                <w:szCs w:val="24"/>
                <w:lang w:eastAsia="ru-RU"/>
              </w:rPr>
              <w:t>3</w:t>
            </w:r>
          </w:p>
        </w:tc>
      </w:tr>
      <w:tr w:rsidR="00D4014F" w:rsidRPr="00D4014F" w14:paraId="11128B32" w14:textId="77777777" w:rsidTr="00F24837">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8272F"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1</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428DD" w14:textId="77777777" w:rsidR="008367AD" w:rsidRPr="00D4014F" w:rsidRDefault="008367AD" w:rsidP="00D4014F">
            <w:pPr>
              <w:spacing w:line="264" w:lineRule="auto"/>
              <w:rPr>
                <w:rFonts w:eastAsia="Times New Roman"/>
                <w:sz w:val="24"/>
                <w:szCs w:val="24"/>
                <w:lang w:eastAsia="ru-RU"/>
              </w:rPr>
            </w:pPr>
            <w:r w:rsidRPr="00D4014F">
              <w:rPr>
                <w:rFonts w:eastAsia="Times New Roman"/>
                <w:sz w:val="24"/>
                <w:szCs w:val="24"/>
                <w:lang w:eastAsia="ru-RU"/>
              </w:rPr>
              <w:t>Благоустройство парка Малевича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2408A9D"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2019 - 2022 гг.</w:t>
            </w:r>
          </w:p>
        </w:tc>
      </w:tr>
      <w:tr w:rsidR="00D4014F" w:rsidRPr="00D4014F" w14:paraId="2ED6A988" w14:textId="77777777" w:rsidTr="00F24837">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0F72AEB2"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2</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DA4989D" w14:textId="77777777" w:rsidR="008367AD" w:rsidRPr="00D4014F" w:rsidRDefault="008367AD" w:rsidP="00D4014F">
            <w:pPr>
              <w:spacing w:line="264" w:lineRule="auto"/>
              <w:rPr>
                <w:rFonts w:eastAsia="Times New Roman"/>
                <w:sz w:val="24"/>
                <w:szCs w:val="24"/>
                <w:lang w:eastAsia="ru-RU"/>
              </w:rPr>
            </w:pPr>
            <w:r w:rsidRPr="00D4014F">
              <w:rPr>
                <w:rFonts w:eastAsia="Times New Roman"/>
                <w:sz w:val="24"/>
                <w:szCs w:val="24"/>
                <w:lang w:eastAsia="ru-RU"/>
              </w:rPr>
              <w:t>Общественная территория в мкр.2 (Рантект) между 9 и 10 гимназией, ул. Северная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E7F907B"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2020 – 2021 гг.</w:t>
            </w:r>
          </w:p>
        </w:tc>
      </w:tr>
      <w:tr w:rsidR="00D4014F" w:rsidRPr="00D4014F" w14:paraId="7FE21700" w14:textId="77777777" w:rsidTr="00F24837">
        <w:trPr>
          <w:trHeight w:val="7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7C32A124"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3</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D5CE102" w14:textId="77777777" w:rsidR="008367AD" w:rsidRPr="00D4014F" w:rsidRDefault="008367AD" w:rsidP="00D4014F">
            <w:pPr>
              <w:spacing w:line="264" w:lineRule="auto"/>
              <w:rPr>
                <w:rFonts w:eastAsia="Times New Roman"/>
                <w:sz w:val="24"/>
                <w:szCs w:val="24"/>
                <w:lang w:eastAsia="ru-RU"/>
              </w:rPr>
            </w:pPr>
            <w:r w:rsidRPr="00D4014F">
              <w:rPr>
                <w:rFonts w:eastAsia="Times New Roman"/>
                <w:sz w:val="24"/>
                <w:szCs w:val="24"/>
                <w:lang w:eastAsia="ru-RU"/>
              </w:rPr>
              <w:t>Пешеходно-рекреационная зона «Набережная» (Звенигород)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30D82E"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2020 – 2021 гг.</w:t>
            </w:r>
          </w:p>
        </w:tc>
      </w:tr>
      <w:tr w:rsidR="00D4014F" w:rsidRPr="00D4014F" w14:paraId="63D9CE5A" w14:textId="77777777" w:rsidTr="00F24837">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1F996758"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4</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5B1E56AF" w14:textId="77777777" w:rsidR="008367AD" w:rsidRPr="00D4014F" w:rsidRDefault="008367AD" w:rsidP="00D4014F">
            <w:pPr>
              <w:spacing w:line="264" w:lineRule="auto"/>
              <w:rPr>
                <w:rFonts w:eastAsia="Times New Roman"/>
                <w:sz w:val="24"/>
                <w:szCs w:val="24"/>
                <w:lang w:eastAsia="ru-RU"/>
              </w:rPr>
            </w:pPr>
            <w:r w:rsidRPr="00D4014F">
              <w:rPr>
                <w:rFonts w:eastAsia="Times New Roman"/>
                <w:sz w:val="24"/>
                <w:szCs w:val="24"/>
                <w:lang w:eastAsia="ru-RU"/>
              </w:rPr>
              <w:t>Береговая территория деревни Жуковка, расположенная вдоль Москва-реки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F06EDC"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2020 - 2021 гг.</w:t>
            </w:r>
          </w:p>
        </w:tc>
      </w:tr>
      <w:tr w:rsidR="00D4014F" w:rsidRPr="00D4014F" w14:paraId="2DA9E25F" w14:textId="77777777" w:rsidTr="00F24837">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35CE4A22"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5</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5FEC25C" w14:textId="77777777" w:rsidR="008367AD" w:rsidRPr="00D4014F" w:rsidRDefault="008367AD" w:rsidP="00D4014F">
            <w:pPr>
              <w:spacing w:line="264" w:lineRule="auto"/>
              <w:rPr>
                <w:rFonts w:eastAsia="Times New Roman"/>
                <w:sz w:val="24"/>
                <w:szCs w:val="24"/>
                <w:lang w:eastAsia="ru-RU"/>
              </w:rPr>
            </w:pPr>
            <w:r w:rsidRPr="00D4014F">
              <w:rPr>
                <w:rFonts w:eastAsia="Times New Roman"/>
                <w:sz w:val="24"/>
                <w:szCs w:val="24"/>
                <w:lang w:eastAsia="ru-RU"/>
              </w:rPr>
              <w:t>Благоустройство парка в поселении Немчиновка по адресу: Московская область, Одинцовский городской округ, село Немчиновка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9730C40"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2021 г</w:t>
            </w:r>
          </w:p>
        </w:tc>
      </w:tr>
      <w:tr w:rsidR="00D4014F" w:rsidRPr="00D4014F" w14:paraId="6A47EC45" w14:textId="77777777" w:rsidTr="00F24837">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695E184C"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val="en-US" w:eastAsia="ru-RU"/>
              </w:rPr>
              <w:t>6</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59D707E1" w14:textId="77777777" w:rsidR="008367AD" w:rsidRPr="00D4014F" w:rsidRDefault="008367AD" w:rsidP="00D4014F">
            <w:pPr>
              <w:spacing w:line="264" w:lineRule="auto"/>
              <w:rPr>
                <w:rFonts w:eastAsia="Times New Roman"/>
                <w:sz w:val="24"/>
                <w:szCs w:val="24"/>
                <w:lang w:eastAsia="ru-RU"/>
              </w:rPr>
            </w:pPr>
            <w:r w:rsidRPr="00D4014F">
              <w:rPr>
                <w:rFonts w:eastAsia="Times New Roman"/>
                <w:sz w:val="24"/>
                <w:szCs w:val="24"/>
                <w:lang w:eastAsia="ru-RU"/>
              </w:rPr>
              <w:t>Муниципальное бюджетное учреждение «Парк Захарово», парк «Захарово», Адрес: п. Летний отдых, ул. Зеленая, д.1А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562EA3" w14:textId="77777777" w:rsidR="008367AD" w:rsidRPr="00D4014F" w:rsidRDefault="008367AD" w:rsidP="00D4014F">
            <w:pPr>
              <w:spacing w:line="264" w:lineRule="auto"/>
              <w:jc w:val="center"/>
              <w:rPr>
                <w:sz w:val="24"/>
                <w:szCs w:val="24"/>
              </w:rPr>
            </w:pPr>
            <w:r w:rsidRPr="00D4014F">
              <w:rPr>
                <w:rFonts w:eastAsia="Times New Roman"/>
                <w:sz w:val="24"/>
                <w:szCs w:val="24"/>
                <w:lang w:eastAsia="ru-RU"/>
              </w:rPr>
              <w:t>2021 г.</w:t>
            </w:r>
          </w:p>
        </w:tc>
      </w:tr>
      <w:tr w:rsidR="00D4014F" w:rsidRPr="00D4014F" w14:paraId="07EE167A" w14:textId="77777777" w:rsidTr="00F24837">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643FF0BA"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7</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0402EB5D" w14:textId="77777777" w:rsidR="008367AD" w:rsidRPr="00D4014F" w:rsidRDefault="008367AD" w:rsidP="00D4014F">
            <w:pPr>
              <w:spacing w:line="264" w:lineRule="auto"/>
              <w:rPr>
                <w:rFonts w:eastAsia="Times New Roman"/>
                <w:sz w:val="24"/>
                <w:szCs w:val="24"/>
                <w:lang w:eastAsia="ru-RU"/>
              </w:rPr>
            </w:pPr>
            <w:r w:rsidRPr="00D4014F">
              <w:rPr>
                <w:rFonts w:eastAsia="Times New Roman"/>
                <w:sz w:val="24"/>
                <w:szCs w:val="24"/>
                <w:lang w:eastAsia="ru-RU"/>
              </w:rPr>
              <w:t>Муниципальное бюджетное учреждение культуры «Одинцовский парк культуры, спорта и отдыха», Одинцовский парк культуры, спорта и отдыха. Адрес: г. Одинцово, ул. Молодежная, д. 1б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F0BEF73" w14:textId="77777777" w:rsidR="008367AD" w:rsidRPr="00D4014F" w:rsidRDefault="008367AD" w:rsidP="00D4014F">
            <w:pPr>
              <w:spacing w:line="264" w:lineRule="auto"/>
              <w:jc w:val="center"/>
              <w:rPr>
                <w:sz w:val="24"/>
                <w:szCs w:val="24"/>
              </w:rPr>
            </w:pPr>
            <w:r w:rsidRPr="00D4014F">
              <w:rPr>
                <w:rFonts w:eastAsia="Times New Roman"/>
                <w:sz w:val="24"/>
                <w:szCs w:val="24"/>
                <w:lang w:eastAsia="ru-RU"/>
              </w:rPr>
              <w:t>2021 г.</w:t>
            </w:r>
          </w:p>
        </w:tc>
      </w:tr>
      <w:tr w:rsidR="00D4014F" w:rsidRPr="00D4014F" w14:paraId="60B5F7CB" w14:textId="77777777" w:rsidTr="00932B70">
        <w:trPr>
          <w:trHeight w:val="1196"/>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53E0F7FF"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8</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896DBE2" w14:textId="77777777" w:rsidR="008367AD" w:rsidRPr="00D4014F" w:rsidRDefault="008367AD" w:rsidP="00D4014F">
            <w:pPr>
              <w:spacing w:line="264" w:lineRule="auto"/>
              <w:rPr>
                <w:rFonts w:eastAsia="Times New Roman"/>
                <w:sz w:val="24"/>
                <w:szCs w:val="24"/>
                <w:lang w:eastAsia="ru-RU"/>
              </w:rPr>
            </w:pPr>
            <w:r w:rsidRPr="00D4014F">
              <w:rPr>
                <w:rFonts w:eastAsia="Times New Roman"/>
                <w:sz w:val="24"/>
                <w:szCs w:val="24"/>
                <w:lang w:eastAsia="ru-RU"/>
              </w:rPr>
              <w:t>Муниципальное бюджетное учреждение «Дирекция парков Одинцовского городского округа», парк у воды (Виражи). Адрес: г. Одинцово, ул. М. Бирюзова, д. 30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E7E5CAB" w14:textId="77777777" w:rsidR="008367AD" w:rsidRPr="00D4014F" w:rsidRDefault="008367AD" w:rsidP="00D4014F">
            <w:pPr>
              <w:spacing w:line="264" w:lineRule="auto"/>
              <w:jc w:val="center"/>
              <w:rPr>
                <w:sz w:val="24"/>
                <w:szCs w:val="24"/>
              </w:rPr>
            </w:pPr>
            <w:r w:rsidRPr="00D4014F">
              <w:rPr>
                <w:rFonts w:eastAsia="Times New Roman"/>
                <w:sz w:val="24"/>
                <w:szCs w:val="24"/>
                <w:lang w:eastAsia="ru-RU"/>
              </w:rPr>
              <w:t>2021 г.</w:t>
            </w:r>
          </w:p>
        </w:tc>
      </w:tr>
      <w:tr w:rsidR="00D4014F" w:rsidRPr="00D4014F" w14:paraId="37A34081" w14:textId="77777777" w:rsidTr="00F24837">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3FF00143"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9</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56D2AFF" w14:textId="77777777" w:rsidR="008367AD" w:rsidRPr="00D4014F" w:rsidRDefault="008367AD" w:rsidP="00D4014F">
            <w:pPr>
              <w:spacing w:line="264" w:lineRule="auto"/>
              <w:rPr>
                <w:rFonts w:eastAsia="Times New Roman"/>
                <w:sz w:val="24"/>
                <w:szCs w:val="24"/>
                <w:lang w:eastAsia="ru-RU"/>
              </w:rPr>
            </w:pPr>
            <w:r w:rsidRPr="00D4014F">
              <w:rPr>
                <w:rFonts w:eastAsia="Times New Roman"/>
                <w:sz w:val="24"/>
                <w:szCs w:val="24"/>
                <w:lang w:eastAsia="ru-RU"/>
              </w:rPr>
              <w:t>Благоустройство общественных территорий центральной исторической части Звенигорода по ул. Московская по адресу: Московская область, Одинцовский городской округ, г. Звенигород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81779A9"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2021 -2022 гг.</w:t>
            </w:r>
          </w:p>
        </w:tc>
      </w:tr>
      <w:tr w:rsidR="00D4014F" w:rsidRPr="00D4014F" w14:paraId="2DE996F6" w14:textId="77777777" w:rsidTr="00F24837">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0CEE754D"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10</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316B5AF" w14:textId="77777777" w:rsidR="008367AD" w:rsidRPr="00D4014F" w:rsidRDefault="008367AD" w:rsidP="00D4014F">
            <w:pPr>
              <w:spacing w:line="264" w:lineRule="auto"/>
              <w:rPr>
                <w:rFonts w:eastAsia="Times New Roman"/>
                <w:sz w:val="24"/>
                <w:szCs w:val="24"/>
                <w:lang w:eastAsia="ru-RU"/>
              </w:rPr>
            </w:pPr>
            <w:r w:rsidRPr="00D4014F">
              <w:rPr>
                <w:rFonts w:eastAsia="Times New Roman"/>
                <w:sz w:val="24"/>
                <w:szCs w:val="24"/>
                <w:lang w:eastAsia="ru-RU"/>
              </w:rPr>
              <w:t>Благоустройство комплекса улиц исторического центра Звенигорода (ул. Почтовая, ул. Чехова) и парка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944C295"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2021-2022 гг.</w:t>
            </w:r>
          </w:p>
        </w:tc>
      </w:tr>
      <w:tr w:rsidR="00D4014F" w:rsidRPr="00D4014F" w14:paraId="7911FF25" w14:textId="77777777" w:rsidTr="00F24837">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7551241F"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11</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4E3A169" w14:textId="77777777" w:rsidR="008367AD" w:rsidRPr="00D4014F" w:rsidRDefault="008367AD" w:rsidP="00D4014F">
            <w:pPr>
              <w:spacing w:line="264" w:lineRule="auto"/>
              <w:rPr>
                <w:rFonts w:eastAsia="Times New Roman"/>
                <w:sz w:val="24"/>
                <w:szCs w:val="24"/>
                <w:lang w:eastAsia="ru-RU"/>
              </w:rPr>
            </w:pPr>
            <w:r w:rsidRPr="00D4014F">
              <w:rPr>
                <w:rFonts w:eastAsia="Times New Roman"/>
                <w:sz w:val="24"/>
                <w:szCs w:val="24"/>
                <w:lang w:eastAsia="ru-RU"/>
              </w:rPr>
              <w:t>Благоустройство общественной территории: г. Одинцово, территория возле Комсомольского пруда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BB42590"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2022 г.</w:t>
            </w:r>
          </w:p>
        </w:tc>
      </w:tr>
      <w:tr w:rsidR="00D4014F" w:rsidRPr="00D4014F" w14:paraId="4C3A7365" w14:textId="77777777" w:rsidTr="00F24837">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427615C5"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12</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72DECA0" w14:textId="77777777" w:rsidR="008367AD" w:rsidRPr="00D4014F" w:rsidRDefault="008367AD" w:rsidP="00D4014F">
            <w:pPr>
              <w:spacing w:line="264" w:lineRule="auto"/>
              <w:rPr>
                <w:rFonts w:eastAsia="Times New Roman"/>
                <w:sz w:val="24"/>
                <w:szCs w:val="24"/>
                <w:lang w:eastAsia="ru-RU"/>
              </w:rPr>
            </w:pPr>
            <w:r w:rsidRPr="00D4014F">
              <w:rPr>
                <w:rFonts w:eastAsia="Times New Roman"/>
                <w:sz w:val="24"/>
                <w:szCs w:val="24"/>
                <w:lang w:eastAsia="ru-RU"/>
              </w:rPr>
              <w:t>Сквер в г. Кубинка с памятником «Павшим воинам», по адресу: городок Кубинка-8, д. 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DB8998"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2022 г.</w:t>
            </w:r>
          </w:p>
        </w:tc>
      </w:tr>
      <w:tr w:rsidR="00D4014F" w:rsidRPr="00D4014F" w14:paraId="284A497F" w14:textId="77777777" w:rsidTr="00F24837">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7969C819"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13</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A2E6230" w14:textId="77777777" w:rsidR="008367AD" w:rsidRPr="00D4014F" w:rsidRDefault="008367AD" w:rsidP="00D4014F">
            <w:pPr>
              <w:spacing w:line="264" w:lineRule="auto"/>
              <w:rPr>
                <w:rFonts w:eastAsia="Times New Roman"/>
                <w:sz w:val="24"/>
                <w:szCs w:val="24"/>
                <w:lang w:eastAsia="ru-RU"/>
              </w:rPr>
            </w:pPr>
            <w:r w:rsidRPr="00D4014F">
              <w:rPr>
                <w:rFonts w:eastAsia="Times New Roman"/>
                <w:sz w:val="24"/>
                <w:szCs w:val="24"/>
                <w:lang w:eastAsia="ru-RU"/>
              </w:rPr>
              <w:t>Сквер в р.п. Большие Вязёмы возле музея-заповедника А.С. Пушкина, по адресу: ул. Институт, д. 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079B610"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2022 г.</w:t>
            </w:r>
          </w:p>
        </w:tc>
      </w:tr>
      <w:tr w:rsidR="00D4014F" w:rsidRPr="00D4014F" w14:paraId="2A16A6C8" w14:textId="77777777" w:rsidTr="00F24837">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44F26421"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lastRenderedPageBreak/>
              <w:t>14</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1F81B69" w14:textId="77777777" w:rsidR="008367AD" w:rsidRPr="00D4014F" w:rsidRDefault="008367AD" w:rsidP="00D4014F">
            <w:pPr>
              <w:spacing w:line="264" w:lineRule="auto"/>
              <w:rPr>
                <w:rFonts w:eastAsia="Times New Roman"/>
                <w:sz w:val="24"/>
                <w:szCs w:val="24"/>
                <w:lang w:eastAsia="ru-RU"/>
              </w:rPr>
            </w:pPr>
            <w:r w:rsidRPr="00D4014F">
              <w:rPr>
                <w:bCs/>
                <w:sz w:val="24"/>
                <w:szCs w:val="24"/>
              </w:rPr>
              <w:t>Липовая роща, по адресу: ул. Липовой рощи 2к2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6404151"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2022 – 2023 гг.</w:t>
            </w:r>
          </w:p>
        </w:tc>
      </w:tr>
      <w:tr w:rsidR="008367AD" w:rsidRPr="00D4014F" w14:paraId="32461AE9" w14:textId="77777777" w:rsidTr="00F24837">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4208FEC7"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15</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E22F401" w14:textId="77777777" w:rsidR="008367AD" w:rsidRPr="00D4014F" w:rsidRDefault="008367AD" w:rsidP="00D4014F">
            <w:pPr>
              <w:spacing w:line="264" w:lineRule="auto"/>
              <w:rPr>
                <w:rFonts w:eastAsia="Times New Roman"/>
                <w:sz w:val="24"/>
                <w:szCs w:val="24"/>
                <w:lang w:eastAsia="ru-RU"/>
              </w:rPr>
            </w:pPr>
            <w:r w:rsidRPr="00D4014F">
              <w:rPr>
                <w:bCs/>
                <w:sz w:val="24"/>
                <w:szCs w:val="24"/>
              </w:rPr>
              <w:t>Живописная бухта, по адресу: Мякининское шоссе, д. 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DF7B0CA" w14:textId="77777777" w:rsidR="008367AD" w:rsidRPr="00D4014F" w:rsidRDefault="008367AD" w:rsidP="00D4014F">
            <w:pPr>
              <w:spacing w:line="264" w:lineRule="auto"/>
              <w:jc w:val="center"/>
              <w:rPr>
                <w:rFonts w:eastAsia="Times New Roman"/>
                <w:sz w:val="24"/>
                <w:szCs w:val="24"/>
                <w:lang w:eastAsia="ru-RU"/>
              </w:rPr>
            </w:pPr>
            <w:r w:rsidRPr="00D4014F">
              <w:rPr>
                <w:rFonts w:eastAsia="Times New Roman"/>
                <w:sz w:val="24"/>
                <w:szCs w:val="24"/>
                <w:lang w:eastAsia="ru-RU"/>
              </w:rPr>
              <w:t>2022 г.</w:t>
            </w:r>
          </w:p>
        </w:tc>
      </w:tr>
    </w:tbl>
    <w:p w14:paraId="34FD5427" w14:textId="245E8915" w:rsidR="00723E82" w:rsidRPr="00D4014F" w:rsidRDefault="00723E82" w:rsidP="00D4014F">
      <w:pPr>
        <w:jc w:val="both"/>
      </w:pPr>
    </w:p>
    <w:p w14:paraId="59BDB675" w14:textId="77777777" w:rsidR="00DC4422" w:rsidRPr="00D4014F" w:rsidRDefault="00DC4422" w:rsidP="00D4014F">
      <w:pPr>
        <w:jc w:val="both"/>
      </w:pPr>
    </w:p>
    <w:p w14:paraId="759224C5" w14:textId="77777777" w:rsidR="00723E82" w:rsidRPr="00D4014F" w:rsidRDefault="00723E82" w:rsidP="00D4014F">
      <w:pPr>
        <w:jc w:val="both"/>
      </w:pPr>
    </w:p>
    <w:p w14:paraId="02999A26" w14:textId="77777777" w:rsidR="00723E82" w:rsidRPr="00D4014F" w:rsidRDefault="00723E82" w:rsidP="00D4014F">
      <w:pPr>
        <w:jc w:val="both"/>
      </w:pPr>
      <w:r w:rsidRPr="00D4014F">
        <w:t>Начальник Управления благоустройства                                      А.А. Журавлев</w:t>
      </w:r>
    </w:p>
    <w:p w14:paraId="014FCB02" w14:textId="77777777" w:rsidR="00723E82" w:rsidRPr="00D4014F" w:rsidRDefault="00723E82" w:rsidP="00D4014F">
      <w:pPr>
        <w:rPr>
          <w:rFonts w:ascii="Tinos" w:hAnsi="Tinos" w:cs="Tinos"/>
        </w:rPr>
      </w:pPr>
      <w:r w:rsidRPr="00D4014F">
        <w:rPr>
          <w:rFonts w:ascii="Tinos" w:hAnsi="Tinos" w:cs="Tinos"/>
        </w:rPr>
        <w:br w:type="page"/>
      </w:r>
    </w:p>
    <w:p w14:paraId="5CEA2B45" w14:textId="1D77FE79" w:rsidR="00AF22C9" w:rsidRPr="00D4014F" w:rsidRDefault="00AF22C9" w:rsidP="00D4014F">
      <w:pPr>
        <w:tabs>
          <w:tab w:val="left" w:pos="7692"/>
        </w:tabs>
        <w:jc w:val="right"/>
        <w:rPr>
          <w:rFonts w:ascii="Tinos" w:hAnsi="Tinos" w:cs="Tinos"/>
        </w:rPr>
      </w:pPr>
      <w:r w:rsidRPr="00D4014F">
        <w:rPr>
          <w:rFonts w:ascii="Tinos" w:hAnsi="Tinos" w:cs="Tinos"/>
        </w:rPr>
        <w:lastRenderedPageBreak/>
        <w:t xml:space="preserve">Приложение </w:t>
      </w:r>
      <w:r w:rsidR="00723E82" w:rsidRPr="00D4014F">
        <w:rPr>
          <w:rFonts w:ascii="Tinos" w:hAnsi="Tinos" w:cs="Tinos"/>
        </w:rPr>
        <w:t>3</w:t>
      </w:r>
    </w:p>
    <w:p w14:paraId="1E8AE6D6" w14:textId="77777777" w:rsidR="00AF22C9" w:rsidRPr="00D4014F" w:rsidRDefault="00AF22C9" w:rsidP="00D4014F">
      <w:pPr>
        <w:tabs>
          <w:tab w:val="left" w:pos="7692"/>
        </w:tabs>
        <w:jc w:val="right"/>
        <w:rPr>
          <w:rFonts w:ascii="Tinos" w:hAnsi="Tinos" w:cs="Tinos"/>
        </w:rPr>
      </w:pPr>
      <w:r w:rsidRPr="00D4014F">
        <w:rPr>
          <w:rFonts w:ascii="Tinos" w:hAnsi="Tinos" w:cs="Tinos"/>
        </w:rPr>
        <w:t>к муниципальной программе</w:t>
      </w:r>
    </w:p>
    <w:p w14:paraId="51C66161" w14:textId="77777777" w:rsidR="00AF22C9" w:rsidRPr="00D4014F" w:rsidRDefault="00AF22C9" w:rsidP="00D4014F">
      <w:pPr>
        <w:tabs>
          <w:tab w:val="left" w:pos="7692"/>
        </w:tabs>
        <w:jc w:val="right"/>
        <w:rPr>
          <w:rFonts w:ascii="Tinos" w:hAnsi="Tinos" w:cs="Tinos"/>
        </w:rPr>
      </w:pPr>
    </w:p>
    <w:p w14:paraId="2EF5A7AB" w14:textId="01295882" w:rsidR="00100035" w:rsidRPr="00D4014F" w:rsidRDefault="00100035" w:rsidP="00D4014F">
      <w:pPr>
        <w:tabs>
          <w:tab w:val="left" w:pos="7692"/>
        </w:tabs>
        <w:jc w:val="center"/>
        <w:rPr>
          <w:rFonts w:ascii="Tinos" w:hAnsi="Tinos" w:cs="Tinos"/>
          <w:b/>
        </w:rPr>
      </w:pPr>
      <w:r w:rsidRPr="00D4014F">
        <w:rPr>
          <w:rFonts w:ascii="Tinos" w:hAnsi="Tinos" w:cs="Tinos"/>
          <w:b/>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w:t>
      </w:r>
      <w:r w:rsidR="0097347B" w:rsidRPr="00D4014F">
        <w:rPr>
          <w:rFonts w:ascii="Tinos" w:hAnsi="Tinos" w:cs="Tinos"/>
          <w:b/>
        </w:rPr>
        <w:t>ц</w:t>
      </w:r>
      <w:r w:rsidRPr="00D4014F">
        <w:rPr>
          <w:rFonts w:ascii="Tinos" w:hAnsi="Tinos" w:cs="Tinos"/>
          <w:b/>
        </w:rPr>
        <w:t xml:space="preserve"> и индивидуальных предпринимателей, которые подлежат благоустройству</w:t>
      </w:r>
    </w:p>
    <w:p w14:paraId="4292A493" w14:textId="3AAA2DE4" w:rsidR="00AF22C9" w:rsidRPr="00D4014F" w:rsidRDefault="0097347B" w:rsidP="00D4014F">
      <w:pPr>
        <w:tabs>
          <w:tab w:val="left" w:pos="7692"/>
        </w:tabs>
        <w:jc w:val="center"/>
        <w:rPr>
          <w:b/>
        </w:rPr>
      </w:pPr>
      <w:r w:rsidRPr="00D4014F">
        <w:rPr>
          <w:rFonts w:ascii="Tinos" w:hAnsi="Tinos" w:cs="Tinos"/>
          <w:b/>
        </w:rPr>
        <w:t>не позднее 2024 года за счет средств указанных лиц</w:t>
      </w:r>
    </w:p>
    <w:p w14:paraId="068FD205" w14:textId="77777777" w:rsidR="00AF22C9" w:rsidRPr="00D4014F" w:rsidRDefault="00AF22C9" w:rsidP="00D4014F"/>
    <w:tbl>
      <w:tblPr>
        <w:tblW w:w="102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114"/>
        <w:gridCol w:w="2171"/>
        <w:gridCol w:w="2081"/>
        <w:gridCol w:w="1939"/>
        <w:gridCol w:w="1380"/>
      </w:tblGrid>
      <w:tr w:rsidR="00D4014F" w:rsidRPr="00D4014F" w14:paraId="60115EC9" w14:textId="77777777" w:rsidTr="00DC4422">
        <w:trPr>
          <w:trHeight w:val="3990"/>
          <w:tblHeader/>
        </w:trPr>
        <w:tc>
          <w:tcPr>
            <w:tcW w:w="580" w:type="dxa"/>
            <w:shd w:val="clear" w:color="auto" w:fill="auto"/>
            <w:vAlign w:val="center"/>
            <w:hideMark/>
          </w:tcPr>
          <w:p w14:paraId="7D14B063" w14:textId="77777777" w:rsidR="005F1EE6" w:rsidRPr="00D4014F" w:rsidRDefault="005F1EE6" w:rsidP="00D4014F">
            <w:pPr>
              <w:jc w:val="center"/>
              <w:rPr>
                <w:rFonts w:eastAsia="Times New Roman"/>
                <w:b/>
                <w:bCs/>
                <w:sz w:val="22"/>
                <w:szCs w:val="22"/>
                <w:lang w:eastAsia="ru-RU"/>
              </w:rPr>
            </w:pPr>
            <w:r w:rsidRPr="00D4014F">
              <w:rPr>
                <w:rFonts w:eastAsia="Times New Roman"/>
                <w:b/>
                <w:bCs/>
                <w:sz w:val="22"/>
                <w:szCs w:val="22"/>
                <w:lang w:eastAsia="ru-RU"/>
              </w:rPr>
              <w:t>№ п/п</w:t>
            </w:r>
          </w:p>
        </w:tc>
        <w:tc>
          <w:tcPr>
            <w:tcW w:w="2114" w:type="dxa"/>
            <w:shd w:val="clear" w:color="auto" w:fill="auto"/>
            <w:vAlign w:val="center"/>
            <w:hideMark/>
          </w:tcPr>
          <w:p w14:paraId="1DBFCC63" w14:textId="77777777" w:rsidR="005F1EE6" w:rsidRPr="00D4014F" w:rsidRDefault="005F1EE6" w:rsidP="00D4014F">
            <w:pPr>
              <w:jc w:val="center"/>
              <w:rPr>
                <w:rFonts w:eastAsia="Times New Roman"/>
                <w:b/>
                <w:bCs/>
                <w:sz w:val="22"/>
                <w:szCs w:val="22"/>
                <w:lang w:eastAsia="ru-RU"/>
              </w:rPr>
            </w:pPr>
            <w:r w:rsidRPr="00D4014F">
              <w:rPr>
                <w:rFonts w:eastAsia="Times New Roman"/>
                <w:b/>
                <w:bCs/>
                <w:sz w:val="22"/>
                <w:szCs w:val="22"/>
                <w:lang w:eastAsia="ru-RU"/>
              </w:rPr>
              <w:t>Наименование юридического лиц и индивидуального предпринимателя</w:t>
            </w:r>
          </w:p>
        </w:tc>
        <w:tc>
          <w:tcPr>
            <w:tcW w:w="2171" w:type="dxa"/>
            <w:shd w:val="clear" w:color="auto" w:fill="auto"/>
            <w:vAlign w:val="center"/>
            <w:hideMark/>
          </w:tcPr>
          <w:p w14:paraId="6210C6B5" w14:textId="54B631CE" w:rsidR="005F1EE6" w:rsidRPr="00D4014F" w:rsidRDefault="005F1EE6" w:rsidP="00D4014F">
            <w:pPr>
              <w:jc w:val="center"/>
              <w:rPr>
                <w:rFonts w:eastAsia="Times New Roman"/>
                <w:b/>
                <w:bCs/>
                <w:sz w:val="22"/>
                <w:szCs w:val="22"/>
                <w:lang w:eastAsia="ru-RU"/>
              </w:rPr>
            </w:pPr>
            <w:r w:rsidRPr="00D4014F">
              <w:rPr>
                <w:rFonts w:eastAsia="Times New Roman"/>
                <w:b/>
                <w:bCs/>
                <w:sz w:val="22"/>
                <w:szCs w:val="22"/>
                <w:lang w:eastAsia="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 и индивидуальных предпринимателей, подлежащих благоустройству</w:t>
            </w:r>
          </w:p>
        </w:tc>
        <w:tc>
          <w:tcPr>
            <w:tcW w:w="2081" w:type="dxa"/>
            <w:shd w:val="clear" w:color="auto" w:fill="auto"/>
            <w:vAlign w:val="center"/>
            <w:hideMark/>
          </w:tcPr>
          <w:p w14:paraId="38A3F84D" w14:textId="14F09E41" w:rsidR="005F1EE6" w:rsidRPr="00D4014F" w:rsidRDefault="005F1EE6" w:rsidP="00D4014F">
            <w:pPr>
              <w:jc w:val="center"/>
              <w:rPr>
                <w:rFonts w:eastAsia="Times New Roman"/>
                <w:b/>
                <w:bCs/>
                <w:sz w:val="22"/>
                <w:szCs w:val="22"/>
                <w:lang w:eastAsia="ru-RU"/>
              </w:rPr>
            </w:pPr>
            <w:r w:rsidRPr="00D4014F">
              <w:rPr>
                <w:rFonts w:eastAsia="Times New Roman"/>
                <w:b/>
                <w:bCs/>
                <w:sz w:val="22"/>
                <w:szCs w:val="22"/>
                <w:lang w:eastAsia="ru-RU"/>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 и индивидуальных предпринимателей, подлежащих благоустройству</w:t>
            </w:r>
          </w:p>
        </w:tc>
        <w:tc>
          <w:tcPr>
            <w:tcW w:w="1939" w:type="dxa"/>
            <w:shd w:val="clear" w:color="auto" w:fill="auto"/>
            <w:vAlign w:val="center"/>
            <w:hideMark/>
          </w:tcPr>
          <w:p w14:paraId="0579870E" w14:textId="77777777" w:rsidR="005F1EE6" w:rsidRPr="00D4014F" w:rsidRDefault="005F1EE6" w:rsidP="00D4014F">
            <w:pPr>
              <w:jc w:val="center"/>
              <w:rPr>
                <w:rFonts w:eastAsia="Times New Roman"/>
                <w:b/>
                <w:bCs/>
                <w:sz w:val="22"/>
                <w:szCs w:val="22"/>
                <w:lang w:eastAsia="ru-RU"/>
              </w:rPr>
            </w:pPr>
            <w:r w:rsidRPr="00D4014F">
              <w:rPr>
                <w:rFonts w:eastAsia="Times New Roman"/>
                <w:b/>
                <w:bCs/>
                <w:sz w:val="22"/>
                <w:szCs w:val="22"/>
                <w:lang w:eastAsia="ru-RU"/>
              </w:rPr>
              <w:t>Вид работ</w:t>
            </w:r>
          </w:p>
        </w:tc>
        <w:tc>
          <w:tcPr>
            <w:tcW w:w="1380" w:type="dxa"/>
            <w:shd w:val="clear" w:color="auto" w:fill="auto"/>
            <w:vAlign w:val="center"/>
            <w:hideMark/>
          </w:tcPr>
          <w:p w14:paraId="223ED8D6" w14:textId="77777777" w:rsidR="005F1EE6" w:rsidRPr="00D4014F" w:rsidRDefault="005F1EE6" w:rsidP="00D4014F">
            <w:pPr>
              <w:jc w:val="center"/>
              <w:rPr>
                <w:rFonts w:eastAsia="Times New Roman"/>
                <w:b/>
                <w:bCs/>
                <w:sz w:val="22"/>
                <w:szCs w:val="22"/>
                <w:lang w:eastAsia="ru-RU"/>
              </w:rPr>
            </w:pPr>
            <w:r w:rsidRPr="00D4014F">
              <w:rPr>
                <w:rFonts w:eastAsia="Times New Roman"/>
                <w:b/>
                <w:bCs/>
                <w:sz w:val="22"/>
                <w:szCs w:val="22"/>
                <w:lang w:eastAsia="ru-RU"/>
              </w:rPr>
              <w:t>Год реализации</w:t>
            </w:r>
          </w:p>
        </w:tc>
      </w:tr>
      <w:tr w:rsidR="00D4014F" w:rsidRPr="00D4014F" w14:paraId="7CAD189F" w14:textId="77777777" w:rsidTr="00DC4422">
        <w:trPr>
          <w:trHeight w:val="300"/>
          <w:tblHeader/>
        </w:trPr>
        <w:tc>
          <w:tcPr>
            <w:tcW w:w="580" w:type="dxa"/>
            <w:shd w:val="clear" w:color="auto" w:fill="auto"/>
            <w:noWrap/>
            <w:hideMark/>
          </w:tcPr>
          <w:p w14:paraId="156E2515" w14:textId="77777777" w:rsidR="005F1EE6" w:rsidRPr="00D4014F" w:rsidRDefault="005F1EE6" w:rsidP="00D4014F">
            <w:pPr>
              <w:jc w:val="center"/>
              <w:rPr>
                <w:rFonts w:eastAsia="Times New Roman"/>
                <w:b/>
                <w:bCs/>
                <w:sz w:val="22"/>
                <w:szCs w:val="22"/>
                <w:lang w:eastAsia="ru-RU"/>
              </w:rPr>
            </w:pPr>
            <w:r w:rsidRPr="00D4014F">
              <w:rPr>
                <w:rFonts w:eastAsia="Times New Roman"/>
                <w:b/>
                <w:bCs/>
                <w:sz w:val="22"/>
                <w:szCs w:val="22"/>
                <w:lang w:eastAsia="ru-RU"/>
              </w:rPr>
              <w:t>1</w:t>
            </w:r>
          </w:p>
        </w:tc>
        <w:tc>
          <w:tcPr>
            <w:tcW w:w="2114" w:type="dxa"/>
            <w:shd w:val="clear" w:color="auto" w:fill="auto"/>
            <w:noWrap/>
            <w:hideMark/>
          </w:tcPr>
          <w:p w14:paraId="3D9144DC" w14:textId="77777777" w:rsidR="005F1EE6" w:rsidRPr="00D4014F" w:rsidRDefault="005F1EE6" w:rsidP="00D4014F">
            <w:pPr>
              <w:jc w:val="center"/>
              <w:rPr>
                <w:rFonts w:eastAsia="Times New Roman"/>
                <w:b/>
                <w:bCs/>
                <w:sz w:val="22"/>
                <w:szCs w:val="22"/>
                <w:lang w:eastAsia="ru-RU"/>
              </w:rPr>
            </w:pPr>
            <w:r w:rsidRPr="00D4014F">
              <w:rPr>
                <w:rFonts w:eastAsia="Times New Roman"/>
                <w:b/>
                <w:bCs/>
                <w:sz w:val="22"/>
                <w:szCs w:val="22"/>
                <w:lang w:eastAsia="ru-RU"/>
              </w:rPr>
              <w:t>2</w:t>
            </w:r>
          </w:p>
        </w:tc>
        <w:tc>
          <w:tcPr>
            <w:tcW w:w="2171" w:type="dxa"/>
            <w:shd w:val="clear" w:color="auto" w:fill="auto"/>
            <w:noWrap/>
            <w:hideMark/>
          </w:tcPr>
          <w:p w14:paraId="090B8889" w14:textId="77777777" w:rsidR="005F1EE6" w:rsidRPr="00D4014F" w:rsidRDefault="005F1EE6" w:rsidP="00D4014F">
            <w:pPr>
              <w:jc w:val="center"/>
              <w:rPr>
                <w:rFonts w:eastAsia="Times New Roman"/>
                <w:b/>
                <w:bCs/>
                <w:sz w:val="22"/>
                <w:szCs w:val="22"/>
                <w:lang w:eastAsia="ru-RU"/>
              </w:rPr>
            </w:pPr>
            <w:r w:rsidRPr="00D4014F">
              <w:rPr>
                <w:rFonts w:eastAsia="Times New Roman"/>
                <w:b/>
                <w:bCs/>
                <w:sz w:val="22"/>
                <w:szCs w:val="22"/>
                <w:lang w:eastAsia="ru-RU"/>
              </w:rPr>
              <w:t>3</w:t>
            </w:r>
          </w:p>
        </w:tc>
        <w:tc>
          <w:tcPr>
            <w:tcW w:w="2081" w:type="dxa"/>
            <w:shd w:val="clear" w:color="auto" w:fill="auto"/>
            <w:noWrap/>
            <w:hideMark/>
          </w:tcPr>
          <w:p w14:paraId="1A81B6BB" w14:textId="77777777" w:rsidR="005F1EE6" w:rsidRPr="00D4014F" w:rsidRDefault="005F1EE6" w:rsidP="00D4014F">
            <w:pPr>
              <w:jc w:val="center"/>
              <w:rPr>
                <w:rFonts w:eastAsia="Times New Roman"/>
                <w:b/>
                <w:bCs/>
                <w:sz w:val="22"/>
                <w:szCs w:val="22"/>
                <w:lang w:eastAsia="ru-RU"/>
              </w:rPr>
            </w:pPr>
            <w:r w:rsidRPr="00D4014F">
              <w:rPr>
                <w:rFonts w:eastAsia="Times New Roman"/>
                <w:b/>
                <w:bCs/>
                <w:sz w:val="22"/>
                <w:szCs w:val="22"/>
                <w:lang w:eastAsia="ru-RU"/>
              </w:rPr>
              <w:t>4</w:t>
            </w:r>
          </w:p>
        </w:tc>
        <w:tc>
          <w:tcPr>
            <w:tcW w:w="1939" w:type="dxa"/>
            <w:shd w:val="clear" w:color="auto" w:fill="auto"/>
            <w:noWrap/>
            <w:hideMark/>
          </w:tcPr>
          <w:p w14:paraId="7D4BD7EE" w14:textId="77777777" w:rsidR="005F1EE6" w:rsidRPr="00D4014F" w:rsidRDefault="005F1EE6" w:rsidP="00D4014F">
            <w:pPr>
              <w:jc w:val="center"/>
              <w:rPr>
                <w:rFonts w:eastAsia="Times New Roman"/>
                <w:b/>
                <w:bCs/>
                <w:sz w:val="22"/>
                <w:szCs w:val="22"/>
                <w:lang w:eastAsia="ru-RU"/>
              </w:rPr>
            </w:pPr>
            <w:r w:rsidRPr="00D4014F">
              <w:rPr>
                <w:rFonts w:eastAsia="Times New Roman"/>
                <w:b/>
                <w:bCs/>
                <w:sz w:val="22"/>
                <w:szCs w:val="22"/>
                <w:lang w:eastAsia="ru-RU"/>
              </w:rPr>
              <w:t>5</w:t>
            </w:r>
          </w:p>
        </w:tc>
        <w:tc>
          <w:tcPr>
            <w:tcW w:w="1380" w:type="dxa"/>
            <w:shd w:val="clear" w:color="auto" w:fill="auto"/>
            <w:noWrap/>
            <w:hideMark/>
          </w:tcPr>
          <w:p w14:paraId="61A7C7E9" w14:textId="77777777" w:rsidR="005F1EE6" w:rsidRPr="00D4014F" w:rsidRDefault="005F1EE6" w:rsidP="00D4014F">
            <w:pPr>
              <w:jc w:val="center"/>
              <w:rPr>
                <w:rFonts w:eastAsia="Times New Roman"/>
                <w:b/>
                <w:bCs/>
                <w:sz w:val="22"/>
                <w:szCs w:val="22"/>
                <w:lang w:eastAsia="ru-RU"/>
              </w:rPr>
            </w:pPr>
            <w:r w:rsidRPr="00D4014F">
              <w:rPr>
                <w:rFonts w:eastAsia="Times New Roman"/>
                <w:b/>
                <w:bCs/>
                <w:sz w:val="22"/>
                <w:szCs w:val="22"/>
                <w:lang w:eastAsia="ru-RU"/>
              </w:rPr>
              <w:t>6</w:t>
            </w:r>
          </w:p>
        </w:tc>
      </w:tr>
      <w:tr w:rsidR="00D4014F" w:rsidRPr="00D4014F" w14:paraId="5B622AA9" w14:textId="77777777" w:rsidTr="00A71857">
        <w:trPr>
          <w:trHeight w:val="945"/>
        </w:trPr>
        <w:tc>
          <w:tcPr>
            <w:tcW w:w="580" w:type="dxa"/>
            <w:shd w:val="clear" w:color="auto" w:fill="auto"/>
            <w:hideMark/>
          </w:tcPr>
          <w:p w14:paraId="179689F2"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1.</w:t>
            </w:r>
          </w:p>
        </w:tc>
        <w:tc>
          <w:tcPr>
            <w:tcW w:w="2114" w:type="dxa"/>
            <w:shd w:val="clear" w:color="auto" w:fill="auto"/>
            <w:hideMark/>
          </w:tcPr>
          <w:p w14:paraId="0536B7E6" w14:textId="52CAA3B9" w:rsidR="005F1EE6" w:rsidRPr="00D4014F" w:rsidRDefault="00A71857" w:rsidP="00D4014F">
            <w:pPr>
              <w:rPr>
                <w:rFonts w:eastAsia="Times New Roman"/>
                <w:sz w:val="24"/>
                <w:szCs w:val="24"/>
                <w:lang w:eastAsia="ru-RU"/>
              </w:rPr>
            </w:pPr>
            <w:r w:rsidRPr="00D4014F">
              <w:rPr>
                <w:rFonts w:eastAsia="Times New Roman"/>
                <w:sz w:val="24"/>
                <w:szCs w:val="24"/>
                <w:lang w:eastAsia="ru-RU"/>
              </w:rPr>
              <w:t>АО «ПИК-Регион»</w:t>
            </w:r>
          </w:p>
        </w:tc>
        <w:tc>
          <w:tcPr>
            <w:tcW w:w="2171" w:type="dxa"/>
            <w:shd w:val="clear" w:color="auto" w:fill="auto"/>
            <w:hideMark/>
          </w:tcPr>
          <w:p w14:paraId="1F39A1C3"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г.Одинцово-1 (бывший военный городок №315)</w:t>
            </w:r>
          </w:p>
        </w:tc>
        <w:tc>
          <w:tcPr>
            <w:tcW w:w="2081" w:type="dxa"/>
            <w:shd w:val="clear" w:color="auto" w:fill="auto"/>
            <w:hideMark/>
          </w:tcPr>
          <w:p w14:paraId="00FF79F4" w14:textId="7A6533B5" w:rsidR="005F1EE6" w:rsidRPr="00D4014F" w:rsidRDefault="00A71857" w:rsidP="00D4014F">
            <w:pPr>
              <w:rPr>
                <w:rFonts w:eastAsia="Times New Roman"/>
                <w:sz w:val="24"/>
                <w:szCs w:val="24"/>
                <w:lang w:eastAsia="ru-RU"/>
              </w:rPr>
            </w:pPr>
            <w:r w:rsidRPr="00D4014F">
              <w:rPr>
                <w:rFonts w:eastAsia="Times New Roman"/>
                <w:sz w:val="24"/>
                <w:szCs w:val="24"/>
                <w:lang w:eastAsia="ru-RU"/>
              </w:rPr>
              <w:t>ЖК «Одинцово-1»</w:t>
            </w:r>
          </w:p>
        </w:tc>
        <w:tc>
          <w:tcPr>
            <w:tcW w:w="1939" w:type="dxa"/>
            <w:shd w:val="clear" w:color="auto" w:fill="auto"/>
            <w:hideMark/>
          </w:tcPr>
          <w:p w14:paraId="63F63D63" w14:textId="3AE70B83" w:rsidR="005F1EE6" w:rsidRPr="00D4014F" w:rsidRDefault="005F1EE6" w:rsidP="00D4014F">
            <w:pPr>
              <w:rPr>
                <w:rFonts w:eastAsia="Times New Roman"/>
                <w:sz w:val="24"/>
                <w:szCs w:val="24"/>
                <w:lang w:eastAsia="ru-RU"/>
              </w:rPr>
            </w:pPr>
            <w:r w:rsidRPr="00D4014F">
              <w:rPr>
                <w:rFonts w:eastAsia="Times New Roman"/>
                <w:sz w:val="24"/>
                <w:szCs w:val="24"/>
                <w:lang w:eastAsia="ru-RU"/>
              </w:rPr>
              <w:t>благоус</w:t>
            </w:r>
            <w:r w:rsidR="00171B35" w:rsidRPr="00D4014F">
              <w:rPr>
                <w:rFonts w:eastAsia="Times New Roman"/>
                <w:sz w:val="24"/>
                <w:szCs w:val="24"/>
                <w:lang w:eastAsia="ru-RU"/>
              </w:rPr>
              <w:t>т</w:t>
            </w:r>
            <w:r w:rsidRPr="00D4014F">
              <w:rPr>
                <w:rFonts w:eastAsia="Times New Roman"/>
                <w:sz w:val="24"/>
                <w:szCs w:val="24"/>
                <w:lang w:eastAsia="ru-RU"/>
              </w:rPr>
              <w:t>ройство внутридомовых территорий</w:t>
            </w:r>
          </w:p>
        </w:tc>
        <w:tc>
          <w:tcPr>
            <w:tcW w:w="1380" w:type="dxa"/>
            <w:shd w:val="clear" w:color="auto" w:fill="auto"/>
            <w:hideMark/>
          </w:tcPr>
          <w:p w14:paraId="789DDE32" w14:textId="77777777" w:rsidR="005F1EE6" w:rsidRPr="00D4014F" w:rsidRDefault="005F1EE6" w:rsidP="00D4014F">
            <w:pPr>
              <w:jc w:val="center"/>
              <w:rPr>
                <w:rFonts w:eastAsia="Times New Roman"/>
                <w:sz w:val="24"/>
                <w:szCs w:val="24"/>
                <w:lang w:eastAsia="ru-RU"/>
              </w:rPr>
            </w:pPr>
            <w:r w:rsidRPr="00D4014F">
              <w:rPr>
                <w:rFonts w:eastAsia="Times New Roman"/>
                <w:sz w:val="24"/>
                <w:szCs w:val="24"/>
                <w:lang w:eastAsia="ru-RU"/>
              </w:rPr>
              <w:t>2020-2023</w:t>
            </w:r>
          </w:p>
        </w:tc>
      </w:tr>
      <w:tr w:rsidR="00D4014F" w:rsidRPr="00D4014F" w14:paraId="7B7288AE" w14:textId="77777777" w:rsidTr="00A71857">
        <w:trPr>
          <w:trHeight w:val="945"/>
        </w:trPr>
        <w:tc>
          <w:tcPr>
            <w:tcW w:w="580" w:type="dxa"/>
            <w:shd w:val="clear" w:color="auto" w:fill="auto"/>
            <w:hideMark/>
          </w:tcPr>
          <w:p w14:paraId="600B7108"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2.</w:t>
            </w:r>
          </w:p>
        </w:tc>
        <w:tc>
          <w:tcPr>
            <w:tcW w:w="2114" w:type="dxa"/>
            <w:shd w:val="clear" w:color="auto" w:fill="auto"/>
            <w:hideMark/>
          </w:tcPr>
          <w:p w14:paraId="31FC1F5E" w14:textId="48D0D0C6" w:rsidR="005F1EE6" w:rsidRPr="00D4014F" w:rsidRDefault="00A71857" w:rsidP="00D4014F">
            <w:pPr>
              <w:rPr>
                <w:rFonts w:eastAsia="Times New Roman"/>
                <w:sz w:val="24"/>
                <w:szCs w:val="24"/>
                <w:lang w:eastAsia="ru-RU"/>
              </w:rPr>
            </w:pPr>
            <w:r w:rsidRPr="00D4014F">
              <w:rPr>
                <w:rFonts w:eastAsia="Times New Roman"/>
                <w:sz w:val="24"/>
                <w:szCs w:val="24"/>
                <w:lang w:eastAsia="ru-RU"/>
              </w:rPr>
              <w:t>ООО «Красная горка»</w:t>
            </w:r>
          </w:p>
        </w:tc>
        <w:tc>
          <w:tcPr>
            <w:tcW w:w="2171" w:type="dxa"/>
            <w:shd w:val="clear" w:color="auto" w:fill="auto"/>
            <w:hideMark/>
          </w:tcPr>
          <w:p w14:paraId="304C1C5C"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Одинцовский р-н, д.Ликино, уч.80-82,53,96П,97П,98П</w:t>
            </w:r>
          </w:p>
        </w:tc>
        <w:tc>
          <w:tcPr>
            <w:tcW w:w="2081" w:type="dxa"/>
            <w:shd w:val="clear" w:color="auto" w:fill="auto"/>
            <w:hideMark/>
          </w:tcPr>
          <w:p w14:paraId="72E8CCA3"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 </w:t>
            </w:r>
          </w:p>
        </w:tc>
        <w:tc>
          <w:tcPr>
            <w:tcW w:w="1939" w:type="dxa"/>
            <w:shd w:val="clear" w:color="auto" w:fill="auto"/>
            <w:hideMark/>
          </w:tcPr>
          <w:p w14:paraId="67FF7389" w14:textId="15B0EF1B" w:rsidR="005F1EE6" w:rsidRPr="00D4014F" w:rsidRDefault="005F1EE6" w:rsidP="00D4014F">
            <w:pPr>
              <w:rPr>
                <w:rFonts w:eastAsia="Times New Roman"/>
                <w:sz w:val="24"/>
                <w:szCs w:val="24"/>
                <w:lang w:eastAsia="ru-RU"/>
              </w:rPr>
            </w:pPr>
            <w:r w:rsidRPr="00D4014F">
              <w:rPr>
                <w:rFonts w:eastAsia="Times New Roman"/>
                <w:sz w:val="24"/>
                <w:szCs w:val="24"/>
                <w:lang w:eastAsia="ru-RU"/>
              </w:rPr>
              <w:t>благоус</w:t>
            </w:r>
            <w:r w:rsidR="00171B35" w:rsidRPr="00D4014F">
              <w:rPr>
                <w:rFonts w:eastAsia="Times New Roman"/>
                <w:sz w:val="24"/>
                <w:szCs w:val="24"/>
                <w:lang w:eastAsia="ru-RU"/>
              </w:rPr>
              <w:t>т</w:t>
            </w:r>
            <w:r w:rsidRPr="00D4014F">
              <w:rPr>
                <w:rFonts w:eastAsia="Times New Roman"/>
                <w:sz w:val="24"/>
                <w:szCs w:val="24"/>
                <w:lang w:eastAsia="ru-RU"/>
              </w:rPr>
              <w:t>ройство внутридомовых территорий</w:t>
            </w:r>
          </w:p>
        </w:tc>
        <w:tc>
          <w:tcPr>
            <w:tcW w:w="1380" w:type="dxa"/>
            <w:shd w:val="clear" w:color="auto" w:fill="auto"/>
            <w:hideMark/>
          </w:tcPr>
          <w:p w14:paraId="4E004561" w14:textId="77777777" w:rsidR="005F1EE6" w:rsidRPr="00D4014F" w:rsidRDefault="005F1EE6" w:rsidP="00D4014F">
            <w:pPr>
              <w:jc w:val="center"/>
              <w:rPr>
                <w:rFonts w:eastAsia="Times New Roman"/>
                <w:sz w:val="24"/>
                <w:szCs w:val="24"/>
                <w:lang w:eastAsia="ru-RU"/>
              </w:rPr>
            </w:pPr>
            <w:r w:rsidRPr="00D4014F">
              <w:rPr>
                <w:rFonts w:eastAsia="Times New Roman"/>
                <w:sz w:val="24"/>
                <w:szCs w:val="24"/>
                <w:lang w:eastAsia="ru-RU"/>
              </w:rPr>
              <w:t>2020</w:t>
            </w:r>
          </w:p>
        </w:tc>
      </w:tr>
      <w:tr w:rsidR="00D4014F" w:rsidRPr="00D4014F" w14:paraId="7B069B0B" w14:textId="77777777" w:rsidTr="00A71857">
        <w:trPr>
          <w:trHeight w:val="945"/>
        </w:trPr>
        <w:tc>
          <w:tcPr>
            <w:tcW w:w="580" w:type="dxa"/>
            <w:shd w:val="clear" w:color="auto" w:fill="auto"/>
            <w:hideMark/>
          </w:tcPr>
          <w:p w14:paraId="73F2715F"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3.</w:t>
            </w:r>
          </w:p>
        </w:tc>
        <w:tc>
          <w:tcPr>
            <w:tcW w:w="2114" w:type="dxa"/>
            <w:shd w:val="clear" w:color="auto" w:fill="auto"/>
            <w:hideMark/>
          </w:tcPr>
          <w:p w14:paraId="36F43496" w14:textId="4A2A51F3" w:rsidR="005F1EE6" w:rsidRPr="00D4014F" w:rsidRDefault="00A71857" w:rsidP="00D4014F">
            <w:pPr>
              <w:rPr>
                <w:rFonts w:eastAsia="Times New Roman"/>
                <w:sz w:val="24"/>
                <w:szCs w:val="24"/>
                <w:lang w:eastAsia="ru-RU"/>
              </w:rPr>
            </w:pPr>
            <w:r w:rsidRPr="00D4014F">
              <w:rPr>
                <w:rFonts w:eastAsia="Times New Roman"/>
                <w:sz w:val="24"/>
                <w:szCs w:val="24"/>
                <w:lang w:eastAsia="ru-RU"/>
              </w:rPr>
              <w:t>ООО «Стройтехинвест»</w:t>
            </w:r>
          </w:p>
        </w:tc>
        <w:tc>
          <w:tcPr>
            <w:tcW w:w="2171" w:type="dxa"/>
            <w:shd w:val="clear" w:color="auto" w:fill="auto"/>
            <w:hideMark/>
          </w:tcPr>
          <w:p w14:paraId="519227B2"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г.Одинцово, мкр.7-7А</w:t>
            </w:r>
          </w:p>
        </w:tc>
        <w:tc>
          <w:tcPr>
            <w:tcW w:w="2081" w:type="dxa"/>
            <w:shd w:val="clear" w:color="auto" w:fill="auto"/>
            <w:hideMark/>
          </w:tcPr>
          <w:p w14:paraId="6F09C342" w14:textId="3DD63DF6" w:rsidR="005F1EE6" w:rsidRPr="00D4014F" w:rsidRDefault="00A71857" w:rsidP="00D4014F">
            <w:pPr>
              <w:rPr>
                <w:rFonts w:eastAsia="Times New Roman"/>
                <w:sz w:val="24"/>
                <w:szCs w:val="24"/>
                <w:lang w:eastAsia="ru-RU"/>
              </w:rPr>
            </w:pPr>
            <w:r w:rsidRPr="00D4014F">
              <w:rPr>
                <w:rFonts w:eastAsia="Times New Roman"/>
                <w:sz w:val="24"/>
                <w:szCs w:val="24"/>
                <w:lang w:eastAsia="ru-RU"/>
              </w:rPr>
              <w:t>ЖК «Сердце Одинцово»</w:t>
            </w:r>
          </w:p>
        </w:tc>
        <w:tc>
          <w:tcPr>
            <w:tcW w:w="1939" w:type="dxa"/>
            <w:shd w:val="clear" w:color="auto" w:fill="auto"/>
            <w:hideMark/>
          </w:tcPr>
          <w:p w14:paraId="6494B4E2" w14:textId="232AF34E" w:rsidR="005F1EE6" w:rsidRPr="00D4014F" w:rsidRDefault="005F1EE6" w:rsidP="00D4014F">
            <w:pPr>
              <w:rPr>
                <w:rFonts w:eastAsia="Times New Roman"/>
                <w:sz w:val="24"/>
                <w:szCs w:val="24"/>
                <w:lang w:eastAsia="ru-RU"/>
              </w:rPr>
            </w:pPr>
            <w:r w:rsidRPr="00D4014F">
              <w:rPr>
                <w:rFonts w:eastAsia="Times New Roman"/>
                <w:sz w:val="24"/>
                <w:szCs w:val="24"/>
                <w:lang w:eastAsia="ru-RU"/>
              </w:rPr>
              <w:t>благоус</w:t>
            </w:r>
            <w:r w:rsidR="00171B35" w:rsidRPr="00D4014F">
              <w:rPr>
                <w:rFonts w:eastAsia="Times New Roman"/>
                <w:sz w:val="24"/>
                <w:szCs w:val="24"/>
                <w:lang w:eastAsia="ru-RU"/>
              </w:rPr>
              <w:t>т</w:t>
            </w:r>
            <w:r w:rsidRPr="00D4014F">
              <w:rPr>
                <w:rFonts w:eastAsia="Times New Roman"/>
                <w:sz w:val="24"/>
                <w:szCs w:val="24"/>
                <w:lang w:eastAsia="ru-RU"/>
              </w:rPr>
              <w:t>ройство внутридомовых территорий</w:t>
            </w:r>
          </w:p>
        </w:tc>
        <w:tc>
          <w:tcPr>
            <w:tcW w:w="1380" w:type="dxa"/>
            <w:shd w:val="clear" w:color="auto" w:fill="auto"/>
            <w:hideMark/>
          </w:tcPr>
          <w:p w14:paraId="37EC3052" w14:textId="77777777" w:rsidR="005F1EE6" w:rsidRPr="00D4014F" w:rsidRDefault="005F1EE6" w:rsidP="00D4014F">
            <w:pPr>
              <w:jc w:val="center"/>
              <w:rPr>
                <w:rFonts w:eastAsia="Times New Roman"/>
                <w:sz w:val="24"/>
                <w:szCs w:val="24"/>
                <w:lang w:eastAsia="ru-RU"/>
              </w:rPr>
            </w:pPr>
            <w:r w:rsidRPr="00D4014F">
              <w:rPr>
                <w:rFonts w:eastAsia="Times New Roman"/>
                <w:sz w:val="24"/>
                <w:szCs w:val="24"/>
                <w:lang w:eastAsia="ru-RU"/>
              </w:rPr>
              <w:t>2020-2023</w:t>
            </w:r>
          </w:p>
        </w:tc>
      </w:tr>
      <w:tr w:rsidR="00D4014F" w:rsidRPr="00D4014F" w14:paraId="61FF1AE8" w14:textId="77777777" w:rsidTr="00A71857">
        <w:trPr>
          <w:trHeight w:val="945"/>
        </w:trPr>
        <w:tc>
          <w:tcPr>
            <w:tcW w:w="580" w:type="dxa"/>
            <w:shd w:val="clear" w:color="auto" w:fill="auto"/>
            <w:hideMark/>
          </w:tcPr>
          <w:p w14:paraId="4776EC5B"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4.</w:t>
            </w:r>
          </w:p>
        </w:tc>
        <w:tc>
          <w:tcPr>
            <w:tcW w:w="2114" w:type="dxa"/>
            <w:shd w:val="clear" w:color="auto" w:fill="auto"/>
            <w:hideMark/>
          </w:tcPr>
          <w:p w14:paraId="38564689" w14:textId="5465331D" w:rsidR="005F1EE6" w:rsidRPr="00D4014F" w:rsidRDefault="00A71857" w:rsidP="00D4014F">
            <w:pPr>
              <w:rPr>
                <w:rFonts w:eastAsia="Times New Roman"/>
                <w:sz w:val="24"/>
                <w:szCs w:val="24"/>
                <w:lang w:eastAsia="ru-RU"/>
              </w:rPr>
            </w:pPr>
            <w:r w:rsidRPr="00D4014F">
              <w:rPr>
                <w:rFonts w:eastAsia="Times New Roman"/>
                <w:sz w:val="24"/>
                <w:szCs w:val="24"/>
                <w:lang w:eastAsia="ru-RU"/>
              </w:rPr>
              <w:t>ООО «</w:t>
            </w:r>
            <w:r w:rsidR="005F1EE6" w:rsidRPr="00D4014F">
              <w:rPr>
                <w:rFonts w:eastAsia="Times New Roman"/>
                <w:sz w:val="24"/>
                <w:szCs w:val="24"/>
                <w:lang w:eastAsia="ru-RU"/>
              </w:rPr>
              <w:t>ИнвестСтройРегион</w:t>
            </w:r>
            <w:r w:rsidRPr="00D4014F">
              <w:rPr>
                <w:rFonts w:eastAsia="Times New Roman"/>
                <w:sz w:val="24"/>
                <w:szCs w:val="24"/>
                <w:lang w:eastAsia="ru-RU"/>
              </w:rPr>
              <w:t>»</w:t>
            </w:r>
          </w:p>
        </w:tc>
        <w:tc>
          <w:tcPr>
            <w:tcW w:w="2171" w:type="dxa"/>
            <w:shd w:val="clear" w:color="auto" w:fill="auto"/>
            <w:hideMark/>
          </w:tcPr>
          <w:p w14:paraId="60DCC9B0"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г.Одинцово, ул.Маршала Жукова,д.23А,корп.1,2</w:t>
            </w:r>
          </w:p>
        </w:tc>
        <w:tc>
          <w:tcPr>
            <w:tcW w:w="2081" w:type="dxa"/>
            <w:shd w:val="clear" w:color="auto" w:fill="auto"/>
            <w:hideMark/>
          </w:tcPr>
          <w:p w14:paraId="11324F90" w14:textId="2EA1CD50" w:rsidR="005F1EE6" w:rsidRPr="00D4014F" w:rsidRDefault="00A71857" w:rsidP="00D4014F">
            <w:pPr>
              <w:rPr>
                <w:rFonts w:eastAsia="Times New Roman"/>
                <w:sz w:val="24"/>
                <w:szCs w:val="24"/>
                <w:lang w:eastAsia="ru-RU"/>
              </w:rPr>
            </w:pPr>
            <w:r w:rsidRPr="00D4014F">
              <w:rPr>
                <w:rFonts w:eastAsia="Times New Roman"/>
                <w:sz w:val="24"/>
                <w:szCs w:val="24"/>
                <w:lang w:eastAsia="ru-RU"/>
              </w:rPr>
              <w:t>ЖК «</w:t>
            </w:r>
            <w:r w:rsidR="005F1EE6" w:rsidRPr="00D4014F">
              <w:rPr>
                <w:rFonts w:eastAsia="Times New Roman"/>
                <w:sz w:val="24"/>
                <w:szCs w:val="24"/>
                <w:lang w:eastAsia="ru-RU"/>
              </w:rPr>
              <w:t>Центральный</w:t>
            </w:r>
            <w:r w:rsidRPr="00D4014F">
              <w:rPr>
                <w:rFonts w:eastAsia="Times New Roman"/>
                <w:sz w:val="24"/>
                <w:szCs w:val="24"/>
                <w:lang w:eastAsia="ru-RU"/>
              </w:rPr>
              <w:t>»</w:t>
            </w:r>
          </w:p>
        </w:tc>
        <w:tc>
          <w:tcPr>
            <w:tcW w:w="1939" w:type="dxa"/>
            <w:shd w:val="clear" w:color="auto" w:fill="auto"/>
            <w:hideMark/>
          </w:tcPr>
          <w:p w14:paraId="52230CFF" w14:textId="5BBC447F" w:rsidR="005F1EE6" w:rsidRPr="00D4014F" w:rsidRDefault="005F1EE6" w:rsidP="00D4014F">
            <w:pPr>
              <w:rPr>
                <w:rFonts w:eastAsia="Times New Roman"/>
                <w:sz w:val="24"/>
                <w:szCs w:val="24"/>
                <w:lang w:eastAsia="ru-RU"/>
              </w:rPr>
            </w:pPr>
            <w:r w:rsidRPr="00D4014F">
              <w:rPr>
                <w:rFonts w:eastAsia="Times New Roman"/>
                <w:sz w:val="24"/>
                <w:szCs w:val="24"/>
                <w:lang w:eastAsia="ru-RU"/>
              </w:rPr>
              <w:t>благоус</w:t>
            </w:r>
            <w:r w:rsidR="00171B35" w:rsidRPr="00D4014F">
              <w:rPr>
                <w:rFonts w:eastAsia="Times New Roman"/>
                <w:sz w:val="24"/>
                <w:szCs w:val="24"/>
                <w:lang w:eastAsia="ru-RU"/>
              </w:rPr>
              <w:t>т</w:t>
            </w:r>
            <w:r w:rsidRPr="00D4014F">
              <w:rPr>
                <w:rFonts w:eastAsia="Times New Roman"/>
                <w:sz w:val="24"/>
                <w:szCs w:val="24"/>
                <w:lang w:eastAsia="ru-RU"/>
              </w:rPr>
              <w:t>ройство внутридомовых территорий</w:t>
            </w:r>
          </w:p>
        </w:tc>
        <w:tc>
          <w:tcPr>
            <w:tcW w:w="1380" w:type="dxa"/>
            <w:shd w:val="clear" w:color="auto" w:fill="auto"/>
            <w:hideMark/>
          </w:tcPr>
          <w:p w14:paraId="25B669A1" w14:textId="77777777" w:rsidR="005F1EE6" w:rsidRPr="00D4014F" w:rsidRDefault="005F1EE6" w:rsidP="00D4014F">
            <w:pPr>
              <w:jc w:val="center"/>
              <w:rPr>
                <w:rFonts w:eastAsia="Times New Roman"/>
                <w:sz w:val="24"/>
                <w:szCs w:val="24"/>
                <w:lang w:eastAsia="ru-RU"/>
              </w:rPr>
            </w:pPr>
            <w:r w:rsidRPr="00D4014F">
              <w:rPr>
                <w:rFonts w:eastAsia="Times New Roman"/>
                <w:sz w:val="24"/>
                <w:szCs w:val="24"/>
                <w:lang w:eastAsia="ru-RU"/>
              </w:rPr>
              <w:t>2020</w:t>
            </w:r>
          </w:p>
        </w:tc>
      </w:tr>
      <w:tr w:rsidR="00D4014F" w:rsidRPr="00D4014F" w14:paraId="6FEBD0D5" w14:textId="77777777" w:rsidTr="00A71857">
        <w:trPr>
          <w:trHeight w:val="945"/>
        </w:trPr>
        <w:tc>
          <w:tcPr>
            <w:tcW w:w="580" w:type="dxa"/>
            <w:shd w:val="clear" w:color="auto" w:fill="auto"/>
            <w:hideMark/>
          </w:tcPr>
          <w:p w14:paraId="12B812D2"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5.</w:t>
            </w:r>
          </w:p>
        </w:tc>
        <w:tc>
          <w:tcPr>
            <w:tcW w:w="2114" w:type="dxa"/>
            <w:shd w:val="clear" w:color="auto" w:fill="auto"/>
            <w:hideMark/>
          </w:tcPr>
          <w:p w14:paraId="3AB6C247" w14:textId="530E021B" w:rsidR="005F1EE6" w:rsidRPr="00D4014F" w:rsidRDefault="00A71857" w:rsidP="00D4014F">
            <w:pPr>
              <w:rPr>
                <w:rFonts w:eastAsia="Times New Roman"/>
                <w:sz w:val="24"/>
                <w:szCs w:val="24"/>
                <w:lang w:eastAsia="ru-RU"/>
              </w:rPr>
            </w:pPr>
            <w:r w:rsidRPr="00D4014F">
              <w:rPr>
                <w:rFonts w:eastAsia="Times New Roman"/>
                <w:sz w:val="24"/>
                <w:szCs w:val="24"/>
                <w:lang w:eastAsia="ru-RU"/>
              </w:rPr>
              <w:t>АО «</w:t>
            </w:r>
            <w:r w:rsidR="005F1EE6" w:rsidRPr="00D4014F">
              <w:rPr>
                <w:rFonts w:eastAsia="Times New Roman"/>
                <w:sz w:val="24"/>
                <w:szCs w:val="24"/>
                <w:lang w:eastAsia="ru-RU"/>
              </w:rPr>
              <w:t>Дом РФ</w:t>
            </w:r>
            <w:r w:rsidRPr="00D4014F">
              <w:rPr>
                <w:rFonts w:eastAsia="Times New Roman"/>
                <w:sz w:val="24"/>
                <w:szCs w:val="24"/>
                <w:lang w:eastAsia="ru-RU"/>
              </w:rPr>
              <w:t>» (ГК «</w:t>
            </w:r>
            <w:r w:rsidR="005F1EE6" w:rsidRPr="00D4014F">
              <w:rPr>
                <w:rFonts w:eastAsia="Times New Roman"/>
                <w:sz w:val="24"/>
                <w:szCs w:val="24"/>
                <w:lang w:eastAsia="ru-RU"/>
              </w:rPr>
              <w:t>Урбан Групп</w:t>
            </w:r>
            <w:r w:rsidRPr="00D4014F">
              <w:rPr>
                <w:rFonts w:eastAsia="Times New Roman"/>
                <w:sz w:val="24"/>
                <w:szCs w:val="24"/>
                <w:lang w:eastAsia="ru-RU"/>
              </w:rPr>
              <w:t>» ООО «</w:t>
            </w:r>
            <w:r w:rsidR="005F1EE6" w:rsidRPr="00D4014F">
              <w:rPr>
                <w:rFonts w:eastAsia="Times New Roman"/>
                <w:sz w:val="24"/>
                <w:szCs w:val="24"/>
                <w:lang w:eastAsia="ru-RU"/>
              </w:rPr>
              <w:t>Ивастрой</w:t>
            </w:r>
            <w:r w:rsidRPr="00D4014F">
              <w:rPr>
                <w:rFonts w:eastAsia="Times New Roman"/>
                <w:sz w:val="24"/>
                <w:szCs w:val="24"/>
                <w:lang w:eastAsia="ru-RU"/>
              </w:rPr>
              <w:t>»</w:t>
            </w:r>
            <w:r w:rsidR="005F1EE6" w:rsidRPr="00D4014F">
              <w:rPr>
                <w:rFonts w:eastAsia="Times New Roman"/>
                <w:sz w:val="24"/>
                <w:szCs w:val="24"/>
                <w:lang w:eastAsia="ru-RU"/>
              </w:rPr>
              <w:t>)</w:t>
            </w:r>
          </w:p>
        </w:tc>
        <w:tc>
          <w:tcPr>
            <w:tcW w:w="2171" w:type="dxa"/>
            <w:shd w:val="clear" w:color="auto" w:fill="auto"/>
            <w:hideMark/>
          </w:tcPr>
          <w:p w14:paraId="1047FC48"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Одинцовский р-н, с.Лайково</w:t>
            </w:r>
          </w:p>
        </w:tc>
        <w:tc>
          <w:tcPr>
            <w:tcW w:w="2081" w:type="dxa"/>
            <w:shd w:val="clear" w:color="auto" w:fill="auto"/>
            <w:hideMark/>
          </w:tcPr>
          <w:p w14:paraId="34A60B82"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ЖК Лайково</w:t>
            </w:r>
          </w:p>
        </w:tc>
        <w:tc>
          <w:tcPr>
            <w:tcW w:w="1939" w:type="dxa"/>
            <w:shd w:val="clear" w:color="auto" w:fill="auto"/>
            <w:hideMark/>
          </w:tcPr>
          <w:p w14:paraId="61143A4A" w14:textId="6682F469" w:rsidR="005F1EE6" w:rsidRPr="00D4014F" w:rsidRDefault="005F1EE6" w:rsidP="00D4014F">
            <w:pPr>
              <w:rPr>
                <w:rFonts w:eastAsia="Times New Roman"/>
                <w:sz w:val="24"/>
                <w:szCs w:val="24"/>
                <w:lang w:eastAsia="ru-RU"/>
              </w:rPr>
            </w:pPr>
            <w:r w:rsidRPr="00D4014F">
              <w:rPr>
                <w:rFonts w:eastAsia="Times New Roman"/>
                <w:sz w:val="24"/>
                <w:szCs w:val="24"/>
                <w:lang w:eastAsia="ru-RU"/>
              </w:rPr>
              <w:t>благоус</w:t>
            </w:r>
            <w:r w:rsidR="00171B35" w:rsidRPr="00D4014F">
              <w:rPr>
                <w:rFonts w:eastAsia="Times New Roman"/>
                <w:sz w:val="24"/>
                <w:szCs w:val="24"/>
                <w:lang w:eastAsia="ru-RU"/>
              </w:rPr>
              <w:t>т</w:t>
            </w:r>
            <w:r w:rsidRPr="00D4014F">
              <w:rPr>
                <w:rFonts w:eastAsia="Times New Roman"/>
                <w:sz w:val="24"/>
                <w:szCs w:val="24"/>
                <w:lang w:eastAsia="ru-RU"/>
              </w:rPr>
              <w:t>ройство внутридомовых территорий</w:t>
            </w:r>
          </w:p>
        </w:tc>
        <w:tc>
          <w:tcPr>
            <w:tcW w:w="1380" w:type="dxa"/>
            <w:shd w:val="clear" w:color="auto" w:fill="auto"/>
            <w:hideMark/>
          </w:tcPr>
          <w:p w14:paraId="600D0E56" w14:textId="77777777" w:rsidR="005F1EE6" w:rsidRPr="00D4014F" w:rsidRDefault="005F1EE6" w:rsidP="00D4014F">
            <w:pPr>
              <w:jc w:val="center"/>
              <w:rPr>
                <w:rFonts w:eastAsia="Times New Roman"/>
                <w:sz w:val="24"/>
                <w:szCs w:val="24"/>
                <w:lang w:eastAsia="ru-RU"/>
              </w:rPr>
            </w:pPr>
            <w:r w:rsidRPr="00D4014F">
              <w:rPr>
                <w:rFonts w:eastAsia="Times New Roman"/>
                <w:sz w:val="24"/>
                <w:szCs w:val="24"/>
                <w:lang w:eastAsia="ru-RU"/>
              </w:rPr>
              <w:t>2020-2024</w:t>
            </w:r>
          </w:p>
        </w:tc>
      </w:tr>
      <w:tr w:rsidR="00D4014F" w:rsidRPr="00D4014F" w14:paraId="6A15C325" w14:textId="77777777" w:rsidTr="00A71857">
        <w:trPr>
          <w:trHeight w:val="945"/>
        </w:trPr>
        <w:tc>
          <w:tcPr>
            <w:tcW w:w="580" w:type="dxa"/>
            <w:shd w:val="clear" w:color="auto" w:fill="auto"/>
            <w:hideMark/>
          </w:tcPr>
          <w:p w14:paraId="44B7622E"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6.</w:t>
            </w:r>
          </w:p>
        </w:tc>
        <w:tc>
          <w:tcPr>
            <w:tcW w:w="2114" w:type="dxa"/>
            <w:shd w:val="clear" w:color="auto" w:fill="auto"/>
            <w:hideMark/>
          </w:tcPr>
          <w:p w14:paraId="4A3E60A4" w14:textId="4CEFF705" w:rsidR="005F1EE6" w:rsidRPr="00D4014F" w:rsidRDefault="00A71857" w:rsidP="00D4014F">
            <w:pPr>
              <w:rPr>
                <w:rFonts w:eastAsia="Times New Roman"/>
                <w:sz w:val="24"/>
                <w:szCs w:val="24"/>
                <w:lang w:eastAsia="ru-RU"/>
              </w:rPr>
            </w:pPr>
            <w:r w:rsidRPr="00D4014F">
              <w:rPr>
                <w:rFonts w:eastAsia="Times New Roman"/>
                <w:sz w:val="24"/>
                <w:szCs w:val="24"/>
                <w:lang w:eastAsia="ru-RU"/>
              </w:rPr>
              <w:t>ГК «</w:t>
            </w:r>
            <w:r w:rsidR="005F1EE6" w:rsidRPr="00D4014F">
              <w:rPr>
                <w:rFonts w:eastAsia="Times New Roman"/>
                <w:sz w:val="24"/>
                <w:szCs w:val="24"/>
                <w:lang w:eastAsia="ru-RU"/>
              </w:rPr>
              <w:t>Гранель Девелопмент</w:t>
            </w:r>
            <w:r w:rsidRPr="00D4014F">
              <w:rPr>
                <w:rFonts w:eastAsia="Times New Roman"/>
                <w:sz w:val="24"/>
                <w:szCs w:val="24"/>
                <w:lang w:eastAsia="ru-RU"/>
              </w:rPr>
              <w:t>»</w:t>
            </w:r>
            <w:r w:rsidR="005F1EE6" w:rsidRPr="00D4014F">
              <w:rPr>
                <w:rFonts w:eastAsia="Times New Roman"/>
                <w:sz w:val="24"/>
                <w:szCs w:val="24"/>
                <w:lang w:eastAsia="ru-RU"/>
              </w:rPr>
              <w:t xml:space="preserve"> </w:t>
            </w:r>
            <w:r w:rsidR="005F1EE6" w:rsidRPr="00D4014F">
              <w:rPr>
                <w:rFonts w:eastAsia="Times New Roman"/>
                <w:sz w:val="24"/>
                <w:szCs w:val="24"/>
                <w:lang w:eastAsia="ru-RU"/>
              </w:rPr>
              <w:lastRenderedPageBreak/>
              <w:t xml:space="preserve">ООО СЗ </w:t>
            </w:r>
            <w:r w:rsidRPr="00D4014F">
              <w:rPr>
                <w:rFonts w:eastAsia="Times New Roman"/>
                <w:sz w:val="24"/>
                <w:szCs w:val="24"/>
                <w:lang w:eastAsia="ru-RU"/>
              </w:rPr>
              <w:t>«Гранель-М»</w:t>
            </w:r>
          </w:p>
        </w:tc>
        <w:tc>
          <w:tcPr>
            <w:tcW w:w="2171" w:type="dxa"/>
            <w:shd w:val="clear" w:color="auto" w:fill="auto"/>
            <w:hideMark/>
          </w:tcPr>
          <w:p w14:paraId="560E5CED"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lastRenderedPageBreak/>
              <w:t xml:space="preserve">Одинцовский район, </w:t>
            </w:r>
            <w:r w:rsidRPr="00D4014F">
              <w:rPr>
                <w:rFonts w:eastAsia="Times New Roman"/>
                <w:sz w:val="24"/>
                <w:szCs w:val="24"/>
                <w:lang w:eastAsia="ru-RU"/>
              </w:rPr>
              <w:lastRenderedPageBreak/>
              <w:t>р.п.Новоивановское</w:t>
            </w:r>
          </w:p>
        </w:tc>
        <w:tc>
          <w:tcPr>
            <w:tcW w:w="2081" w:type="dxa"/>
            <w:shd w:val="clear" w:color="auto" w:fill="auto"/>
            <w:hideMark/>
          </w:tcPr>
          <w:p w14:paraId="000FD8C7"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lastRenderedPageBreak/>
              <w:t>ЖК Инновация</w:t>
            </w:r>
          </w:p>
        </w:tc>
        <w:tc>
          <w:tcPr>
            <w:tcW w:w="1939" w:type="dxa"/>
            <w:shd w:val="clear" w:color="auto" w:fill="auto"/>
            <w:hideMark/>
          </w:tcPr>
          <w:p w14:paraId="7AFBF440" w14:textId="02BF6AF7" w:rsidR="005F1EE6" w:rsidRPr="00D4014F" w:rsidRDefault="005F1EE6" w:rsidP="00D4014F">
            <w:pPr>
              <w:rPr>
                <w:rFonts w:eastAsia="Times New Roman"/>
                <w:sz w:val="24"/>
                <w:szCs w:val="24"/>
                <w:lang w:eastAsia="ru-RU"/>
              </w:rPr>
            </w:pPr>
            <w:r w:rsidRPr="00D4014F">
              <w:rPr>
                <w:rFonts w:eastAsia="Times New Roman"/>
                <w:sz w:val="24"/>
                <w:szCs w:val="24"/>
                <w:lang w:eastAsia="ru-RU"/>
              </w:rPr>
              <w:t>благоус</w:t>
            </w:r>
            <w:r w:rsidR="00171B35" w:rsidRPr="00D4014F">
              <w:rPr>
                <w:rFonts w:eastAsia="Times New Roman"/>
                <w:sz w:val="24"/>
                <w:szCs w:val="24"/>
                <w:lang w:eastAsia="ru-RU"/>
              </w:rPr>
              <w:t>т</w:t>
            </w:r>
            <w:r w:rsidRPr="00D4014F">
              <w:rPr>
                <w:rFonts w:eastAsia="Times New Roman"/>
                <w:sz w:val="24"/>
                <w:szCs w:val="24"/>
                <w:lang w:eastAsia="ru-RU"/>
              </w:rPr>
              <w:t>ройство внутридомовых территорий</w:t>
            </w:r>
          </w:p>
        </w:tc>
        <w:tc>
          <w:tcPr>
            <w:tcW w:w="1380" w:type="dxa"/>
            <w:shd w:val="clear" w:color="auto" w:fill="auto"/>
            <w:hideMark/>
          </w:tcPr>
          <w:p w14:paraId="2ED630AA" w14:textId="77777777" w:rsidR="005F1EE6" w:rsidRPr="00D4014F" w:rsidRDefault="005F1EE6" w:rsidP="00D4014F">
            <w:pPr>
              <w:jc w:val="center"/>
              <w:rPr>
                <w:rFonts w:eastAsia="Times New Roman"/>
                <w:sz w:val="24"/>
                <w:szCs w:val="24"/>
                <w:lang w:eastAsia="ru-RU"/>
              </w:rPr>
            </w:pPr>
            <w:r w:rsidRPr="00D4014F">
              <w:rPr>
                <w:rFonts w:eastAsia="Times New Roman"/>
                <w:sz w:val="24"/>
                <w:szCs w:val="24"/>
                <w:lang w:eastAsia="ru-RU"/>
              </w:rPr>
              <w:t>2020-2023</w:t>
            </w:r>
          </w:p>
        </w:tc>
      </w:tr>
      <w:tr w:rsidR="00D4014F" w:rsidRPr="00D4014F" w14:paraId="5037626B" w14:textId="77777777" w:rsidTr="00A71857">
        <w:trPr>
          <w:trHeight w:val="615"/>
        </w:trPr>
        <w:tc>
          <w:tcPr>
            <w:tcW w:w="580" w:type="dxa"/>
            <w:shd w:val="clear" w:color="auto" w:fill="auto"/>
            <w:hideMark/>
          </w:tcPr>
          <w:p w14:paraId="5FEC5707"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lastRenderedPageBreak/>
              <w:t>7.</w:t>
            </w:r>
          </w:p>
        </w:tc>
        <w:tc>
          <w:tcPr>
            <w:tcW w:w="2114" w:type="dxa"/>
            <w:shd w:val="clear" w:color="auto" w:fill="auto"/>
            <w:hideMark/>
          </w:tcPr>
          <w:p w14:paraId="08D399AA" w14:textId="615A1AF1" w:rsidR="005F1EE6" w:rsidRPr="00D4014F" w:rsidRDefault="00A71857" w:rsidP="00D4014F">
            <w:pPr>
              <w:rPr>
                <w:rFonts w:eastAsia="Times New Roman"/>
                <w:sz w:val="24"/>
                <w:szCs w:val="24"/>
                <w:lang w:eastAsia="ru-RU"/>
              </w:rPr>
            </w:pPr>
            <w:r w:rsidRPr="00D4014F">
              <w:rPr>
                <w:rFonts w:eastAsia="Times New Roman"/>
                <w:sz w:val="24"/>
                <w:szCs w:val="24"/>
                <w:lang w:eastAsia="ru-RU"/>
              </w:rPr>
              <w:t>ООО «РАПО»</w:t>
            </w:r>
          </w:p>
        </w:tc>
        <w:tc>
          <w:tcPr>
            <w:tcW w:w="2171" w:type="dxa"/>
            <w:shd w:val="clear" w:color="auto" w:fill="auto"/>
            <w:hideMark/>
          </w:tcPr>
          <w:p w14:paraId="38BAB45F" w14:textId="01486D5A" w:rsidR="005F1EE6" w:rsidRPr="00D4014F" w:rsidRDefault="00A71857" w:rsidP="00D4014F">
            <w:pPr>
              <w:rPr>
                <w:rFonts w:eastAsia="Times New Roman"/>
                <w:sz w:val="24"/>
                <w:szCs w:val="24"/>
                <w:lang w:eastAsia="ru-RU"/>
              </w:rPr>
            </w:pPr>
            <w:r w:rsidRPr="00D4014F">
              <w:rPr>
                <w:rFonts w:eastAsia="Times New Roman"/>
                <w:sz w:val="24"/>
                <w:szCs w:val="24"/>
                <w:lang w:eastAsia="ru-RU"/>
              </w:rPr>
              <w:t>г. Одинцово, мкр. «Отрадное»</w:t>
            </w:r>
          </w:p>
        </w:tc>
        <w:tc>
          <w:tcPr>
            <w:tcW w:w="2081" w:type="dxa"/>
            <w:shd w:val="clear" w:color="auto" w:fill="auto"/>
            <w:hideMark/>
          </w:tcPr>
          <w:p w14:paraId="6DA68164"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ЖК Одинбург</w:t>
            </w:r>
          </w:p>
        </w:tc>
        <w:tc>
          <w:tcPr>
            <w:tcW w:w="1939" w:type="dxa"/>
            <w:shd w:val="clear" w:color="auto" w:fill="auto"/>
            <w:hideMark/>
          </w:tcPr>
          <w:p w14:paraId="27BED436" w14:textId="574040BB" w:rsidR="005F1EE6" w:rsidRPr="00D4014F" w:rsidRDefault="005F1EE6" w:rsidP="00D4014F">
            <w:pPr>
              <w:rPr>
                <w:rFonts w:eastAsia="Times New Roman"/>
                <w:sz w:val="24"/>
                <w:szCs w:val="24"/>
                <w:lang w:eastAsia="ru-RU"/>
              </w:rPr>
            </w:pPr>
            <w:r w:rsidRPr="00D4014F">
              <w:rPr>
                <w:rFonts w:eastAsia="Times New Roman"/>
                <w:sz w:val="24"/>
                <w:szCs w:val="24"/>
                <w:lang w:eastAsia="ru-RU"/>
              </w:rPr>
              <w:t>благоус</w:t>
            </w:r>
            <w:r w:rsidR="00171B35" w:rsidRPr="00D4014F">
              <w:rPr>
                <w:rFonts w:eastAsia="Times New Roman"/>
                <w:sz w:val="24"/>
                <w:szCs w:val="24"/>
                <w:lang w:eastAsia="ru-RU"/>
              </w:rPr>
              <w:t>т</w:t>
            </w:r>
            <w:r w:rsidRPr="00D4014F">
              <w:rPr>
                <w:rFonts w:eastAsia="Times New Roman"/>
                <w:sz w:val="24"/>
                <w:szCs w:val="24"/>
                <w:lang w:eastAsia="ru-RU"/>
              </w:rPr>
              <w:t>ройство внутридомовых территорий</w:t>
            </w:r>
          </w:p>
        </w:tc>
        <w:tc>
          <w:tcPr>
            <w:tcW w:w="1380" w:type="dxa"/>
            <w:shd w:val="clear" w:color="auto" w:fill="auto"/>
            <w:hideMark/>
          </w:tcPr>
          <w:p w14:paraId="5EDFF142" w14:textId="77777777" w:rsidR="005F1EE6" w:rsidRPr="00D4014F" w:rsidRDefault="005F1EE6" w:rsidP="00D4014F">
            <w:pPr>
              <w:jc w:val="center"/>
              <w:rPr>
                <w:rFonts w:eastAsia="Times New Roman"/>
                <w:sz w:val="24"/>
                <w:szCs w:val="24"/>
                <w:lang w:eastAsia="ru-RU"/>
              </w:rPr>
            </w:pPr>
            <w:r w:rsidRPr="00D4014F">
              <w:rPr>
                <w:rFonts w:eastAsia="Times New Roman"/>
                <w:sz w:val="24"/>
                <w:szCs w:val="24"/>
                <w:lang w:eastAsia="ru-RU"/>
              </w:rPr>
              <w:t>2020-2023</w:t>
            </w:r>
          </w:p>
        </w:tc>
      </w:tr>
      <w:tr w:rsidR="00D4014F" w:rsidRPr="00D4014F" w14:paraId="3C599654" w14:textId="77777777" w:rsidTr="00A71857">
        <w:trPr>
          <w:trHeight w:val="945"/>
        </w:trPr>
        <w:tc>
          <w:tcPr>
            <w:tcW w:w="580" w:type="dxa"/>
            <w:shd w:val="clear" w:color="auto" w:fill="auto"/>
            <w:hideMark/>
          </w:tcPr>
          <w:p w14:paraId="77C77CDB"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8.</w:t>
            </w:r>
          </w:p>
        </w:tc>
        <w:tc>
          <w:tcPr>
            <w:tcW w:w="2114" w:type="dxa"/>
            <w:shd w:val="clear" w:color="auto" w:fill="auto"/>
            <w:hideMark/>
          </w:tcPr>
          <w:p w14:paraId="3B0DE388" w14:textId="18D32C8A" w:rsidR="005F1EE6" w:rsidRPr="00D4014F" w:rsidRDefault="005F1EE6" w:rsidP="00D4014F">
            <w:pPr>
              <w:rPr>
                <w:rFonts w:eastAsia="Times New Roman"/>
                <w:sz w:val="24"/>
                <w:szCs w:val="24"/>
                <w:lang w:eastAsia="ru-RU"/>
              </w:rPr>
            </w:pPr>
            <w:r w:rsidRPr="00D4014F">
              <w:rPr>
                <w:rFonts w:eastAsia="Times New Roman"/>
                <w:sz w:val="24"/>
                <w:szCs w:val="24"/>
                <w:lang w:eastAsia="ru-RU"/>
              </w:rPr>
              <w:t>КП "Б</w:t>
            </w:r>
            <w:r w:rsidR="00A71857" w:rsidRPr="00D4014F">
              <w:rPr>
                <w:rFonts w:eastAsia="Times New Roman"/>
                <w:sz w:val="24"/>
                <w:szCs w:val="24"/>
                <w:lang w:eastAsia="ru-RU"/>
              </w:rPr>
              <w:t>СА «Лужники»</w:t>
            </w:r>
          </w:p>
        </w:tc>
        <w:tc>
          <w:tcPr>
            <w:tcW w:w="2171" w:type="dxa"/>
            <w:shd w:val="clear" w:color="auto" w:fill="auto"/>
            <w:hideMark/>
          </w:tcPr>
          <w:p w14:paraId="1EDEA98E"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в р-не 39 км Минского шоссе</w:t>
            </w:r>
          </w:p>
        </w:tc>
        <w:tc>
          <w:tcPr>
            <w:tcW w:w="2081" w:type="dxa"/>
            <w:shd w:val="clear" w:color="auto" w:fill="auto"/>
            <w:hideMark/>
          </w:tcPr>
          <w:p w14:paraId="5F1B7B8F"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спортивный комплекс</w:t>
            </w:r>
          </w:p>
        </w:tc>
        <w:tc>
          <w:tcPr>
            <w:tcW w:w="1939" w:type="dxa"/>
            <w:shd w:val="clear" w:color="auto" w:fill="auto"/>
            <w:hideMark/>
          </w:tcPr>
          <w:p w14:paraId="3C600806"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благоустройство прилегающей территории</w:t>
            </w:r>
          </w:p>
        </w:tc>
        <w:tc>
          <w:tcPr>
            <w:tcW w:w="1380" w:type="dxa"/>
            <w:shd w:val="clear" w:color="auto" w:fill="auto"/>
            <w:hideMark/>
          </w:tcPr>
          <w:p w14:paraId="4B20974F" w14:textId="77777777" w:rsidR="005F1EE6" w:rsidRPr="00D4014F" w:rsidRDefault="005F1EE6" w:rsidP="00D4014F">
            <w:pPr>
              <w:jc w:val="center"/>
              <w:rPr>
                <w:rFonts w:eastAsia="Times New Roman"/>
                <w:sz w:val="24"/>
                <w:szCs w:val="24"/>
                <w:lang w:eastAsia="ru-RU"/>
              </w:rPr>
            </w:pPr>
            <w:r w:rsidRPr="00D4014F">
              <w:rPr>
                <w:rFonts w:eastAsia="Times New Roman"/>
                <w:sz w:val="24"/>
                <w:szCs w:val="24"/>
                <w:lang w:eastAsia="ru-RU"/>
              </w:rPr>
              <w:t>2020</w:t>
            </w:r>
          </w:p>
        </w:tc>
      </w:tr>
      <w:tr w:rsidR="00D4014F" w:rsidRPr="00D4014F" w14:paraId="07297AA8" w14:textId="77777777" w:rsidTr="00A71857">
        <w:trPr>
          <w:trHeight w:val="630"/>
        </w:trPr>
        <w:tc>
          <w:tcPr>
            <w:tcW w:w="580" w:type="dxa"/>
            <w:shd w:val="clear" w:color="auto" w:fill="auto"/>
            <w:hideMark/>
          </w:tcPr>
          <w:p w14:paraId="53E8EC2E"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9.</w:t>
            </w:r>
          </w:p>
        </w:tc>
        <w:tc>
          <w:tcPr>
            <w:tcW w:w="2114" w:type="dxa"/>
            <w:shd w:val="clear" w:color="auto" w:fill="auto"/>
            <w:hideMark/>
          </w:tcPr>
          <w:p w14:paraId="29B98E7C" w14:textId="2F2E54E0" w:rsidR="005F1EE6" w:rsidRPr="00D4014F" w:rsidRDefault="00A71857" w:rsidP="00D4014F">
            <w:pPr>
              <w:rPr>
                <w:rFonts w:eastAsia="Times New Roman"/>
                <w:sz w:val="24"/>
                <w:szCs w:val="24"/>
                <w:lang w:eastAsia="ru-RU"/>
              </w:rPr>
            </w:pPr>
            <w:r w:rsidRPr="00D4014F">
              <w:rPr>
                <w:rFonts w:eastAsia="Times New Roman"/>
                <w:sz w:val="24"/>
                <w:szCs w:val="24"/>
                <w:lang w:eastAsia="ru-RU"/>
              </w:rPr>
              <w:t>ГК «</w:t>
            </w:r>
            <w:r w:rsidR="005F1EE6" w:rsidRPr="00D4014F">
              <w:rPr>
                <w:rFonts w:eastAsia="Times New Roman"/>
                <w:sz w:val="24"/>
                <w:szCs w:val="24"/>
                <w:lang w:eastAsia="ru-RU"/>
              </w:rPr>
              <w:t>Инград</w:t>
            </w:r>
            <w:r w:rsidRPr="00D4014F">
              <w:rPr>
                <w:rFonts w:eastAsia="Times New Roman"/>
                <w:sz w:val="24"/>
                <w:szCs w:val="24"/>
                <w:lang w:eastAsia="ru-RU"/>
              </w:rPr>
              <w:t>» ООО «ПРОСТОРНАЯ ДОЛИНА»</w:t>
            </w:r>
          </w:p>
        </w:tc>
        <w:tc>
          <w:tcPr>
            <w:tcW w:w="2171" w:type="dxa"/>
            <w:shd w:val="clear" w:color="auto" w:fill="auto"/>
            <w:hideMark/>
          </w:tcPr>
          <w:p w14:paraId="4E9BE27E"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г.Одинцово, ул. Маршала Бирюзова, ул.Западная</w:t>
            </w:r>
          </w:p>
        </w:tc>
        <w:tc>
          <w:tcPr>
            <w:tcW w:w="2081" w:type="dxa"/>
            <w:shd w:val="clear" w:color="auto" w:fill="auto"/>
            <w:hideMark/>
          </w:tcPr>
          <w:p w14:paraId="4D4CE57F"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ЖК Одинград</w:t>
            </w:r>
          </w:p>
        </w:tc>
        <w:tc>
          <w:tcPr>
            <w:tcW w:w="1939" w:type="dxa"/>
            <w:shd w:val="clear" w:color="auto" w:fill="auto"/>
            <w:hideMark/>
          </w:tcPr>
          <w:p w14:paraId="1A0D1E4B" w14:textId="472D386D" w:rsidR="005F1EE6" w:rsidRPr="00D4014F" w:rsidRDefault="005F1EE6" w:rsidP="00D4014F">
            <w:pPr>
              <w:rPr>
                <w:rFonts w:eastAsia="Times New Roman"/>
                <w:sz w:val="24"/>
                <w:szCs w:val="24"/>
                <w:lang w:eastAsia="ru-RU"/>
              </w:rPr>
            </w:pPr>
            <w:r w:rsidRPr="00D4014F">
              <w:rPr>
                <w:rFonts w:eastAsia="Times New Roman"/>
                <w:sz w:val="24"/>
                <w:szCs w:val="24"/>
                <w:lang w:eastAsia="ru-RU"/>
              </w:rPr>
              <w:t>благоус</w:t>
            </w:r>
            <w:r w:rsidR="00171B35" w:rsidRPr="00D4014F">
              <w:rPr>
                <w:rFonts w:eastAsia="Times New Roman"/>
                <w:sz w:val="24"/>
                <w:szCs w:val="24"/>
                <w:lang w:eastAsia="ru-RU"/>
              </w:rPr>
              <w:t>т</w:t>
            </w:r>
            <w:r w:rsidRPr="00D4014F">
              <w:rPr>
                <w:rFonts w:eastAsia="Times New Roman"/>
                <w:sz w:val="24"/>
                <w:szCs w:val="24"/>
                <w:lang w:eastAsia="ru-RU"/>
              </w:rPr>
              <w:t>ройство внутридомовых территорий</w:t>
            </w:r>
          </w:p>
        </w:tc>
        <w:tc>
          <w:tcPr>
            <w:tcW w:w="1380" w:type="dxa"/>
            <w:shd w:val="clear" w:color="auto" w:fill="auto"/>
            <w:hideMark/>
          </w:tcPr>
          <w:p w14:paraId="044FDEF8" w14:textId="77777777" w:rsidR="005F1EE6" w:rsidRPr="00D4014F" w:rsidRDefault="005F1EE6" w:rsidP="00D4014F">
            <w:pPr>
              <w:jc w:val="center"/>
              <w:rPr>
                <w:rFonts w:eastAsia="Times New Roman"/>
                <w:sz w:val="24"/>
                <w:szCs w:val="24"/>
                <w:lang w:eastAsia="ru-RU"/>
              </w:rPr>
            </w:pPr>
            <w:r w:rsidRPr="00D4014F">
              <w:rPr>
                <w:rFonts w:eastAsia="Times New Roman"/>
                <w:sz w:val="24"/>
                <w:szCs w:val="24"/>
                <w:lang w:eastAsia="ru-RU"/>
              </w:rPr>
              <w:t>2020-2022</w:t>
            </w:r>
          </w:p>
        </w:tc>
      </w:tr>
      <w:tr w:rsidR="00D4014F" w:rsidRPr="00D4014F" w14:paraId="06A8A489" w14:textId="77777777" w:rsidTr="00A71857">
        <w:trPr>
          <w:trHeight w:val="945"/>
        </w:trPr>
        <w:tc>
          <w:tcPr>
            <w:tcW w:w="580" w:type="dxa"/>
            <w:shd w:val="clear" w:color="auto" w:fill="auto"/>
            <w:hideMark/>
          </w:tcPr>
          <w:p w14:paraId="5D533919"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10.</w:t>
            </w:r>
          </w:p>
        </w:tc>
        <w:tc>
          <w:tcPr>
            <w:tcW w:w="2114" w:type="dxa"/>
            <w:shd w:val="clear" w:color="auto" w:fill="auto"/>
            <w:hideMark/>
          </w:tcPr>
          <w:p w14:paraId="5CC26B84" w14:textId="25508B04" w:rsidR="005F1EE6" w:rsidRPr="00D4014F" w:rsidRDefault="00A71857" w:rsidP="00D4014F">
            <w:pPr>
              <w:rPr>
                <w:rFonts w:eastAsia="Times New Roman"/>
                <w:sz w:val="24"/>
                <w:szCs w:val="24"/>
                <w:lang w:eastAsia="ru-RU"/>
              </w:rPr>
            </w:pPr>
            <w:r w:rsidRPr="00D4014F">
              <w:rPr>
                <w:rFonts w:eastAsia="Times New Roman"/>
                <w:sz w:val="24"/>
                <w:szCs w:val="24"/>
                <w:lang w:eastAsia="ru-RU"/>
              </w:rPr>
              <w:t>АО «</w:t>
            </w:r>
            <w:r w:rsidR="005F1EE6" w:rsidRPr="00D4014F">
              <w:rPr>
                <w:rFonts w:eastAsia="Times New Roman"/>
                <w:sz w:val="24"/>
                <w:szCs w:val="24"/>
                <w:lang w:eastAsia="ru-RU"/>
              </w:rPr>
              <w:t>ЗАРЕЧЬЕ</w:t>
            </w:r>
            <w:r w:rsidRPr="00D4014F">
              <w:rPr>
                <w:rFonts w:eastAsia="Times New Roman"/>
                <w:sz w:val="24"/>
                <w:szCs w:val="24"/>
                <w:lang w:eastAsia="ru-RU"/>
              </w:rPr>
              <w:t>»</w:t>
            </w:r>
            <w:r w:rsidR="005F1EE6" w:rsidRPr="00D4014F">
              <w:rPr>
                <w:rFonts w:eastAsia="Times New Roman"/>
                <w:sz w:val="24"/>
                <w:szCs w:val="24"/>
                <w:lang w:eastAsia="ru-RU"/>
              </w:rPr>
              <w:t xml:space="preserve"> ИМ. С.А. КУШНАРЕВА</w:t>
            </w:r>
          </w:p>
        </w:tc>
        <w:tc>
          <w:tcPr>
            <w:tcW w:w="2171" w:type="dxa"/>
            <w:shd w:val="clear" w:color="auto" w:fill="auto"/>
            <w:hideMark/>
          </w:tcPr>
          <w:p w14:paraId="29A39553"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Одинцовский район, р.п. Заречье</w:t>
            </w:r>
          </w:p>
        </w:tc>
        <w:tc>
          <w:tcPr>
            <w:tcW w:w="2081" w:type="dxa"/>
            <w:shd w:val="clear" w:color="auto" w:fill="auto"/>
            <w:hideMark/>
          </w:tcPr>
          <w:p w14:paraId="03A459FD"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Жилищное строительство</w:t>
            </w:r>
          </w:p>
        </w:tc>
        <w:tc>
          <w:tcPr>
            <w:tcW w:w="1939" w:type="dxa"/>
            <w:shd w:val="clear" w:color="auto" w:fill="auto"/>
            <w:hideMark/>
          </w:tcPr>
          <w:p w14:paraId="531CE14D" w14:textId="3AFC9D53" w:rsidR="005F1EE6" w:rsidRPr="00D4014F" w:rsidRDefault="005F1EE6" w:rsidP="00D4014F">
            <w:pPr>
              <w:rPr>
                <w:rFonts w:eastAsia="Times New Roman"/>
                <w:sz w:val="24"/>
                <w:szCs w:val="24"/>
                <w:lang w:eastAsia="ru-RU"/>
              </w:rPr>
            </w:pPr>
            <w:r w:rsidRPr="00D4014F">
              <w:rPr>
                <w:rFonts w:eastAsia="Times New Roman"/>
                <w:sz w:val="24"/>
                <w:szCs w:val="24"/>
                <w:lang w:eastAsia="ru-RU"/>
              </w:rPr>
              <w:t>благоус</w:t>
            </w:r>
            <w:r w:rsidR="00171B35" w:rsidRPr="00D4014F">
              <w:rPr>
                <w:rFonts w:eastAsia="Times New Roman"/>
                <w:sz w:val="24"/>
                <w:szCs w:val="24"/>
                <w:lang w:eastAsia="ru-RU"/>
              </w:rPr>
              <w:t>т</w:t>
            </w:r>
            <w:r w:rsidRPr="00D4014F">
              <w:rPr>
                <w:rFonts w:eastAsia="Times New Roman"/>
                <w:sz w:val="24"/>
                <w:szCs w:val="24"/>
                <w:lang w:eastAsia="ru-RU"/>
              </w:rPr>
              <w:t>ройство внутридомовых территорий</w:t>
            </w:r>
          </w:p>
        </w:tc>
        <w:tc>
          <w:tcPr>
            <w:tcW w:w="1380" w:type="dxa"/>
            <w:shd w:val="clear" w:color="auto" w:fill="auto"/>
            <w:hideMark/>
          </w:tcPr>
          <w:p w14:paraId="15FC2F20" w14:textId="77777777" w:rsidR="005F1EE6" w:rsidRPr="00D4014F" w:rsidRDefault="005F1EE6" w:rsidP="00D4014F">
            <w:pPr>
              <w:jc w:val="center"/>
              <w:rPr>
                <w:rFonts w:eastAsia="Times New Roman"/>
                <w:sz w:val="24"/>
                <w:szCs w:val="24"/>
                <w:lang w:eastAsia="ru-RU"/>
              </w:rPr>
            </w:pPr>
            <w:r w:rsidRPr="00D4014F">
              <w:rPr>
                <w:rFonts w:eastAsia="Times New Roman"/>
                <w:sz w:val="24"/>
                <w:szCs w:val="24"/>
                <w:lang w:eastAsia="ru-RU"/>
              </w:rPr>
              <w:t>2020-2022</w:t>
            </w:r>
          </w:p>
        </w:tc>
      </w:tr>
      <w:tr w:rsidR="00D4014F" w:rsidRPr="00D4014F" w14:paraId="37C97062" w14:textId="77777777" w:rsidTr="00A71857">
        <w:trPr>
          <w:trHeight w:val="1275"/>
        </w:trPr>
        <w:tc>
          <w:tcPr>
            <w:tcW w:w="580" w:type="dxa"/>
            <w:shd w:val="clear" w:color="auto" w:fill="auto"/>
            <w:hideMark/>
          </w:tcPr>
          <w:p w14:paraId="0EBCE14E"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11.</w:t>
            </w:r>
          </w:p>
        </w:tc>
        <w:tc>
          <w:tcPr>
            <w:tcW w:w="2114" w:type="dxa"/>
            <w:shd w:val="clear" w:color="auto" w:fill="auto"/>
            <w:hideMark/>
          </w:tcPr>
          <w:p w14:paraId="7F1C3663" w14:textId="000B3867" w:rsidR="005F1EE6" w:rsidRPr="00D4014F" w:rsidRDefault="00293C20" w:rsidP="00D4014F">
            <w:pPr>
              <w:rPr>
                <w:rFonts w:eastAsia="Times New Roman"/>
                <w:sz w:val="24"/>
                <w:szCs w:val="24"/>
                <w:lang w:eastAsia="ru-RU"/>
              </w:rPr>
            </w:pPr>
            <w:r w:rsidRPr="00D4014F">
              <w:rPr>
                <w:rFonts w:eastAsia="Times New Roman"/>
                <w:sz w:val="24"/>
                <w:szCs w:val="24"/>
                <w:lang w:eastAsia="ru-RU"/>
              </w:rPr>
              <w:t>ООО «Симон Джессо»</w:t>
            </w:r>
          </w:p>
        </w:tc>
        <w:tc>
          <w:tcPr>
            <w:tcW w:w="2171" w:type="dxa"/>
            <w:shd w:val="clear" w:color="auto" w:fill="auto"/>
            <w:hideMark/>
          </w:tcPr>
          <w:p w14:paraId="785F77FC"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Одинцовский район, д.п.Лесной Городок, д.Бородки, ул.Парковая, уч.1</w:t>
            </w:r>
          </w:p>
        </w:tc>
        <w:tc>
          <w:tcPr>
            <w:tcW w:w="2081" w:type="dxa"/>
            <w:shd w:val="clear" w:color="auto" w:fill="auto"/>
            <w:hideMark/>
          </w:tcPr>
          <w:p w14:paraId="018B00DA"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Жилищное строительство</w:t>
            </w:r>
          </w:p>
        </w:tc>
        <w:tc>
          <w:tcPr>
            <w:tcW w:w="1939" w:type="dxa"/>
            <w:shd w:val="clear" w:color="auto" w:fill="auto"/>
            <w:hideMark/>
          </w:tcPr>
          <w:p w14:paraId="4CAC59E0" w14:textId="064355D2" w:rsidR="005F1EE6" w:rsidRPr="00D4014F" w:rsidRDefault="005F1EE6" w:rsidP="00D4014F">
            <w:pPr>
              <w:rPr>
                <w:rFonts w:eastAsia="Times New Roman"/>
                <w:sz w:val="24"/>
                <w:szCs w:val="24"/>
                <w:lang w:eastAsia="ru-RU"/>
              </w:rPr>
            </w:pPr>
            <w:r w:rsidRPr="00D4014F">
              <w:rPr>
                <w:rFonts w:eastAsia="Times New Roman"/>
                <w:sz w:val="24"/>
                <w:szCs w:val="24"/>
                <w:lang w:eastAsia="ru-RU"/>
              </w:rPr>
              <w:t>благоус</w:t>
            </w:r>
            <w:r w:rsidR="00171B35" w:rsidRPr="00D4014F">
              <w:rPr>
                <w:rFonts w:eastAsia="Times New Roman"/>
                <w:sz w:val="24"/>
                <w:szCs w:val="24"/>
                <w:lang w:eastAsia="ru-RU"/>
              </w:rPr>
              <w:t>т</w:t>
            </w:r>
            <w:r w:rsidRPr="00D4014F">
              <w:rPr>
                <w:rFonts w:eastAsia="Times New Roman"/>
                <w:sz w:val="24"/>
                <w:szCs w:val="24"/>
                <w:lang w:eastAsia="ru-RU"/>
              </w:rPr>
              <w:t>ройство внутридомовых территорий</w:t>
            </w:r>
          </w:p>
        </w:tc>
        <w:tc>
          <w:tcPr>
            <w:tcW w:w="1380" w:type="dxa"/>
            <w:shd w:val="clear" w:color="auto" w:fill="auto"/>
            <w:hideMark/>
          </w:tcPr>
          <w:p w14:paraId="0B00C670" w14:textId="77777777" w:rsidR="005F1EE6" w:rsidRPr="00D4014F" w:rsidRDefault="005F1EE6" w:rsidP="00D4014F">
            <w:pPr>
              <w:jc w:val="center"/>
              <w:rPr>
                <w:rFonts w:eastAsia="Times New Roman"/>
                <w:sz w:val="24"/>
                <w:szCs w:val="24"/>
                <w:lang w:eastAsia="ru-RU"/>
              </w:rPr>
            </w:pPr>
            <w:r w:rsidRPr="00D4014F">
              <w:rPr>
                <w:rFonts w:eastAsia="Times New Roman"/>
                <w:sz w:val="24"/>
                <w:szCs w:val="24"/>
                <w:lang w:eastAsia="ru-RU"/>
              </w:rPr>
              <w:t>2021</w:t>
            </w:r>
          </w:p>
        </w:tc>
      </w:tr>
      <w:tr w:rsidR="00D4014F" w:rsidRPr="00D4014F" w14:paraId="3A4DE978" w14:textId="77777777" w:rsidTr="00A71857">
        <w:trPr>
          <w:trHeight w:val="945"/>
        </w:trPr>
        <w:tc>
          <w:tcPr>
            <w:tcW w:w="580" w:type="dxa"/>
            <w:shd w:val="clear" w:color="auto" w:fill="auto"/>
            <w:hideMark/>
          </w:tcPr>
          <w:p w14:paraId="45E93432"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12.</w:t>
            </w:r>
          </w:p>
        </w:tc>
        <w:tc>
          <w:tcPr>
            <w:tcW w:w="2114" w:type="dxa"/>
            <w:shd w:val="clear" w:color="auto" w:fill="auto"/>
            <w:hideMark/>
          </w:tcPr>
          <w:p w14:paraId="1E843EC7" w14:textId="0A054D95" w:rsidR="005F1EE6" w:rsidRPr="00D4014F" w:rsidRDefault="005F1EE6" w:rsidP="00D4014F">
            <w:pPr>
              <w:rPr>
                <w:rFonts w:eastAsia="Times New Roman"/>
                <w:sz w:val="24"/>
                <w:szCs w:val="24"/>
                <w:lang w:eastAsia="ru-RU"/>
              </w:rPr>
            </w:pPr>
            <w:r w:rsidRPr="00D4014F">
              <w:rPr>
                <w:rFonts w:eastAsia="Times New Roman"/>
                <w:sz w:val="24"/>
                <w:szCs w:val="24"/>
                <w:lang w:eastAsia="ru-RU"/>
              </w:rPr>
              <w:t xml:space="preserve">ООО </w:t>
            </w:r>
            <w:r w:rsidR="00293C20" w:rsidRPr="00D4014F">
              <w:rPr>
                <w:rFonts w:eastAsia="Times New Roman"/>
                <w:sz w:val="24"/>
                <w:szCs w:val="24"/>
                <w:lang w:eastAsia="ru-RU"/>
              </w:rPr>
              <w:t>«Стрелец»</w:t>
            </w:r>
          </w:p>
        </w:tc>
        <w:tc>
          <w:tcPr>
            <w:tcW w:w="2171" w:type="dxa"/>
            <w:shd w:val="clear" w:color="auto" w:fill="auto"/>
            <w:hideMark/>
          </w:tcPr>
          <w:p w14:paraId="52691F40"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Одинцовский р-н, с.Немчиновка</w:t>
            </w:r>
          </w:p>
        </w:tc>
        <w:tc>
          <w:tcPr>
            <w:tcW w:w="2081" w:type="dxa"/>
            <w:shd w:val="clear" w:color="auto" w:fill="auto"/>
            <w:hideMark/>
          </w:tcPr>
          <w:p w14:paraId="25E0B49E"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ЖК Немчиново-Резиденц</w:t>
            </w:r>
          </w:p>
        </w:tc>
        <w:tc>
          <w:tcPr>
            <w:tcW w:w="1939" w:type="dxa"/>
            <w:shd w:val="clear" w:color="auto" w:fill="auto"/>
            <w:hideMark/>
          </w:tcPr>
          <w:p w14:paraId="387DC71F" w14:textId="13BEF617" w:rsidR="005F1EE6" w:rsidRPr="00D4014F" w:rsidRDefault="005F1EE6" w:rsidP="00D4014F">
            <w:pPr>
              <w:rPr>
                <w:rFonts w:eastAsia="Times New Roman"/>
                <w:sz w:val="24"/>
                <w:szCs w:val="24"/>
                <w:lang w:eastAsia="ru-RU"/>
              </w:rPr>
            </w:pPr>
            <w:r w:rsidRPr="00D4014F">
              <w:rPr>
                <w:rFonts w:eastAsia="Times New Roman"/>
                <w:sz w:val="24"/>
                <w:szCs w:val="24"/>
                <w:lang w:eastAsia="ru-RU"/>
              </w:rPr>
              <w:t>благоус</w:t>
            </w:r>
            <w:r w:rsidR="00171B35" w:rsidRPr="00D4014F">
              <w:rPr>
                <w:rFonts w:eastAsia="Times New Roman"/>
                <w:sz w:val="24"/>
                <w:szCs w:val="24"/>
                <w:lang w:eastAsia="ru-RU"/>
              </w:rPr>
              <w:t>т</w:t>
            </w:r>
            <w:r w:rsidRPr="00D4014F">
              <w:rPr>
                <w:rFonts w:eastAsia="Times New Roman"/>
                <w:sz w:val="24"/>
                <w:szCs w:val="24"/>
                <w:lang w:eastAsia="ru-RU"/>
              </w:rPr>
              <w:t>ройство внутридомовых территорий</w:t>
            </w:r>
          </w:p>
        </w:tc>
        <w:tc>
          <w:tcPr>
            <w:tcW w:w="1380" w:type="dxa"/>
            <w:shd w:val="clear" w:color="auto" w:fill="auto"/>
            <w:hideMark/>
          </w:tcPr>
          <w:p w14:paraId="4C4CD32B" w14:textId="77777777" w:rsidR="005F1EE6" w:rsidRPr="00D4014F" w:rsidRDefault="005F1EE6" w:rsidP="00D4014F">
            <w:pPr>
              <w:jc w:val="center"/>
              <w:rPr>
                <w:rFonts w:eastAsia="Times New Roman"/>
                <w:sz w:val="24"/>
                <w:szCs w:val="24"/>
                <w:lang w:eastAsia="ru-RU"/>
              </w:rPr>
            </w:pPr>
            <w:r w:rsidRPr="00D4014F">
              <w:rPr>
                <w:rFonts w:eastAsia="Times New Roman"/>
                <w:sz w:val="24"/>
                <w:szCs w:val="24"/>
                <w:lang w:eastAsia="ru-RU"/>
              </w:rPr>
              <w:t>2021</w:t>
            </w:r>
          </w:p>
        </w:tc>
      </w:tr>
      <w:tr w:rsidR="00D4014F" w:rsidRPr="00D4014F" w14:paraId="21CE6C51" w14:textId="77777777" w:rsidTr="00A71857">
        <w:trPr>
          <w:trHeight w:val="945"/>
        </w:trPr>
        <w:tc>
          <w:tcPr>
            <w:tcW w:w="580" w:type="dxa"/>
            <w:shd w:val="clear" w:color="auto" w:fill="auto"/>
            <w:hideMark/>
          </w:tcPr>
          <w:p w14:paraId="5A027A0F"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13.</w:t>
            </w:r>
          </w:p>
        </w:tc>
        <w:tc>
          <w:tcPr>
            <w:tcW w:w="2114" w:type="dxa"/>
            <w:shd w:val="clear" w:color="auto" w:fill="auto"/>
            <w:hideMark/>
          </w:tcPr>
          <w:p w14:paraId="2C1166A5" w14:textId="18E3EDB5" w:rsidR="005F1EE6" w:rsidRPr="00D4014F" w:rsidRDefault="00293C20" w:rsidP="00D4014F">
            <w:pPr>
              <w:rPr>
                <w:rFonts w:eastAsia="Times New Roman"/>
                <w:sz w:val="24"/>
                <w:szCs w:val="24"/>
                <w:lang w:eastAsia="ru-RU"/>
              </w:rPr>
            </w:pPr>
            <w:r w:rsidRPr="00D4014F">
              <w:rPr>
                <w:rFonts w:eastAsia="Times New Roman"/>
                <w:sz w:val="24"/>
                <w:szCs w:val="24"/>
                <w:lang w:eastAsia="ru-RU"/>
              </w:rPr>
              <w:t>ООО «СЗ «ЮАССТРОЙ»</w:t>
            </w:r>
          </w:p>
        </w:tc>
        <w:tc>
          <w:tcPr>
            <w:tcW w:w="2171" w:type="dxa"/>
            <w:shd w:val="clear" w:color="auto" w:fill="auto"/>
            <w:hideMark/>
          </w:tcPr>
          <w:p w14:paraId="329B8F93"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г.Одинцово, мкр.6-6А</w:t>
            </w:r>
          </w:p>
        </w:tc>
        <w:tc>
          <w:tcPr>
            <w:tcW w:w="2081" w:type="dxa"/>
            <w:shd w:val="clear" w:color="auto" w:fill="auto"/>
            <w:hideMark/>
          </w:tcPr>
          <w:p w14:paraId="14DFC6C2"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Жилищное строительство</w:t>
            </w:r>
          </w:p>
        </w:tc>
        <w:tc>
          <w:tcPr>
            <w:tcW w:w="1939" w:type="dxa"/>
            <w:shd w:val="clear" w:color="auto" w:fill="auto"/>
            <w:hideMark/>
          </w:tcPr>
          <w:p w14:paraId="67D8B779" w14:textId="50FD8B6E" w:rsidR="005F1EE6" w:rsidRPr="00D4014F" w:rsidRDefault="005F1EE6" w:rsidP="00D4014F">
            <w:pPr>
              <w:rPr>
                <w:rFonts w:eastAsia="Times New Roman"/>
                <w:sz w:val="24"/>
                <w:szCs w:val="24"/>
                <w:lang w:eastAsia="ru-RU"/>
              </w:rPr>
            </w:pPr>
            <w:r w:rsidRPr="00D4014F">
              <w:rPr>
                <w:rFonts w:eastAsia="Times New Roman"/>
                <w:sz w:val="24"/>
                <w:szCs w:val="24"/>
                <w:lang w:eastAsia="ru-RU"/>
              </w:rPr>
              <w:t>благоус</w:t>
            </w:r>
            <w:r w:rsidR="00171B35" w:rsidRPr="00D4014F">
              <w:rPr>
                <w:rFonts w:eastAsia="Times New Roman"/>
                <w:sz w:val="24"/>
                <w:szCs w:val="24"/>
                <w:lang w:eastAsia="ru-RU"/>
              </w:rPr>
              <w:t>т</w:t>
            </w:r>
            <w:r w:rsidRPr="00D4014F">
              <w:rPr>
                <w:rFonts w:eastAsia="Times New Roman"/>
                <w:sz w:val="24"/>
                <w:szCs w:val="24"/>
                <w:lang w:eastAsia="ru-RU"/>
              </w:rPr>
              <w:t>ройство внутридомовых территорий</w:t>
            </w:r>
          </w:p>
        </w:tc>
        <w:tc>
          <w:tcPr>
            <w:tcW w:w="1380" w:type="dxa"/>
            <w:shd w:val="clear" w:color="auto" w:fill="auto"/>
            <w:hideMark/>
          </w:tcPr>
          <w:p w14:paraId="0003833D" w14:textId="77777777" w:rsidR="005F1EE6" w:rsidRPr="00D4014F" w:rsidRDefault="005F1EE6" w:rsidP="00D4014F">
            <w:pPr>
              <w:jc w:val="center"/>
              <w:rPr>
                <w:rFonts w:eastAsia="Times New Roman"/>
                <w:sz w:val="24"/>
                <w:szCs w:val="24"/>
                <w:lang w:eastAsia="ru-RU"/>
              </w:rPr>
            </w:pPr>
            <w:r w:rsidRPr="00D4014F">
              <w:rPr>
                <w:rFonts w:eastAsia="Times New Roman"/>
                <w:sz w:val="24"/>
                <w:szCs w:val="24"/>
                <w:lang w:eastAsia="ru-RU"/>
              </w:rPr>
              <w:t>2020-2024</w:t>
            </w:r>
          </w:p>
        </w:tc>
      </w:tr>
      <w:tr w:rsidR="00D4014F" w:rsidRPr="00D4014F" w14:paraId="0E740A59" w14:textId="77777777" w:rsidTr="00A71857">
        <w:trPr>
          <w:trHeight w:val="945"/>
        </w:trPr>
        <w:tc>
          <w:tcPr>
            <w:tcW w:w="580" w:type="dxa"/>
            <w:shd w:val="clear" w:color="auto" w:fill="auto"/>
            <w:hideMark/>
          </w:tcPr>
          <w:p w14:paraId="071E18E7"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14.</w:t>
            </w:r>
          </w:p>
        </w:tc>
        <w:tc>
          <w:tcPr>
            <w:tcW w:w="2114" w:type="dxa"/>
            <w:shd w:val="clear" w:color="auto" w:fill="auto"/>
            <w:hideMark/>
          </w:tcPr>
          <w:p w14:paraId="28ADFD12" w14:textId="5FF54C3F" w:rsidR="005F1EE6" w:rsidRPr="00D4014F" w:rsidRDefault="00293C20" w:rsidP="00D4014F">
            <w:pPr>
              <w:rPr>
                <w:rFonts w:eastAsia="Times New Roman"/>
                <w:sz w:val="24"/>
                <w:szCs w:val="24"/>
                <w:lang w:eastAsia="ru-RU"/>
              </w:rPr>
            </w:pPr>
            <w:r w:rsidRPr="00D4014F">
              <w:rPr>
                <w:rFonts w:eastAsia="Times New Roman"/>
                <w:sz w:val="24"/>
                <w:szCs w:val="24"/>
                <w:lang w:eastAsia="ru-RU"/>
              </w:rPr>
              <w:t>АО «Соцпромстрой»</w:t>
            </w:r>
          </w:p>
        </w:tc>
        <w:tc>
          <w:tcPr>
            <w:tcW w:w="2171" w:type="dxa"/>
            <w:shd w:val="clear" w:color="auto" w:fill="auto"/>
            <w:hideMark/>
          </w:tcPr>
          <w:p w14:paraId="35D25EA3"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 xml:space="preserve">Одинцово, д.Мамоново, </w:t>
            </w:r>
            <w:r w:rsidRPr="00D4014F">
              <w:rPr>
                <w:rFonts w:eastAsia="Times New Roman"/>
                <w:sz w:val="24"/>
                <w:szCs w:val="24"/>
                <w:lang w:eastAsia="ru-RU"/>
              </w:rPr>
              <w:lastRenderedPageBreak/>
              <w:t>ш.Можайское, вблизи д.136</w:t>
            </w:r>
          </w:p>
        </w:tc>
        <w:tc>
          <w:tcPr>
            <w:tcW w:w="2081" w:type="dxa"/>
            <w:shd w:val="clear" w:color="auto" w:fill="auto"/>
            <w:hideMark/>
          </w:tcPr>
          <w:p w14:paraId="62857329"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lastRenderedPageBreak/>
              <w:t>Дом на Баковке</w:t>
            </w:r>
          </w:p>
        </w:tc>
        <w:tc>
          <w:tcPr>
            <w:tcW w:w="1939" w:type="dxa"/>
            <w:shd w:val="clear" w:color="auto" w:fill="auto"/>
            <w:hideMark/>
          </w:tcPr>
          <w:p w14:paraId="349FC942" w14:textId="4E68CCB2" w:rsidR="005F1EE6" w:rsidRPr="00D4014F" w:rsidRDefault="005F1EE6" w:rsidP="00D4014F">
            <w:pPr>
              <w:rPr>
                <w:rFonts w:eastAsia="Times New Roman"/>
                <w:sz w:val="24"/>
                <w:szCs w:val="24"/>
                <w:lang w:eastAsia="ru-RU"/>
              </w:rPr>
            </w:pPr>
            <w:r w:rsidRPr="00D4014F">
              <w:rPr>
                <w:rFonts w:eastAsia="Times New Roman"/>
                <w:sz w:val="24"/>
                <w:szCs w:val="24"/>
                <w:lang w:eastAsia="ru-RU"/>
              </w:rPr>
              <w:t>благоус</w:t>
            </w:r>
            <w:r w:rsidR="00171B35" w:rsidRPr="00D4014F">
              <w:rPr>
                <w:rFonts w:eastAsia="Times New Roman"/>
                <w:sz w:val="24"/>
                <w:szCs w:val="24"/>
                <w:lang w:eastAsia="ru-RU"/>
              </w:rPr>
              <w:t>т</w:t>
            </w:r>
            <w:r w:rsidRPr="00D4014F">
              <w:rPr>
                <w:rFonts w:eastAsia="Times New Roman"/>
                <w:sz w:val="24"/>
                <w:szCs w:val="24"/>
                <w:lang w:eastAsia="ru-RU"/>
              </w:rPr>
              <w:t>ройство внутридомовых территорий</w:t>
            </w:r>
          </w:p>
        </w:tc>
        <w:tc>
          <w:tcPr>
            <w:tcW w:w="1380" w:type="dxa"/>
            <w:shd w:val="clear" w:color="auto" w:fill="auto"/>
            <w:hideMark/>
          </w:tcPr>
          <w:p w14:paraId="70F8A8E3" w14:textId="77777777" w:rsidR="005F1EE6" w:rsidRPr="00D4014F" w:rsidRDefault="005F1EE6" w:rsidP="00D4014F">
            <w:pPr>
              <w:jc w:val="center"/>
              <w:rPr>
                <w:rFonts w:eastAsia="Times New Roman"/>
                <w:sz w:val="24"/>
                <w:szCs w:val="24"/>
                <w:lang w:eastAsia="ru-RU"/>
              </w:rPr>
            </w:pPr>
            <w:r w:rsidRPr="00D4014F">
              <w:rPr>
                <w:rFonts w:eastAsia="Times New Roman"/>
                <w:sz w:val="24"/>
                <w:szCs w:val="24"/>
                <w:lang w:eastAsia="ru-RU"/>
              </w:rPr>
              <w:t>2020-2021</w:t>
            </w:r>
          </w:p>
        </w:tc>
      </w:tr>
      <w:tr w:rsidR="00D4014F" w:rsidRPr="00D4014F" w14:paraId="7AF80BD0" w14:textId="77777777" w:rsidTr="00A71857">
        <w:trPr>
          <w:trHeight w:val="945"/>
        </w:trPr>
        <w:tc>
          <w:tcPr>
            <w:tcW w:w="580" w:type="dxa"/>
            <w:shd w:val="clear" w:color="auto" w:fill="auto"/>
            <w:hideMark/>
          </w:tcPr>
          <w:p w14:paraId="14BDB1CE"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lastRenderedPageBreak/>
              <w:t>15.</w:t>
            </w:r>
          </w:p>
        </w:tc>
        <w:tc>
          <w:tcPr>
            <w:tcW w:w="2114" w:type="dxa"/>
            <w:shd w:val="clear" w:color="auto" w:fill="auto"/>
            <w:hideMark/>
          </w:tcPr>
          <w:p w14:paraId="4C5AEB86" w14:textId="3A1E0430" w:rsidR="005F1EE6" w:rsidRPr="00D4014F" w:rsidRDefault="00293C20" w:rsidP="00D4014F">
            <w:pPr>
              <w:rPr>
                <w:rFonts w:eastAsia="Times New Roman"/>
                <w:sz w:val="24"/>
                <w:szCs w:val="24"/>
                <w:lang w:eastAsia="ru-RU"/>
              </w:rPr>
            </w:pPr>
            <w:r w:rsidRPr="00D4014F">
              <w:rPr>
                <w:rFonts w:eastAsia="Times New Roman"/>
                <w:sz w:val="24"/>
                <w:szCs w:val="24"/>
                <w:lang w:eastAsia="ru-RU"/>
              </w:rPr>
              <w:t>АО «</w:t>
            </w:r>
            <w:r w:rsidR="005F1EE6" w:rsidRPr="00D4014F">
              <w:rPr>
                <w:rFonts w:eastAsia="Times New Roman"/>
                <w:sz w:val="24"/>
                <w:szCs w:val="24"/>
                <w:lang w:eastAsia="ru-RU"/>
              </w:rPr>
              <w:t>Монолит</w:t>
            </w:r>
            <w:r w:rsidRPr="00D4014F">
              <w:rPr>
                <w:rFonts w:eastAsia="Times New Roman"/>
                <w:sz w:val="24"/>
                <w:szCs w:val="24"/>
                <w:lang w:eastAsia="ru-RU"/>
              </w:rPr>
              <w:t>»</w:t>
            </w:r>
          </w:p>
        </w:tc>
        <w:tc>
          <w:tcPr>
            <w:tcW w:w="2171" w:type="dxa"/>
            <w:shd w:val="clear" w:color="auto" w:fill="auto"/>
            <w:hideMark/>
          </w:tcPr>
          <w:p w14:paraId="570A5CA7"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Одинцовский р-н, д.Крюково, уч.6</w:t>
            </w:r>
          </w:p>
        </w:tc>
        <w:tc>
          <w:tcPr>
            <w:tcW w:w="2081" w:type="dxa"/>
            <w:shd w:val="clear" w:color="auto" w:fill="auto"/>
            <w:hideMark/>
          </w:tcPr>
          <w:p w14:paraId="43915EDD"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Жилищное строительство</w:t>
            </w:r>
          </w:p>
        </w:tc>
        <w:tc>
          <w:tcPr>
            <w:tcW w:w="1939" w:type="dxa"/>
            <w:shd w:val="clear" w:color="auto" w:fill="auto"/>
            <w:hideMark/>
          </w:tcPr>
          <w:p w14:paraId="3AF12937" w14:textId="59AA22CD" w:rsidR="005F1EE6" w:rsidRPr="00D4014F" w:rsidRDefault="005F1EE6" w:rsidP="00D4014F">
            <w:pPr>
              <w:rPr>
                <w:rFonts w:eastAsia="Times New Roman"/>
                <w:sz w:val="24"/>
                <w:szCs w:val="24"/>
                <w:lang w:eastAsia="ru-RU"/>
              </w:rPr>
            </w:pPr>
            <w:r w:rsidRPr="00D4014F">
              <w:rPr>
                <w:rFonts w:eastAsia="Times New Roman"/>
                <w:sz w:val="24"/>
                <w:szCs w:val="24"/>
                <w:lang w:eastAsia="ru-RU"/>
              </w:rPr>
              <w:t>благоус</w:t>
            </w:r>
            <w:r w:rsidR="00171B35" w:rsidRPr="00D4014F">
              <w:rPr>
                <w:rFonts w:eastAsia="Times New Roman"/>
                <w:sz w:val="24"/>
                <w:szCs w:val="24"/>
                <w:lang w:eastAsia="ru-RU"/>
              </w:rPr>
              <w:t>т</w:t>
            </w:r>
            <w:r w:rsidRPr="00D4014F">
              <w:rPr>
                <w:rFonts w:eastAsia="Times New Roman"/>
                <w:sz w:val="24"/>
                <w:szCs w:val="24"/>
                <w:lang w:eastAsia="ru-RU"/>
              </w:rPr>
              <w:t>ройство внутридомовых территорий</w:t>
            </w:r>
          </w:p>
        </w:tc>
        <w:tc>
          <w:tcPr>
            <w:tcW w:w="1380" w:type="dxa"/>
            <w:shd w:val="clear" w:color="auto" w:fill="auto"/>
            <w:hideMark/>
          </w:tcPr>
          <w:p w14:paraId="50C6F028" w14:textId="77777777" w:rsidR="005F1EE6" w:rsidRPr="00D4014F" w:rsidRDefault="005F1EE6" w:rsidP="00D4014F">
            <w:pPr>
              <w:jc w:val="center"/>
              <w:rPr>
                <w:rFonts w:eastAsia="Times New Roman"/>
                <w:sz w:val="24"/>
                <w:szCs w:val="24"/>
                <w:lang w:eastAsia="ru-RU"/>
              </w:rPr>
            </w:pPr>
            <w:r w:rsidRPr="00D4014F">
              <w:rPr>
                <w:rFonts w:eastAsia="Times New Roman"/>
                <w:sz w:val="24"/>
                <w:szCs w:val="24"/>
                <w:lang w:eastAsia="ru-RU"/>
              </w:rPr>
              <w:t>2020-2021</w:t>
            </w:r>
          </w:p>
        </w:tc>
      </w:tr>
      <w:tr w:rsidR="00D4014F" w:rsidRPr="00D4014F" w14:paraId="530E4AF5" w14:textId="77777777" w:rsidTr="00A71857">
        <w:trPr>
          <w:trHeight w:val="945"/>
        </w:trPr>
        <w:tc>
          <w:tcPr>
            <w:tcW w:w="580" w:type="dxa"/>
            <w:shd w:val="clear" w:color="auto" w:fill="auto"/>
            <w:hideMark/>
          </w:tcPr>
          <w:p w14:paraId="18EA303D"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16.</w:t>
            </w:r>
          </w:p>
        </w:tc>
        <w:tc>
          <w:tcPr>
            <w:tcW w:w="2114" w:type="dxa"/>
            <w:shd w:val="clear" w:color="auto" w:fill="auto"/>
            <w:hideMark/>
          </w:tcPr>
          <w:p w14:paraId="6B49496F" w14:textId="2400B153" w:rsidR="005F1EE6" w:rsidRPr="00D4014F" w:rsidRDefault="00293C20" w:rsidP="00D4014F">
            <w:pPr>
              <w:rPr>
                <w:rFonts w:eastAsia="Times New Roman"/>
                <w:sz w:val="24"/>
                <w:szCs w:val="24"/>
                <w:lang w:eastAsia="ru-RU"/>
              </w:rPr>
            </w:pPr>
            <w:r w:rsidRPr="00D4014F">
              <w:rPr>
                <w:rFonts w:eastAsia="Times New Roman"/>
                <w:sz w:val="24"/>
                <w:szCs w:val="24"/>
                <w:lang w:eastAsia="ru-RU"/>
              </w:rPr>
              <w:t>ГК «</w:t>
            </w:r>
            <w:r w:rsidR="005F1EE6" w:rsidRPr="00D4014F">
              <w:rPr>
                <w:rFonts w:eastAsia="Times New Roman"/>
                <w:sz w:val="24"/>
                <w:szCs w:val="24"/>
                <w:lang w:eastAsia="ru-RU"/>
              </w:rPr>
              <w:t>ФСК Лидер</w:t>
            </w:r>
            <w:r w:rsidRPr="00D4014F">
              <w:rPr>
                <w:rFonts w:eastAsia="Times New Roman"/>
                <w:sz w:val="24"/>
                <w:szCs w:val="24"/>
                <w:lang w:eastAsia="ru-RU"/>
              </w:rPr>
              <w:t>» ООО «ФСК «Лидер»</w:t>
            </w:r>
          </w:p>
        </w:tc>
        <w:tc>
          <w:tcPr>
            <w:tcW w:w="2171" w:type="dxa"/>
            <w:shd w:val="clear" w:color="auto" w:fill="auto"/>
            <w:hideMark/>
          </w:tcPr>
          <w:p w14:paraId="759306C8"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г. Одинцово, ул.Чистяковой</w:t>
            </w:r>
          </w:p>
        </w:tc>
        <w:tc>
          <w:tcPr>
            <w:tcW w:w="2081" w:type="dxa"/>
            <w:shd w:val="clear" w:color="auto" w:fill="auto"/>
            <w:hideMark/>
          </w:tcPr>
          <w:p w14:paraId="24781062"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ЖК UP-квартал Сколковский</w:t>
            </w:r>
          </w:p>
        </w:tc>
        <w:tc>
          <w:tcPr>
            <w:tcW w:w="1939" w:type="dxa"/>
            <w:shd w:val="clear" w:color="auto" w:fill="auto"/>
            <w:hideMark/>
          </w:tcPr>
          <w:p w14:paraId="2D193E78" w14:textId="53B076F7" w:rsidR="005F1EE6" w:rsidRPr="00D4014F" w:rsidRDefault="005F1EE6" w:rsidP="00D4014F">
            <w:pPr>
              <w:rPr>
                <w:rFonts w:eastAsia="Times New Roman"/>
                <w:sz w:val="24"/>
                <w:szCs w:val="24"/>
                <w:lang w:eastAsia="ru-RU"/>
              </w:rPr>
            </w:pPr>
            <w:r w:rsidRPr="00D4014F">
              <w:rPr>
                <w:rFonts w:eastAsia="Times New Roman"/>
                <w:sz w:val="24"/>
                <w:szCs w:val="24"/>
                <w:lang w:eastAsia="ru-RU"/>
              </w:rPr>
              <w:t>благоус</w:t>
            </w:r>
            <w:r w:rsidR="00171B35" w:rsidRPr="00D4014F">
              <w:rPr>
                <w:rFonts w:eastAsia="Times New Roman"/>
                <w:sz w:val="24"/>
                <w:szCs w:val="24"/>
                <w:lang w:eastAsia="ru-RU"/>
              </w:rPr>
              <w:t>т</w:t>
            </w:r>
            <w:r w:rsidRPr="00D4014F">
              <w:rPr>
                <w:rFonts w:eastAsia="Times New Roman"/>
                <w:sz w:val="24"/>
                <w:szCs w:val="24"/>
                <w:lang w:eastAsia="ru-RU"/>
              </w:rPr>
              <w:t>ройство внутридомовых территорий</w:t>
            </w:r>
          </w:p>
        </w:tc>
        <w:tc>
          <w:tcPr>
            <w:tcW w:w="1380" w:type="dxa"/>
            <w:shd w:val="clear" w:color="auto" w:fill="auto"/>
            <w:hideMark/>
          </w:tcPr>
          <w:p w14:paraId="3C7E4448" w14:textId="77777777" w:rsidR="005F1EE6" w:rsidRPr="00D4014F" w:rsidRDefault="005F1EE6" w:rsidP="00D4014F">
            <w:pPr>
              <w:jc w:val="center"/>
              <w:rPr>
                <w:rFonts w:eastAsia="Times New Roman"/>
                <w:sz w:val="24"/>
                <w:szCs w:val="24"/>
                <w:lang w:eastAsia="ru-RU"/>
              </w:rPr>
            </w:pPr>
            <w:r w:rsidRPr="00D4014F">
              <w:rPr>
                <w:rFonts w:eastAsia="Times New Roman"/>
                <w:sz w:val="24"/>
                <w:szCs w:val="24"/>
                <w:lang w:eastAsia="ru-RU"/>
              </w:rPr>
              <w:t>2020-2022</w:t>
            </w:r>
          </w:p>
        </w:tc>
      </w:tr>
      <w:tr w:rsidR="00D4014F" w:rsidRPr="00D4014F" w14:paraId="691D8DB4" w14:textId="77777777" w:rsidTr="00A71857">
        <w:trPr>
          <w:trHeight w:val="945"/>
        </w:trPr>
        <w:tc>
          <w:tcPr>
            <w:tcW w:w="580" w:type="dxa"/>
            <w:shd w:val="clear" w:color="auto" w:fill="auto"/>
            <w:hideMark/>
          </w:tcPr>
          <w:p w14:paraId="665E79CF"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17.</w:t>
            </w:r>
          </w:p>
        </w:tc>
        <w:tc>
          <w:tcPr>
            <w:tcW w:w="2114" w:type="dxa"/>
            <w:shd w:val="clear" w:color="auto" w:fill="auto"/>
            <w:hideMark/>
          </w:tcPr>
          <w:p w14:paraId="5173EE1D" w14:textId="4B3F081F" w:rsidR="005F1EE6" w:rsidRPr="00D4014F" w:rsidRDefault="00293C20" w:rsidP="00D4014F">
            <w:pPr>
              <w:rPr>
                <w:rFonts w:eastAsia="Times New Roman"/>
                <w:sz w:val="24"/>
                <w:szCs w:val="24"/>
                <w:lang w:eastAsia="ru-RU"/>
              </w:rPr>
            </w:pPr>
            <w:r w:rsidRPr="00D4014F">
              <w:rPr>
                <w:rFonts w:eastAsia="Times New Roman"/>
                <w:sz w:val="24"/>
                <w:szCs w:val="24"/>
                <w:lang w:eastAsia="ru-RU"/>
              </w:rPr>
              <w:t>ЗАО «</w:t>
            </w:r>
            <w:r w:rsidR="005F1EE6" w:rsidRPr="00D4014F">
              <w:rPr>
                <w:rFonts w:eastAsia="Times New Roman"/>
                <w:sz w:val="24"/>
                <w:szCs w:val="24"/>
                <w:lang w:eastAsia="ru-RU"/>
              </w:rPr>
              <w:t>Ипотечна</w:t>
            </w:r>
            <w:r w:rsidRPr="00D4014F">
              <w:rPr>
                <w:rFonts w:eastAsia="Times New Roman"/>
                <w:sz w:val="24"/>
                <w:szCs w:val="24"/>
                <w:lang w:eastAsia="ru-RU"/>
              </w:rPr>
              <w:t>я компания М-6»</w:t>
            </w:r>
          </w:p>
        </w:tc>
        <w:tc>
          <w:tcPr>
            <w:tcW w:w="2171" w:type="dxa"/>
            <w:shd w:val="clear" w:color="auto" w:fill="auto"/>
            <w:hideMark/>
          </w:tcPr>
          <w:p w14:paraId="6782A84C" w14:textId="77777777" w:rsidR="005F1EE6" w:rsidRPr="00D4014F" w:rsidRDefault="005F1EE6" w:rsidP="00D4014F">
            <w:pPr>
              <w:rPr>
                <w:rFonts w:eastAsia="Times New Roman"/>
                <w:sz w:val="24"/>
                <w:szCs w:val="24"/>
                <w:lang w:eastAsia="ru-RU"/>
              </w:rPr>
            </w:pPr>
            <w:r w:rsidRPr="00D4014F">
              <w:rPr>
                <w:rFonts w:eastAsia="Times New Roman"/>
                <w:sz w:val="24"/>
                <w:szCs w:val="24"/>
                <w:lang w:eastAsia="ru-RU"/>
              </w:rPr>
              <w:t>Одинцовский р-н, д. Солманово</w:t>
            </w:r>
          </w:p>
        </w:tc>
        <w:tc>
          <w:tcPr>
            <w:tcW w:w="2081" w:type="dxa"/>
            <w:shd w:val="clear" w:color="auto" w:fill="auto"/>
            <w:hideMark/>
          </w:tcPr>
          <w:p w14:paraId="1A7F5CAE" w14:textId="44233134" w:rsidR="005F1EE6" w:rsidRPr="00D4014F" w:rsidRDefault="005F1EE6" w:rsidP="00D4014F">
            <w:pPr>
              <w:rPr>
                <w:rFonts w:eastAsia="Times New Roman"/>
                <w:sz w:val="24"/>
                <w:szCs w:val="24"/>
                <w:lang w:eastAsia="ru-RU"/>
              </w:rPr>
            </w:pPr>
            <w:r w:rsidRPr="00D4014F">
              <w:rPr>
                <w:rFonts w:eastAsia="Times New Roman"/>
                <w:sz w:val="24"/>
                <w:szCs w:val="24"/>
                <w:lang w:eastAsia="ru-RU"/>
              </w:rPr>
              <w:t xml:space="preserve">ЖК </w:t>
            </w:r>
            <w:r w:rsidR="00293C20" w:rsidRPr="00D4014F">
              <w:rPr>
                <w:rFonts w:eastAsia="Times New Roman"/>
                <w:sz w:val="24"/>
                <w:szCs w:val="24"/>
                <w:lang w:eastAsia="ru-RU"/>
              </w:rPr>
              <w:t>Изумрудная Д</w:t>
            </w:r>
            <w:r w:rsidRPr="00D4014F">
              <w:rPr>
                <w:rFonts w:eastAsia="Times New Roman"/>
                <w:sz w:val="24"/>
                <w:szCs w:val="24"/>
                <w:lang w:eastAsia="ru-RU"/>
              </w:rPr>
              <w:t>олина</w:t>
            </w:r>
          </w:p>
        </w:tc>
        <w:tc>
          <w:tcPr>
            <w:tcW w:w="1939" w:type="dxa"/>
            <w:shd w:val="clear" w:color="auto" w:fill="auto"/>
            <w:hideMark/>
          </w:tcPr>
          <w:p w14:paraId="2313365C" w14:textId="309C0BDA" w:rsidR="005F1EE6" w:rsidRPr="00D4014F" w:rsidRDefault="005F1EE6" w:rsidP="00D4014F">
            <w:pPr>
              <w:rPr>
                <w:rFonts w:eastAsia="Times New Roman"/>
                <w:sz w:val="24"/>
                <w:szCs w:val="24"/>
                <w:lang w:eastAsia="ru-RU"/>
              </w:rPr>
            </w:pPr>
            <w:r w:rsidRPr="00D4014F">
              <w:rPr>
                <w:rFonts w:eastAsia="Times New Roman"/>
                <w:sz w:val="24"/>
                <w:szCs w:val="24"/>
                <w:lang w:eastAsia="ru-RU"/>
              </w:rPr>
              <w:t>благоус</w:t>
            </w:r>
            <w:r w:rsidR="00171B35" w:rsidRPr="00D4014F">
              <w:rPr>
                <w:rFonts w:eastAsia="Times New Roman"/>
                <w:sz w:val="24"/>
                <w:szCs w:val="24"/>
                <w:lang w:eastAsia="ru-RU"/>
              </w:rPr>
              <w:t>т</w:t>
            </w:r>
            <w:r w:rsidRPr="00D4014F">
              <w:rPr>
                <w:rFonts w:eastAsia="Times New Roman"/>
                <w:sz w:val="24"/>
                <w:szCs w:val="24"/>
                <w:lang w:eastAsia="ru-RU"/>
              </w:rPr>
              <w:t>ройство внутридомовых территорий</w:t>
            </w:r>
          </w:p>
        </w:tc>
        <w:tc>
          <w:tcPr>
            <w:tcW w:w="1380" w:type="dxa"/>
            <w:shd w:val="clear" w:color="auto" w:fill="auto"/>
            <w:hideMark/>
          </w:tcPr>
          <w:p w14:paraId="33193546" w14:textId="77777777" w:rsidR="005F1EE6" w:rsidRPr="00D4014F" w:rsidRDefault="005F1EE6" w:rsidP="00D4014F">
            <w:pPr>
              <w:jc w:val="center"/>
              <w:rPr>
                <w:rFonts w:eastAsia="Times New Roman"/>
                <w:sz w:val="24"/>
                <w:szCs w:val="24"/>
                <w:lang w:eastAsia="ru-RU"/>
              </w:rPr>
            </w:pPr>
            <w:r w:rsidRPr="00D4014F">
              <w:rPr>
                <w:rFonts w:eastAsia="Times New Roman"/>
                <w:sz w:val="24"/>
                <w:szCs w:val="24"/>
                <w:lang w:eastAsia="ru-RU"/>
              </w:rPr>
              <w:t>2020</w:t>
            </w:r>
          </w:p>
        </w:tc>
      </w:tr>
      <w:tr w:rsidR="00D4014F" w:rsidRPr="00D4014F" w14:paraId="66FFC27E" w14:textId="77777777" w:rsidTr="00D4014F">
        <w:trPr>
          <w:trHeight w:val="945"/>
        </w:trPr>
        <w:tc>
          <w:tcPr>
            <w:tcW w:w="580" w:type="dxa"/>
            <w:shd w:val="clear" w:color="auto" w:fill="auto"/>
          </w:tcPr>
          <w:p w14:paraId="2390F94D" w14:textId="70916D00" w:rsidR="002770B4" w:rsidRPr="00D4014F" w:rsidRDefault="002770B4" w:rsidP="00D4014F">
            <w:pPr>
              <w:rPr>
                <w:rFonts w:eastAsia="Times New Roman"/>
                <w:sz w:val="24"/>
                <w:szCs w:val="24"/>
                <w:lang w:eastAsia="ru-RU"/>
              </w:rPr>
            </w:pPr>
            <w:r w:rsidRPr="00D4014F">
              <w:rPr>
                <w:rFonts w:eastAsia="Times New Roman"/>
                <w:sz w:val="24"/>
                <w:szCs w:val="24"/>
                <w:lang w:eastAsia="ru-RU"/>
              </w:rPr>
              <w:t>18.</w:t>
            </w:r>
          </w:p>
        </w:tc>
        <w:tc>
          <w:tcPr>
            <w:tcW w:w="2114" w:type="dxa"/>
            <w:shd w:val="clear" w:color="auto" w:fill="auto"/>
          </w:tcPr>
          <w:p w14:paraId="0BB8C8DB" w14:textId="160F9EAD" w:rsidR="002770B4" w:rsidRPr="00D4014F" w:rsidRDefault="002770B4" w:rsidP="00D4014F">
            <w:pPr>
              <w:rPr>
                <w:rFonts w:eastAsia="Times New Roman"/>
                <w:sz w:val="24"/>
                <w:szCs w:val="24"/>
                <w:lang w:eastAsia="ru-RU"/>
              </w:rPr>
            </w:pPr>
            <w:r w:rsidRPr="00D4014F">
              <w:rPr>
                <w:rFonts w:eastAsia="Times New Roman"/>
                <w:sz w:val="24"/>
                <w:szCs w:val="24"/>
                <w:lang w:eastAsia="ru-RU"/>
              </w:rPr>
              <w:t>ООО «Рассветы»</w:t>
            </w:r>
          </w:p>
        </w:tc>
        <w:tc>
          <w:tcPr>
            <w:tcW w:w="2171" w:type="dxa"/>
            <w:shd w:val="clear" w:color="auto" w:fill="auto"/>
          </w:tcPr>
          <w:p w14:paraId="4AFE30C8" w14:textId="7047081E" w:rsidR="002770B4" w:rsidRPr="00D4014F" w:rsidRDefault="002770B4" w:rsidP="00D4014F">
            <w:pPr>
              <w:rPr>
                <w:rFonts w:eastAsia="Times New Roman"/>
                <w:sz w:val="24"/>
                <w:szCs w:val="24"/>
                <w:lang w:eastAsia="ru-RU"/>
              </w:rPr>
            </w:pPr>
            <w:r w:rsidRPr="00D4014F">
              <w:rPr>
                <w:rFonts w:eastAsia="Times New Roman"/>
                <w:sz w:val="24"/>
                <w:szCs w:val="24"/>
                <w:lang w:eastAsia="ru-RU"/>
              </w:rPr>
              <w:t>Одинцовский г.о., д. Барвиха (вблизи земельного участка с кадастровым номером 50:20:0010514:75 и 50:20:0010514:63)</w:t>
            </w:r>
          </w:p>
        </w:tc>
        <w:tc>
          <w:tcPr>
            <w:tcW w:w="2081" w:type="dxa"/>
            <w:shd w:val="clear" w:color="auto" w:fill="auto"/>
          </w:tcPr>
          <w:p w14:paraId="14A23D7A" w14:textId="700F6CB8" w:rsidR="002770B4" w:rsidRPr="00D4014F" w:rsidRDefault="002770B4" w:rsidP="00D4014F">
            <w:pPr>
              <w:rPr>
                <w:rFonts w:eastAsia="Times New Roman"/>
                <w:sz w:val="24"/>
                <w:szCs w:val="24"/>
                <w:lang w:eastAsia="ru-RU"/>
              </w:rPr>
            </w:pPr>
            <w:r w:rsidRPr="00D4014F">
              <w:rPr>
                <w:rFonts w:eastAsia="Times New Roman"/>
                <w:sz w:val="24"/>
                <w:szCs w:val="24"/>
                <w:lang w:eastAsia="ru-RU"/>
              </w:rPr>
              <w:t>ЖК «Рассветы»</w:t>
            </w:r>
          </w:p>
        </w:tc>
        <w:tc>
          <w:tcPr>
            <w:tcW w:w="1939" w:type="dxa"/>
            <w:shd w:val="clear" w:color="auto" w:fill="auto"/>
          </w:tcPr>
          <w:p w14:paraId="2F1D3C7A" w14:textId="1ACAB892" w:rsidR="002770B4" w:rsidRPr="00D4014F" w:rsidRDefault="002770B4" w:rsidP="00D4014F">
            <w:pPr>
              <w:rPr>
                <w:rFonts w:eastAsia="Times New Roman"/>
                <w:sz w:val="24"/>
                <w:szCs w:val="24"/>
                <w:lang w:eastAsia="ru-RU"/>
              </w:rPr>
            </w:pPr>
            <w:r w:rsidRPr="00D4014F">
              <w:rPr>
                <w:rFonts w:eastAsia="Times New Roman"/>
                <w:sz w:val="24"/>
                <w:szCs w:val="24"/>
                <w:lang w:eastAsia="ru-RU"/>
              </w:rPr>
              <w:t>Благоустройство общественной территории</w:t>
            </w:r>
          </w:p>
        </w:tc>
        <w:tc>
          <w:tcPr>
            <w:tcW w:w="1380" w:type="dxa"/>
            <w:shd w:val="clear" w:color="auto" w:fill="auto"/>
          </w:tcPr>
          <w:p w14:paraId="0FA5CEEB" w14:textId="6E1777E7" w:rsidR="002770B4" w:rsidRPr="00D4014F" w:rsidRDefault="002770B4" w:rsidP="00D4014F">
            <w:pPr>
              <w:jc w:val="center"/>
              <w:rPr>
                <w:rFonts w:eastAsia="Times New Roman"/>
                <w:sz w:val="24"/>
                <w:szCs w:val="24"/>
                <w:lang w:eastAsia="ru-RU"/>
              </w:rPr>
            </w:pPr>
            <w:r w:rsidRPr="00D4014F">
              <w:rPr>
                <w:rFonts w:eastAsia="Times New Roman"/>
                <w:sz w:val="24"/>
                <w:szCs w:val="24"/>
                <w:lang w:eastAsia="ru-RU"/>
              </w:rPr>
              <w:t>2022</w:t>
            </w:r>
          </w:p>
        </w:tc>
      </w:tr>
    </w:tbl>
    <w:p w14:paraId="2FC6C238" w14:textId="4FBD44C5" w:rsidR="00723E82" w:rsidRPr="00D4014F" w:rsidRDefault="00723E82" w:rsidP="00D4014F">
      <w:pPr>
        <w:jc w:val="both"/>
      </w:pPr>
    </w:p>
    <w:p w14:paraId="2B040672" w14:textId="77777777" w:rsidR="00DC4422" w:rsidRPr="00D4014F" w:rsidRDefault="00DC4422" w:rsidP="00D4014F">
      <w:pPr>
        <w:jc w:val="both"/>
      </w:pPr>
    </w:p>
    <w:p w14:paraId="7715AA2B" w14:textId="77777777" w:rsidR="00723E82" w:rsidRPr="00D4014F" w:rsidRDefault="00723E82" w:rsidP="00D4014F">
      <w:pPr>
        <w:jc w:val="both"/>
      </w:pPr>
    </w:p>
    <w:p w14:paraId="152E2CEF" w14:textId="77777777" w:rsidR="00723E82" w:rsidRPr="00D4014F" w:rsidRDefault="00723E82" w:rsidP="00D4014F">
      <w:pPr>
        <w:jc w:val="both"/>
      </w:pPr>
      <w:r w:rsidRPr="00D4014F">
        <w:t>Начальник Управления благоустройства                                      А.А. Журавлев</w:t>
      </w:r>
    </w:p>
    <w:p w14:paraId="6AFF8AC3" w14:textId="77777777" w:rsidR="000B22B0" w:rsidRPr="00D4014F" w:rsidRDefault="000B22B0" w:rsidP="00D4014F">
      <w:pPr>
        <w:tabs>
          <w:tab w:val="left" w:pos="1356"/>
        </w:tabs>
        <w:jc w:val="right"/>
      </w:pPr>
    </w:p>
    <w:sectPr w:rsidR="000B22B0" w:rsidRPr="00D4014F" w:rsidSect="00845EA6">
      <w:pgSz w:w="11905" w:h="16838"/>
      <w:pgMar w:top="1134" w:right="851" w:bottom="1134" w:left="1701"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193A3" w14:textId="77777777" w:rsidR="0038413F" w:rsidRDefault="0038413F">
      <w:r>
        <w:separator/>
      </w:r>
    </w:p>
  </w:endnote>
  <w:endnote w:type="continuationSeparator" w:id="0">
    <w:p w14:paraId="52F66E77" w14:textId="77777777" w:rsidR="0038413F" w:rsidRDefault="0038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nos">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64B2" w14:textId="1033CBA2" w:rsidR="00C03B9B" w:rsidRDefault="00C03B9B">
    <w:pPr>
      <w:pStyle w:val="ab"/>
      <w:jc w:val="right"/>
    </w:pPr>
  </w:p>
  <w:p w14:paraId="159DC237" w14:textId="77777777" w:rsidR="00C03B9B" w:rsidRDefault="00C03B9B">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6547" w14:textId="1982D493" w:rsidR="00C03B9B" w:rsidRDefault="00C03B9B">
    <w:pPr>
      <w:pStyle w:val="ab"/>
      <w:jc w:val="right"/>
    </w:pPr>
  </w:p>
  <w:p w14:paraId="3BFE30F5" w14:textId="77777777" w:rsidR="00C03B9B" w:rsidRDefault="00C03B9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224F7" w14:textId="77777777" w:rsidR="0038413F" w:rsidRDefault="0038413F">
      <w:r>
        <w:separator/>
      </w:r>
    </w:p>
  </w:footnote>
  <w:footnote w:type="continuationSeparator" w:id="0">
    <w:p w14:paraId="69A009CC" w14:textId="77777777" w:rsidR="0038413F" w:rsidRDefault="003841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972889"/>
      <w:docPartObj>
        <w:docPartGallery w:val="Page Numbers (Top of Page)"/>
        <w:docPartUnique/>
      </w:docPartObj>
    </w:sdtPr>
    <w:sdtEndPr/>
    <w:sdtContent>
      <w:p w14:paraId="0BDA410A" w14:textId="66C61938" w:rsidR="00C03B9B" w:rsidRDefault="00C03B9B">
        <w:pPr>
          <w:pStyle w:val="a9"/>
          <w:jc w:val="center"/>
        </w:pPr>
        <w:r>
          <w:fldChar w:fldCharType="begin"/>
        </w:r>
        <w:r>
          <w:instrText>PAGE   \* MERGEFORMAT</w:instrText>
        </w:r>
        <w:r>
          <w:fldChar w:fldCharType="separate"/>
        </w:r>
        <w:r w:rsidR="006213A8">
          <w:rPr>
            <w:noProof/>
          </w:rPr>
          <w:t>21</w:t>
        </w:r>
        <w:r>
          <w:fldChar w:fldCharType="end"/>
        </w:r>
      </w:p>
    </w:sdtContent>
  </w:sdt>
  <w:p w14:paraId="61AA8E3B" w14:textId="77777777" w:rsidR="00C03B9B" w:rsidRDefault="00C03B9B">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5249D" w14:textId="2FA75FAD" w:rsidR="00C03B9B" w:rsidRDefault="00C03B9B" w:rsidP="002D2F51">
    <w:pPr>
      <w:pStyle w:val="a9"/>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E13"/>
    <w:multiLevelType w:val="hybridMultilevel"/>
    <w:tmpl w:val="0B3091B4"/>
    <w:lvl w:ilvl="0" w:tplc="A32C7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44476"/>
    <w:multiLevelType w:val="hybridMultilevel"/>
    <w:tmpl w:val="B106D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CE079E"/>
    <w:multiLevelType w:val="hybridMultilevel"/>
    <w:tmpl w:val="1506D318"/>
    <w:lvl w:ilvl="0" w:tplc="1AFA5DF6">
      <w:start w:val="7"/>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E976B5"/>
    <w:multiLevelType w:val="multilevel"/>
    <w:tmpl w:val="8AA8EEB0"/>
    <w:lvl w:ilvl="0">
      <w:start w:val="10"/>
      <w:numFmt w:val="decimal"/>
      <w:lvlText w:val="%1."/>
      <w:lvlJc w:val="left"/>
      <w:pPr>
        <w:ind w:left="600" w:hanging="60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191D296A"/>
    <w:multiLevelType w:val="multilevel"/>
    <w:tmpl w:val="0EEA884E"/>
    <w:lvl w:ilvl="0">
      <w:start w:val="10"/>
      <w:numFmt w:val="decimal"/>
      <w:lvlText w:val="%1."/>
      <w:lvlJc w:val="left"/>
      <w:pPr>
        <w:ind w:left="600" w:hanging="600"/>
      </w:pPr>
      <w:rPr>
        <w:rFonts w:hint="default"/>
      </w:rPr>
    </w:lvl>
    <w:lvl w:ilvl="1">
      <w:start w:val="2"/>
      <w:numFmt w:val="decimal"/>
      <w:lvlText w:val="%1.%2."/>
      <w:lvlJc w:val="left"/>
      <w:pPr>
        <w:ind w:left="3272"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1F2F7A42"/>
    <w:multiLevelType w:val="hybridMultilevel"/>
    <w:tmpl w:val="13364430"/>
    <w:lvl w:ilvl="0" w:tplc="CFBAAFD6">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2C46436"/>
    <w:multiLevelType w:val="hybridMultilevel"/>
    <w:tmpl w:val="CA68934C"/>
    <w:lvl w:ilvl="0" w:tplc="ADD4135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086FD8"/>
    <w:multiLevelType w:val="hybridMultilevel"/>
    <w:tmpl w:val="6D20F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233F18"/>
    <w:multiLevelType w:val="multilevel"/>
    <w:tmpl w:val="9C307858"/>
    <w:lvl w:ilvl="0">
      <w:start w:val="1"/>
      <w:numFmt w:val="decimal"/>
      <w:lvlText w:val="%1."/>
      <w:lvlJc w:val="left"/>
      <w:pPr>
        <w:ind w:left="360" w:hanging="360"/>
      </w:pPr>
      <w:rPr>
        <w:rFonts w:eastAsia="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2A8B645C"/>
    <w:multiLevelType w:val="multilevel"/>
    <w:tmpl w:val="EB28DFB2"/>
    <w:lvl w:ilvl="0">
      <w:start w:val="9"/>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0" w15:restartNumberingAfterBreak="0">
    <w:nsid w:val="2FD651A0"/>
    <w:multiLevelType w:val="multilevel"/>
    <w:tmpl w:val="5B82E934"/>
    <w:lvl w:ilvl="0">
      <w:start w:val="9"/>
      <w:numFmt w:val="decimal"/>
      <w:lvlText w:val="%1."/>
      <w:lvlJc w:val="left"/>
      <w:pPr>
        <w:ind w:left="928" w:hanging="360"/>
      </w:pPr>
      <w:rPr>
        <w:rFonts w:hint="default"/>
      </w:rPr>
    </w:lvl>
    <w:lvl w:ilvl="1">
      <w:start w:val="1"/>
      <w:numFmt w:val="decimal"/>
      <w:lvlText w:val="%1.%2."/>
      <w:lvlJc w:val="left"/>
      <w:pPr>
        <w:ind w:left="3763"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C84552D"/>
    <w:multiLevelType w:val="hybridMultilevel"/>
    <w:tmpl w:val="F33E382C"/>
    <w:lvl w:ilvl="0" w:tplc="A32C7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EC62DC"/>
    <w:multiLevelType w:val="multilevel"/>
    <w:tmpl w:val="CDBC53DA"/>
    <w:lvl w:ilvl="0">
      <w:start w:val="8"/>
      <w:numFmt w:val="decimal"/>
      <w:lvlText w:val="%1."/>
      <w:lvlJc w:val="left"/>
      <w:pPr>
        <w:ind w:left="876"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40C74829"/>
    <w:multiLevelType w:val="multilevel"/>
    <w:tmpl w:val="AC944E20"/>
    <w:lvl w:ilvl="0">
      <w:start w:val="7"/>
      <w:numFmt w:val="decimal"/>
      <w:lvlText w:val="%1."/>
      <w:lvlJc w:val="left"/>
      <w:pPr>
        <w:ind w:left="720" w:hanging="360"/>
      </w:pPr>
      <w:rPr>
        <w:rFonts w:hint="default"/>
      </w:rPr>
    </w:lvl>
    <w:lvl w:ilvl="1">
      <w:start w:val="1"/>
      <w:numFmt w:val="decimal"/>
      <w:isLgl/>
      <w:lvlText w:val="%1.%2."/>
      <w:lvlJc w:val="left"/>
      <w:pPr>
        <w:ind w:left="3414" w:hanging="720"/>
      </w:pPr>
      <w:rPr>
        <w:rFonts w:hint="default"/>
      </w:rPr>
    </w:lvl>
    <w:lvl w:ilvl="2">
      <w:start w:val="1"/>
      <w:numFmt w:val="decimal"/>
      <w:isLgl/>
      <w:lvlText w:val="%1.%2.%3."/>
      <w:lvlJc w:val="left"/>
      <w:pPr>
        <w:ind w:left="4048" w:hanging="720"/>
      </w:pPr>
      <w:rPr>
        <w:rFonts w:hint="default"/>
      </w:rPr>
    </w:lvl>
    <w:lvl w:ilvl="3">
      <w:start w:val="1"/>
      <w:numFmt w:val="decimal"/>
      <w:isLgl/>
      <w:lvlText w:val="%1.%2.%3.%4."/>
      <w:lvlJc w:val="left"/>
      <w:pPr>
        <w:ind w:left="5892" w:hanging="1080"/>
      </w:pPr>
      <w:rPr>
        <w:rFonts w:hint="default"/>
      </w:rPr>
    </w:lvl>
    <w:lvl w:ilvl="4">
      <w:start w:val="1"/>
      <w:numFmt w:val="decimal"/>
      <w:isLgl/>
      <w:lvlText w:val="%1.%2.%3.%4.%5."/>
      <w:lvlJc w:val="left"/>
      <w:pPr>
        <w:ind w:left="7376" w:hanging="1080"/>
      </w:pPr>
      <w:rPr>
        <w:rFonts w:hint="default"/>
      </w:rPr>
    </w:lvl>
    <w:lvl w:ilvl="5">
      <w:start w:val="1"/>
      <w:numFmt w:val="decimal"/>
      <w:isLgl/>
      <w:lvlText w:val="%1.%2.%3.%4.%5.%6."/>
      <w:lvlJc w:val="left"/>
      <w:pPr>
        <w:ind w:left="9220" w:hanging="1440"/>
      </w:pPr>
      <w:rPr>
        <w:rFonts w:hint="default"/>
      </w:rPr>
    </w:lvl>
    <w:lvl w:ilvl="6">
      <w:start w:val="1"/>
      <w:numFmt w:val="decimal"/>
      <w:isLgl/>
      <w:lvlText w:val="%1.%2.%3.%4.%5.%6.%7."/>
      <w:lvlJc w:val="left"/>
      <w:pPr>
        <w:ind w:left="11064" w:hanging="1800"/>
      </w:pPr>
      <w:rPr>
        <w:rFonts w:hint="default"/>
      </w:rPr>
    </w:lvl>
    <w:lvl w:ilvl="7">
      <w:start w:val="1"/>
      <w:numFmt w:val="decimal"/>
      <w:isLgl/>
      <w:lvlText w:val="%1.%2.%3.%4.%5.%6.%7.%8."/>
      <w:lvlJc w:val="left"/>
      <w:pPr>
        <w:ind w:left="12548" w:hanging="1800"/>
      </w:pPr>
      <w:rPr>
        <w:rFonts w:hint="default"/>
      </w:rPr>
    </w:lvl>
    <w:lvl w:ilvl="8">
      <w:start w:val="1"/>
      <w:numFmt w:val="decimal"/>
      <w:isLgl/>
      <w:lvlText w:val="%1.%2.%3.%4.%5.%6.%7.%8.%9."/>
      <w:lvlJc w:val="left"/>
      <w:pPr>
        <w:ind w:left="14392" w:hanging="2160"/>
      </w:pPr>
      <w:rPr>
        <w:rFonts w:hint="default"/>
      </w:rPr>
    </w:lvl>
  </w:abstractNum>
  <w:abstractNum w:abstractNumId="14" w15:restartNumberingAfterBreak="0">
    <w:nsid w:val="54EF2B64"/>
    <w:multiLevelType w:val="hybridMultilevel"/>
    <w:tmpl w:val="0B123424"/>
    <w:lvl w:ilvl="0" w:tplc="C9FC79CC">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AE1D13"/>
    <w:multiLevelType w:val="hybridMultilevel"/>
    <w:tmpl w:val="5D167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B35703"/>
    <w:multiLevelType w:val="hybridMultilevel"/>
    <w:tmpl w:val="799AA4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AA30FE"/>
    <w:multiLevelType w:val="hybridMultilevel"/>
    <w:tmpl w:val="A1BAC4F8"/>
    <w:lvl w:ilvl="0" w:tplc="E118EDF0">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B066453"/>
    <w:multiLevelType w:val="multilevel"/>
    <w:tmpl w:val="2A52D03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8"/>
  </w:num>
  <w:num w:numId="3">
    <w:abstractNumId w:val="5"/>
  </w:num>
  <w:num w:numId="4">
    <w:abstractNumId w:val="17"/>
  </w:num>
  <w:num w:numId="5">
    <w:abstractNumId w:val="2"/>
  </w:num>
  <w:num w:numId="6">
    <w:abstractNumId w:val="11"/>
  </w:num>
  <w:num w:numId="7">
    <w:abstractNumId w:val="9"/>
  </w:num>
  <w:num w:numId="8">
    <w:abstractNumId w:val="3"/>
  </w:num>
  <w:num w:numId="9">
    <w:abstractNumId w:val="16"/>
  </w:num>
  <w:num w:numId="10">
    <w:abstractNumId w:val="10"/>
  </w:num>
  <w:num w:numId="11">
    <w:abstractNumId w:val="15"/>
  </w:num>
  <w:num w:numId="12">
    <w:abstractNumId w:val="6"/>
  </w:num>
  <w:num w:numId="13">
    <w:abstractNumId w:val="13"/>
  </w:num>
  <w:num w:numId="14">
    <w:abstractNumId w:val="12"/>
  </w:num>
  <w:num w:numId="15">
    <w:abstractNumId w:val="18"/>
  </w:num>
  <w:num w:numId="16">
    <w:abstractNumId w:val="4"/>
  </w:num>
  <w:num w:numId="17">
    <w:abstractNumId w:val="0"/>
  </w:num>
  <w:num w:numId="18">
    <w:abstractNumId w:val="1"/>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DA"/>
    <w:rsid w:val="000004AD"/>
    <w:rsid w:val="0000077C"/>
    <w:rsid w:val="00000A1D"/>
    <w:rsid w:val="0000180D"/>
    <w:rsid w:val="0000224E"/>
    <w:rsid w:val="00002259"/>
    <w:rsid w:val="000032AB"/>
    <w:rsid w:val="000040BF"/>
    <w:rsid w:val="00004719"/>
    <w:rsid w:val="000048FB"/>
    <w:rsid w:val="000054B8"/>
    <w:rsid w:val="0000655D"/>
    <w:rsid w:val="00006A24"/>
    <w:rsid w:val="0000723B"/>
    <w:rsid w:val="0000787D"/>
    <w:rsid w:val="00007C11"/>
    <w:rsid w:val="0001015B"/>
    <w:rsid w:val="00010C01"/>
    <w:rsid w:val="00010F28"/>
    <w:rsid w:val="00011850"/>
    <w:rsid w:val="00011D15"/>
    <w:rsid w:val="00012454"/>
    <w:rsid w:val="00012569"/>
    <w:rsid w:val="00012B33"/>
    <w:rsid w:val="000131E3"/>
    <w:rsid w:val="0001356E"/>
    <w:rsid w:val="00013610"/>
    <w:rsid w:val="000138A8"/>
    <w:rsid w:val="000138E6"/>
    <w:rsid w:val="00013B6E"/>
    <w:rsid w:val="00013BF8"/>
    <w:rsid w:val="00014681"/>
    <w:rsid w:val="00014B51"/>
    <w:rsid w:val="00015A8A"/>
    <w:rsid w:val="0001663B"/>
    <w:rsid w:val="00017C6F"/>
    <w:rsid w:val="0002098B"/>
    <w:rsid w:val="00020C8A"/>
    <w:rsid w:val="00020D8B"/>
    <w:rsid w:val="00021239"/>
    <w:rsid w:val="000212BC"/>
    <w:rsid w:val="0002207A"/>
    <w:rsid w:val="00022242"/>
    <w:rsid w:val="000229BE"/>
    <w:rsid w:val="0002346A"/>
    <w:rsid w:val="00024482"/>
    <w:rsid w:val="0002489D"/>
    <w:rsid w:val="00024B2F"/>
    <w:rsid w:val="00027CEF"/>
    <w:rsid w:val="00027E43"/>
    <w:rsid w:val="00030838"/>
    <w:rsid w:val="00030A08"/>
    <w:rsid w:val="00030ADB"/>
    <w:rsid w:val="00030E75"/>
    <w:rsid w:val="00031164"/>
    <w:rsid w:val="00031677"/>
    <w:rsid w:val="000318D6"/>
    <w:rsid w:val="00031D80"/>
    <w:rsid w:val="000327B0"/>
    <w:rsid w:val="00032B88"/>
    <w:rsid w:val="00032E24"/>
    <w:rsid w:val="00033137"/>
    <w:rsid w:val="00033414"/>
    <w:rsid w:val="00033471"/>
    <w:rsid w:val="00033AC2"/>
    <w:rsid w:val="00036149"/>
    <w:rsid w:val="00036169"/>
    <w:rsid w:val="000379BB"/>
    <w:rsid w:val="0004076C"/>
    <w:rsid w:val="000407A8"/>
    <w:rsid w:val="000412E5"/>
    <w:rsid w:val="00041DD9"/>
    <w:rsid w:val="000422CC"/>
    <w:rsid w:val="00043F0C"/>
    <w:rsid w:val="00043F89"/>
    <w:rsid w:val="00043FF9"/>
    <w:rsid w:val="00044781"/>
    <w:rsid w:val="000457BF"/>
    <w:rsid w:val="000458E9"/>
    <w:rsid w:val="00047949"/>
    <w:rsid w:val="00047D34"/>
    <w:rsid w:val="00047E0A"/>
    <w:rsid w:val="000505EE"/>
    <w:rsid w:val="00050800"/>
    <w:rsid w:val="00050B93"/>
    <w:rsid w:val="00050E44"/>
    <w:rsid w:val="00051154"/>
    <w:rsid w:val="000521F0"/>
    <w:rsid w:val="00053343"/>
    <w:rsid w:val="00054BBB"/>
    <w:rsid w:val="00055286"/>
    <w:rsid w:val="000552A1"/>
    <w:rsid w:val="0005685F"/>
    <w:rsid w:val="00056DCD"/>
    <w:rsid w:val="00056DD0"/>
    <w:rsid w:val="000575AA"/>
    <w:rsid w:val="00057881"/>
    <w:rsid w:val="00060799"/>
    <w:rsid w:val="00061423"/>
    <w:rsid w:val="0006228A"/>
    <w:rsid w:val="00062815"/>
    <w:rsid w:val="00064123"/>
    <w:rsid w:val="000646DE"/>
    <w:rsid w:val="000649DE"/>
    <w:rsid w:val="00065B0B"/>
    <w:rsid w:val="00065BDB"/>
    <w:rsid w:val="00067B80"/>
    <w:rsid w:val="00067CA9"/>
    <w:rsid w:val="000701BE"/>
    <w:rsid w:val="0007023A"/>
    <w:rsid w:val="00070C8D"/>
    <w:rsid w:val="00070F7D"/>
    <w:rsid w:val="0007198E"/>
    <w:rsid w:val="000724CD"/>
    <w:rsid w:val="00072DC9"/>
    <w:rsid w:val="00073AE0"/>
    <w:rsid w:val="0007544C"/>
    <w:rsid w:val="00075525"/>
    <w:rsid w:val="00075CBD"/>
    <w:rsid w:val="00075D7B"/>
    <w:rsid w:val="00075FEB"/>
    <w:rsid w:val="00076075"/>
    <w:rsid w:val="00076425"/>
    <w:rsid w:val="00076660"/>
    <w:rsid w:val="00076EDB"/>
    <w:rsid w:val="00076FDA"/>
    <w:rsid w:val="0007761A"/>
    <w:rsid w:val="000811C4"/>
    <w:rsid w:val="00081273"/>
    <w:rsid w:val="000814B9"/>
    <w:rsid w:val="00081CF9"/>
    <w:rsid w:val="0008228F"/>
    <w:rsid w:val="00082E39"/>
    <w:rsid w:val="00082E6A"/>
    <w:rsid w:val="00083501"/>
    <w:rsid w:val="000837A0"/>
    <w:rsid w:val="00084541"/>
    <w:rsid w:val="00084A97"/>
    <w:rsid w:val="00084C36"/>
    <w:rsid w:val="00085294"/>
    <w:rsid w:val="000852A2"/>
    <w:rsid w:val="00085E0D"/>
    <w:rsid w:val="000860E5"/>
    <w:rsid w:val="00086D33"/>
    <w:rsid w:val="00086E47"/>
    <w:rsid w:val="00087DA6"/>
    <w:rsid w:val="00087F05"/>
    <w:rsid w:val="0009029F"/>
    <w:rsid w:val="00090C8E"/>
    <w:rsid w:val="000923F6"/>
    <w:rsid w:val="00092426"/>
    <w:rsid w:val="00093267"/>
    <w:rsid w:val="000940ED"/>
    <w:rsid w:val="00095C93"/>
    <w:rsid w:val="00095F37"/>
    <w:rsid w:val="0009622A"/>
    <w:rsid w:val="00097212"/>
    <w:rsid w:val="00097E7A"/>
    <w:rsid w:val="000A0663"/>
    <w:rsid w:val="000A17B2"/>
    <w:rsid w:val="000A2B67"/>
    <w:rsid w:val="000A34A5"/>
    <w:rsid w:val="000A3624"/>
    <w:rsid w:val="000A4996"/>
    <w:rsid w:val="000A5C34"/>
    <w:rsid w:val="000A7901"/>
    <w:rsid w:val="000A7CFD"/>
    <w:rsid w:val="000B0569"/>
    <w:rsid w:val="000B05AF"/>
    <w:rsid w:val="000B087E"/>
    <w:rsid w:val="000B097A"/>
    <w:rsid w:val="000B0BEC"/>
    <w:rsid w:val="000B19ED"/>
    <w:rsid w:val="000B22B0"/>
    <w:rsid w:val="000B2837"/>
    <w:rsid w:val="000B284F"/>
    <w:rsid w:val="000B2E8A"/>
    <w:rsid w:val="000B3718"/>
    <w:rsid w:val="000B398B"/>
    <w:rsid w:val="000B465E"/>
    <w:rsid w:val="000B55E9"/>
    <w:rsid w:val="000B56AB"/>
    <w:rsid w:val="000B5B2B"/>
    <w:rsid w:val="000B5D7A"/>
    <w:rsid w:val="000B5E70"/>
    <w:rsid w:val="000B6F26"/>
    <w:rsid w:val="000B780F"/>
    <w:rsid w:val="000C093B"/>
    <w:rsid w:val="000C0CCB"/>
    <w:rsid w:val="000C1EB8"/>
    <w:rsid w:val="000C2022"/>
    <w:rsid w:val="000C2350"/>
    <w:rsid w:val="000C2773"/>
    <w:rsid w:val="000C2DC6"/>
    <w:rsid w:val="000C3623"/>
    <w:rsid w:val="000C3E54"/>
    <w:rsid w:val="000C3EE3"/>
    <w:rsid w:val="000C5965"/>
    <w:rsid w:val="000C677F"/>
    <w:rsid w:val="000C6E98"/>
    <w:rsid w:val="000C7D54"/>
    <w:rsid w:val="000D0178"/>
    <w:rsid w:val="000D0677"/>
    <w:rsid w:val="000D0C92"/>
    <w:rsid w:val="000D0DA2"/>
    <w:rsid w:val="000D1840"/>
    <w:rsid w:val="000D18BF"/>
    <w:rsid w:val="000D1F37"/>
    <w:rsid w:val="000D2649"/>
    <w:rsid w:val="000D3453"/>
    <w:rsid w:val="000D3830"/>
    <w:rsid w:val="000D47A9"/>
    <w:rsid w:val="000D5CC4"/>
    <w:rsid w:val="000D5F87"/>
    <w:rsid w:val="000D6012"/>
    <w:rsid w:val="000D660A"/>
    <w:rsid w:val="000E00D9"/>
    <w:rsid w:val="000E0361"/>
    <w:rsid w:val="000E06A5"/>
    <w:rsid w:val="000E125F"/>
    <w:rsid w:val="000E19E3"/>
    <w:rsid w:val="000E2694"/>
    <w:rsid w:val="000E287F"/>
    <w:rsid w:val="000E36F0"/>
    <w:rsid w:val="000E431B"/>
    <w:rsid w:val="000E4932"/>
    <w:rsid w:val="000E4F90"/>
    <w:rsid w:val="000E585B"/>
    <w:rsid w:val="000E5FB3"/>
    <w:rsid w:val="000E62F4"/>
    <w:rsid w:val="000E657B"/>
    <w:rsid w:val="000E78CC"/>
    <w:rsid w:val="000E7DC9"/>
    <w:rsid w:val="000E7FB1"/>
    <w:rsid w:val="000E7FE7"/>
    <w:rsid w:val="000F0454"/>
    <w:rsid w:val="000F0BC9"/>
    <w:rsid w:val="000F1041"/>
    <w:rsid w:val="000F19B1"/>
    <w:rsid w:val="000F1A93"/>
    <w:rsid w:val="000F200E"/>
    <w:rsid w:val="000F32BF"/>
    <w:rsid w:val="000F4DB8"/>
    <w:rsid w:val="000F5A09"/>
    <w:rsid w:val="000F7996"/>
    <w:rsid w:val="00100035"/>
    <w:rsid w:val="0010067B"/>
    <w:rsid w:val="0010080F"/>
    <w:rsid w:val="0010241E"/>
    <w:rsid w:val="00102B3E"/>
    <w:rsid w:val="001036DC"/>
    <w:rsid w:val="001036FB"/>
    <w:rsid w:val="0010535C"/>
    <w:rsid w:val="0010584D"/>
    <w:rsid w:val="00106226"/>
    <w:rsid w:val="001063C7"/>
    <w:rsid w:val="0010714C"/>
    <w:rsid w:val="0010765D"/>
    <w:rsid w:val="00107D89"/>
    <w:rsid w:val="00110331"/>
    <w:rsid w:val="0011143D"/>
    <w:rsid w:val="001121B9"/>
    <w:rsid w:val="00112787"/>
    <w:rsid w:val="00112D9B"/>
    <w:rsid w:val="00113441"/>
    <w:rsid w:val="001149CF"/>
    <w:rsid w:val="00114C26"/>
    <w:rsid w:val="00115620"/>
    <w:rsid w:val="00115FC0"/>
    <w:rsid w:val="00116B94"/>
    <w:rsid w:val="001173BF"/>
    <w:rsid w:val="001176A7"/>
    <w:rsid w:val="00117C4F"/>
    <w:rsid w:val="00117CC0"/>
    <w:rsid w:val="00117FA9"/>
    <w:rsid w:val="00120CE2"/>
    <w:rsid w:val="00123176"/>
    <w:rsid w:val="0012318F"/>
    <w:rsid w:val="001237FD"/>
    <w:rsid w:val="00123897"/>
    <w:rsid w:val="001239E8"/>
    <w:rsid w:val="00123A29"/>
    <w:rsid w:val="00124092"/>
    <w:rsid w:val="00126E06"/>
    <w:rsid w:val="00127439"/>
    <w:rsid w:val="001307CC"/>
    <w:rsid w:val="00130961"/>
    <w:rsid w:val="00131128"/>
    <w:rsid w:val="00131374"/>
    <w:rsid w:val="00131B60"/>
    <w:rsid w:val="00131CFA"/>
    <w:rsid w:val="001328BD"/>
    <w:rsid w:val="00132A51"/>
    <w:rsid w:val="00132B63"/>
    <w:rsid w:val="00132C55"/>
    <w:rsid w:val="00134025"/>
    <w:rsid w:val="00134F19"/>
    <w:rsid w:val="00135ADE"/>
    <w:rsid w:val="00135DCD"/>
    <w:rsid w:val="00135E10"/>
    <w:rsid w:val="001360FB"/>
    <w:rsid w:val="0013753F"/>
    <w:rsid w:val="00137735"/>
    <w:rsid w:val="00141B2D"/>
    <w:rsid w:val="00141BF7"/>
    <w:rsid w:val="0014299B"/>
    <w:rsid w:val="00142B04"/>
    <w:rsid w:val="00142D1B"/>
    <w:rsid w:val="00143624"/>
    <w:rsid w:val="00144DD2"/>
    <w:rsid w:val="001457F7"/>
    <w:rsid w:val="00145C03"/>
    <w:rsid w:val="00145F9D"/>
    <w:rsid w:val="00146650"/>
    <w:rsid w:val="00146A9C"/>
    <w:rsid w:val="00147A6B"/>
    <w:rsid w:val="00147F66"/>
    <w:rsid w:val="00150CCD"/>
    <w:rsid w:val="00150CDE"/>
    <w:rsid w:val="001516B4"/>
    <w:rsid w:val="0015212D"/>
    <w:rsid w:val="00152A37"/>
    <w:rsid w:val="00153022"/>
    <w:rsid w:val="00153AF5"/>
    <w:rsid w:val="00155175"/>
    <w:rsid w:val="00155DB9"/>
    <w:rsid w:val="00156A2A"/>
    <w:rsid w:val="00156A60"/>
    <w:rsid w:val="00156B82"/>
    <w:rsid w:val="00157FA2"/>
    <w:rsid w:val="00160FDD"/>
    <w:rsid w:val="00161BAB"/>
    <w:rsid w:val="0016281D"/>
    <w:rsid w:val="0016300A"/>
    <w:rsid w:val="0016436D"/>
    <w:rsid w:val="00164A6B"/>
    <w:rsid w:val="00164E50"/>
    <w:rsid w:val="001651F6"/>
    <w:rsid w:val="00166593"/>
    <w:rsid w:val="00166AA5"/>
    <w:rsid w:val="00167397"/>
    <w:rsid w:val="0016784F"/>
    <w:rsid w:val="00167C9C"/>
    <w:rsid w:val="00171B35"/>
    <w:rsid w:val="00172D0C"/>
    <w:rsid w:val="00172DC1"/>
    <w:rsid w:val="00173026"/>
    <w:rsid w:val="00173B05"/>
    <w:rsid w:val="00173CA2"/>
    <w:rsid w:val="00174044"/>
    <w:rsid w:val="0017576E"/>
    <w:rsid w:val="00175970"/>
    <w:rsid w:val="00177E4C"/>
    <w:rsid w:val="00181148"/>
    <w:rsid w:val="00181191"/>
    <w:rsid w:val="00181482"/>
    <w:rsid w:val="0018276A"/>
    <w:rsid w:val="00182984"/>
    <w:rsid w:val="00183442"/>
    <w:rsid w:val="00184EF2"/>
    <w:rsid w:val="00185C03"/>
    <w:rsid w:val="001874FA"/>
    <w:rsid w:val="001875BE"/>
    <w:rsid w:val="00187762"/>
    <w:rsid w:val="00187857"/>
    <w:rsid w:val="00187ABB"/>
    <w:rsid w:val="001901C4"/>
    <w:rsid w:val="00190231"/>
    <w:rsid w:val="001907B8"/>
    <w:rsid w:val="00190E5B"/>
    <w:rsid w:val="001920F6"/>
    <w:rsid w:val="00192178"/>
    <w:rsid w:val="0019283E"/>
    <w:rsid w:val="00193A84"/>
    <w:rsid w:val="00193AA4"/>
    <w:rsid w:val="00193D9B"/>
    <w:rsid w:val="00194F91"/>
    <w:rsid w:val="00195CD7"/>
    <w:rsid w:val="00195F96"/>
    <w:rsid w:val="00195FCE"/>
    <w:rsid w:val="0019601D"/>
    <w:rsid w:val="00196370"/>
    <w:rsid w:val="001963EF"/>
    <w:rsid w:val="001969D9"/>
    <w:rsid w:val="00197583"/>
    <w:rsid w:val="00197CFA"/>
    <w:rsid w:val="001A03CA"/>
    <w:rsid w:val="001A16D6"/>
    <w:rsid w:val="001A19F0"/>
    <w:rsid w:val="001A1D08"/>
    <w:rsid w:val="001A1FAD"/>
    <w:rsid w:val="001A2120"/>
    <w:rsid w:val="001A2134"/>
    <w:rsid w:val="001A32CE"/>
    <w:rsid w:val="001A34AA"/>
    <w:rsid w:val="001A365F"/>
    <w:rsid w:val="001A4CD7"/>
    <w:rsid w:val="001A54D3"/>
    <w:rsid w:val="001A5C90"/>
    <w:rsid w:val="001A5F4A"/>
    <w:rsid w:val="001A5FA8"/>
    <w:rsid w:val="001A6109"/>
    <w:rsid w:val="001A66BB"/>
    <w:rsid w:val="001A673C"/>
    <w:rsid w:val="001A67FB"/>
    <w:rsid w:val="001A6829"/>
    <w:rsid w:val="001A68A2"/>
    <w:rsid w:val="001A6D57"/>
    <w:rsid w:val="001B0119"/>
    <w:rsid w:val="001B0E59"/>
    <w:rsid w:val="001B14A3"/>
    <w:rsid w:val="001B1B94"/>
    <w:rsid w:val="001B1C30"/>
    <w:rsid w:val="001B206B"/>
    <w:rsid w:val="001B2374"/>
    <w:rsid w:val="001B2651"/>
    <w:rsid w:val="001B2B4F"/>
    <w:rsid w:val="001B2C7E"/>
    <w:rsid w:val="001B2DE2"/>
    <w:rsid w:val="001B348A"/>
    <w:rsid w:val="001B4B45"/>
    <w:rsid w:val="001B4E56"/>
    <w:rsid w:val="001B53D7"/>
    <w:rsid w:val="001B546C"/>
    <w:rsid w:val="001B63F9"/>
    <w:rsid w:val="001B673F"/>
    <w:rsid w:val="001B6873"/>
    <w:rsid w:val="001B6B96"/>
    <w:rsid w:val="001B6CCA"/>
    <w:rsid w:val="001B6E99"/>
    <w:rsid w:val="001B7D8B"/>
    <w:rsid w:val="001C072B"/>
    <w:rsid w:val="001C0C01"/>
    <w:rsid w:val="001C1460"/>
    <w:rsid w:val="001C23E0"/>
    <w:rsid w:val="001C248E"/>
    <w:rsid w:val="001C2A82"/>
    <w:rsid w:val="001C3336"/>
    <w:rsid w:val="001C33E9"/>
    <w:rsid w:val="001C3A35"/>
    <w:rsid w:val="001C3F6F"/>
    <w:rsid w:val="001C47AB"/>
    <w:rsid w:val="001C4A6A"/>
    <w:rsid w:val="001C4DFF"/>
    <w:rsid w:val="001C68D9"/>
    <w:rsid w:val="001C77E5"/>
    <w:rsid w:val="001C7E4B"/>
    <w:rsid w:val="001D0AB9"/>
    <w:rsid w:val="001D11BA"/>
    <w:rsid w:val="001D1E9B"/>
    <w:rsid w:val="001D1EFE"/>
    <w:rsid w:val="001D243C"/>
    <w:rsid w:val="001D252E"/>
    <w:rsid w:val="001D3416"/>
    <w:rsid w:val="001D3CCB"/>
    <w:rsid w:val="001D43AB"/>
    <w:rsid w:val="001D4B3C"/>
    <w:rsid w:val="001D53F7"/>
    <w:rsid w:val="001D76B7"/>
    <w:rsid w:val="001D7908"/>
    <w:rsid w:val="001D7CA7"/>
    <w:rsid w:val="001D7CFD"/>
    <w:rsid w:val="001D7F30"/>
    <w:rsid w:val="001E0CFD"/>
    <w:rsid w:val="001E1CCE"/>
    <w:rsid w:val="001E2506"/>
    <w:rsid w:val="001E2C87"/>
    <w:rsid w:val="001E3451"/>
    <w:rsid w:val="001E3AC0"/>
    <w:rsid w:val="001E44D0"/>
    <w:rsid w:val="001E5381"/>
    <w:rsid w:val="001E5E11"/>
    <w:rsid w:val="001E67A4"/>
    <w:rsid w:val="001E7097"/>
    <w:rsid w:val="001E72D8"/>
    <w:rsid w:val="001F0A09"/>
    <w:rsid w:val="001F1FD8"/>
    <w:rsid w:val="001F29EE"/>
    <w:rsid w:val="001F366E"/>
    <w:rsid w:val="001F3D71"/>
    <w:rsid w:val="001F4456"/>
    <w:rsid w:val="001F4DEB"/>
    <w:rsid w:val="001F4F51"/>
    <w:rsid w:val="001F4FD4"/>
    <w:rsid w:val="001F5364"/>
    <w:rsid w:val="001F6EF2"/>
    <w:rsid w:val="001F703C"/>
    <w:rsid w:val="001F75B1"/>
    <w:rsid w:val="001F77EE"/>
    <w:rsid w:val="00200523"/>
    <w:rsid w:val="00201C9E"/>
    <w:rsid w:val="00201D71"/>
    <w:rsid w:val="00202EE3"/>
    <w:rsid w:val="00203DA9"/>
    <w:rsid w:val="002042BC"/>
    <w:rsid w:val="00204B6A"/>
    <w:rsid w:val="00205762"/>
    <w:rsid w:val="00207A56"/>
    <w:rsid w:val="00207E07"/>
    <w:rsid w:val="0021016B"/>
    <w:rsid w:val="00210F26"/>
    <w:rsid w:val="0021103D"/>
    <w:rsid w:val="00211B74"/>
    <w:rsid w:val="002127DC"/>
    <w:rsid w:val="002129A0"/>
    <w:rsid w:val="00212E0F"/>
    <w:rsid w:val="00213F8A"/>
    <w:rsid w:val="00214DBE"/>
    <w:rsid w:val="00215BAF"/>
    <w:rsid w:val="00215D40"/>
    <w:rsid w:val="00216E90"/>
    <w:rsid w:val="0022071A"/>
    <w:rsid w:val="00220964"/>
    <w:rsid w:val="0022216D"/>
    <w:rsid w:val="002230EB"/>
    <w:rsid w:val="00223253"/>
    <w:rsid w:val="002243CA"/>
    <w:rsid w:val="002245E6"/>
    <w:rsid w:val="002248AA"/>
    <w:rsid w:val="00224D70"/>
    <w:rsid w:val="0022597A"/>
    <w:rsid w:val="002261B9"/>
    <w:rsid w:val="00226ECC"/>
    <w:rsid w:val="0022711A"/>
    <w:rsid w:val="00227447"/>
    <w:rsid w:val="00227C5B"/>
    <w:rsid w:val="00230AED"/>
    <w:rsid w:val="00231093"/>
    <w:rsid w:val="00231AAF"/>
    <w:rsid w:val="00231FF1"/>
    <w:rsid w:val="002326DD"/>
    <w:rsid w:val="00232D86"/>
    <w:rsid w:val="002357D2"/>
    <w:rsid w:val="00235DA9"/>
    <w:rsid w:val="00236999"/>
    <w:rsid w:val="002369A3"/>
    <w:rsid w:val="00236D5D"/>
    <w:rsid w:val="00237392"/>
    <w:rsid w:val="00237904"/>
    <w:rsid w:val="00240C47"/>
    <w:rsid w:val="00241046"/>
    <w:rsid w:val="00241100"/>
    <w:rsid w:val="002413F5"/>
    <w:rsid w:val="002416FB"/>
    <w:rsid w:val="00241A5F"/>
    <w:rsid w:val="00241F6A"/>
    <w:rsid w:val="00242061"/>
    <w:rsid w:val="002421AC"/>
    <w:rsid w:val="002424EA"/>
    <w:rsid w:val="0024274F"/>
    <w:rsid w:val="00243A4E"/>
    <w:rsid w:val="00244096"/>
    <w:rsid w:val="0024637A"/>
    <w:rsid w:val="0024720C"/>
    <w:rsid w:val="00247C74"/>
    <w:rsid w:val="002506C5"/>
    <w:rsid w:val="00250BF1"/>
    <w:rsid w:val="00250D17"/>
    <w:rsid w:val="00250F7B"/>
    <w:rsid w:val="00251391"/>
    <w:rsid w:val="00252EE5"/>
    <w:rsid w:val="00252F9B"/>
    <w:rsid w:val="002537A9"/>
    <w:rsid w:val="00253DE5"/>
    <w:rsid w:val="002541D1"/>
    <w:rsid w:val="00254C33"/>
    <w:rsid w:val="00254F1C"/>
    <w:rsid w:val="00255AB4"/>
    <w:rsid w:val="00256BCA"/>
    <w:rsid w:val="00257697"/>
    <w:rsid w:val="0026095F"/>
    <w:rsid w:val="0026121C"/>
    <w:rsid w:val="00261354"/>
    <w:rsid w:val="002626F5"/>
    <w:rsid w:val="0026275A"/>
    <w:rsid w:val="00262E3B"/>
    <w:rsid w:val="002637C1"/>
    <w:rsid w:val="00263DED"/>
    <w:rsid w:val="002645EF"/>
    <w:rsid w:val="00264728"/>
    <w:rsid w:val="00264CDB"/>
    <w:rsid w:val="00265185"/>
    <w:rsid w:val="0026570D"/>
    <w:rsid w:val="00266009"/>
    <w:rsid w:val="0026621C"/>
    <w:rsid w:val="00266690"/>
    <w:rsid w:val="002666C0"/>
    <w:rsid w:val="00266982"/>
    <w:rsid w:val="00266ACF"/>
    <w:rsid w:val="00266E59"/>
    <w:rsid w:val="0026704C"/>
    <w:rsid w:val="00267232"/>
    <w:rsid w:val="00267AB7"/>
    <w:rsid w:val="00270224"/>
    <w:rsid w:val="00270366"/>
    <w:rsid w:val="00270475"/>
    <w:rsid w:val="00270D79"/>
    <w:rsid w:val="00270FCB"/>
    <w:rsid w:val="002720CC"/>
    <w:rsid w:val="002726BC"/>
    <w:rsid w:val="00272B21"/>
    <w:rsid w:val="0027309C"/>
    <w:rsid w:val="00273B14"/>
    <w:rsid w:val="00273C4F"/>
    <w:rsid w:val="00275231"/>
    <w:rsid w:val="00276DC7"/>
    <w:rsid w:val="002770B4"/>
    <w:rsid w:val="00277946"/>
    <w:rsid w:val="0027799A"/>
    <w:rsid w:val="0028195A"/>
    <w:rsid w:val="00281CE7"/>
    <w:rsid w:val="00281E33"/>
    <w:rsid w:val="00282116"/>
    <w:rsid w:val="00282528"/>
    <w:rsid w:val="00283EB6"/>
    <w:rsid w:val="00284515"/>
    <w:rsid w:val="0028585D"/>
    <w:rsid w:val="00285CFD"/>
    <w:rsid w:val="00285ECC"/>
    <w:rsid w:val="002867DB"/>
    <w:rsid w:val="00290B3F"/>
    <w:rsid w:val="002911E1"/>
    <w:rsid w:val="0029137B"/>
    <w:rsid w:val="00291A02"/>
    <w:rsid w:val="00292451"/>
    <w:rsid w:val="00292DC9"/>
    <w:rsid w:val="00292F0A"/>
    <w:rsid w:val="0029306B"/>
    <w:rsid w:val="00293C20"/>
    <w:rsid w:val="00294405"/>
    <w:rsid w:val="00294F91"/>
    <w:rsid w:val="00296535"/>
    <w:rsid w:val="00296DA3"/>
    <w:rsid w:val="0029732C"/>
    <w:rsid w:val="00297697"/>
    <w:rsid w:val="002976C6"/>
    <w:rsid w:val="002977C4"/>
    <w:rsid w:val="00297A37"/>
    <w:rsid w:val="00297D99"/>
    <w:rsid w:val="002A083C"/>
    <w:rsid w:val="002A0CE0"/>
    <w:rsid w:val="002A0D12"/>
    <w:rsid w:val="002A0F6A"/>
    <w:rsid w:val="002A1A7A"/>
    <w:rsid w:val="002A1E59"/>
    <w:rsid w:val="002A2766"/>
    <w:rsid w:val="002A2A86"/>
    <w:rsid w:val="002A3285"/>
    <w:rsid w:val="002A3578"/>
    <w:rsid w:val="002A3D1A"/>
    <w:rsid w:val="002A51D7"/>
    <w:rsid w:val="002A5537"/>
    <w:rsid w:val="002A59CF"/>
    <w:rsid w:val="002A5A0C"/>
    <w:rsid w:val="002A6149"/>
    <w:rsid w:val="002A67E6"/>
    <w:rsid w:val="002A6B1B"/>
    <w:rsid w:val="002A6EF9"/>
    <w:rsid w:val="002A71E2"/>
    <w:rsid w:val="002B08FA"/>
    <w:rsid w:val="002B0CAB"/>
    <w:rsid w:val="002B1375"/>
    <w:rsid w:val="002B1390"/>
    <w:rsid w:val="002B26F3"/>
    <w:rsid w:val="002B3B60"/>
    <w:rsid w:val="002B3CE3"/>
    <w:rsid w:val="002B3FA1"/>
    <w:rsid w:val="002B5578"/>
    <w:rsid w:val="002B5776"/>
    <w:rsid w:val="002B58E5"/>
    <w:rsid w:val="002B5965"/>
    <w:rsid w:val="002B608A"/>
    <w:rsid w:val="002B626B"/>
    <w:rsid w:val="002B6FD1"/>
    <w:rsid w:val="002B7022"/>
    <w:rsid w:val="002B7F45"/>
    <w:rsid w:val="002C0BC7"/>
    <w:rsid w:val="002C0CFD"/>
    <w:rsid w:val="002C10D4"/>
    <w:rsid w:val="002C1543"/>
    <w:rsid w:val="002C37F9"/>
    <w:rsid w:val="002C3C10"/>
    <w:rsid w:val="002C3F68"/>
    <w:rsid w:val="002C564A"/>
    <w:rsid w:val="002C58E1"/>
    <w:rsid w:val="002C594E"/>
    <w:rsid w:val="002C64C8"/>
    <w:rsid w:val="002C6FBD"/>
    <w:rsid w:val="002D01ED"/>
    <w:rsid w:val="002D0E0A"/>
    <w:rsid w:val="002D0E0F"/>
    <w:rsid w:val="002D2F51"/>
    <w:rsid w:val="002D34A2"/>
    <w:rsid w:val="002D3A2C"/>
    <w:rsid w:val="002D3C6F"/>
    <w:rsid w:val="002D557C"/>
    <w:rsid w:val="002D63C1"/>
    <w:rsid w:val="002D65F2"/>
    <w:rsid w:val="002D6EE0"/>
    <w:rsid w:val="002D7326"/>
    <w:rsid w:val="002D7419"/>
    <w:rsid w:val="002D77D9"/>
    <w:rsid w:val="002D7E37"/>
    <w:rsid w:val="002E09E8"/>
    <w:rsid w:val="002E0CC1"/>
    <w:rsid w:val="002E14F4"/>
    <w:rsid w:val="002E1D9C"/>
    <w:rsid w:val="002E226B"/>
    <w:rsid w:val="002E2B98"/>
    <w:rsid w:val="002E3386"/>
    <w:rsid w:val="002E4134"/>
    <w:rsid w:val="002E4B0B"/>
    <w:rsid w:val="002E4CBB"/>
    <w:rsid w:val="002E5292"/>
    <w:rsid w:val="002E5800"/>
    <w:rsid w:val="002E582E"/>
    <w:rsid w:val="002E5A1C"/>
    <w:rsid w:val="002E5C03"/>
    <w:rsid w:val="002E6007"/>
    <w:rsid w:val="002E6D6A"/>
    <w:rsid w:val="002E7BE0"/>
    <w:rsid w:val="002F07BA"/>
    <w:rsid w:val="002F07FA"/>
    <w:rsid w:val="002F0CD0"/>
    <w:rsid w:val="002F225B"/>
    <w:rsid w:val="002F31FF"/>
    <w:rsid w:val="002F3272"/>
    <w:rsid w:val="002F36EC"/>
    <w:rsid w:val="002F378F"/>
    <w:rsid w:val="002F3C31"/>
    <w:rsid w:val="002F405E"/>
    <w:rsid w:val="002F4302"/>
    <w:rsid w:val="002F56C7"/>
    <w:rsid w:val="002F5A59"/>
    <w:rsid w:val="002F5C79"/>
    <w:rsid w:val="002F603C"/>
    <w:rsid w:val="002F6379"/>
    <w:rsid w:val="002F6BC4"/>
    <w:rsid w:val="002F6E46"/>
    <w:rsid w:val="002F764F"/>
    <w:rsid w:val="002F7CFB"/>
    <w:rsid w:val="002F7EB6"/>
    <w:rsid w:val="00300F9C"/>
    <w:rsid w:val="00303DB7"/>
    <w:rsid w:val="003042EF"/>
    <w:rsid w:val="003047B7"/>
    <w:rsid w:val="00304F7D"/>
    <w:rsid w:val="0030565D"/>
    <w:rsid w:val="003061BA"/>
    <w:rsid w:val="00307E89"/>
    <w:rsid w:val="003112C6"/>
    <w:rsid w:val="003116B1"/>
    <w:rsid w:val="00311CAD"/>
    <w:rsid w:val="00312527"/>
    <w:rsid w:val="003132EE"/>
    <w:rsid w:val="00313CB9"/>
    <w:rsid w:val="003152A5"/>
    <w:rsid w:val="0031532D"/>
    <w:rsid w:val="003153DA"/>
    <w:rsid w:val="00315A63"/>
    <w:rsid w:val="0031606E"/>
    <w:rsid w:val="003162E5"/>
    <w:rsid w:val="00316943"/>
    <w:rsid w:val="00316A61"/>
    <w:rsid w:val="003174AD"/>
    <w:rsid w:val="0031751A"/>
    <w:rsid w:val="00317AD1"/>
    <w:rsid w:val="00317F2F"/>
    <w:rsid w:val="003208EF"/>
    <w:rsid w:val="003215B3"/>
    <w:rsid w:val="003217D0"/>
    <w:rsid w:val="00322050"/>
    <w:rsid w:val="00322AA9"/>
    <w:rsid w:val="00322B81"/>
    <w:rsid w:val="00324CB7"/>
    <w:rsid w:val="00325B50"/>
    <w:rsid w:val="003266EF"/>
    <w:rsid w:val="00327C86"/>
    <w:rsid w:val="00330104"/>
    <w:rsid w:val="003301BF"/>
    <w:rsid w:val="00331571"/>
    <w:rsid w:val="00331672"/>
    <w:rsid w:val="00331756"/>
    <w:rsid w:val="00331FC1"/>
    <w:rsid w:val="003324A7"/>
    <w:rsid w:val="0033288A"/>
    <w:rsid w:val="00333182"/>
    <w:rsid w:val="0033321B"/>
    <w:rsid w:val="00333A05"/>
    <w:rsid w:val="00333A99"/>
    <w:rsid w:val="00333B40"/>
    <w:rsid w:val="0033407B"/>
    <w:rsid w:val="00334473"/>
    <w:rsid w:val="00334877"/>
    <w:rsid w:val="003349FC"/>
    <w:rsid w:val="00334AA8"/>
    <w:rsid w:val="00334B60"/>
    <w:rsid w:val="00334D9E"/>
    <w:rsid w:val="00335262"/>
    <w:rsid w:val="00335582"/>
    <w:rsid w:val="003364BB"/>
    <w:rsid w:val="003368CB"/>
    <w:rsid w:val="00336E2E"/>
    <w:rsid w:val="0033705F"/>
    <w:rsid w:val="0033706A"/>
    <w:rsid w:val="003402BD"/>
    <w:rsid w:val="0034057A"/>
    <w:rsid w:val="00340720"/>
    <w:rsid w:val="00340ECE"/>
    <w:rsid w:val="003411AC"/>
    <w:rsid w:val="0034129C"/>
    <w:rsid w:val="003419EE"/>
    <w:rsid w:val="00341B80"/>
    <w:rsid w:val="00342DB2"/>
    <w:rsid w:val="0034333B"/>
    <w:rsid w:val="00343C37"/>
    <w:rsid w:val="00343CC3"/>
    <w:rsid w:val="00344967"/>
    <w:rsid w:val="00345115"/>
    <w:rsid w:val="003452D5"/>
    <w:rsid w:val="00345810"/>
    <w:rsid w:val="0034628A"/>
    <w:rsid w:val="00347927"/>
    <w:rsid w:val="00347B0B"/>
    <w:rsid w:val="0035017E"/>
    <w:rsid w:val="00350437"/>
    <w:rsid w:val="00350D90"/>
    <w:rsid w:val="00350D9C"/>
    <w:rsid w:val="003514E8"/>
    <w:rsid w:val="00351973"/>
    <w:rsid w:val="00351F4D"/>
    <w:rsid w:val="003524F1"/>
    <w:rsid w:val="0035257C"/>
    <w:rsid w:val="00352DA7"/>
    <w:rsid w:val="00353650"/>
    <w:rsid w:val="00353CDE"/>
    <w:rsid w:val="00353E6B"/>
    <w:rsid w:val="003548D3"/>
    <w:rsid w:val="00354ACD"/>
    <w:rsid w:val="00354E3A"/>
    <w:rsid w:val="00355186"/>
    <w:rsid w:val="003576F9"/>
    <w:rsid w:val="003577B6"/>
    <w:rsid w:val="003602B7"/>
    <w:rsid w:val="003603D7"/>
    <w:rsid w:val="00360E3A"/>
    <w:rsid w:val="00360FB3"/>
    <w:rsid w:val="00360FFB"/>
    <w:rsid w:val="00361114"/>
    <w:rsid w:val="0036123B"/>
    <w:rsid w:val="0036123F"/>
    <w:rsid w:val="00361664"/>
    <w:rsid w:val="00361EDA"/>
    <w:rsid w:val="00363BF5"/>
    <w:rsid w:val="003660E4"/>
    <w:rsid w:val="00366861"/>
    <w:rsid w:val="00370539"/>
    <w:rsid w:val="00371E23"/>
    <w:rsid w:val="003720D0"/>
    <w:rsid w:val="003722C6"/>
    <w:rsid w:val="00372477"/>
    <w:rsid w:val="003737AB"/>
    <w:rsid w:val="00373F66"/>
    <w:rsid w:val="00373FC8"/>
    <w:rsid w:val="00374083"/>
    <w:rsid w:val="003753D8"/>
    <w:rsid w:val="00376B73"/>
    <w:rsid w:val="00377B6E"/>
    <w:rsid w:val="003806CE"/>
    <w:rsid w:val="00380F5F"/>
    <w:rsid w:val="00380FAF"/>
    <w:rsid w:val="00381D20"/>
    <w:rsid w:val="00382719"/>
    <w:rsid w:val="00382C4C"/>
    <w:rsid w:val="00383006"/>
    <w:rsid w:val="003834A6"/>
    <w:rsid w:val="0038413F"/>
    <w:rsid w:val="00384273"/>
    <w:rsid w:val="00384CA5"/>
    <w:rsid w:val="0038525A"/>
    <w:rsid w:val="003854E8"/>
    <w:rsid w:val="003855D3"/>
    <w:rsid w:val="00385D2A"/>
    <w:rsid w:val="00385EF7"/>
    <w:rsid w:val="0038633B"/>
    <w:rsid w:val="003871D9"/>
    <w:rsid w:val="00390A56"/>
    <w:rsid w:val="00390C12"/>
    <w:rsid w:val="00391A81"/>
    <w:rsid w:val="00392410"/>
    <w:rsid w:val="00392831"/>
    <w:rsid w:val="00392A7E"/>
    <w:rsid w:val="00392BE3"/>
    <w:rsid w:val="00392C2F"/>
    <w:rsid w:val="00392E12"/>
    <w:rsid w:val="0039360F"/>
    <w:rsid w:val="00394398"/>
    <w:rsid w:val="00394915"/>
    <w:rsid w:val="00394E01"/>
    <w:rsid w:val="00395683"/>
    <w:rsid w:val="0039639A"/>
    <w:rsid w:val="00396B2D"/>
    <w:rsid w:val="00396CF4"/>
    <w:rsid w:val="00397215"/>
    <w:rsid w:val="003974ED"/>
    <w:rsid w:val="00397611"/>
    <w:rsid w:val="003978B2"/>
    <w:rsid w:val="003A00F0"/>
    <w:rsid w:val="003A0273"/>
    <w:rsid w:val="003A03DB"/>
    <w:rsid w:val="003A07B1"/>
    <w:rsid w:val="003A100B"/>
    <w:rsid w:val="003A1133"/>
    <w:rsid w:val="003A1537"/>
    <w:rsid w:val="003A1989"/>
    <w:rsid w:val="003A22C0"/>
    <w:rsid w:val="003A22E5"/>
    <w:rsid w:val="003A264B"/>
    <w:rsid w:val="003A2CE8"/>
    <w:rsid w:val="003A4799"/>
    <w:rsid w:val="003A4C6B"/>
    <w:rsid w:val="003A4C6C"/>
    <w:rsid w:val="003A5254"/>
    <w:rsid w:val="003A60CC"/>
    <w:rsid w:val="003A622B"/>
    <w:rsid w:val="003A66FA"/>
    <w:rsid w:val="003A731C"/>
    <w:rsid w:val="003A7703"/>
    <w:rsid w:val="003B054A"/>
    <w:rsid w:val="003B081D"/>
    <w:rsid w:val="003B09FD"/>
    <w:rsid w:val="003B23AB"/>
    <w:rsid w:val="003B26AD"/>
    <w:rsid w:val="003B2C56"/>
    <w:rsid w:val="003B2D9E"/>
    <w:rsid w:val="003B332B"/>
    <w:rsid w:val="003B3EA5"/>
    <w:rsid w:val="003B455A"/>
    <w:rsid w:val="003B5067"/>
    <w:rsid w:val="003B5219"/>
    <w:rsid w:val="003B5ED3"/>
    <w:rsid w:val="003B75F7"/>
    <w:rsid w:val="003C0C97"/>
    <w:rsid w:val="003C1337"/>
    <w:rsid w:val="003C13A2"/>
    <w:rsid w:val="003C2BF2"/>
    <w:rsid w:val="003C2CF0"/>
    <w:rsid w:val="003C2E88"/>
    <w:rsid w:val="003C379B"/>
    <w:rsid w:val="003C383F"/>
    <w:rsid w:val="003C4B70"/>
    <w:rsid w:val="003C4DBB"/>
    <w:rsid w:val="003C5949"/>
    <w:rsid w:val="003C5C4A"/>
    <w:rsid w:val="003C6A50"/>
    <w:rsid w:val="003C703A"/>
    <w:rsid w:val="003C7F55"/>
    <w:rsid w:val="003D0031"/>
    <w:rsid w:val="003D07DF"/>
    <w:rsid w:val="003D0D2C"/>
    <w:rsid w:val="003D0F16"/>
    <w:rsid w:val="003D17D8"/>
    <w:rsid w:val="003D24C4"/>
    <w:rsid w:val="003D262C"/>
    <w:rsid w:val="003D28FE"/>
    <w:rsid w:val="003D2CCC"/>
    <w:rsid w:val="003D2DBA"/>
    <w:rsid w:val="003D311F"/>
    <w:rsid w:val="003D32AA"/>
    <w:rsid w:val="003D3E86"/>
    <w:rsid w:val="003D49C2"/>
    <w:rsid w:val="003D61DF"/>
    <w:rsid w:val="003D6589"/>
    <w:rsid w:val="003D6A74"/>
    <w:rsid w:val="003E0222"/>
    <w:rsid w:val="003E04D0"/>
    <w:rsid w:val="003E0767"/>
    <w:rsid w:val="003E1BEF"/>
    <w:rsid w:val="003E1F43"/>
    <w:rsid w:val="003E21EA"/>
    <w:rsid w:val="003E3D8E"/>
    <w:rsid w:val="003E44E6"/>
    <w:rsid w:val="003E48FB"/>
    <w:rsid w:val="003E4C7F"/>
    <w:rsid w:val="003E52BB"/>
    <w:rsid w:val="003E5A20"/>
    <w:rsid w:val="003E5E3E"/>
    <w:rsid w:val="003E6472"/>
    <w:rsid w:val="003E71D5"/>
    <w:rsid w:val="003E742A"/>
    <w:rsid w:val="003E7738"/>
    <w:rsid w:val="003E7813"/>
    <w:rsid w:val="003E7CE1"/>
    <w:rsid w:val="003E7F01"/>
    <w:rsid w:val="003E7F22"/>
    <w:rsid w:val="003F08DA"/>
    <w:rsid w:val="003F0D7A"/>
    <w:rsid w:val="003F1110"/>
    <w:rsid w:val="003F21E2"/>
    <w:rsid w:val="003F345A"/>
    <w:rsid w:val="003F34B3"/>
    <w:rsid w:val="003F42D9"/>
    <w:rsid w:val="003F540E"/>
    <w:rsid w:val="003F5823"/>
    <w:rsid w:val="003F5B91"/>
    <w:rsid w:val="003F6168"/>
    <w:rsid w:val="003F6518"/>
    <w:rsid w:val="003F7ABB"/>
    <w:rsid w:val="004003B8"/>
    <w:rsid w:val="00401251"/>
    <w:rsid w:val="00401B71"/>
    <w:rsid w:val="00401D81"/>
    <w:rsid w:val="0040202B"/>
    <w:rsid w:val="00403264"/>
    <w:rsid w:val="004037C9"/>
    <w:rsid w:val="0040420D"/>
    <w:rsid w:val="00404421"/>
    <w:rsid w:val="004051F7"/>
    <w:rsid w:val="004063DF"/>
    <w:rsid w:val="0040676A"/>
    <w:rsid w:val="004067D1"/>
    <w:rsid w:val="00406BFF"/>
    <w:rsid w:val="00407338"/>
    <w:rsid w:val="0040736A"/>
    <w:rsid w:val="0040737D"/>
    <w:rsid w:val="00407AE5"/>
    <w:rsid w:val="00407DED"/>
    <w:rsid w:val="00407E6A"/>
    <w:rsid w:val="004101A9"/>
    <w:rsid w:val="004101C5"/>
    <w:rsid w:val="0041075A"/>
    <w:rsid w:val="0041096E"/>
    <w:rsid w:val="00411759"/>
    <w:rsid w:val="00412109"/>
    <w:rsid w:val="00412C2F"/>
    <w:rsid w:val="004136BE"/>
    <w:rsid w:val="00413776"/>
    <w:rsid w:val="00413836"/>
    <w:rsid w:val="00413E88"/>
    <w:rsid w:val="00414B33"/>
    <w:rsid w:val="004168DF"/>
    <w:rsid w:val="00416E60"/>
    <w:rsid w:val="00416E83"/>
    <w:rsid w:val="0041700E"/>
    <w:rsid w:val="00417249"/>
    <w:rsid w:val="00417C3F"/>
    <w:rsid w:val="00420D37"/>
    <w:rsid w:val="00421319"/>
    <w:rsid w:val="00421412"/>
    <w:rsid w:val="0042222B"/>
    <w:rsid w:val="004222D5"/>
    <w:rsid w:val="00422C45"/>
    <w:rsid w:val="00423918"/>
    <w:rsid w:val="00423D7E"/>
    <w:rsid w:val="00425C80"/>
    <w:rsid w:val="0042656A"/>
    <w:rsid w:val="00427656"/>
    <w:rsid w:val="00427B35"/>
    <w:rsid w:val="00430E49"/>
    <w:rsid w:val="00430EAC"/>
    <w:rsid w:val="004314B3"/>
    <w:rsid w:val="00431CC3"/>
    <w:rsid w:val="00432E10"/>
    <w:rsid w:val="0043391F"/>
    <w:rsid w:val="00433A41"/>
    <w:rsid w:val="00433FD3"/>
    <w:rsid w:val="00433FEB"/>
    <w:rsid w:val="0043414A"/>
    <w:rsid w:val="00435090"/>
    <w:rsid w:val="00435E5F"/>
    <w:rsid w:val="0043620C"/>
    <w:rsid w:val="00436761"/>
    <w:rsid w:val="004374D8"/>
    <w:rsid w:val="00437931"/>
    <w:rsid w:val="00440C1A"/>
    <w:rsid w:val="004411C1"/>
    <w:rsid w:val="00442608"/>
    <w:rsid w:val="00443639"/>
    <w:rsid w:val="00443C32"/>
    <w:rsid w:val="00445999"/>
    <w:rsid w:val="00447217"/>
    <w:rsid w:val="00450090"/>
    <w:rsid w:val="004507C5"/>
    <w:rsid w:val="00452064"/>
    <w:rsid w:val="0045237A"/>
    <w:rsid w:val="00452F85"/>
    <w:rsid w:val="00453483"/>
    <w:rsid w:val="00453BFA"/>
    <w:rsid w:val="0045494A"/>
    <w:rsid w:val="00454E6A"/>
    <w:rsid w:val="00455552"/>
    <w:rsid w:val="00456A93"/>
    <w:rsid w:val="00457325"/>
    <w:rsid w:val="004579DD"/>
    <w:rsid w:val="00457E1E"/>
    <w:rsid w:val="00457F73"/>
    <w:rsid w:val="0046017B"/>
    <w:rsid w:val="004608B1"/>
    <w:rsid w:val="00461670"/>
    <w:rsid w:val="00461699"/>
    <w:rsid w:val="0046169F"/>
    <w:rsid w:val="00461DE5"/>
    <w:rsid w:val="00461E21"/>
    <w:rsid w:val="00464431"/>
    <w:rsid w:val="00464E94"/>
    <w:rsid w:val="004655B8"/>
    <w:rsid w:val="00465AFD"/>
    <w:rsid w:val="00466163"/>
    <w:rsid w:val="00466F9A"/>
    <w:rsid w:val="00467283"/>
    <w:rsid w:val="00467617"/>
    <w:rsid w:val="004678FA"/>
    <w:rsid w:val="00467CC9"/>
    <w:rsid w:val="00470063"/>
    <w:rsid w:val="00470E70"/>
    <w:rsid w:val="004718E6"/>
    <w:rsid w:val="004719DF"/>
    <w:rsid w:val="00471BE8"/>
    <w:rsid w:val="004722BF"/>
    <w:rsid w:val="00472665"/>
    <w:rsid w:val="00472A57"/>
    <w:rsid w:val="00472AAE"/>
    <w:rsid w:val="00472EFE"/>
    <w:rsid w:val="004733F3"/>
    <w:rsid w:val="00473E07"/>
    <w:rsid w:val="00474159"/>
    <w:rsid w:val="004744A8"/>
    <w:rsid w:val="0047476B"/>
    <w:rsid w:val="004757C7"/>
    <w:rsid w:val="0047611B"/>
    <w:rsid w:val="004769D1"/>
    <w:rsid w:val="00476B8D"/>
    <w:rsid w:val="00476C80"/>
    <w:rsid w:val="00477164"/>
    <w:rsid w:val="004777C6"/>
    <w:rsid w:val="00477A59"/>
    <w:rsid w:val="0048168A"/>
    <w:rsid w:val="00481BBD"/>
    <w:rsid w:val="0048283E"/>
    <w:rsid w:val="004829F0"/>
    <w:rsid w:val="00482B65"/>
    <w:rsid w:val="00484258"/>
    <w:rsid w:val="00484A1B"/>
    <w:rsid w:val="00484C40"/>
    <w:rsid w:val="00485A42"/>
    <w:rsid w:val="00485C6A"/>
    <w:rsid w:val="00485C84"/>
    <w:rsid w:val="00485E92"/>
    <w:rsid w:val="0048627C"/>
    <w:rsid w:val="004864FC"/>
    <w:rsid w:val="004870AF"/>
    <w:rsid w:val="004877C1"/>
    <w:rsid w:val="00490218"/>
    <w:rsid w:val="004903C6"/>
    <w:rsid w:val="0049205A"/>
    <w:rsid w:val="0049256B"/>
    <w:rsid w:val="00492F2A"/>
    <w:rsid w:val="004935AF"/>
    <w:rsid w:val="00493EBE"/>
    <w:rsid w:val="00493FDF"/>
    <w:rsid w:val="00494352"/>
    <w:rsid w:val="00494E93"/>
    <w:rsid w:val="0049648D"/>
    <w:rsid w:val="004964F0"/>
    <w:rsid w:val="0049679C"/>
    <w:rsid w:val="00496C21"/>
    <w:rsid w:val="00496E70"/>
    <w:rsid w:val="00496EEB"/>
    <w:rsid w:val="004971F0"/>
    <w:rsid w:val="00497BE4"/>
    <w:rsid w:val="004A0419"/>
    <w:rsid w:val="004A0616"/>
    <w:rsid w:val="004A0A2A"/>
    <w:rsid w:val="004A135E"/>
    <w:rsid w:val="004A14BE"/>
    <w:rsid w:val="004A1B79"/>
    <w:rsid w:val="004A21E3"/>
    <w:rsid w:val="004A27F9"/>
    <w:rsid w:val="004A29FC"/>
    <w:rsid w:val="004A3391"/>
    <w:rsid w:val="004A37CD"/>
    <w:rsid w:val="004A42AF"/>
    <w:rsid w:val="004A534D"/>
    <w:rsid w:val="004A603A"/>
    <w:rsid w:val="004A62CA"/>
    <w:rsid w:val="004A71D0"/>
    <w:rsid w:val="004A7460"/>
    <w:rsid w:val="004A77CB"/>
    <w:rsid w:val="004B054F"/>
    <w:rsid w:val="004B05D4"/>
    <w:rsid w:val="004B06F3"/>
    <w:rsid w:val="004B0739"/>
    <w:rsid w:val="004B1D7F"/>
    <w:rsid w:val="004B1E4F"/>
    <w:rsid w:val="004B216C"/>
    <w:rsid w:val="004B2D52"/>
    <w:rsid w:val="004B38C3"/>
    <w:rsid w:val="004B4014"/>
    <w:rsid w:val="004B428C"/>
    <w:rsid w:val="004B5A4C"/>
    <w:rsid w:val="004B5D3E"/>
    <w:rsid w:val="004B5E0A"/>
    <w:rsid w:val="004B6283"/>
    <w:rsid w:val="004B6643"/>
    <w:rsid w:val="004C0A34"/>
    <w:rsid w:val="004C1571"/>
    <w:rsid w:val="004C17AA"/>
    <w:rsid w:val="004C1A15"/>
    <w:rsid w:val="004C2ABB"/>
    <w:rsid w:val="004C321A"/>
    <w:rsid w:val="004C45E8"/>
    <w:rsid w:val="004C4ACE"/>
    <w:rsid w:val="004C59FD"/>
    <w:rsid w:val="004C6548"/>
    <w:rsid w:val="004C665A"/>
    <w:rsid w:val="004C6704"/>
    <w:rsid w:val="004C6B0D"/>
    <w:rsid w:val="004C704A"/>
    <w:rsid w:val="004C76E2"/>
    <w:rsid w:val="004D002A"/>
    <w:rsid w:val="004D145D"/>
    <w:rsid w:val="004D2118"/>
    <w:rsid w:val="004D35F3"/>
    <w:rsid w:val="004D4047"/>
    <w:rsid w:val="004D4225"/>
    <w:rsid w:val="004D476A"/>
    <w:rsid w:val="004D5538"/>
    <w:rsid w:val="004D5ECC"/>
    <w:rsid w:val="004D6EE9"/>
    <w:rsid w:val="004D7232"/>
    <w:rsid w:val="004E074E"/>
    <w:rsid w:val="004E078D"/>
    <w:rsid w:val="004E0BEC"/>
    <w:rsid w:val="004E0D94"/>
    <w:rsid w:val="004E1660"/>
    <w:rsid w:val="004E17DC"/>
    <w:rsid w:val="004E21D0"/>
    <w:rsid w:val="004E237D"/>
    <w:rsid w:val="004E2952"/>
    <w:rsid w:val="004E2992"/>
    <w:rsid w:val="004E336D"/>
    <w:rsid w:val="004E33C4"/>
    <w:rsid w:val="004E35AC"/>
    <w:rsid w:val="004E4731"/>
    <w:rsid w:val="004E4877"/>
    <w:rsid w:val="004E4D16"/>
    <w:rsid w:val="004E674F"/>
    <w:rsid w:val="004E752A"/>
    <w:rsid w:val="004E7835"/>
    <w:rsid w:val="004E7B06"/>
    <w:rsid w:val="004F0C37"/>
    <w:rsid w:val="004F13FA"/>
    <w:rsid w:val="004F2D43"/>
    <w:rsid w:val="004F3159"/>
    <w:rsid w:val="004F3683"/>
    <w:rsid w:val="004F390F"/>
    <w:rsid w:val="004F5A8B"/>
    <w:rsid w:val="004F5E21"/>
    <w:rsid w:val="004F6212"/>
    <w:rsid w:val="004F70F4"/>
    <w:rsid w:val="005001BF"/>
    <w:rsid w:val="005008D4"/>
    <w:rsid w:val="005015A4"/>
    <w:rsid w:val="005015CE"/>
    <w:rsid w:val="00501F3A"/>
    <w:rsid w:val="00502023"/>
    <w:rsid w:val="005022CB"/>
    <w:rsid w:val="005034A7"/>
    <w:rsid w:val="00503619"/>
    <w:rsid w:val="00503C44"/>
    <w:rsid w:val="00503F7C"/>
    <w:rsid w:val="005050B2"/>
    <w:rsid w:val="00505D15"/>
    <w:rsid w:val="0050612D"/>
    <w:rsid w:val="00506C96"/>
    <w:rsid w:val="00507445"/>
    <w:rsid w:val="00507648"/>
    <w:rsid w:val="0051086B"/>
    <w:rsid w:val="00510A9C"/>
    <w:rsid w:val="00510FCA"/>
    <w:rsid w:val="00511DDC"/>
    <w:rsid w:val="005128D4"/>
    <w:rsid w:val="00512B67"/>
    <w:rsid w:val="00513B89"/>
    <w:rsid w:val="0051421E"/>
    <w:rsid w:val="005155D2"/>
    <w:rsid w:val="0051640A"/>
    <w:rsid w:val="005169BA"/>
    <w:rsid w:val="005169C8"/>
    <w:rsid w:val="00517E17"/>
    <w:rsid w:val="005200D0"/>
    <w:rsid w:val="00520522"/>
    <w:rsid w:val="00521802"/>
    <w:rsid w:val="005218F5"/>
    <w:rsid w:val="00522DC0"/>
    <w:rsid w:val="0052384B"/>
    <w:rsid w:val="005242F2"/>
    <w:rsid w:val="005249DF"/>
    <w:rsid w:val="00524ACF"/>
    <w:rsid w:val="00526290"/>
    <w:rsid w:val="00526907"/>
    <w:rsid w:val="005273C6"/>
    <w:rsid w:val="00527D69"/>
    <w:rsid w:val="0053003B"/>
    <w:rsid w:val="00530117"/>
    <w:rsid w:val="0053095F"/>
    <w:rsid w:val="00530E0F"/>
    <w:rsid w:val="0053164C"/>
    <w:rsid w:val="00532367"/>
    <w:rsid w:val="00532418"/>
    <w:rsid w:val="005328B7"/>
    <w:rsid w:val="00532D75"/>
    <w:rsid w:val="00533226"/>
    <w:rsid w:val="00534D2F"/>
    <w:rsid w:val="0053594E"/>
    <w:rsid w:val="00535962"/>
    <w:rsid w:val="0053639A"/>
    <w:rsid w:val="00536680"/>
    <w:rsid w:val="0053779F"/>
    <w:rsid w:val="005379EC"/>
    <w:rsid w:val="00537B1F"/>
    <w:rsid w:val="00540541"/>
    <w:rsid w:val="005417C5"/>
    <w:rsid w:val="0054187B"/>
    <w:rsid w:val="005423C3"/>
    <w:rsid w:val="00542C08"/>
    <w:rsid w:val="0054323F"/>
    <w:rsid w:val="005435D5"/>
    <w:rsid w:val="00543B33"/>
    <w:rsid w:val="00543FAC"/>
    <w:rsid w:val="00544E36"/>
    <w:rsid w:val="0054697E"/>
    <w:rsid w:val="005470D1"/>
    <w:rsid w:val="00547213"/>
    <w:rsid w:val="0054741D"/>
    <w:rsid w:val="005475EB"/>
    <w:rsid w:val="00550C4B"/>
    <w:rsid w:val="0055103E"/>
    <w:rsid w:val="005521B0"/>
    <w:rsid w:val="0055263E"/>
    <w:rsid w:val="00552705"/>
    <w:rsid w:val="005533BC"/>
    <w:rsid w:val="00553918"/>
    <w:rsid w:val="00553D2D"/>
    <w:rsid w:val="0055439B"/>
    <w:rsid w:val="0055552E"/>
    <w:rsid w:val="00555567"/>
    <w:rsid w:val="00555637"/>
    <w:rsid w:val="00555E15"/>
    <w:rsid w:val="00555F94"/>
    <w:rsid w:val="00556EAC"/>
    <w:rsid w:val="005613BB"/>
    <w:rsid w:val="00562C03"/>
    <w:rsid w:val="0056320A"/>
    <w:rsid w:val="00565A76"/>
    <w:rsid w:val="0056699F"/>
    <w:rsid w:val="005673B4"/>
    <w:rsid w:val="00567B50"/>
    <w:rsid w:val="00571717"/>
    <w:rsid w:val="00571924"/>
    <w:rsid w:val="00572CEA"/>
    <w:rsid w:val="005736F2"/>
    <w:rsid w:val="005737CA"/>
    <w:rsid w:val="005739A6"/>
    <w:rsid w:val="00574A2E"/>
    <w:rsid w:val="005756CA"/>
    <w:rsid w:val="0057571A"/>
    <w:rsid w:val="00575958"/>
    <w:rsid w:val="00575D6C"/>
    <w:rsid w:val="00576ABC"/>
    <w:rsid w:val="00576DA3"/>
    <w:rsid w:val="005770CA"/>
    <w:rsid w:val="00581401"/>
    <w:rsid w:val="00581DB3"/>
    <w:rsid w:val="005839B8"/>
    <w:rsid w:val="00583A39"/>
    <w:rsid w:val="00583F7A"/>
    <w:rsid w:val="005841C1"/>
    <w:rsid w:val="00584CDA"/>
    <w:rsid w:val="00585888"/>
    <w:rsid w:val="0058599C"/>
    <w:rsid w:val="00585BB1"/>
    <w:rsid w:val="0058655D"/>
    <w:rsid w:val="00586874"/>
    <w:rsid w:val="00586E50"/>
    <w:rsid w:val="0058768F"/>
    <w:rsid w:val="00587698"/>
    <w:rsid w:val="005878CE"/>
    <w:rsid w:val="00587BDE"/>
    <w:rsid w:val="005908FA"/>
    <w:rsid w:val="00590C6C"/>
    <w:rsid w:val="005917CD"/>
    <w:rsid w:val="00594367"/>
    <w:rsid w:val="00595146"/>
    <w:rsid w:val="00595D26"/>
    <w:rsid w:val="00596361"/>
    <w:rsid w:val="00596E06"/>
    <w:rsid w:val="005970F1"/>
    <w:rsid w:val="00597F16"/>
    <w:rsid w:val="005A0361"/>
    <w:rsid w:val="005A0A67"/>
    <w:rsid w:val="005A0AB5"/>
    <w:rsid w:val="005A0DB9"/>
    <w:rsid w:val="005A0DEE"/>
    <w:rsid w:val="005A0F64"/>
    <w:rsid w:val="005A1B5D"/>
    <w:rsid w:val="005A1CC1"/>
    <w:rsid w:val="005A261A"/>
    <w:rsid w:val="005A3482"/>
    <w:rsid w:val="005A4A5B"/>
    <w:rsid w:val="005A5007"/>
    <w:rsid w:val="005A5DF1"/>
    <w:rsid w:val="005A65A1"/>
    <w:rsid w:val="005A746F"/>
    <w:rsid w:val="005A7916"/>
    <w:rsid w:val="005B1A9A"/>
    <w:rsid w:val="005B1E63"/>
    <w:rsid w:val="005B2907"/>
    <w:rsid w:val="005B36DE"/>
    <w:rsid w:val="005B3988"/>
    <w:rsid w:val="005B3A80"/>
    <w:rsid w:val="005B3EFC"/>
    <w:rsid w:val="005B418D"/>
    <w:rsid w:val="005B43E1"/>
    <w:rsid w:val="005B4560"/>
    <w:rsid w:val="005B4C26"/>
    <w:rsid w:val="005B509D"/>
    <w:rsid w:val="005B5CAB"/>
    <w:rsid w:val="005B64FC"/>
    <w:rsid w:val="005B6E0B"/>
    <w:rsid w:val="005B734D"/>
    <w:rsid w:val="005B79AA"/>
    <w:rsid w:val="005B7BC3"/>
    <w:rsid w:val="005C0C82"/>
    <w:rsid w:val="005C15F9"/>
    <w:rsid w:val="005C237A"/>
    <w:rsid w:val="005C3594"/>
    <w:rsid w:val="005C3706"/>
    <w:rsid w:val="005C378C"/>
    <w:rsid w:val="005C3802"/>
    <w:rsid w:val="005C446B"/>
    <w:rsid w:val="005C5058"/>
    <w:rsid w:val="005C5109"/>
    <w:rsid w:val="005C6ADB"/>
    <w:rsid w:val="005C7404"/>
    <w:rsid w:val="005C75E0"/>
    <w:rsid w:val="005C7EDA"/>
    <w:rsid w:val="005D148D"/>
    <w:rsid w:val="005D1848"/>
    <w:rsid w:val="005D19EA"/>
    <w:rsid w:val="005D2A5D"/>
    <w:rsid w:val="005D2D65"/>
    <w:rsid w:val="005D432D"/>
    <w:rsid w:val="005D48FE"/>
    <w:rsid w:val="005D4D75"/>
    <w:rsid w:val="005D631C"/>
    <w:rsid w:val="005D74BF"/>
    <w:rsid w:val="005E0F8A"/>
    <w:rsid w:val="005E23F5"/>
    <w:rsid w:val="005E2455"/>
    <w:rsid w:val="005E2ABC"/>
    <w:rsid w:val="005E2FCB"/>
    <w:rsid w:val="005E4448"/>
    <w:rsid w:val="005E465B"/>
    <w:rsid w:val="005E4699"/>
    <w:rsid w:val="005E474E"/>
    <w:rsid w:val="005E52F1"/>
    <w:rsid w:val="005E5537"/>
    <w:rsid w:val="005E5A78"/>
    <w:rsid w:val="005E6150"/>
    <w:rsid w:val="005E683E"/>
    <w:rsid w:val="005E686C"/>
    <w:rsid w:val="005E7F44"/>
    <w:rsid w:val="005F007C"/>
    <w:rsid w:val="005F013E"/>
    <w:rsid w:val="005F0AC7"/>
    <w:rsid w:val="005F0C0A"/>
    <w:rsid w:val="005F19E4"/>
    <w:rsid w:val="005F1CF9"/>
    <w:rsid w:val="005F1EE6"/>
    <w:rsid w:val="005F25B1"/>
    <w:rsid w:val="005F34D6"/>
    <w:rsid w:val="005F3715"/>
    <w:rsid w:val="005F3803"/>
    <w:rsid w:val="005F3A9E"/>
    <w:rsid w:val="005F3E42"/>
    <w:rsid w:val="005F4572"/>
    <w:rsid w:val="005F49E6"/>
    <w:rsid w:val="005F4AF6"/>
    <w:rsid w:val="005F4FCF"/>
    <w:rsid w:val="005F6583"/>
    <w:rsid w:val="005F723A"/>
    <w:rsid w:val="005F7F60"/>
    <w:rsid w:val="005F7FD0"/>
    <w:rsid w:val="0060042A"/>
    <w:rsid w:val="0060060C"/>
    <w:rsid w:val="0060238C"/>
    <w:rsid w:val="006031EF"/>
    <w:rsid w:val="00603BEE"/>
    <w:rsid w:val="00604554"/>
    <w:rsid w:val="00604995"/>
    <w:rsid w:val="00604EC7"/>
    <w:rsid w:val="0060581C"/>
    <w:rsid w:val="00607996"/>
    <w:rsid w:val="00607F79"/>
    <w:rsid w:val="00610CCA"/>
    <w:rsid w:val="006110A8"/>
    <w:rsid w:val="00611137"/>
    <w:rsid w:val="00611635"/>
    <w:rsid w:val="00613113"/>
    <w:rsid w:val="0061371C"/>
    <w:rsid w:val="00613946"/>
    <w:rsid w:val="006142BE"/>
    <w:rsid w:val="00614C34"/>
    <w:rsid w:val="0061572B"/>
    <w:rsid w:val="0061710E"/>
    <w:rsid w:val="00617892"/>
    <w:rsid w:val="00617C99"/>
    <w:rsid w:val="00620370"/>
    <w:rsid w:val="00620373"/>
    <w:rsid w:val="00620A51"/>
    <w:rsid w:val="006213A8"/>
    <w:rsid w:val="00621D43"/>
    <w:rsid w:val="006228A6"/>
    <w:rsid w:val="006233D2"/>
    <w:rsid w:val="00623420"/>
    <w:rsid w:val="006237BE"/>
    <w:rsid w:val="00626044"/>
    <w:rsid w:val="00627823"/>
    <w:rsid w:val="006306BF"/>
    <w:rsid w:val="00631822"/>
    <w:rsid w:val="00631D2C"/>
    <w:rsid w:val="00631E4B"/>
    <w:rsid w:val="00633327"/>
    <w:rsid w:val="00633D12"/>
    <w:rsid w:val="006344A9"/>
    <w:rsid w:val="00634C6B"/>
    <w:rsid w:val="00634F17"/>
    <w:rsid w:val="00635D5D"/>
    <w:rsid w:val="006375C5"/>
    <w:rsid w:val="006379EE"/>
    <w:rsid w:val="006407F8"/>
    <w:rsid w:val="00640A45"/>
    <w:rsid w:val="00641457"/>
    <w:rsid w:val="00641B4C"/>
    <w:rsid w:val="006421B8"/>
    <w:rsid w:val="00642330"/>
    <w:rsid w:val="0064243E"/>
    <w:rsid w:val="00642B25"/>
    <w:rsid w:val="00643DE5"/>
    <w:rsid w:val="006450B3"/>
    <w:rsid w:val="00645DE9"/>
    <w:rsid w:val="00646F96"/>
    <w:rsid w:val="00647A06"/>
    <w:rsid w:val="0065095D"/>
    <w:rsid w:val="0065162A"/>
    <w:rsid w:val="00653156"/>
    <w:rsid w:val="00653927"/>
    <w:rsid w:val="00653943"/>
    <w:rsid w:val="00653A42"/>
    <w:rsid w:val="006551A1"/>
    <w:rsid w:val="00655EE8"/>
    <w:rsid w:val="00656D8B"/>
    <w:rsid w:val="00656F56"/>
    <w:rsid w:val="00656F72"/>
    <w:rsid w:val="006574B4"/>
    <w:rsid w:val="006603B4"/>
    <w:rsid w:val="006603FC"/>
    <w:rsid w:val="006607FC"/>
    <w:rsid w:val="00663D6E"/>
    <w:rsid w:val="00664451"/>
    <w:rsid w:val="006650ED"/>
    <w:rsid w:val="00665977"/>
    <w:rsid w:val="00666C73"/>
    <w:rsid w:val="006705F6"/>
    <w:rsid w:val="006709A8"/>
    <w:rsid w:val="00670DD8"/>
    <w:rsid w:val="0067102A"/>
    <w:rsid w:val="00673BC7"/>
    <w:rsid w:val="00673DAA"/>
    <w:rsid w:val="006747D2"/>
    <w:rsid w:val="00674973"/>
    <w:rsid w:val="00674C9A"/>
    <w:rsid w:val="00674F79"/>
    <w:rsid w:val="00675E05"/>
    <w:rsid w:val="00675FDD"/>
    <w:rsid w:val="006773EC"/>
    <w:rsid w:val="00677BB5"/>
    <w:rsid w:val="00677EED"/>
    <w:rsid w:val="006801FE"/>
    <w:rsid w:val="00681A26"/>
    <w:rsid w:val="00681A98"/>
    <w:rsid w:val="00681DD2"/>
    <w:rsid w:val="00682241"/>
    <w:rsid w:val="00682A54"/>
    <w:rsid w:val="00682C3E"/>
    <w:rsid w:val="00682E0C"/>
    <w:rsid w:val="0068312F"/>
    <w:rsid w:val="00683B45"/>
    <w:rsid w:val="006844C7"/>
    <w:rsid w:val="00686AC4"/>
    <w:rsid w:val="00686EAE"/>
    <w:rsid w:val="006871C9"/>
    <w:rsid w:val="006878BC"/>
    <w:rsid w:val="00687F24"/>
    <w:rsid w:val="00690A7D"/>
    <w:rsid w:val="0069179E"/>
    <w:rsid w:val="0069260C"/>
    <w:rsid w:val="00694B2D"/>
    <w:rsid w:val="006957ED"/>
    <w:rsid w:val="00695A6B"/>
    <w:rsid w:val="00695F15"/>
    <w:rsid w:val="0069630D"/>
    <w:rsid w:val="00696364"/>
    <w:rsid w:val="006964C0"/>
    <w:rsid w:val="006971B6"/>
    <w:rsid w:val="00697260"/>
    <w:rsid w:val="0069755E"/>
    <w:rsid w:val="00697A46"/>
    <w:rsid w:val="00697B06"/>
    <w:rsid w:val="00697E8A"/>
    <w:rsid w:val="006A01D7"/>
    <w:rsid w:val="006A02B3"/>
    <w:rsid w:val="006A0E42"/>
    <w:rsid w:val="006A1032"/>
    <w:rsid w:val="006A1042"/>
    <w:rsid w:val="006A1C30"/>
    <w:rsid w:val="006A2381"/>
    <w:rsid w:val="006A28F1"/>
    <w:rsid w:val="006A2F61"/>
    <w:rsid w:val="006A3C2A"/>
    <w:rsid w:val="006A5000"/>
    <w:rsid w:val="006A57D1"/>
    <w:rsid w:val="006A59F1"/>
    <w:rsid w:val="006A5C3F"/>
    <w:rsid w:val="006A7A00"/>
    <w:rsid w:val="006B14FA"/>
    <w:rsid w:val="006B28C3"/>
    <w:rsid w:val="006B3358"/>
    <w:rsid w:val="006B41B6"/>
    <w:rsid w:val="006B4E7C"/>
    <w:rsid w:val="006B56DF"/>
    <w:rsid w:val="006B6A19"/>
    <w:rsid w:val="006C112F"/>
    <w:rsid w:val="006C1648"/>
    <w:rsid w:val="006C20D0"/>
    <w:rsid w:val="006C3381"/>
    <w:rsid w:val="006C3583"/>
    <w:rsid w:val="006C3DE6"/>
    <w:rsid w:val="006C4206"/>
    <w:rsid w:val="006C475A"/>
    <w:rsid w:val="006C49CB"/>
    <w:rsid w:val="006C4FEE"/>
    <w:rsid w:val="006C5105"/>
    <w:rsid w:val="006C556F"/>
    <w:rsid w:val="006C739B"/>
    <w:rsid w:val="006C7A90"/>
    <w:rsid w:val="006D1207"/>
    <w:rsid w:val="006D13DE"/>
    <w:rsid w:val="006D1C58"/>
    <w:rsid w:val="006D1D02"/>
    <w:rsid w:val="006D1DC4"/>
    <w:rsid w:val="006D2852"/>
    <w:rsid w:val="006D30F4"/>
    <w:rsid w:val="006D4206"/>
    <w:rsid w:val="006D58C9"/>
    <w:rsid w:val="006D636A"/>
    <w:rsid w:val="006D6900"/>
    <w:rsid w:val="006D744D"/>
    <w:rsid w:val="006E016B"/>
    <w:rsid w:val="006E01DD"/>
    <w:rsid w:val="006E0520"/>
    <w:rsid w:val="006E0DB4"/>
    <w:rsid w:val="006E1DD2"/>
    <w:rsid w:val="006E42C9"/>
    <w:rsid w:val="006E4EC3"/>
    <w:rsid w:val="006E5CDE"/>
    <w:rsid w:val="006E5E94"/>
    <w:rsid w:val="006E64B2"/>
    <w:rsid w:val="006E6A66"/>
    <w:rsid w:val="006E7542"/>
    <w:rsid w:val="006E77A4"/>
    <w:rsid w:val="006E7F19"/>
    <w:rsid w:val="006F046E"/>
    <w:rsid w:val="006F1C45"/>
    <w:rsid w:val="006F1F0A"/>
    <w:rsid w:val="006F2886"/>
    <w:rsid w:val="006F34B1"/>
    <w:rsid w:val="006F5F30"/>
    <w:rsid w:val="006F5FEA"/>
    <w:rsid w:val="006F633F"/>
    <w:rsid w:val="006F7B62"/>
    <w:rsid w:val="006F7DB8"/>
    <w:rsid w:val="0070007F"/>
    <w:rsid w:val="007000CE"/>
    <w:rsid w:val="00700275"/>
    <w:rsid w:val="0070042D"/>
    <w:rsid w:val="00701506"/>
    <w:rsid w:val="007022E9"/>
    <w:rsid w:val="007031D6"/>
    <w:rsid w:val="00703E41"/>
    <w:rsid w:val="0070493E"/>
    <w:rsid w:val="00704EBB"/>
    <w:rsid w:val="00705108"/>
    <w:rsid w:val="0070549C"/>
    <w:rsid w:val="0070589C"/>
    <w:rsid w:val="007100EB"/>
    <w:rsid w:val="00710CB1"/>
    <w:rsid w:val="00711416"/>
    <w:rsid w:val="007115CF"/>
    <w:rsid w:val="007125AC"/>
    <w:rsid w:val="007129E4"/>
    <w:rsid w:val="00713EFC"/>
    <w:rsid w:val="007144EA"/>
    <w:rsid w:val="0071487D"/>
    <w:rsid w:val="00715058"/>
    <w:rsid w:val="00715B81"/>
    <w:rsid w:val="00715F36"/>
    <w:rsid w:val="00715FD9"/>
    <w:rsid w:val="0071609C"/>
    <w:rsid w:val="007168C2"/>
    <w:rsid w:val="00716BF2"/>
    <w:rsid w:val="00717083"/>
    <w:rsid w:val="00720E96"/>
    <w:rsid w:val="0072264F"/>
    <w:rsid w:val="007228B0"/>
    <w:rsid w:val="007228E6"/>
    <w:rsid w:val="00722C2A"/>
    <w:rsid w:val="00723278"/>
    <w:rsid w:val="00723300"/>
    <w:rsid w:val="00723E82"/>
    <w:rsid w:val="00725036"/>
    <w:rsid w:val="00725094"/>
    <w:rsid w:val="0072524A"/>
    <w:rsid w:val="00725AC0"/>
    <w:rsid w:val="0072627E"/>
    <w:rsid w:val="007262B5"/>
    <w:rsid w:val="007278C5"/>
    <w:rsid w:val="007307E0"/>
    <w:rsid w:val="00731B60"/>
    <w:rsid w:val="00732A1B"/>
    <w:rsid w:val="00734284"/>
    <w:rsid w:val="0073436E"/>
    <w:rsid w:val="007348EF"/>
    <w:rsid w:val="007353E1"/>
    <w:rsid w:val="007363E5"/>
    <w:rsid w:val="007368BE"/>
    <w:rsid w:val="00737072"/>
    <w:rsid w:val="00737074"/>
    <w:rsid w:val="007375BD"/>
    <w:rsid w:val="0073782D"/>
    <w:rsid w:val="00743127"/>
    <w:rsid w:val="00743A4A"/>
    <w:rsid w:val="00743E40"/>
    <w:rsid w:val="00744066"/>
    <w:rsid w:val="007442DA"/>
    <w:rsid w:val="00744F91"/>
    <w:rsid w:val="007463DD"/>
    <w:rsid w:val="00746AF4"/>
    <w:rsid w:val="00746BDD"/>
    <w:rsid w:val="00747094"/>
    <w:rsid w:val="007472BD"/>
    <w:rsid w:val="007472C7"/>
    <w:rsid w:val="00747899"/>
    <w:rsid w:val="00747F8E"/>
    <w:rsid w:val="00750C96"/>
    <w:rsid w:val="00750F7B"/>
    <w:rsid w:val="00751F9F"/>
    <w:rsid w:val="00752183"/>
    <w:rsid w:val="0075218C"/>
    <w:rsid w:val="00752A5E"/>
    <w:rsid w:val="00752A82"/>
    <w:rsid w:val="00752D43"/>
    <w:rsid w:val="00752F25"/>
    <w:rsid w:val="00753708"/>
    <w:rsid w:val="00754895"/>
    <w:rsid w:val="0075518D"/>
    <w:rsid w:val="007552CC"/>
    <w:rsid w:val="00757585"/>
    <w:rsid w:val="00757B14"/>
    <w:rsid w:val="00757CA1"/>
    <w:rsid w:val="00760609"/>
    <w:rsid w:val="00760B03"/>
    <w:rsid w:val="00760EA8"/>
    <w:rsid w:val="007618CC"/>
    <w:rsid w:val="00763349"/>
    <w:rsid w:val="00763C63"/>
    <w:rsid w:val="00763F07"/>
    <w:rsid w:val="007643FD"/>
    <w:rsid w:val="0076455E"/>
    <w:rsid w:val="00764CE0"/>
    <w:rsid w:val="00765D7F"/>
    <w:rsid w:val="00766294"/>
    <w:rsid w:val="007675CF"/>
    <w:rsid w:val="00770A79"/>
    <w:rsid w:val="00770AD3"/>
    <w:rsid w:val="00771031"/>
    <w:rsid w:val="0077107B"/>
    <w:rsid w:val="007710A1"/>
    <w:rsid w:val="00771BAA"/>
    <w:rsid w:val="00772CD8"/>
    <w:rsid w:val="0077350D"/>
    <w:rsid w:val="00773C99"/>
    <w:rsid w:val="00775577"/>
    <w:rsid w:val="007760BB"/>
    <w:rsid w:val="007765F9"/>
    <w:rsid w:val="007776C3"/>
    <w:rsid w:val="00777B8F"/>
    <w:rsid w:val="0078041A"/>
    <w:rsid w:val="007819D5"/>
    <w:rsid w:val="00781DEC"/>
    <w:rsid w:val="00782D9B"/>
    <w:rsid w:val="00783422"/>
    <w:rsid w:val="007842A5"/>
    <w:rsid w:val="00784646"/>
    <w:rsid w:val="00784E0C"/>
    <w:rsid w:val="00785028"/>
    <w:rsid w:val="007854F5"/>
    <w:rsid w:val="0078585F"/>
    <w:rsid w:val="00786736"/>
    <w:rsid w:val="007868BA"/>
    <w:rsid w:val="00787BB9"/>
    <w:rsid w:val="00787BC8"/>
    <w:rsid w:val="00790676"/>
    <w:rsid w:val="0079110C"/>
    <w:rsid w:val="00791C47"/>
    <w:rsid w:val="00791E8C"/>
    <w:rsid w:val="00792455"/>
    <w:rsid w:val="007933FA"/>
    <w:rsid w:val="0079345B"/>
    <w:rsid w:val="00793A77"/>
    <w:rsid w:val="00794271"/>
    <w:rsid w:val="00794452"/>
    <w:rsid w:val="00794665"/>
    <w:rsid w:val="0079518C"/>
    <w:rsid w:val="00795B24"/>
    <w:rsid w:val="00797A8B"/>
    <w:rsid w:val="007A159E"/>
    <w:rsid w:val="007A1878"/>
    <w:rsid w:val="007A1D80"/>
    <w:rsid w:val="007A2370"/>
    <w:rsid w:val="007A290F"/>
    <w:rsid w:val="007A3AE3"/>
    <w:rsid w:val="007A3D38"/>
    <w:rsid w:val="007A570C"/>
    <w:rsid w:val="007A64FB"/>
    <w:rsid w:val="007A65A2"/>
    <w:rsid w:val="007A695D"/>
    <w:rsid w:val="007A6CD9"/>
    <w:rsid w:val="007A6E0F"/>
    <w:rsid w:val="007A6E94"/>
    <w:rsid w:val="007A759B"/>
    <w:rsid w:val="007A7D5A"/>
    <w:rsid w:val="007B08B9"/>
    <w:rsid w:val="007B0D9E"/>
    <w:rsid w:val="007B135F"/>
    <w:rsid w:val="007B161B"/>
    <w:rsid w:val="007B1C6C"/>
    <w:rsid w:val="007B2B2D"/>
    <w:rsid w:val="007B30D1"/>
    <w:rsid w:val="007B3805"/>
    <w:rsid w:val="007B67DC"/>
    <w:rsid w:val="007B6DAA"/>
    <w:rsid w:val="007C0C10"/>
    <w:rsid w:val="007C1139"/>
    <w:rsid w:val="007C19BE"/>
    <w:rsid w:val="007C219B"/>
    <w:rsid w:val="007C23D6"/>
    <w:rsid w:val="007C2AD8"/>
    <w:rsid w:val="007C2E50"/>
    <w:rsid w:val="007C35E6"/>
    <w:rsid w:val="007C3801"/>
    <w:rsid w:val="007C3EC2"/>
    <w:rsid w:val="007C47EB"/>
    <w:rsid w:val="007C4969"/>
    <w:rsid w:val="007C4CF6"/>
    <w:rsid w:val="007C4F40"/>
    <w:rsid w:val="007C55A3"/>
    <w:rsid w:val="007C57F8"/>
    <w:rsid w:val="007C6978"/>
    <w:rsid w:val="007C6F9D"/>
    <w:rsid w:val="007C7836"/>
    <w:rsid w:val="007C7A01"/>
    <w:rsid w:val="007C7A4C"/>
    <w:rsid w:val="007C7B0C"/>
    <w:rsid w:val="007C7DD1"/>
    <w:rsid w:val="007D002C"/>
    <w:rsid w:val="007D0294"/>
    <w:rsid w:val="007D087A"/>
    <w:rsid w:val="007D0D1C"/>
    <w:rsid w:val="007D1E81"/>
    <w:rsid w:val="007D258B"/>
    <w:rsid w:val="007D2867"/>
    <w:rsid w:val="007D2921"/>
    <w:rsid w:val="007D3521"/>
    <w:rsid w:val="007D382B"/>
    <w:rsid w:val="007D389D"/>
    <w:rsid w:val="007D3DDF"/>
    <w:rsid w:val="007D4EFC"/>
    <w:rsid w:val="007D509C"/>
    <w:rsid w:val="007D55AF"/>
    <w:rsid w:val="007D5ED5"/>
    <w:rsid w:val="007D6D55"/>
    <w:rsid w:val="007D6F67"/>
    <w:rsid w:val="007D71F9"/>
    <w:rsid w:val="007E0F54"/>
    <w:rsid w:val="007E10DE"/>
    <w:rsid w:val="007E1BFE"/>
    <w:rsid w:val="007E231B"/>
    <w:rsid w:val="007E2740"/>
    <w:rsid w:val="007E2C05"/>
    <w:rsid w:val="007E2F4B"/>
    <w:rsid w:val="007E2FC0"/>
    <w:rsid w:val="007E3123"/>
    <w:rsid w:val="007E35B4"/>
    <w:rsid w:val="007E3A9F"/>
    <w:rsid w:val="007E3F3D"/>
    <w:rsid w:val="007E43DA"/>
    <w:rsid w:val="007E50BC"/>
    <w:rsid w:val="007E60D5"/>
    <w:rsid w:val="007F071D"/>
    <w:rsid w:val="007F1F86"/>
    <w:rsid w:val="007F2764"/>
    <w:rsid w:val="007F2FFB"/>
    <w:rsid w:val="007F35F2"/>
    <w:rsid w:val="007F3D5D"/>
    <w:rsid w:val="007F4437"/>
    <w:rsid w:val="007F5E06"/>
    <w:rsid w:val="007F6004"/>
    <w:rsid w:val="007F600D"/>
    <w:rsid w:val="007F659C"/>
    <w:rsid w:val="007F71B0"/>
    <w:rsid w:val="007F7264"/>
    <w:rsid w:val="007F7549"/>
    <w:rsid w:val="00800D2A"/>
    <w:rsid w:val="00800DB5"/>
    <w:rsid w:val="00800F2F"/>
    <w:rsid w:val="008017ED"/>
    <w:rsid w:val="00802C0C"/>
    <w:rsid w:val="0080322E"/>
    <w:rsid w:val="00803257"/>
    <w:rsid w:val="008034BF"/>
    <w:rsid w:val="00803F80"/>
    <w:rsid w:val="00803FFA"/>
    <w:rsid w:val="008042CE"/>
    <w:rsid w:val="0080443C"/>
    <w:rsid w:val="0080489F"/>
    <w:rsid w:val="0080495B"/>
    <w:rsid w:val="00804BB4"/>
    <w:rsid w:val="00804E91"/>
    <w:rsid w:val="008056BE"/>
    <w:rsid w:val="008065F7"/>
    <w:rsid w:val="00806B9B"/>
    <w:rsid w:val="00807B7A"/>
    <w:rsid w:val="00807E23"/>
    <w:rsid w:val="0081094F"/>
    <w:rsid w:val="0081190A"/>
    <w:rsid w:val="00811FC9"/>
    <w:rsid w:val="008128DB"/>
    <w:rsid w:val="00812F58"/>
    <w:rsid w:val="00813B58"/>
    <w:rsid w:val="00813EAC"/>
    <w:rsid w:val="00814475"/>
    <w:rsid w:val="00814AB4"/>
    <w:rsid w:val="00815549"/>
    <w:rsid w:val="00817AE7"/>
    <w:rsid w:val="008222CE"/>
    <w:rsid w:val="00822629"/>
    <w:rsid w:val="0082319B"/>
    <w:rsid w:val="0082322E"/>
    <w:rsid w:val="00824D14"/>
    <w:rsid w:val="00826004"/>
    <w:rsid w:val="00827AF3"/>
    <w:rsid w:val="00830AD3"/>
    <w:rsid w:val="00831515"/>
    <w:rsid w:val="008319AC"/>
    <w:rsid w:val="00831CF5"/>
    <w:rsid w:val="00831FB5"/>
    <w:rsid w:val="0083248D"/>
    <w:rsid w:val="00832A6A"/>
    <w:rsid w:val="008333A3"/>
    <w:rsid w:val="0083348E"/>
    <w:rsid w:val="00834351"/>
    <w:rsid w:val="0083473E"/>
    <w:rsid w:val="00834A70"/>
    <w:rsid w:val="00835859"/>
    <w:rsid w:val="00836560"/>
    <w:rsid w:val="008365AD"/>
    <w:rsid w:val="008367AD"/>
    <w:rsid w:val="00837D80"/>
    <w:rsid w:val="0084024C"/>
    <w:rsid w:val="00840738"/>
    <w:rsid w:val="008408EB"/>
    <w:rsid w:val="00840E02"/>
    <w:rsid w:val="00841B0E"/>
    <w:rsid w:val="00841E4A"/>
    <w:rsid w:val="0084205A"/>
    <w:rsid w:val="00843944"/>
    <w:rsid w:val="00843A84"/>
    <w:rsid w:val="00843BB8"/>
    <w:rsid w:val="00845070"/>
    <w:rsid w:val="00845EA6"/>
    <w:rsid w:val="008460D1"/>
    <w:rsid w:val="008469F3"/>
    <w:rsid w:val="00846D05"/>
    <w:rsid w:val="0084798C"/>
    <w:rsid w:val="00847B02"/>
    <w:rsid w:val="00847B1A"/>
    <w:rsid w:val="0085013F"/>
    <w:rsid w:val="00850D0C"/>
    <w:rsid w:val="0085122E"/>
    <w:rsid w:val="00851305"/>
    <w:rsid w:val="008514FC"/>
    <w:rsid w:val="008531C4"/>
    <w:rsid w:val="00855B55"/>
    <w:rsid w:val="008568BC"/>
    <w:rsid w:val="008602CF"/>
    <w:rsid w:val="00860840"/>
    <w:rsid w:val="00860F35"/>
    <w:rsid w:val="00860FE7"/>
    <w:rsid w:val="00861051"/>
    <w:rsid w:val="00861FF1"/>
    <w:rsid w:val="00862667"/>
    <w:rsid w:val="00862A7E"/>
    <w:rsid w:val="00864626"/>
    <w:rsid w:val="008659DD"/>
    <w:rsid w:val="00866966"/>
    <w:rsid w:val="008678FB"/>
    <w:rsid w:val="00867B13"/>
    <w:rsid w:val="008712FF"/>
    <w:rsid w:val="008722D0"/>
    <w:rsid w:val="00873564"/>
    <w:rsid w:val="00873C18"/>
    <w:rsid w:val="008755F2"/>
    <w:rsid w:val="00876128"/>
    <w:rsid w:val="00876C7A"/>
    <w:rsid w:val="00877B25"/>
    <w:rsid w:val="00880085"/>
    <w:rsid w:val="008800D6"/>
    <w:rsid w:val="008808A7"/>
    <w:rsid w:val="00880ADB"/>
    <w:rsid w:val="008821E8"/>
    <w:rsid w:val="00882299"/>
    <w:rsid w:val="008824DD"/>
    <w:rsid w:val="00882680"/>
    <w:rsid w:val="008833C8"/>
    <w:rsid w:val="00883EBF"/>
    <w:rsid w:val="00884EB2"/>
    <w:rsid w:val="008852F3"/>
    <w:rsid w:val="008863BE"/>
    <w:rsid w:val="008870B2"/>
    <w:rsid w:val="008872D8"/>
    <w:rsid w:val="00887726"/>
    <w:rsid w:val="00887A81"/>
    <w:rsid w:val="008932D0"/>
    <w:rsid w:val="008936D2"/>
    <w:rsid w:val="00894306"/>
    <w:rsid w:val="008951FA"/>
    <w:rsid w:val="00895215"/>
    <w:rsid w:val="0089547D"/>
    <w:rsid w:val="00895D88"/>
    <w:rsid w:val="0089625B"/>
    <w:rsid w:val="00896B77"/>
    <w:rsid w:val="00897028"/>
    <w:rsid w:val="00897866"/>
    <w:rsid w:val="00897EBE"/>
    <w:rsid w:val="008A0191"/>
    <w:rsid w:val="008A064D"/>
    <w:rsid w:val="008A0DC9"/>
    <w:rsid w:val="008A14F8"/>
    <w:rsid w:val="008A1657"/>
    <w:rsid w:val="008A19FD"/>
    <w:rsid w:val="008A27E2"/>
    <w:rsid w:val="008A416B"/>
    <w:rsid w:val="008A43A9"/>
    <w:rsid w:val="008A43EE"/>
    <w:rsid w:val="008A474B"/>
    <w:rsid w:val="008A479E"/>
    <w:rsid w:val="008A4B0A"/>
    <w:rsid w:val="008A5EA2"/>
    <w:rsid w:val="008A69B5"/>
    <w:rsid w:val="008A6D35"/>
    <w:rsid w:val="008A7577"/>
    <w:rsid w:val="008A781E"/>
    <w:rsid w:val="008A7E0E"/>
    <w:rsid w:val="008A7EF2"/>
    <w:rsid w:val="008B05B7"/>
    <w:rsid w:val="008B07D6"/>
    <w:rsid w:val="008B1710"/>
    <w:rsid w:val="008B25CD"/>
    <w:rsid w:val="008B3680"/>
    <w:rsid w:val="008B452B"/>
    <w:rsid w:val="008B48A2"/>
    <w:rsid w:val="008B5031"/>
    <w:rsid w:val="008B63C0"/>
    <w:rsid w:val="008B652F"/>
    <w:rsid w:val="008B6BB9"/>
    <w:rsid w:val="008B6F36"/>
    <w:rsid w:val="008B7223"/>
    <w:rsid w:val="008C0B3A"/>
    <w:rsid w:val="008C0E02"/>
    <w:rsid w:val="008C0F12"/>
    <w:rsid w:val="008C16D0"/>
    <w:rsid w:val="008C1E6F"/>
    <w:rsid w:val="008C33E4"/>
    <w:rsid w:val="008C3F13"/>
    <w:rsid w:val="008C55BA"/>
    <w:rsid w:val="008C65C2"/>
    <w:rsid w:val="008C665C"/>
    <w:rsid w:val="008C6E09"/>
    <w:rsid w:val="008C6EAE"/>
    <w:rsid w:val="008D07C9"/>
    <w:rsid w:val="008D207C"/>
    <w:rsid w:val="008D27D3"/>
    <w:rsid w:val="008D2D75"/>
    <w:rsid w:val="008D365A"/>
    <w:rsid w:val="008D391E"/>
    <w:rsid w:val="008D3D89"/>
    <w:rsid w:val="008D408A"/>
    <w:rsid w:val="008D48A6"/>
    <w:rsid w:val="008D49F9"/>
    <w:rsid w:val="008D5564"/>
    <w:rsid w:val="008D5935"/>
    <w:rsid w:val="008D643C"/>
    <w:rsid w:val="008D68ED"/>
    <w:rsid w:val="008D6C96"/>
    <w:rsid w:val="008E0916"/>
    <w:rsid w:val="008E0AAD"/>
    <w:rsid w:val="008E1503"/>
    <w:rsid w:val="008E2446"/>
    <w:rsid w:val="008E28A9"/>
    <w:rsid w:val="008E2AF0"/>
    <w:rsid w:val="008E309E"/>
    <w:rsid w:val="008E71A0"/>
    <w:rsid w:val="008E7BE6"/>
    <w:rsid w:val="008E7E09"/>
    <w:rsid w:val="008F10A3"/>
    <w:rsid w:val="008F11FB"/>
    <w:rsid w:val="008F1AE9"/>
    <w:rsid w:val="008F21CD"/>
    <w:rsid w:val="008F2A3C"/>
    <w:rsid w:val="008F37B6"/>
    <w:rsid w:val="008F4404"/>
    <w:rsid w:val="008F55A8"/>
    <w:rsid w:val="008F582E"/>
    <w:rsid w:val="00900032"/>
    <w:rsid w:val="00900A26"/>
    <w:rsid w:val="00901734"/>
    <w:rsid w:val="00901B7B"/>
    <w:rsid w:val="009020EF"/>
    <w:rsid w:val="009021A0"/>
    <w:rsid w:val="00902734"/>
    <w:rsid w:val="009037A0"/>
    <w:rsid w:val="009038E0"/>
    <w:rsid w:val="00903B5F"/>
    <w:rsid w:val="00903CCC"/>
    <w:rsid w:val="00903D25"/>
    <w:rsid w:val="00904019"/>
    <w:rsid w:val="00904827"/>
    <w:rsid w:val="00904C80"/>
    <w:rsid w:val="009056E7"/>
    <w:rsid w:val="0090631F"/>
    <w:rsid w:val="009070D5"/>
    <w:rsid w:val="0090761E"/>
    <w:rsid w:val="00911069"/>
    <w:rsid w:val="00911504"/>
    <w:rsid w:val="00911949"/>
    <w:rsid w:val="00913B6D"/>
    <w:rsid w:val="00913DED"/>
    <w:rsid w:val="009140BA"/>
    <w:rsid w:val="009146AE"/>
    <w:rsid w:val="0091497F"/>
    <w:rsid w:val="00914D04"/>
    <w:rsid w:val="00915F14"/>
    <w:rsid w:val="00916453"/>
    <w:rsid w:val="0091655D"/>
    <w:rsid w:val="009165E5"/>
    <w:rsid w:val="00916C0F"/>
    <w:rsid w:val="00917B42"/>
    <w:rsid w:val="00917D57"/>
    <w:rsid w:val="00921927"/>
    <w:rsid w:val="00921CF5"/>
    <w:rsid w:val="00922093"/>
    <w:rsid w:val="00922294"/>
    <w:rsid w:val="00923825"/>
    <w:rsid w:val="0092465F"/>
    <w:rsid w:val="00925A49"/>
    <w:rsid w:val="00925B2C"/>
    <w:rsid w:val="00926EB1"/>
    <w:rsid w:val="0092763C"/>
    <w:rsid w:val="00927CBB"/>
    <w:rsid w:val="009301CA"/>
    <w:rsid w:val="00931361"/>
    <w:rsid w:val="009321E3"/>
    <w:rsid w:val="00932B70"/>
    <w:rsid w:val="009337AE"/>
    <w:rsid w:val="00933F44"/>
    <w:rsid w:val="009349A0"/>
    <w:rsid w:val="00934D8A"/>
    <w:rsid w:val="009351A7"/>
    <w:rsid w:val="009351EB"/>
    <w:rsid w:val="0093699B"/>
    <w:rsid w:val="00937330"/>
    <w:rsid w:val="009378A0"/>
    <w:rsid w:val="00940008"/>
    <w:rsid w:val="00940395"/>
    <w:rsid w:val="009403A3"/>
    <w:rsid w:val="009407AE"/>
    <w:rsid w:val="00940966"/>
    <w:rsid w:val="0094108E"/>
    <w:rsid w:val="00941C10"/>
    <w:rsid w:val="00942BA1"/>
    <w:rsid w:val="00943955"/>
    <w:rsid w:val="009443D6"/>
    <w:rsid w:val="009444DB"/>
    <w:rsid w:val="009449F6"/>
    <w:rsid w:val="00945D11"/>
    <w:rsid w:val="00946773"/>
    <w:rsid w:val="00946B3C"/>
    <w:rsid w:val="00947178"/>
    <w:rsid w:val="0094763D"/>
    <w:rsid w:val="0095044A"/>
    <w:rsid w:val="0095081B"/>
    <w:rsid w:val="00950F52"/>
    <w:rsid w:val="00950FE3"/>
    <w:rsid w:val="00952005"/>
    <w:rsid w:val="009525EE"/>
    <w:rsid w:val="00952699"/>
    <w:rsid w:val="00952776"/>
    <w:rsid w:val="00952D03"/>
    <w:rsid w:val="00953C6E"/>
    <w:rsid w:val="00953F29"/>
    <w:rsid w:val="00953F8D"/>
    <w:rsid w:val="009543F6"/>
    <w:rsid w:val="00954ABD"/>
    <w:rsid w:val="00954B37"/>
    <w:rsid w:val="00954CDD"/>
    <w:rsid w:val="00955BBA"/>
    <w:rsid w:val="00955DE6"/>
    <w:rsid w:val="00955E08"/>
    <w:rsid w:val="00956785"/>
    <w:rsid w:val="00957102"/>
    <w:rsid w:val="00957DFD"/>
    <w:rsid w:val="009605A2"/>
    <w:rsid w:val="009628BE"/>
    <w:rsid w:val="00962992"/>
    <w:rsid w:val="00962AD7"/>
    <w:rsid w:val="00963693"/>
    <w:rsid w:val="00963FD5"/>
    <w:rsid w:val="0096419F"/>
    <w:rsid w:val="009651D9"/>
    <w:rsid w:val="0096547D"/>
    <w:rsid w:val="009655F1"/>
    <w:rsid w:val="00965C5F"/>
    <w:rsid w:val="00966597"/>
    <w:rsid w:val="00967301"/>
    <w:rsid w:val="0097188D"/>
    <w:rsid w:val="009723E3"/>
    <w:rsid w:val="00972937"/>
    <w:rsid w:val="0097347B"/>
    <w:rsid w:val="00973BB0"/>
    <w:rsid w:val="009758EC"/>
    <w:rsid w:val="009759DB"/>
    <w:rsid w:val="00975AA9"/>
    <w:rsid w:val="0097616D"/>
    <w:rsid w:val="009769DD"/>
    <w:rsid w:val="00976B99"/>
    <w:rsid w:val="00976D03"/>
    <w:rsid w:val="00977053"/>
    <w:rsid w:val="0097784D"/>
    <w:rsid w:val="0098054C"/>
    <w:rsid w:val="00981599"/>
    <w:rsid w:val="00981E42"/>
    <w:rsid w:val="009844BC"/>
    <w:rsid w:val="0098487D"/>
    <w:rsid w:val="00984F8F"/>
    <w:rsid w:val="0098565A"/>
    <w:rsid w:val="009856D1"/>
    <w:rsid w:val="00985BA6"/>
    <w:rsid w:val="0098620F"/>
    <w:rsid w:val="0098670A"/>
    <w:rsid w:val="0098677F"/>
    <w:rsid w:val="00987018"/>
    <w:rsid w:val="009901E3"/>
    <w:rsid w:val="0099028E"/>
    <w:rsid w:val="00990BBE"/>
    <w:rsid w:val="00990E67"/>
    <w:rsid w:val="009922F9"/>
    <w:rsid w:val="00992664"/>
    <w:rsid w:val="00992879"/>
    <w:rsid w:val="00992C81"/>
    <w:rsid w:val="00992F2F"/>
    <w:rsid w:val="0099328A"/>
    <w:rsid w:val="0099448A"/>
    <w:rsid w:val="009948BA"/>
    <w:rsid w:val="00994D5B"/>
    <w:rsid w:val="00994E00"/>
    <w:rsid w:val="00995122"/>
    <w:rsid w:val="009979C8"/>
    <w:rsid w:val="009A1AC0"/>
    <w:rsid w:val="009A4007"/>
    <w:rsid w:val="009A4EB4"/>
    <w:rsid w:val="009A4FA3"/>
    <w:rsid w:val="009A555F"/>
    <w:rsid w:val="009A5887"/>
    <w:rsid w:val="009A63C8"/>
    <w:rsid w:val="009A6DE9"/>
    <w:rsid w:val="009A782C"/>
    <w:rsid w:val="009B1354"/>
    <w:rsid w:val="009B24BF"/>
    <w:rsid w:val="009B315D"/>
    <w:rsid w:val="009B377E"/>
    <w:rsid w:val="009B3903"/>
    <w:rsid w:val="009B3996"/>
    <w:rsid w:val="009B39AF"/>
    <w:rsid w:val="009B3AEB"/>
    <w:rsid w:val="009B3CBF"/>
    <w:rsid w:val="009B4266"/>
    <w:rsid w:val="009B4491"/>
    <w:rsid w:val="009B4F75"/>
    <w:rsid w:val="009B5068"/>
    <w:rsid w:val="009B5252"/>
    <w:rsid w:val="009B6764"/>
    <w:rsid w:val="009B7551"/>
    <w:rsid w:val="009B7A43"/>
    <w:rsid w:val="009B7FA2"/>
    <w:rsid w:val="009C06FD"/>
    <w:rsid w:val="009C0BAA"/>
    <w:rsid w:val="009C0E3E"/>
    <w:rsid w:val="009C0EBD"/>
    <w:rsid w:val="009C1FA5"/>
    <w:rsid w:val="009C2078"/>
    <w:rsid w:val="009C2AF9"/>
    <w:rsid w:val="009C2E67"/>
    <w:rsid w:val="009C3AE9"/>
    <w:rsid w:val="009C46F7"/>
    <w:rsid w:val="009C4E94"/>
    <w:rsid w:val="009C5277"/>
    <w:rsid w:val="009C5A6D"/>
    <w:rsid w:val="009C5AE0"/>
    <w:rsid w:val="009C5AE8"/>
    <w:rsid w:val="009C5CA7"/>
    <w:rsid w:val="009C5D5D"/>
    <w:rsid w:val="009C5DD7"/>
    <w:rsid w:val="009C658F"/>
    <w:rsid w:val="009C7A29"/>
    <w:rsid w:val="009C7E85"/>
    <w:rsid w:val="009D03EA"/>
    <w:rsid w:val="009D0AA9"/>
    <w:rsid w:val="009D0B1F"/>
    <w:rsid w:val="009D0FCD"/>
    <w:rsid w:val="009D12E5"/>
    <w:rsid w:val="009D1B09"/>
    <w:rsid w:val="009D1DC7"/>
    <w:rsid w:val="009D20C6"/>
    <w:rsid w:val="009D21DD"/>
    <w:rsid w:val="009D3F98"/>
    <w:rsid w:val="009D4B79"/>
    <w:rsid w:val="009D4CF9"/>
    <w:rsid w:val="009D5C73"/>
    <w:rsid w:val="009D63E9"/>
    <w:rsid w:val="009D665B"/>
    <w:rsid w:val="009D6A58"/>
    <w:rsid w:val="009D706D"/>
    <w:rsid w:val="009D73D0"/>
    <w:rsid w:val="009D77DD"/>
    <w:rsid w:val="009D7C52"/>
    <w:rsid w:val="009E0D3B"/>
    <w:rsid w:val="009E0D95"/>
    <w:rsid w:val="009E0DAD"/>
    <w:rsid w:val="009E0E28"/>
    <w:rsid w:val="009E1446"/>
    <w:rsid w:val="009E1569"/>
    <w:rsid w:val="009E22DA"/>
    <w:rsid w:val="009E3721"/>
    <w:rsid w:val="009E3929"/>
    <w:rsid w:val="009E4892"/>
    <w:rsid w:val="009E5F04"/>
    <w:rsid w:val="009E620C"/>
    <w:rsid w:val="009E67F5"/>
    <w:rsid w:val="009E700D"/>
    <w:rsid w:val="009E71CB"/>
    <w:rsid w:val="009E7D18"/>
    <w:rsid w:val="009E7EA6"/>
    <w:rsid w:val="009F0687"/>
    <w:rsid w:val="009F06DB"/>
    <w:rsid w:val="009F0B21"/>
    <w:rsid w:val="009F0E14"/>
    <w:rsid w:val="009F1696"/>
    <w:rsid w:val="009F1FA0"/>
    <w:rsid w:val="009F24AE"/>
    <w:rsid w:val="009F2898"/>
    <w:rsid w:val="009F29EA"/>
    <w:rsid w:val="009F30A9"/>
    <w:rsid w:val="009F3F07"/>
    <w:rsid w:val="009F4025"/>
    <w:rsid w:val="009F4806"/>
    <w:rsid w:val="009F4C7D"/>
    <w:rsid w:val="009F638A"/>
    <w:rsid w:val="009F67D2"/>
    <w:rsid w:val="009F6FD5"/>
    <w:rsid w:val="009F71E0"/>
    <w:rsid w:val="009F752E"/>
    <w:rsid w:val="009F75D9"/>
    <w:rsid w:val="009F76F6"/>
    <w:rsid w:val="009F7A72"/>
    <w:rsid w:val="00A00156"/>
    <w:rsid w:val="00A00F42"/>
    <w:rsid w:val="00A01363"/>
    <w:rsid w:val="00A013E2"/>
    <w:rsid w:val="00A0143C"/>
    <w:rsid w:val="00A015F8"/>
    <w:rsid w:val="00A01638"/>
    <w:rsid w:val="00A03219"/>
    <w:rsid w:val="00A03375"/>
    <w:rsid w:val="00A04108"/>
    <w:rsid w:val="00A04218"/>
    <w:rsid w:val="00A04768"/>
    <w:rsid w:val="00A0494D"/>
    <w:rsid w:val="00A04DEA"/>
    <w:rsid w:val="00A05133"/>
    <w:rsid w:val="00A051DB"/>
    <w:rsid w:val="00A0554F"/>
    <w:rsid w:val="00A057AC"/>
    <w:rsid w:val="00A06118"/>
    <w:rsid w:val="00A06642"/>
    <w:rsid w:val="00A06EE4"/>
    <w:rsid w:val="00A07CE7"/>
    <w:rsid w:val="00A07E97"/>
    <w:rsid w:val="00A07EC0"/>
    <w:rsid w:val="00A1112E"/>
    <w:rsid w:val="00A111CD"/>
    <w:rsid w:val="00A112AC"/>
    <w:rsid w:val="00A1164A"/>
    <w:rsid w:val="00A11B54"/>
    <w:rsid w:val="00A12443"/>
    <w:rsid w:val="00A12FB9"/>
    <w:rsid w:val="00A12FD9"/>
    <w:rsid w:val="00A130C1"/>
    <w:rsid w:val="00A130C6"/>
    <w:rsid w:val="00A132FA"/>
    <w:rsid w:val="00A14FE5"/>
    <w:rsid w:val="00A15960"/>
    <w:rsid w:val="00A16A39"/>
    <w:rsid w:val="00A16AC2"/>
    <w:rsid w:val="00A16E8B"/>
    <w:rsid w:val="00A17961"/>
    <w:rsid w:val="00A21BD6"/>
    <w:rsid w:val="00A22B0D"/>
    <w:rsid w:val="00A22BEC"/>
    <w:rsid w:val="00A234DF"/>
    <w:rsid w:val="00A24159"/>
    <w:rsid w:val="00A24385"/>
    <w:rsid w:val="00A24D5A"/>
    <w:rsid w:val="00A25788"/>
    <w:rsid w:val="00A26167"/>
    <w:rsid w:val="00A263CD"/>
    <w:rsid w:val="00A27B7E"/>
    <w:rsid w:val="00A308B5"/>
    <w:rsid w:val="00A32701"/>
    <w:rsid w:val="00A33BA4"/>
    <w:rsid w:val="00A33DAF"/>
    <w:rsid w:val="00A347A9"/>
    <w:rsid w:val="00A34938"/>
    <w:rsid w:val="00A34ACB"/>
    <w:rsid w:val="00A354EB"/>
    <w:rsid w:val="00A35E48"/>
    <w:rsid w:val="00A361CD"/>
    <w:rsid w:val="00A364CC"/>
    <w:rsid w:val="00A36734"/>
    <w:rsid w:val="00A367A0"/>
    <w:rsid w:val="00A36813"/>
    <w:rsid w:val="00A36BDD"/>
    <w:rsid w:val="00A4127D"/>
    <w:rsid w:val="00A41A55"/>
    <w:rsid w:val="00A41D4F"/>
    <w:rsid w:val="00A423E3"/>
    <w:rsid w:val="00A42495"/>
    <w:rsid w:val="00A4283A"/>
    <w:rsid w:val="00A42999"/>
    <w:rsid w:val="00A4328B"/>
    <w:rsid w:val="00A434EF"/>
    <w:rsid w:val="00A472DE"/>
    <w:rsid w:val="00A479A8"/>
    <w:rsid w:val="00A5055D"/>
    <w:rsid w:val="00A51083"/>
    <w:rsid w:val="00A5124D"/>
    <w:rsid w:val="00A518C3"/>
    <w:rsid w:val="00A51CF7"/>
    <w:rsid w:val="00A5220E"/>
    <w:rsid w:val="00A52213"/>
    <w:rsid w:val="00A52DD4"/>
    <w:rsid w:val="00A534B9"/>
    <w:rsid w:val="00A54059"/>
    <w:rsid w:val="00A543E8"/>
    <w:rsid w:val="00A54C66"/>
    <w:rsid w:val="00A5516A"/>
    <w:rsid w:val="00A554B5"/>
    <w:rsid w:val="00A562DB"/>
    <w:rsid w:val="00A56537"/>
    <w:rsid w:val="00A56753"/>
    <w:rsid w:val="00A56756"/>
    <w:rsid w:val="00A57137"/>
    <w:rsid w:val="00A5788C"/>
    <w:rsid w:val="00A57A02"/>
    <w:rsid w:val="00A57D4E"/>
    <w:rsid w:val="00A60D7F"/>
    <w:rsid w:val="00A60E4C"/>
    <w:rsid w:val="00A6119F"/>
    <w:rsid w:val="00A61EBE"/>
    <w:rsid w:val="00A61F7E"/>
    <w:rsid w:val="00A624A0"/>
    <w:rsid w:val="00A626CA"/>
    <w:rsid w:val="00A62F2F"/>
    <w:rsid w:val="00A62F7A"/>
    <w:rsid w:val="00A64142"/>
    <w:rsid w:val="00A644F7"/>
    <w:rsid w:val="00A64DA1"/>
    <w:rsid w:val="00A65C32"/>
    <w:rsid w:val="00A65E8C"/>
    <w:rsid w:val="00A66158"/>
    <w:rsid w:val="00A675EA"/>
    <w:rsid w:val="00A70B8D"/>
    <w:rsid w:val="00A70DC2"/>
    <w:rsid w:val="00A70FA8"/>
    <w:rsid w:val="00A71857"/>
    <w:rsid w:val="00A72488"/>
    <w:rsid w:val="00A72D5F"/>
    <w:rsid w:val="00A734B4"/>
    <w:rsid w:val="00A73F67"/>
    <w:rsid w:val="00A74104"/>
    <w:rsid w:val="00A74774"/>
    <w:rsid w:val="00A74AF4"/>
    <w:rsid w:val="00A761CF"/>
    <w:rsid w:val="00A763CE"/>
    <w:rsid w:val="00A7660E"/>
    <w:rsid w:val="00A76798"/>
    <w:rsid w:val="00A7697E"/>
    <w:rsid w:val="00A76F7F"/>
    <w:rsid w:val="00A7753E"/>
    <w:rsid w:val="00A7756F"/>
    <w:rsid w:val="00A776DC"/>
    <w:rsid w:val="00A77A71"/>
    <w:rsid w:val="00A8049B"/>
    <w:rsid w:val="00A8056D"/>
    <w:rsid w:val="00A80E87"/>
    <w:rsid w:val="00A81D05"/>
    <w:rsid w:val="00A81E7A"/>
    <w:rsid w:val="00A823AE"/>
    <w:rsid w:val="00A82886"/>
    <w:rsid w:val="00A82A03"/>
    <w:rsid w:val="00A82B1C"/>
    <w:rsid w:val="00A82F04"/>
    <w:rsid w:val="00A84415"/>
    <w:rsid w:val="00A8527C"/>
    <w:rsid w:val="00A85476"/>
    <w:rsid w:val="00A858FC"/>
    <w:rsid w:val="00A87818"/>
    <w:rsid w:val="00A90035"/>
    <w:rsid w:val="00A90322"/>
    <w:rsid w:val="00A91200"/>
    <w:rsid w:val="00A92230"/>
    <w:rsid w:val="00A922AE"/>
    <w:rsid w:val="00A925CD"/>
    <w:rsid w:val="00A9347D"/>
    <w:rsid w:val="00A93907"/>
    <w:rsid w:val="00A94096"/>
    <w:rsid w:val="00A944B7"/>
    <w:rsid w:val="00A946C9"/>
    <w:rsid w:val="00A9493B"/>
    <w:rsid w:val="00A94D0C"/>
    <w:rsid w:val="00A950AA"/>
    <w:rsid w:val="00A951AE"/>
    <w:rsid w:val="00A9530D"/>
    <w:rsid w:val="00A95BFD"/>
    <w:rsid w:val="00A962DD"/>
    <w:rsid w:val="00AA04E8"/>
    <w:rsid w:val="00AA0647"/>
    <w:rsid w:val="00AA06D5"/>
    <w:rsid w:val="00AA079F"/>
    <w:rsid w:val="00AA093A"/>
    <w:rsid w:val="00AA1901"/>
    <w:rsid w:val="00AA255C"/>
    <w:rsid w:val="00AA4564"/>
    <w:rsid w:val="00AA50FA"/>
    <w:rsid w:val="00AA5225"/>
    <w:rsid w:val="00AA55FB"/>
    <w:rsid w:val="00AA6241"/>
    <w:rsid w:val="00AA62DB"/>
    <w:rsid w:val="00AA6DF5"/>
    <w:rsid w:val="00AA6E29"/>
    <w:rsid w:val="00AA7EEE"/>
    <w:rsid w:val="00AA7F7D"/>
    <w:rsid w:val="00AB0A41"/>
    <w:rsid w:val="00AB1514"/>
    <w:rsid w:val="00AB1A01"/>
    <w:rsid w:val="00AB1E97"/>
    <w:rsid w:val="00AB3000"/>
    <w:rsid w:val="00AB3CEC"/>
    <w:rsid w:val="00AB41A2"/>
    <w:rsid w:val="00AB4A43"/>
    <w:rsid w:val="00AB702E"/>
    <w:rsid w:val="00AB7B84"/>
    <w:rsid w:val="00AB7FB6"/>
    <w:rsid w:val="00AC0F3D"/>
    <w:rsid w:val="00AC1345"/>
    <w:rsid w:val="00AC15C7"/>
    <w:rsid w:val="00AC194F"/>
    <w:rsid w:val="00AC1F0B"/>
    <w:rsid w:val="00AC2030"/>
    <w:rsid w:val="00AC225F"/>
    <w:rsid w:val="00AC23C9"/>
    <w:rsid w:val="00AC2835"/>
    <w:rsid w:val="00AC2E89"/>
    <w:rsid w:val="00AC2F31"/>
    <w:rsid w:val="00AC32C8"/>
    <w:rsid w:val="00AC4FE4"/>
    <w:rsid w:val="00AC549A"/>
    <w:rsid w:val="00AC59FA"/>
    <w:rsid w:val="00AC5E5E"/>
    <w:rsid w:val="00AC5F56"/>
    <w:rsid w:val="00AC64D4"/>
    <w:rsid w:val="00AD0F60"/>
    <w:rsid w:val="00AD1814"/>
    <w:rsid w:val="00AD3691"/>
    <w:rsid w:val="00AD3B3A"/>
    <w:rsid w:val="00AD3BA4"/>
    <w:rsid w:val="00AD438A"/>
    <w:rsid w:val="00AD455E"/>
    <w:rsid w:val="00AD4C4A"/>
    <w:rsid w:val="00AD5468"/>
    <w:rsid w:val="00AD5D1B"/>
    <w:rsid w:val="00AD7356"/>
    <w:rsid w:val="00AE008C"/>
    <w:rsid w:val="00AE0AF2"/>
    <w:rsid w:val="00AE0C61"/>
    <w:rsid w:val="00AE1B1F"/>
    <w:rsid w:val="00AE1B6C"/>
    <w:rsid w:val="00AE1E6A"/>
    <w:rsid w:val="00AE25F4"/>
    <w:rsid w:val="00AE2739"/>
    <w:rsid w:val="00AE27BC"/>
    <w:rsid w:val="00AE30C8"/>
    <w:rsid w:val="00AE33F6"/>
    <w:rsid w:val="00AE3F73"/>
    <w:rsid w:val="00AE5803"/>
    <w:rsid w:val="00AE5C94"/>
    <w:rsid w:val="00AE5D26"/>
    <w:rsid w:val="00AE6294"/>
    <w:rsid w:val="00AE6389"/>
    <w:rsid w:val="00AE65C6"/>
    <w:rsid w:val="00AF0137"/>
    <w:rsid w:val="00AF146B"/>
    <w:rsid w:val="00AF18E5"/>
    <w:rsid w:val="00AF22C9"/>
    <w:rsid w:val="00AF237C"/>
    <w:rsid w:val="00AF2CB4"/>
    <w:rsid w:val="00AF3550"/>
    <w:rsid w:val="00AF3B37"/>
    <w:rsid w:val="00AF4234"/>
    <w:rsid w:val="00AF475B"/>
    <w:rsid w:val="00AF48C5"/>
    <w:rsid w:val="00AF4CFF"/>
    <w:rsid w:val="00AF584D"/>
    <w:rsid w:val="00AF5A7F"/>
    <w:rsid w:val="00AF5CB6"/>
    <w:rsid w:val="00AF6118"/>
    <w:rsid w:val="00AF6922"/>
    <w:rsid w:val="00AF69EF"/>
    <w:rsid w:val="00AF6D1E"/>
    <w:rsid w:val="00AF788E"/>
    <w:rsid w:val="00AF7D85"/>
    <w:rsid w:val="00B00117"/>
    <w:rsid w:val="00B0071E"/>
    <w:rsid w:val="00B00B0E"/>
    <w:rsid w:val="00B035DC"/>
    <w:rsid w:val="00B03B5C"/>
    <w:rsid w:val="00B03F47"/>
    <w:rsid w:val="00B04351"/>
    <w:rsid w:val="00B05542"/>
    <w:rsid w:val="00B063F6"/>
    <w:rsid w:val="00B06E75"/>
    <w:rsid w:val="00B0703E"/>
    <w:rsid w:val="00B075E5"/>
    <w:rsid w:val="00B07966"/>
    <w:rsid w:val="00B07A48"/>
    <w:rsid w:val="00B07E0C"/>
    <w:rsid w:val="00B12F77"/>
    <w:rsid w:val="00B130C9"/>
    <w:rsid w:val="00B13977"/>
    <w:rsid w:val="00B14AFC"/>
    <w:rsid w:val="00B14E07"/>
    <w:rsid w:val="00B15617"/>
    <w:rsid w:val="00B15E0E"/>
    <w:rsid w:val="00B16D4E"/>
    <w:rsid w:val="00B17B5B"/>
    <w:rsid w:val="00B17C3F"/>
    <w:rsid w:val="00B20192"/>
    <w:rsid w:val="00B207DC"/>
    <w:rsid w:val="00B20FA9"/>
    <w:rsid w:val="00B21751"/>
    <w:rsid w:val="00B21C8F"/>
    <w:rsid w:val="00B21EE5"/>
    <w:rsid w:val="00B220CE"/>
    <w:rsid w:val="00B223CF"/>
    <w:rsid w:val="00B22CC8"/>
    <w:rsid w:val="00B23253"/>
    <w:rsid w:val="00B2430F"/>
    <w:rsid w:val="00B248F7"/>
    <w:rsid w:val="00B24D24"/>
    <w:rsid w:val="00B25CA4"/>
    <w:rsid w:val="00B26DFB"/>
    <w:rsid w:val="00B27611"/>
    <w:rsid w:val="00B27CCF"/>
    <w:rsid w:val="00B300A4"/>
    <w:rsid w:val="00B308EA"/>
    <w:rsid w:val="00B30B89"/>
    <w:rsid w:val="00B30E1B"/>
    <w:rsid w:val="00B318C8"/>
    <w:rsid w:val="00B31A14"/>
    <w:rsid w:val="00B31A84"/>
    <w:rsid w:val="00B323D6"/>
    <w:rsid w:val="00B324EC"/>
    <w:rsid w:val="00B32606"/>
    <w:rsid w:val="00B33248"/>
    <w:rsid w:val="00B33770"/>
    <w:rsid w:val="00B33C8B"/>
    <w:rsid w:val="00B344F2"/>
    <w:rsid w:val="00B3461F"/>
    <w:rsid w:val="00B35526"/>
    <w:rsid w:val="00B36044"/>
    <w:rsid w:val="00B36425"/>
    <w:rsid w:val="00B367BD"/>
    <w:rsid w:val="00B36E72"/>
    <w:rsid w:val="00B3773D"/>
    <w:rsid w:val="00B37C2B"/>
    <w:rsid w:val="00B37F04"/>
    <w:rsid w:val="00B41851"/>
    <w:rsid w:val="00B41F2B"/>
    <w:rsid w:val="00B423D8"/>
    <w:rsid w:val="00B4284B"/>
    <w:rsid w:val="00B42A3E"/>
    <w:rsid w:val="00B43325"/>
    <w:rsid w:val="00B4397A"/>
    <w:rsid w:val="00B44785"/>
    <w:rsid w:val="00B44836"/>
    <w:rsid w:val="00B44BFC"/>
    <w:rsid w:val="00B4590E"/>
    <w:rsid w:val="00B51368"/>
    <w:rsid w:val="00B51B19"/>
    <w:rsid w:val="00B522E1"/>
    <w:rsid w:val="00B537CB"/>
    <w:rsid w:val="00B53886"/>
    <w:rsid w:val="00B5390E"/>
    <w:rsid w:val="00B549DA"/>
    <w:rsid w:val="00B55965"/>
    <w:rsid w:val="00B55B99"/>
    <w:rsid w:val="00B56529"/>
    <w:rsid w:val="00B56ABE"/>
    <w:rsid w:val="00B57AE0"/>
    <w:rsid w:val="00B60183"/>
    <w:rsid w:val="00B60232"/>
    <w:rsid w:val="00B6024C"/>
    <w:rsid w:val="00B60997"/>
    <w:rsid w:val="00B6229E"/>
    <w:rsid w:val="00B62320"/>
    <w:rsid w:val="00B6256D"/>
    <w:rsid w:val="00B62B3C"/>
    <w:rsid w:val="00B630AF"/>
    <w:rsid w:val="00B631F3"/>
    <w:rsid w:val="00B63534"/>
    <w:rsid w:val="00B64043"/>
    <w:rsid w:val="00B6427A"/>
    <w:rsid w:val="00B64430"/>
    <w:rsid w:val="00B64695"/>
    <w:rsid w:val="00B646EF"/>
    <w:rsid w:val="00B658DC"/>
    <w:rsid w:val="00B66506"/>
    <w:rsid w:val="00B674AB"/>
    <w:rsid w:val="00B70449"/>
    <w:rsid w:val="00B70647"/>
    <w:rsid w:val="00B70880"/>
    <w:rsid w:val="00B710BF"/>
    <w:rsid w:val="00B717A4"/>
    <w:rsid w:val="00B7227E"/>
    <w:rsid w:val="00B73E63"/>
    <w:rsid w:val="00B74FA1"/>
    <w:rsid w:val="00B75288"/>
    <w:rsid w:val="00B75E67"/>
    <w:rsid w:val="00B77713"/>
    <w:rsid w:val="00B77B53"/>
    <w:rsid w:val="00B77D93"/>
    <w:rsid w:val="00B77E42"/>
    <w:rsid w:val="00B81010"/>
    <w:rsid w:val="00B81172"/>
    <w:rsid w:val="00B81905"/>
    <w:rsid w:val="00B81C3B"/>
    <w:rsid w:val="00B8298C"/>
    <w:rsid w:val="00B83058"/>
    <w:rsid w:val="00B84691"/>
    <w:rsid w:val="00B84E0D"/>
    <w:rsid w:val="00B8575B"/>
    <w:rsid w:val="00B8589B"/>
    <w:rsid w:val="00B85957"/>
    <w:rsid w:val="00B85D23"/>
    <w:rsid w:val="00B8667C"/>
    <w:rsid w:val="00B86B4A"/>
    <w:rsid w:val="00B86BB1"/>
    <w:rsid w:val="00B87C83"/>
    <w:rsid w:val="00B87CCF"/>
    <w:rsid w:val="00B90020"/>
    <w:rsid w:val="00B90DF7"/>
    <w:rsid w:val="00B917FB"/>
    <w:rsid w:val="00B924E8"/>
    <w:rsid w:val="00B93A20"/>
    <w:rsid w:val="00B94292"/>
    <w:rsid w:val="00B94497"/>
    <w:rsid w:val="00B94A44"/>
    <w:rsid w:val="00B94ED6"/>
    <w:rsid w:val="00B94F4B"/>
    <w:rsid w:val="00B952F1"/>
    <w:rsid w:val="00B95E21"/>
    <w:rsid w:val="00B962D9"/>
    <w:rsid w:val="00B9663F"/>
    <w:rsid w:val="00B96A0A"/>
    <w:rsid w:val="00B96ADA"/>
    <w:rsid w:val="00B97357"/>
    <w:rsid w:val="00B973DE"/>
    <w:rsid w:val="00B97A16"/>
    <w:rsid w:val="00BA1250"/>
    <w:rsid w:val="00BA1487"/>
    <w:rsid w:val="00BA148F"/>
    <w:rsid w:val="00BA248C"/>
    <w:rsid w:val="00BA2B79"/>
    <w:rsid w:val="00BA2BF5"/>
    <w:rsid w:val="00BA3C3E"/>
    <w:rsid w:val="00BA3FE8"/>
    <w:rsid w:val="00BA441D"/>
    <w:rsid w:val="00BA45D1"/>
    <w:rsid w:val="00BA4BF2"/>
    <w:rsid w:val="00BA5035"/>
    <w:rsid w:val="00BA516C"/>
    <w:rsid w:val="00BA6351"/>
    <w:rsid w:val="00BA63E9"/>
    <w:rsid w:val="00BA6574"/>
    <w:rsid w:val="00BA6748"/>
    <w:rsid w:val="00BA7D1A"/>
    <w:rsid w:val="00BB0002"/>
    <w:rsid w:val="00BB0ED0"/>
    <w:rsid w:val="00BB2561"/>
    <w:rsid w:val="00BB2BA5"/>
    <w:rsid w:val="00BB2DDD"/>
    <w:rsid w:val="00BB363B"/>
    <w:rsid w:val="00BB4D6D"/>
    <w:rsid w:val="00BB4E48"/>
    <w:rsid w:val="00BB65E0"/>
    <w:rsid w:val="00BB75E0"/>
    <w:rsid w:val="00BB7CF7"/>
    <w:rsid w:val="00BC0239"/>
    <w:rsid w:val="00BC068C"/>
    <w:rsid w:val="00BC0F27"/>
    <w:rsid w:val="00BC41F9"/>
    <w:rsid w:val="00BC483A"/>
    <w:rsid w:val="00BC549C"/>
    <w:rsid w:val="00BC5BD2"/>
    <w:rsid w:val="00BC5BF5"/>
    <w:rsid w:val="00BC5DBF"/>
    <w:rsid w:val="00BC6A94"/>
    <w:rsid w:val="00BC6B8C"/>
    <w:rsid w:val="00BC7602"/>
    <w:rsid w:val="00BC790F"/>
    <w:rsid w:val="00BD0575"/>
    <w:rsid w:val="00BD073E"/>
    <w:rsid w:val="00BD0CE5"/>
    <w:rsid w:val="00BD0F18"/>
    <w:rsid w:val="00BD12FE"/>
    <w:rsid w:val="00BD1FFB"/>
    <w:rsid w:val="00BD2292"/>
    <w:rsid w:val="00BD2F23"/>
    <w:rsid w:val="00BD3227"/>
    <w:rsid w:val="00BD3692"/>
    <w:rsid w:val="00BD3E8C"/>
    <w:rsid w:val="00BD3F82"/>
    <w:rsid w:val="00BD4435"/>
    <w:rsid w:val="00BD5593"/>
    <w:rsid w:val="00BD6A25"/>
    <w:rsid w:val="00BD6FC5"/>
    <w:rsid w:val="00BD736F"/>
    <w:rsid w:val="00BD7492"/>
    <w:rsid w:val="00BE0090"/>
    <w:rsid w:val="00BE2461"/>
    <w:rsid w:val="00BE2587"/>
    <w:rsid w:val="00BE2EA8"/>
    <w:rsid w:val="00BE3404"/>
    <w:rsid w:val="00BE35EF"/>
    <w:rsid w:val="00BE37B0"/>
    <w:rsid w:val="00BE4CBA"/>
    <w:rsid w:val="00BE54CA"/>
    <w:rsid w:val="00BE60F8"/>
    <w:rsid w:val="00BE62DF"/>
    <w:rsid w:val="00BE685A"/>
    <w:rsid w:val="00BE6A20"/>
    <w:rsid w:val="00BE7157"/>
    <w:rsid w:val="00BF0A2B"/>
    <w:rsid w:val="00BF13E2"/>
    <w:rsid w:val="00BF1C51"/>
    <w:rsid w:val="00BF2DB7"/>
    <w:rsid w:val="00BF3BC4"/>
    <w:rsid w:val="00BF50C5"/>
    <w:rsid w:val="00BF5677"/>
    <w:rsid w:val="00BF61BD"/>
    <w:rsid w:val="00BF6CEB"/>
    <w:rsid w:val="00C00064"/>
    <w:rsid w:val="00C002BE"/>
    <w:rsid w:val="00C0030C"/>
    <w:rsid w:val="00C01802"/>
    <w:rsid w:val="00C01A1E"/>
    <w:rsid w:val="00C02153"/>
    <w:rsid w:val="00C021B8"/>
    <w:rsid w:val="00C0271C"/>
    <w:rsid w:val="00C03B8E"/>
    <w:rsid w:val="00C03B9B"/>
    <w:rsid w:val="00C04814"/>
    <w:rsid w:val="00C04ED6"/>
    <w:rsid w:val="00C0602F"/>
    <w:rsid w:val="00C0623E"/>
    <w:rsid w:val="00C06739"/>
    <w:rsid w:val="00C070EC"/>
    <w:rsid w:val="00C076B3"/>
    <w:rsid w:val="00C077EF"/>
    <w:rsid w:val="00C07809"/>
    <w:rsid w:val="00C10947"/>
    <w:rsid w:val="00C11810"/>
    <w:rsid w:val="00C118CC"/>
    <w:rsid w:val="00C121EB"/>
    <w:rsid w:val="00C12852"/>
    <w:rsid w:val="00C12F45"/>
    <w:rsid w:val="00C13EEC"/>
    <w:rsid w:val="00C14DDA"/>
    <w:rsid w:val="00C14FBC"/>
    <w:rsid w:val="00C156D2"/>
    <w:rsid w:val="00C158E4"/>
    <w:rsid w:val="00C15F91"/>
    <w:rsid w:val="00C16148"/>
    <w:rsid w:val="00C16480"/>
    <w:rsid w:val="00C176B9"/>
    <w:rsid w:val="00C20263"/>
    <w:rsid w:val="00C20C23"/>
    <w:rsid w:val="00C2140B"/>
    <w:rsid w:val="00C2217B"/>
    <w:rsid w:val="00C22528"/>
    <w:rsid w:val="00C230D4"/>
    <w:rsid w:val="00C244D4"/>
    <w:rsid w:val="00C244E7"/>
    <w:rsid w:val="00C24A5A"/>
    <w:rsid w:val="00C24EAC"/>
    <w:rsid w:val="00C25518"/>
    <w:rsid w:val="00C25811"/>
    <w:rsid w:val="00C25A2C"/>
    <w:rsid w:val="00C25DBB"/>
    <w:rsid w:val="00C25F6D"/>
    <w:rsid w:val="00C261DB"/>
    <w:rsid w:val="00C26740"/>
    <w:rsid w:val="00C26861"/>
    <w:rsid w:val="00C26964"/>
    <w:rsid w:val="00C26CC6"/>
    <w:rsid w:val="00C273A5"/>
    <w:rsid w:val="00C30E4F"/>
    <w:rsid w:val="00C32880"/>
    <w:rsid w:val="00C32E85"/>
    <w:rsid w:val="00C33851"/>
    <w:rsid w:val="00C33CE3"/>
    <w:rsid w:val="00C33EC1"/>
    <w:rsid w:val="00C3410C"/>
    <w:rsid w:val="00C34357"/>
    <w:rsid w:val="00C3469E"/>
    <w:rsid w:val="00C34FBE"/>
    <w:rsid w:val="00C36671"/>
    <w:rsid w:val="00C368BB"/>
    <w:rsid w:val="00C375D2"/>
    <w:rsid w:val="00C378EF"/>
    <w:rsid w:val="00C40046"/>
    <w:rsid w:val="00C4047F"/>
    <w:rsid w:val="00C40A2F"/>
    <w:rsid w:val="00C40B5F"/>
    <w:rsid w:val="00C41C8B"/>
    <w:rsid w:val="00C4241E"/>
    <w:rsid w:val="00C43664"/>
    <w:rsid w:val="00C4469F"/>
    <w:rsid w:val="00C44793"/>
    <w:rsid w:val="00C45888"/>
    <w:rsid w:val="00C468BC"/>
    <w:rsid w:val="00C47664"/>
    <w:rsid w:val="00C478E4"/>
    <w:rsid w:val="00C47D98"/>
    <w:rsid w:val="00C50487"/>
    <w:rsid w:val="00C504DE"/>
    <w:rsid w:val="00C50FF1"/>
    <w:rsid w:val="00C51792"/>
    <w:rsid w:val="00C522E7"/>
    <w:rsid w:val="00C52A5B"/>
    <w:rsid w:val="00C52B3D"/>
    <w:rsid w:val="00C53191"/>
    <w:rsid w:val="00C53485"/>
    <w:rsid w:val="00C5412F"/>
    <w:rsid w:val="00C5421B"/>
    <w:rsid w:val="00C55619"/>
    <w:rsid w:val="00C56F7F"/>
    <w:rsid w:val="00C57CC6"/>
    <w:rsid w:val="00C60DC6"/>
    <w:rsid w:val="00C6229D"/>
    <w:rsid w:val="00C6233A"/>
    <w:rsid w:val="00C62747"/>
    <w:rsid w:val="00C634C6"/>
    <w:rsid w:val="00C634FF"/>
    <w:rsid w:val="00C638D1"/>
    <w:rsid w:val="00C644BA"/>
    <w:rsid w:val="00C66470"/>
    <w:rsid w:val="00C67158"/>
    <w:rsid w:val="00C70BED"/>
    <w:rsid w:val="00C712BF"/>
    <w:rsid w:val="00C715BE"/>
    <w:rsid w:val="00C71E92"/>
    <w:rsid w:val="00C732C0"/>
    <w:rsid w:val="00C73544"/>
    <w:rsid w:val="00C735BF"/>
    <w:rsid w:val="00C73D05"/>
    <w:rsid w:val="00C742EE"/>
    <w:rsid w:val="00C7498E"/>
    <w:rsid w:val="00C7596A"/>
    <w:rsid w:val="00C764E5"/>
    <w:rsid w:val="00C764F8"/>
    <w:rsid w:val="00C76CBC"/>
    <w:rsid w:val="00C77466"/>
    <w:rsid w:val="00C77890"/>
    <w:rsid w:val="00C803C8"/>
    <w:rsid w:val="00C80A80"/>
    <w:rsid w:val="00C8110E"/>
    <w:rsid w:val="00C815F9"/>
    <w:rsid w:val="00C82436"/>
    <w:rsid w:val="00C82437"/>
    <w:rsid w:val="00C836B6"/>
    <w:rsid w:val="00C846AB"/>
    <w:rsid w:val="00C846C2"/>
    <w:rsid w:val="00C8479B"/>
    <w:rsid w:val="00C8480A"/>
    <w:rsid w:val="00C84A94"/>
    <w:rsid w:val="00C84ABD"/>
    <w:rsid w:val="00C84F48"/>
    <w:rsid w:val="00C85146"/>
    <w:rsid w:val="00C8588B"/>
    <w:rsid w:val="00C8588C"/>
    <w:rsid w:val="00C86272"/>
    <w:rsid w:val="00C86B30"/>
    <w:rsid w:val="00C872FA"/>
    <w:rsid w:val="00C87CE0"/>
    <w:rsid w:val="00C902FF"/>
    <w:rsid w:val="00C90555"/>
    <w:rsid w:val="00C906BA"/>
    <w:rsid w:val="00C906FE"/>
    <w:rsid w:val="00C921CA"/>
    <w:rsid w:val="00C93B54"/>
    <w:rsid w:val="00C93F42"/>
    <w:rsid w:val="00C9460E"/>
    <w:rsid w:val="00C95ECD"/>
    <w:rsid w:val="00C9752F"/>
    <w:rsid w:val="00C9755C"/>
    <w:rsid w:val="00C97620"/>
    <w:rsid w:val="00C97B63"/>
    <w:rsid w:val="00CA0649"/>
    <w:rsid w:val="00CA2426"/>
    <w:rsid w:val="00CA2B37"/>
    <w:rsid w:val="00CA4394"/>
    <w:rsid w:val="00CA4812"/>
    <w:rsid w:val="00CA4999"/>
    <w:rsid w:val="00CA4AB0"/>
    <w:rsid w:val="00CA4BD5"/>
    <w:rsid w:val="00CA4D9B"/>
    <w:rsid w:val="00CA559B"/>
    <w:rsid w:val="00CA5A82"/>
    <w:rsid w:val="00CA6F01"/>
    <w:rsid w:val="00CA7061"/>
    <w:rsid w:val="00CB1387"/>
    <w:rsid w:val="00CB15D1"/>
    <w:rsid w:val="00CB1E75"/>
    <w:rsid w:val="00CB254D"/>
    <w:rsid w:val="00CB2B96"/>
    <w:rsid w:val="00CB3103"/>
    <w:rsid w:val="00CB3126"/>
    <w:rsid w:val="00CB33B1"/>
    <w:rsid w:val="00CB4E89"/>
    <w:rsid w:val="00CB50CD"/>
    <w:rsid w:val="00CB51A7"/>
    <w:rsid w:val="00CB525C"/>
    <w:rsid w:val="00CB553C"/>
    <w:rsid w:val="00CB6D19"/>
    <w:rsid w:val="00CB6E39"/>
    <w:rsid w:val="00CB7090"/>
    <w:rsid w:val="00CB7290"/>
    <w:rsid w:val="00CC024A"/>
    <w:rsid w:val="00CC0827"/>
    <w:rsid w:val="00CC0B9B"/>
    <w:rsid w:val="00CC1575"/>
    <w:rsid w:val="00CC15B9"/>
    <w:rsid w:val="00CC17EA"/>
    <w:rsid w:val="00CC2D3D"/>
    <w:rsid w:val="00CC3A1B"/>
    <w:rsid w:val="00CC40F3"/>
    <w:rsid w:val="00CC42C3"/>
    <w:rsid w:val="00CC4380"/>
    <w:rsid w:val="00CC4755"/>
    <w:rsid w:val="00CC5775"/>
    <w:rsid w:val="00CC61B8"/>
    <w:rsid w:val="00CC63BB"/>
    <w:rsid w:val="00CC6964"/>
    <w:rsid w:val="00CC6CCD"/>
    <w:rsid w:val="00CC70C4"/>
    <w:rsid w:val="00CD06A9"/>
    <w:rsid w:val="00CD1485"/>
    <w:rsid w:val="00CD20F4"/>
    <w:rsid w:val="00CD24CE"/>
    <w:rsid w:val="00CD2562"/>
    <w:rsid w:val="00CD2C70"/>
    <w:rsid w:val="00CD3382"/>
    <w:rsid w:val="00CD3789"/>
    <w:rsid w:val="00CD41C6"/>
    <w:rsid w:val="00CD4441"/>
    <w:rsid w:val="00CD6191"/>
    <w:rsid w:val="00CE2316"/>
    <w:rsid w:val="00CE2897"/>
    <w:rsid w:val="00CE2EE1"/>
    <w:rsid w:val="00CE3110"/>
    <w:rsid w:val="00CE3201"/>
    <w:rsid w:val="00CE392E"/>
    <w:rsid w:val="00CE446E"/>
    <w:rsid w:val="00CE4D80"/>
    <w:rsid w:val="00CE5930"/>
    <w:rsid w:val="00CE5E9C"/>
    <w:rsid w:val="00CE68F9"/>
    <w:rsid w:val="00CF14D5"/>
    <w:rsid w:val="00CF170F"/>
    <w:rsid w:val="00CF1738"/>
    <w:rsid w:val="00CF27A3"/>
    <w:rsid w:val="00CF3713"/>
    <w:rsid w:val="00CF3AF4"/>
    <w:rsid w:val="00CF5F0F"/>
    <w:rsid w:val="00CF6738"/>
    <w:rsid w:val="00CF6BB5"/>
    <w:rsid w:val="00CF6DCF"/>
    <w:rsid w:val="00CF733F"/>
    <w:rsid w:val="00CF791C"/>
    <w:rsid w:val="00CF79EA"/>
    <w:rsid w:val="00CF7A6A"/>
    <w:rsid w:val="00CF7D80"/>
    <w:rsid w:val="00D00A58"/>
    <w:rsid w:val="00D00D0B"/>
    <w:rsid w:val="00D011EB"/>
    <w:rsid w:val="00D01795"/>
    <w:rsid w:val="00D018AF"/>
    <w:rsid w:val="00D01A56"/>
    <w:rsid w:val="00D020BC"/>
    <w:rsid w:val="00D02344"/>
    <w:rsid w:val="00D02A23"/>
    <w:rsid w:val="00D02BF9"/>
    <w:rsid w:val="00D03709"/>
    <w:rsid w:val="00D0382F"/>
    <w:rsid w:val="00D03952"/>
    <w:rsid w:val="00D03E42"/>
    <w:rsid w:val="00D03E99"/>
    <w:rsid w:val="00D047D6"/>
    <w:rsid w:val="00D04F7C"/>
    <w:rsid w:val="00D05143"/>
    <w:rsid w:val="00D051B5"/>
    <w:rsid w:val="00D05998"/>
    <w:rsid w:val="00D05CA2"/>
    <w:rsid w:val="00D0704E"/>
    <w:rsid w:val="00D07D1B"/>
    <w:rsid w:val="00D1107C"/>
    <w:rsid w:val="00D1283A"/>
    <w:rsid w:val="00D13119"/>
    <w:rsid w:val="00D13710"/>
    <w:rsid w:val="00D1398C"/>
    <w:rsid w:val="00D14ED2"/>
    <w:rsid w:val="00D15435"/>
    <w:rsid w:val="00D15F3A"/>
    <w:rsid w:val="00D16631"/>
    <w:rsid w:val="00D1682A"/>
    <w:rsid w:val="00D17678"/>
    <w:rsid w:val="00D20596"/>
    <w:rsid w:val="00D20FE2"/>
    <w:rsid w:val="00D21337"/>
    <w:rsid w:val="00D21449"/>
    <w:rsid w:val="00D21E60"/>
    <w:rsid w:val="00D22271"/>
    <w:rsid w:val="00D23122"/>
    <w:rsid w:val="00D2353E"/>
    <w:rsid w:val="00D2472B"/>
    <w:rsid w:val="00D2607B"/>
    <w:rsid w:val="00D261F6"/>
    <w:rsid w:val="00D263DA"/>
    <w:rsid w:val="00D26678"/>
    <w:rsid w:val="00D26D3E"/>
    <w:rsid w:val="00D26E95"/>
    <w:rsid w:val="00D3056D"/>
    <w:rsid w:val="00D32474"/>
    <w:rsid w:val="00D32F88"/>
    <w:rsid w:val="00D332DD"/>
    <w:rsid w:val="00D334E9"/>
    <w:rsid w:val="00D33DBB"/>
    <w:rsid w:val="00D34571"/>
    <w:rsid w:val="00D349A8"/>
    <w:rsid w:val="00D3521E"/>
    <w:rsid w:val="00D35A51"/>
    <w:rsid w:val="00D36059"/>
    <w:rsid w:val="00D36A17"/>
    <w:rsid w:val="00D36B53"/>
    <w:rsid w:val="00D374D0"/>
    <w:rsid w:val="00D37548"/>
    <w:rsid w:val="00D4014F"/>
    <w:rsid w:val="00D40197"/>
    <w:rsid w:val="00D4045B"/>
    <w:rsid w:val="00D40467"/>
    <w:rsid w:val="00D4130E"/>
    <w:rsid w:val="00D41640"/>
    <w:rsid w:val="00D41C99"/>
    <w:rsid w:val="00D42232"/>
    <w:rsid w:val="00D4225F"/>
    <w:rsid w:val="00D43095"/>
    <w:rsid w:val="00D43949"/>
    <w:rsid w:val="00D43E65"/>
    <w:rsid w:val="00D44BCB"/>
    <w:rsid w:val="00D45339"/>
    <w:rsid w:val="00D45706"/>
    <w:rsid w:val="00D461E7"/>
    <w:rsid w:val="00D46569"/>
    <w:rsid w:val="00D47D5A"/>
    <w:rsid w:val="00D50899"/>
    <w:rsid w:val="00D50E92"/>
    <w:rsid w:val="00D51045"/>
    <w:rsid w:val="00D51427"/>
    <w:rsid w:val="00D5157C"/>
    <w:rsid w:val="00D521BB"/>
    <w:rsid w:val="00D52F2E"/>
    <w:rsid w:val="00D543AA"/>
    <w:rsid w:val="00D54667"/>
    <w:rsid w:val="00D55245"/>
    <w:rsid w:val="00D5560D"/>
    <w:rsid w:val="00D56957"/>
    <w:rsid w:val="00D56977"/>
    <w:rsid w:val="00D57155"/>
    <w:rsid w:val="00D577E3"/>
    <w:rsid w:val="00D6054F"/>
    <w:rsid w:val="00D61181"/>
    <w:rsid w:val="00D611E3"/>
    <w:rsid w:val="00D6136E"/>
    <w:rsid w:val="00D62122"/>
    <w:rsid w:val="00D62831"/>
    <w:rsid w:val="00D62AC7"/>
    <w:rsid w:val="00D62C14"/>
    <w:rsid w:val="00D63E1E"/>
    <w:rsid w:val="00D6479C"/>
    <w:rsid w:val="00D64E60"/>
    <w:rsid w:val="00D664D6"/>
    <w:rsid w:val="00D66A6C"/>
    <w:rsid w:val="00D671BA"/>
    <w:rsid w:val="00D672F5"/>
    <w:rsid w:val="00D67C27"/>
    <w:rsid w:val="00D702A4"/>
    <w:rsid w:val="00D70556"/>
    <w:rsid w:val="00D705D5"/>
    <w:rsid w:val="00D70A07"/>
    <w:rsid w:val="00D70EBB"/>
    <w:rsid w:val="00D7101E"/>
    <w:rsid w:val="00D71ACA"/>
    <w:rsid w:val="00D71B52"/>
    <w:rsid w:val="00D71C2C"/>
    <w:rsid w:val="00D720C3"/>
    <w:rsid w:val="00D723C1"/>
    <w:rsid w:val="00D72520"/>
    <w:rsid w:val="00D72613"/>
    <w:rsid w:val="00D7292B"/>
    <w:rsid w:val="00D73E0F"/>
    <w:rsid w:val="00D75C7B"/>
    <w:rsid w:val="00D76396"/>
    <w:rsid w:val="00D76595"/>
    <w:rsid w:val="00D76C28"/>
    <w:rsid w:val="00D76E97"/>
    <w:rsid w:val="00D76FEF"/>
    <w:rsid w:val="00D77090"/>
    <w:rsid w:val="00D77667"/>
    <w:rsid w:val="00D77783"/>
    <w:rsid w:val="00D77EDD"/>
    <w:rsid w:val="00D802B7"/>
    <w:rsid w:val="00D80699"/>
    <w:rsid w:val="00D80862"/>
    <w:rsid w:val="00D8136E"/>
    <w:rsid w:val="00D815AE"/>
    <w:rsid w:val="00D858F3"/>
    <w:rsid w:val="00D8651E"/>
    <w:rsid w:val="00D86B3B"/>
    <w:rsid w:val="00D86FB0"/>
    <w:rsid w:val="00D87297"/>
    <w:rsid w:val="00D900FD"/>
    <w:rsid w:val="00D90479"/>
    <w:rsid w:val="00D90CD5"/>
    <w:rsid w:val="00D9146B"/>
    <w:rsid w:val="00D91543"/>
    <w:rsid w:val="00D9298B"/>
    <w:rsid w:val="00D92E22"/>
    <w:rsid w:val="00D93503"/>
    <w:rsid w:val="00D942C7"/>
    <w:rsid w:val="00D942C8"/>
    <w:rsid w:val="00D943E5"/>
    <w:rsid w:val="00D946A8"/>
    <w:rsid w:val="00D94AD3"/>
    <w:rsid w:val="00D951DD"/>
    <w:rsid w:val="00D95738"/>
    <w:rsid w:val="00D95C3F"/>
    <w:rsid w:val="00D972AD"/>
    <w:rsid w:val="00D97A54"/>
    <w:rsid w:val="00D97FF7"/>
    <w:rsid w:val="00DA0256"/>
    <w:rsid w:val="00DA05A4"/>
    <w:rsid w:val="00DA0C71"/>
    <w:rsid w:val="00DA15AE"/>
    <w:rsid w:val="00DA1938"/>
    <w:rsid w:val="00DA1BCE"/>
    <w:rsid w:val="00DA1DDA"/>
    <w:rsid w:val="00DA259E"/>
    <w:rsid w:val="00DA2952"/>
    <w:rsid w:val="00DA2B15"/>
    <w:rsid w:val="00DA2BA6"/>
    <w:rsid w:val="00DA35E1"/>
    <w:rsid w:val="00DA379B"/>
    <w:rsid w:val="00DA3BB3"/>
    <w:rsid w:val="00DA447A"/>
    <w:rsid w:val="00DA56BB"/>
    <w:rsid w:val="00DA57F7"/>
    <w:rsid w:val="00DA651B"/>
    <w:rsid w:val="00DA779E"/>
    <w:rsid w:val="00DA78E9"/>
    <w:rsid w:val="00DB01D5"/>
    <w:rsid w:val="00DB0242"/>
    <w:rsid w:val="00DB0B2C"/>
    <w:rsid w:val="00DB0D48"/>
    <w:rsid w:val="00DB1058"/>
    <w:rsid w:val="00DB1FD5"/>
    <w:rsid w:val="00DB262E"/>
    <w:rsid w:val="00DB2E4D"/>
    <w:rsid w:val="00DB2FD6"/>
    <w:rsid w:val="00DB3A8F"/>
    <w:rsid w:val="00DB3B61"/>
    <w:rsid w:val="00DB408B"/>
    <w:rsid w:val="00DB4BBC"/>
    <w:rsid w:val="00DB4C46"/>
    <w:rsid w:val="00DB5167"/>
    <w:rsid w:val="00DB5603"/>
    <w:rsid w:val="00DB56B8"/>
    <w:rsid w:val="00DB654F"/>
    <w:rsid w:val="00DC16F0"/>
    <w:rsid w:val="00DC1938"/>
    <w:rsid w:val="00DC2002"/>
    <w:rsid w:val="00DC203D"/>
    <w:rsid w:val="00DC4307"/>
    <w:rsid w:val="00DC4422"/>
    <w:rsid w:val="00DC481B"/>
    <w:rsid w:val="00DC4BDC"/>
    <w:rsid w:val="00DC4D8D"/>
    <w:rsid w:val="00DC5556"/>
    <w:rsid w:val="00DC59C4"/>
    <w:rsid w:val="00DC5AF4"/>
    <w:rsid w:val="00DC6138"/>
    <w:rsid w:val="00DC704E"/>
    <w:rsid w:val="00DD03F1"/>
    <w:rsid w:val="00DD0A9F"/>
    <w:rsid w:val="00DD15D9"/>
    <w:rsid w:val="00DD1885"/>
    <w:rsid w:val="00DD1BB2"/>
    <w:rsid w:val="00DD2738"/>
    <w:rsid w:val="00DD3288"/>
    <w:rsid w:val="00DD4223"/>
    <w:rsid w:val="00DD46F2"/>
    <w:rsid w:val="00DD5CC4"/>
    <w:rsid w:val="00DD5DD4"/>
    <w:rsid w:val="00DD5F13"/>
    <w:rsid w:val="00DD62B6"/>
    <w:rsid w:val="00DD6A5B"/>
    <w:rsid w:val="00DD7E66"/>
    <w:rsid w:val="00DE16AE"/>
    <w:rsid w:val="00DE1AAD"/>
    <w:rsid w:val="00DE286A"/>
    <w:rsid w:val="00DE2A89"/>
    <w:rsid w:val="00DE34DA"/>
    <w:rsid w:val="00DE37EA"/>
    <w:rsid w:val="00DE3951"/>
    <w:rsid w:val="00DE45EA"/>
    <w:rsid w:val="00DE474A"/>
    <w:rsid w:val="00DE5BE3"/>
    <w:rsid w:val="00DE5DED"/>
    <w:rsid w:val="00DE606D"/>
    <w:rsid w:val="00DE6771"/>
    <w:rsid w:val="00DE7560"/>
    <w:rsid w:val="00DE78A3"/>
    <w:rsid w:val="00DF0097"/>
    <w:rsid w:val="00DF0911"/>
    <w:rsid w:val="00DF1590"/>
    <w:rsid w:val="00DF19C5"/>
    <w:rsid w:val="00DF23EA"/>
    <w:rsid w:val="00DF3705"/>
    <w:rsid w:val="00DF42AC"/>
    <w:rsid w:val="00DF4EB8"/>
    <w:rsid w:val="00DF5B9E"/>
    <w:rsid w:val="00DF6470"/>
    <w:rsid w:val="00DF6CE1"/>
    <w:rsid w:val="00DF73BE"/>
    <w:rsid w:val="00DF7A0D"/>
    <w:rsid w:val="00DF7B1C"/>
    <w:rsid w:val="00DF7B67"/>
    <w:rsid w:val="00E00592"/>
    <w:rsid w:val="00E0156B"/>
    <w:rsid w:val="00E030C3"/>
    <w:rsid w:val="00E04525"/>
    <w:rsid w:val="00E045F3"/>
    <w:rsid w:val="00E047CB"/>
    <w:rsid w:val="00E0490C"/>
    <w:rsid w:val="00E0649A"/>
    <w:rsid w:val="00E07A23"/>
    <w:rsid w:val="00E07D31"/>
    <w:rsid w:val="00E07F30"/>
    <w:rsid w:val="00E07F5C"/>
    <w:rsid w:val="00E07FE8"/>
    <w:rsid w:val="00E100A4"/>
    <w:rsid w:val="00E1071B"/>
    <w:rsid w:val="00E11063"/>
    <w:rsid w:val="00E1158B"/>
    <w:rsid w:val="00E119BB"/>
    <w:rsid w:val="00E11D57"/>
    <w:rsid w:val="00E11F0E"/>
    <w:rsid w:val="00E12501"/>
    <w:rsid w:val="00E129FB"/>
    <w:rsid w:val="00E13022"/>
    <w:rsid w:val="00E13609"/>
    <w:rsid w:val="00E13805"/>
    <w:rsid w:val="00E139A1"/>
    <w:rsid w:val="00E13E31"/>
    <w:rsid w:val="00E14FB3"/>
    <w:rsid w:val="00E14FE5"/>
    <w:rsid w:val="00E15D78"/>
    <w:rsid w:val="00E1618E"/>
    <w:rsid w:val="00E16ED2"/>
    <w:rsid w:val="00E1762D"/>
    <w:rsid w:val="00E200E8"/>
    <w:rsid w:val="00E2079D"/>
    <w:rsid w:val="00E20B00"/>
    <w:rsid w:val="00E20D87"/>
    <w:rsid w:val="00E22D18"/>
    <w:rsid w:val="00E2340E"/>
    <w:rsid w:val="00E23456"/>
    <w:rsid w:val="00E23638"/>
    <w:rsid w:val="00E23C84"/>
    <w:rsid w:val="00E248B9"/>
    <w:rsid w:val="00E24DA7"/>
    <w:rsid w:val="00E24E78"/>
    <w:rsid w:val="00E25144"/>
    <w:rsid w:val="00E25BE8"/>
    <w:rsid w:val="00E25F6F"/>
    <w:rsid w:val="00E26C1E"/>
    <w:rsid w:val="00E26CAA"/>
    <w:rsid w:val="00E274ED"/>
    <w:rsid w:val="00E27567"/>
    <w:rsid w:val="00E27758"/>
    <w:rsid w:val="00E27C6C"/>
    <w:rsid w:val="00E3041C"/>
    <w:rsid w:val="00E304AC"/>
    <w:rsid w:val="00E30C6C"/>
    <w:rsid w:val="00E30DB2"/>
    <w:rsid w:val="00E3100B"/>
    <w:rsid w:val="00E315C1"/>
    <w:rsid w:val="00E32710"/>
    <w:rsid w:val="00E332A8"/>
    <w:rsid w:val="00E33C70"/>
    <w:rsid w:val="00E33DD7"/>
    <w:rsid w:val="00E34688"/>
    <w:rsid w:val="00E34FC4"/>
    <w:rsid w:val="00E35D18"/>
    <w:rsid w:val="00E362A9"/>
    <w:rsid w:val="00E40881"/>
    <w:rsid w:val="00E40A8A"/>
    <w:rsid w:val="00E40F18"/>
    <w:rsid w:val="00E411E8"/>
    <w:rsid w:val="00E41E5F"/>
    <w:rsid w:val="00E425BE"/>
    <w:rsid w:val="00E44544"/>
    <w:rsid w:val="00E44818"/>
    <w:rsid w:val="00E45092"/>
    <w:rsid w:val="00E4712B"/>
    <w:rsid w:val="00E47465"/>
    <w:rsid w:val="00E4759F"/>
    <w:rsid w:val="00E47A60"/>
    <w:rsid w:val="00E50890"/>
    <w:rsid w:val="00E5137D"/>
    <w:rsid w:val="00E515B7"/>
    <w:rsid w:val="00E5160F"/>
    <w:rsid w:val="00E51896"/>
    <w:rsid w:val="00E5197F"/>
    <w:rsid w:val="00E522C5"/>
    <w:rsid w:val="00E52A8D"/>
    <w:rsid w:val="00E52AC9"/>
    <w:rsid w:val="00E54B7D"/>
    <w:rsid w:val="00E54E6C"/>
    <w:rsid w:val="00E5505C"/>
    <w:rsid w:val="00E55224"/>
    <w:rsid w:val="00E55294"/>
    <w:rsid w:val="00E5562D"/>
    <w:rsid w:val="00E55B5A"/>
    <w:rsid w:val="00E5674B"/>
    <w:rsid w:val="00E57413"/>
    <w:rsid w:val="00E5756E"/>
    <w:rsid w:val="00E61033"/>
    <w:rsid w:val="00E61D98"/>
    <w:rsid w:val="00E6311F"/>
    <w:rsid w:val="00E637FE"/>
    <w:rsid w:val="00E641B1"/>
    <w:rsid w:val="00E6450B"/>
    <w:rsid w:val="00E648E9"/>
    <w:rsid w:val="00E64C2E"/>
    <w:rsid w:val="00E650A1"/>
    <w:rsid w:val="00E65197"/>
    <w:rsid w:val="00E65250"/>
    <w:rsid w:val="00E653FA"/>
    <w:rsid w:val="00E654DF"/>
    <w:rsid w:val="00E65AEB"/>
    <w:rsid w:val="00E6696F"/>
    <w:rsid w:val="00E67500"/>
    <w:rsid w:val="00E676A6"/>
    <w:rsid w:val="00E7060C"/>
    <w:rsid w:val="00E70F77"/>
    <w:rsid w:val="00E712C1"/>
    <w:rsid w:val="00E71EF4"/>
    <w:rsid w:val="00E7215D"/>
    <w:rsid w:val="00E72BBA"/>
    <w:rsid w:val="00E731D1"/>
    <w:rsid w:val="00E7335A"/>
    <w:rsid w:val="00E75647"/>
    <w:rsid w:val="00E76052"/>
    <w:rsid w:val="00E7639F"/>
    <w:rsid w:val="00E770CE"/>
    <w:rsid w:val="00E7746E"/>
    <w:rsid w:val="00E812CB"/>
    <w:rsid w:val="00E817F2"/>
    <w:rsid w:val="00E82035"/>
    <w:rsid w:val="00E8246F"/>
    <w:rsid w:val="00E824CB"/>
    <w:rsid w:val="00E828E9"/>
    <w:rsid w:val="00E82DC1"/>
    <w:rsid w:val="00E82E39"/>
    <w:rsid w:val="00E83415"/>
    <w:rsid w:val="00E83F13"/>
    <w:rsid w:val="00E8435B"/>
    <w:rsid w:val="00E851EA"/>
    <w:rsid w:val="00E85446"/>
    <w:rsid w:val="00E8577D"/>
    <w:rsid w:val="00E85946"/>
    <w:rsid w:val="00E85C59"/>
    <w:rsid w:val="00E86101"/>
    <w:rsid w:val="00E86AB5"/>
    <w:rsid w:val="00E86C52"/>
    <w:rsid w:val="00E86E3A"/>
    <w:rsid w:val="00E87739"/>
    <w:rsid w:val="00E87875"/>
    <w:rsid w:val="00E900A9"/>
    <w:rsid w:val="00E91C09"/>
    <w:rsid w:val="00E92808"/>
    <w:rsid w:val="00E9299B"/>
    <w:rsid w:val="00E92E01"/>
    <w:rsid w:val="00E933A2"/>
    <w:rsid w:val="00E9381D"/>
    <w:rsid w:val="00E93D0A"/>
    <w:rsid w:val="00E951E8"/>
    <w:rsid w:val="00E95B0E"/>
    <w:rsid w:val="00E95C84"/>
    <w:rsid w:val="00E96C08"/>
    <w:rsid w:val="00E97D01"/>
    <w:rsid w:val="00EA0514"/>
    <w:rsid w:val="00EA0659"/>
    <w:rsid w:val="00EA0718"/>
    <w:rsid w:val="00EA0E51"/>
    <w:rsid w:val="00EA1B5B"/>
    <w:rsid w:val="00EA1CA9"/>
    <w:rsid w:val="00EA2025"/>
    <w:rsid w:val="00EA486D"/>
    <w:rsid w:val="00EA4A96"/>
    <w:rsid w:val="00EA4C67"/>
    <w:rsid w:val="00EA531D"/>
    <w:rsid w:val="00EB020C"/>
    <w:rsid w:val="00EB10CA"/>
    <w:rsid w:val="00EB1BFB"/>
    <w:rsid w:val="00EB1DFC"/>
    <w:rsid w:val="00EB1F6C"/>
    <w:rsid w:val="00EB25ED"/>
    <w:rsid w:val="00EB26FB"/>
    <w:rsid w:val="00EB2EDC"/>
    <w:rsid w:val="00EB3475"/>
    <w:rsid w:val="00EB4DB0"/>
    <w:rsid w:val="00EB5605"/>
    <w:rsid w:val="00EB5B11"/>
    <w:rsid w:val="00EB5D2A"/>
    <w:rsid w:val="00EB5FC7"/>
    <w:rsid w:val="00EB6D85"/>
    <w:rsid w:val="00EC00B9"/>
    <w:rsid w:val="00EC0248"/>
    <w:rsid w:val="00EC0387"/>
    <w:rsid w:val="00EC0852"/>
    <w:rsid w:val="00EC0A8B"/>
    <w:rsid w:val="00EC0ADF"/>
    <w:rsid w:val="00EC0DD5"/>
    <w:rsid w:val="00EC1370"/>
    <w:rsid w:val="00EC1434"/>
    <w:rsid w:val="00EC16CE"/>
    <w:rsid w:val="00EC1D13"/>
    <w:rsid w:val="00EC1D3D"/>
    <w:rsid w:val="00EC28E7"/>
    <w:rsid w:val="00EC33A7"/>
    <w:rsid w:val="00EC4416"/>
    <w:rsid w:val="00EC4A42"/>
    <w:rsid w:val="00EC513D"/>
    <w:rsid w:val="00EC52D5"/>
    <w:rsid w:val="00EC564B"/>
    <w:rsid w:val="00EC595B"/>
    <w:rsid w:val="00EC6462"/>
    <w:rsid w:val="00EC6C64"/>
    <w:rsid w:val="00EC7426"/>
    <w:rsid w:val="00EC766B"/>
    <w:rsid w:val="00EC7DC7"/>
    <w:rsid w:val="00ED199E"/>
    <w:rsid w:val="00ED2DD5"/>
    <w:rsid w:val="00ED333F"/>
    <w:rsid w:val="00ED4C7F"/>
    <w:rsid w:val="00ED4EF6"/>
    <w:rsid w:val="00ED53DA"/>
    <w:rsid w:val="00ED5581"/>
    <w:rsid w:val="00ED5A80"/>
    <w:rsid w:val="00ED5EE2"/>
    <w:rsid w:val="00ED5EF9"/>
    <w:rsid w:val="00ED65BD"/>
    <w:rsid w:val="00ED781A"/>
    <w:rsid w:val="00ED7841"/>
    <w:rsid w:val="00ED78F3"/>
    <w:rsid w:val="00EE011B"/>
    <w:rsid w:val="00EE17CD"/>
    <w:rsid w:val="00EE216A"/>
    <w:rsid w:val="00EE2D70"/>
    <w:rsid w:val="00EE40C0"/>
    <w:rsid w:val="00EE4DC4"/>
    <w:rsid w:val="00EE4FDC"/>
    <w:rsid w:val="00EE52C8"/>
    <w:rsid w:val="00EE58E2"/>
    <w:rsid w:val="00EE6BF5"/>
    <w:rsid w:val="00EE7086"/>
    <w:rsid w:val="00EE721F"/>
    <w:rsid w:val="00EE7884"/>
    <w:rsid w:val="00EE792C"/>
    <w:rsid w:val="00EE7FFA"/>
    <w:rsid w:val="00EF0189"/>
    <w:rsid w:val="00EF078D"/>
    <w:rsid w:val="00EF1192"/>
    <w:rsid w:val="00EF1329"/>
    <w:rsid w:val="00EF2FF8"/>
    <w:rsid w:val="00EF483E"/>
    <w:rsid w:val="00EF4B4C"/>
    <w:rsid w:val="00EF4E3C"/>
    <w:rsid w:val="00EF5061"/>
    <w:rsid w:val="00EF55B0"/>
    <w:rsid w:val="00EF5EC6"/>
    <w:rsid w:val="00EF6D29"/>
    <w:rsid w:val="00EF6EF7"/>
    <w:rsid w:val="00EF73DF"/>
    <w:rsid w:val="00EF7DF1"/>
    <w:rsid w:val="00F00382"/>
    <w:rsid w:val="00F0146E"/>
    <w:rsid w:val="00F0187D"/>
    <w:rsid w:val="00F01BD9"/>
    <w:rsid w:val="00F0211A"/>
    <w:rsid w:val="00F025B8"/>
    <w:rsid w:val="00F03BBF"/>
    <w:rsid w:val="00F03C19"/>
    <w:rsid w:val="00F04AD8"/>
    <w:rsid w:val="00F05905"/>
    <w:rsid w:val="00F06FE7"/>
    <w:rsid w:val="00F07DCE"/>
    <w:rsid w:val="00F10767"/>
    <w:rsid w:val="00F1113E"/>
    <w:rsid w:val="00F11FC6"/>
    <w:rsid w:val="00F120D3"/>
    <w:rsid w:val="00F12317"/>
    <w:rsid w:val="00F124A3"/>
    <w:rsid w:val="00F13BBD"/>
    <w:rsid w:val="00F1459D"/>
    <w:rsid w:val="00F14B0D"/>
    <w:rsid w:val="00F152A8"/>
    <w:rsid w:val="00F15388"/>
    <w:rsid w:val="00F15C4F"/>
    <w:rsid w:val="00F1671A"/>
    <w:rsid w:val="00F16A9B"/>
    <w:rsid w:val="00F21FBE"/>
    <w:rsid w:val="00F22053"/>
    <w:rsid w:val="00F226E8"/>
    <w:rsid w:val="00F24837"/>
    <w:rsid w:val="00F24B1C"/>
    <w:rsid w:val="00F24F7F"/>
    <w:rsid w:val="00F25726"/>
    <w:rsid w:val="00F2583E"/>
    <w:rsid w:val="00F25930"/>
    <w:rsid w:val="00F25E18"/>
    <w:rsid w:val="00F262E8"/>
    <w:rsid w:val="00F26DAA"/>
    <w:rsid w:val="00F26EE0"/>
    <w:rsid w:val="00F300C1"/>
    <w:rsid w:val="00F302C0"/>
    <w:rsid w:val="00F3095C"/>
    <w:rsid w:val="00F31B98"/>
    <w:rsid w:val="00F321FD"/>
    <w:rsid w:val="00F33465"/>
    <w:rsid w:val="00F34358"/>
    <w:rsid w:val="00F34780"/>
    <w:rsid w:val="00F34F43"/>
    <w:rsid w:val="00F353E8"/>
    <w:rsid w:val="00F35BE9"/>
    <w:rsid w:val="00F35FF7"/>
    <w:rsid w:val="00F40991"/>
    <w:rsid w:val="00F41451"/>
    <w:rsid w:val="00F41F0D"/>
    <w:rsid w:val="00F4209A"/>
    <w:rsid w:val="00F430FE"/>
    <w:rsid w:val="00F43810"/>
    <w:rsid w:val="00F43ADC"/>
    <w:rsid w:val="00F44286"/>
    <w:rsid w:val="00F45BF4"/>
    <w:rsid w:val="00F45DDB"/>
    <w:rsid w:val="00F45FBF"/>
    <w:rsid w:val="00F4653A"/>
    <w:rsid w:val="00F46BEA"/>
    <w:rsid w:val="00F46CD2"/>
    <w:rsid w:val="00F47246"/>
    <w:rsid w:val="00F479E9"/>
    <w:rsid w:val="00F5030C"/>
    <w:rsid w:val="00F50EB1"/>
    <w:rsid w:val="00F521D5"/>
    <w:rsid w:val="00F53D92"/>
    <w:rsid w:val="00F5426D"/>
    <w:rsid w:val="00F55F47"/>
    <w:rsid w:val="00F56010"/>
    <w:rsid w:val="00F56609"/>
    <w:rsid w:val="00F56D09"/>
    <w:rsid w:val="00F56E4C"/>
    <w:rsid w:val="00F56F9C"/>
    <w:rsid w:val="00F60D4E"/>
    <w:rsid w:val="00F617FC"/>
    <w:rsid w:val="00F6294A"/>
    <w:rsid w:val="00F62A2A"/>
    <w:rsid w:val="00F63130"/>
    <w:rsid w:val="00F634CB"/>
    <w:rsid w:val="00F6350C"/>
    <w:rsid w:val="00F636E1"/>
    <w:rsid w:val="00F63FAA"/>
    <w:rsid w:val="00F65910"/>
    <w:rsid w:val="00F6701F"/>
    <w:rsid w:val="00F67F2F"/>
    <w:rsid w:val="00F70E3A"/>
    <w:rsid w:val="00F737A5"/>
    <w:rsid w:val="00F74D56"/>
    <w:rsid w:val="00F74F00"/>
    <w:rsid w:val="00F75B0C"/>
    <w:rsid w:val="00F766D9"/>
    <w:rsid w:val="00F7694F"/>
    <w:rsid w:val="00F76B75"/>
    <w:rsid w:val="00F77126"/>
    <w:rsid w:val="00F77993"/>
    <w:rsid w:val="00F77F5D"/>
    <w:rsid w:val="00F77F9A"/>
    <w:rsid w:val="00F80133"/>
    <w:rsid w:val="00F80F01"/>
    <w:rsid w:val="00F816BE"/>
    <w:rsid w:val="00F83136"/>
    <w:rsid w:val="00F83E4F"/>
    <w:rsid w:val="00F83F16"/>
    <w:rsid w:val="00F844F2"/>
    <w:rsid w:val="00F845B2"/>
    <w:rsid w:val="00F84AF0"/>
    <w:rsid w:val="00F853C1"/>
    <w:rsid w:val="00F868B4"/>
    <w:rsid w:val="00F86E51"/>
    <w:rsid w:val="00F86F2E"/>
    <w:rsid w:val="00F875D0"/>
    <w:rsid w:val="00F907C1"/>
    <w:rsid w:val="00F90EB6"/>
    <w:rsid w:val="00F90F6D"/>
    <w:rsid w:val="00F91F66"/>
    <w:rsid w:val="00F9256E"/>
    <w:rsid w:val="00F92961"/>
    <w:rsid w:val="00F92F54"/>
    <w:rsid w:val="00F938F1"/>
    <w:rsid w:val="00F939E4"/>
    <w:rsid w:val="00F93EE0"/>
    <w:rsid w:val="00F94C15"/>
    <w:rsid w:val="00F95286"/>
    <w:rsid w:val="00F96651"/>
    <w:rsid w:val="00F96EFF"/>
    <w:rsid w:val="00F97043"/>
    <w:rsid w:val="00F97790"/>
    <w:rsid w:val="00F97CF0"/>
    <w:rsid w:val="00F97EF9"/>
    <w:rsid w:val="00FA15D5"/>
    <w:rsid w:val="00FA168F"/>
    <w:rsid w:val="00FA18F8"/>
    <w:rsid w:val="00FA3674"/>
    <w:rsid w:val="00FA612C"/>
    <w:rsid w:val="00FA6590"/>
    <w:rsid w:val="00FA6DE9"/>
    <w:rsid w:val="00FA77E3"/>
    <w:rsid w:val="00FB05F1"/>
    <w:rsid w:val="00FB13ED"/>
    <w:rsid w:val="00FB16D2"/>
    <w:rsid w:val="00FB1D31"/>
    <w:rsid w:val="00FB27CE"/>
    <w:rsid w:val="00FB3926"/>
    <w:rsid w:val="00FB439F"/>
    <w:rsid w:val="00FB5319"/>
    <w:rsid w:val="00FB54FA"/>
    <w:rsid w:val="00FB5DE1"/>
    <w:rsid w:val="00FB6D07"/>
    <w:rsid w:val="00FB7195"/>
    <w:rsid w:val="00FB7E62"/>
    <w:rsid w:val="00FC0D1B"/>
    <w:rsid w:val="00FC111D"/>
    <w:rsid w:val="00FC1CDA"/>
    <w:rsid w:val="00FC2247"/>
    <w:rsid w:val="00FC2361"/>
    <w:rsid w:val="00FC31C4"/>
    <w:rsid w:val="00FC44E9"/>
    <w:rsid w:val="00FC498F"/>
    <w:rsid w:val="00FC4C18"/>
    <w:rsid w:val="00FC4F05"/>
    <w:rsid w:val="00FC54F5"/>
    <w:rsid w:val="00FC5941"/>
    <w:rsid w:val="00FC59D5"/>
    <w:rsid w:val="00FC5D00"/>
    <w:rsid w:val="00FC6027"/>
    <w:rsid w:val="00FC6BE6"/>
    <w:rsid w:val="00FC6C32"/>
    <w:rsid w:val="00FC7446"/>
    <w:rsid w:val="00FC7F06"/>
    <w:rsid w:val="00FD0BB0"/>
    <w:rsid w:val="00FD1AC0"/>
    <w:rsid w:val="00FD26DB"/>
    <w:rsid w:val="00FD2D0F"/>
    <w:rsid w:val="00FD3183"/>
    <w:rsid w:val="00FD37D4"/>
    <w:rsid w:val="00FD3BF3"/>
    <w:rsid w:val="00FD3C72"/>
    <w:rsid w:val="00FD4750"/>
    <w:rsid w:val="00FD4BE1"/>
    <w:rsid w:val="00FD5602"/>
    <w:rsid w:val="00FD5E62"/>
    <w:rsid w:val="00FD5E99"/>
    <w:rsid w:val="00FD633E"/>
    <w:rsid w:val="00FD6611"/>
    <w:rsid w:val="00FD6779"/>
    <w:rsid w:val="00FD76F9"/>
    <w:rsid w:val="00FD7708"/>
    <w:rsid w:val="00FE0324"/>
    <w:rsid w:val="00FE0DF5"/>
    <w:rsid w:val="00FE108E"/>
    <w:rsid w:val="00FE147C"/>
    <w:rsid w:val="00FE307A"/>
    <w:rsid w:val="00FE3EB5"/>
    <w:rsid w:val="00FE44A3"/>
    <w:rsid w:val="00FE499E"/>
    <w:rsid w:val="00FE5081"/>
    <w:rsid w:val="00FE58D6"/>
    <w:rsid w:val="00FE5F97"/>
    <w:rsid w:val="00FE6379"/>
    <w:rsid w:val="00FE654D"/>
    <w:rsid w:val="00FE683B"/>
    <w:rsid w:val="00FE6A14"/>
    <w:rsid w:val="00FE6E46"/>
    <w:rsid w:val="00FE6F3C"/>
    <w:rsid w:val="00FE7C0E"/>
    <w:rsid w:val="00FE7DC0"/>
    <w:rsid w:val="00FF2E6B"/>
    <w:rsid w:val="00FF35F6"/>
    <w:rsid w:val="00FF4811"/>
    <w:rsid w:val="00FF4FA4"/>
    <w:rsid w:val="00FF5786"/>
    <w:rsid w:val="00FF7587"/>
    <w:rsid w:val="00FF7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5A366"/>
  <w15:docId w15:val="{5F23981F-FAE2-457A-9F52-D1C74B14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97E"/>
  </w:style>
  <w:style w:type="paragraph" w:styleId="1">
    <w:name w:val="heading 1"/>
    <w:basedOn w:val="a"/>
    <w:link w:val="10"/>
    <w:uiPriority w:val="9"/>
    <w:qFormat/>
    <w:rsid w:val="000138A8"/>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D263DA"/>
    <w:pPr>
      <w:widowControl w:val="0"/>
      <w:autoSpaceDE w:val="0"/>
      <w:autoSpaceDN w:val="0"/>
      <w:adjustRightInd w:val="0"/>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B2C56"/>
    <w:rPr>
      <w:rFonts w:ascii="Tahoma" w:hAnsi="Tahoma" w:cs="Tahoma"/>
      <w:sz w:val="16"/>
      <w:szCs w:val="16"/>
    </w:rPr>
  </w:style>
  <w:style w:type="character" w:customStyle="1" w:styleId="a5">
    <w:name w:val="Текст выноски Знак"/>
    <w:basedOn w:val="a0"/>
    <w:link w:val="a4"/>
    <w:uiPriority w:val="99"/>
    <w:semiHidden/>
    <w:rsid w:val="003B2C56"/>
    <w:rPr>
      <w:rFonts w:ascii="Tahoma" w:hAnsi="Tahoma" w:cs="Tahoma"/>
      <w:sz w:val="16"/>
      <w:szCs w:val="16"/>
    </w:rPr>
  </w:style>
  <w:style w:type="paragraph" w:customStyle="1" w:styleId="ConsPlusCell">
    <w:name w:val="ConsPlusCell"/>
    <w:uiPriority w:val="99"/>
    <w:qFormat/>
    <w:rsid w:val="00F120D3"/>
    <w:pPr>
      <w:widowControl w:val="0"/>
      <w:autoSpaceDE w:val="0"/>
      <w:autoSpaceDN w:val="0"/>
      <w:adjustRightInd w:val="0"/>
    </w:pPr>
    <w:rPr>
      <w:rFonts w:ascii="Calibri" w:eastAsiaTheme="minorEastAsia" w:hAnsi="Calibri" w:cs="Calibri"/>
      <w:sz w:val="22"/>
      <w:szCs w:val="22"/>
      <w:lang w:eastAsia="ru-RU"/>
    </w:rPr>
  </w:style>
  <w:style w:type="paragraph" w:customStyle="1" w:styleId="ConsPlusNormal">
    <w:name w:val="ConsPlusNormal"/>
    <w:link w:val="ConsPlusNormal0"/>
    <w:qFormat/>
    <w:rsid w:val="0054741D"/>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6">
    <w:name w:val="Основной текст_"/>
    <w:basedOn w:val="a0"/>
    <w:link w:val="11"/>
    <w:rsid w:val="0054741D"/>
    <w:rPr>
      <w:rFonts w:eastAsia="Times New Roman"/>
      <w:sz w:val="25"/>
      <w:szCs w:val="25"/>
      <w:shd w:val="clear" w:color="auto" w:fill="FFFFFF"/>
    </w:rPr>
  </w:style>
  <w:style w:type="paragraph" w:customStyle="1" w:styleId="11">
    <w:name w:val="Основной текст1"/>
    <w:basedOn w:val="a"/>
    <w:link w:val="a6"/>
    <w:qFormat/>
    <w:rsid w:val="0054741D"/>
    <w:pPr>
      <w:shd w:val="clear" w:color="auto" w:fill="FFFFFF"/>
      <w:spacing w:line="298" w:lineRule="exact"/>
      <w:jc w:val="both"/>
    </w:pPr>
    <w:rPr>
      <w:rFonts w:eastAsia="Times New Roman"/>
      <w:sz w:val="25"/>
      <w:szCs w:val="25"/>
    </w:rPr>
  </w:style>
  <w:style w:type="numbering" w:customStyle="1" w:styleId="12">
    <w:name w:val="Нет списка1"/>
    <w:next w:val="a2"/>
    <w:uiPriority w:val="99"/>
    <w:semiHidden/>
    <w:unhideWhenUsed/>
    <w:rsid w:val="00E40F18"/>
  </w:style>
  <w:style w:type="paragraph" w:customStyle="1" w:styleId="ConsPlusTitle">
    <w:name w:val="ConsPlusTitle"/>
    <w:rsid w:val="00E40F18"/>
    <w:pPr>
      <w:widowControl w:val="0"/>
      <w:autoSpaceDE w:val="0"/>
      <w:autoSpaceDN w:val="0"/>
      <w:adjustRightInd w:val="0"/>
    </w:pPr>
    <w:rPr>
      <w:rFonts w:ascii="Calibri" w:eastAsiaTheme="minorEastAsia" w:hAnsi="Calibri" w:cs="Calibri"/>
      <w:b/>
      <w:bCs/>
      <w:sz w:val="22"/>
      <w:szCs w:val="22"/>
      <w:lang w:eastAsia="ru-RU"/>
    </w:rPr>
  </w:style>
  <w:style w:type="paragraph" w:styleId="a7">
    <w:name w:val="List Paragraph"/>
    <w:basedOn w:val="a"/>
    <w:link w:val="a8"/>
    <w:uiPriority w:val="34"/>
    <w:qFormat/>
    <w:rsid w:val="00E40F18"/>
    <w:pPr>
      <w:ind w:left="720"/>
      <w:contextualSpacing/>
      <w:jc w:val="center"/>
    </w:pPr>
    <w:rPr>
      <w:rFonts w:cstheme="minorBidi"/>
      <w:szCs w:val="22"/>
    </w:rPr>
  </w:style>
  <w:style w:type="table" w:customStyle="1" w:styleId="13">
    <w:name w:val="Сетка таблицы1"/>
    <w:basedOn w:val="a1"/>
    <w:next w:val="a3"/>
    <w:uiPriority w:val="59"/>
    <w:rsid w:val="00E40F1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4E3A"/>
    <w:pPr>
      <w:autoSpaceDE w:val="0"/>
      <w:autoSpaceDN w:val="0"/>
      <w:adjustRightInd w:val="0"/>
    </w:pPr>
    <w:rPr>
      <w:rFonts w:ascii="Arial" w:hAnsi="Arial" w:cs="Arial"/>
      <w:color w:val="000000"/>
      <w:sz w:val="24"/>
      <w:szCs w:val="24"/>
    </w:rPr>
  </w:style>
  <w:style w:type="paragraph" w:styleId="a9">
    <w:name w:val="header"/>
    <w:basedOn w:val="a"/>
    <w:link w:val="aa"/>
    <w:uiPriority w:val="99"/>
    <w:unhideWhenUsed/>
    <w:rsid w:val="007B0D9E"/>
    <w:pPr>
      <w:tabs>
        <w:tab w:val="center" w:pos="4677"/>
        <w:tab w:val="right" w:pos="9355"/>
      </w:tabs>
    </w:pPr>
  </w:style>
  <w:style w:type="character" w:customStyle="1" w:styleId="aa">
    <w:name w:val="Верхний колонтитул Знак"/>
    <w:basedOn w:val="a0"/>
    <w:link w:val="a9"/>
    <w:uiPriority w:val="99"/>
    <w:rsid w:val="007B0D9E"/>
  </w:style>
  <w:style w:type="paragraph" w:styleId="ab">
    <w:name w:val="footer"/>
    <w:basedOn w:val="a"/>
    <w:link w:val="ac"/>
    <w:uiPriority w:val="99"/>
    <w:unhideWhenUsed/>
    <w:rsid w:val="007B0D9E"/>
    <w:pPr>
      <w:tabs>
        <w:tab w:val="center" w:pos="4677"/>
        <w:tab w:val="right" w:pos="9355"/>
      </w:tabs>
    </w:pPr>
  </w:style>
  <w:style w:type="character" w:customStyle="1" w:styleId="ac">
    <w:name w:val="Нижний колонтитул Знак"/>
    <w:basedOn w:val="a0"/>
    <w:link w:val="ab"/>
    <w:uiPriority w:val="99"/>
    <w:rsid w:val="007B0D9E"/>
  </w:style>
  <w:style w:type="paragraph" w:customStyle="1" w:styleId="2">
    <w:name w:val="Абзац списка2"/>
    <w:basedOn w:val="a"/>
    <w:rsid w:val="00F6350C"/>
    <w:pPr>
      <w:spacing w:after="200" w:line="276" w:lineRule="auto"/>
      <w:ind w:left="720"/>
      <w:contextualSpacing/>
    </w:pPr>
    <w:rPr>
      <w:rFonts w:ascii="Calibri" w:eastAsia="Times New Roman" w:hAnsi="Calibri"/>
      <w:sz w:val="20"/>
      <w:szCs w:val="20"/>
      <w:lang w:eastAsia="ja-JP"/>
    </w:rPr>
  </w:style>
  <w:style w:type="paragraph" w:styleId="ad">
    <w:name w:val="No Spacing"/>
    <w:link w:val="ae"/>
    <w:uiPriority w:val="1"/>
    <w:qFormat/>
    <w:rsid w:val="0013753F"/>
    <w:rPr>
      <w:rFonts w:ascii="Calibri" w:eastAsia="Times New Roman" w:hAnsi="Calibri"/>
      <w:sz w:val="22"/>
      <w:szCs w:val="22"/>
      <w:lang w:eastAsia="ru-RU"/>
    </w:rPr>
  </w:style>
  <w:style w:type="table" w:customStyle="1" w:styleId="20">
    <w:name w:val="Сетка таблицы2"/>
    <w:basedOn w:val="a1"/>
    <w:next w:val="a3"/>
    <w:uiPriority w:val="59"/>
    <w:rsid w:val="002F405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0C2DC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rsid w:val="001F4DEB"/>
    <w:pPr>
      <w:ind w:left="720"/>
    </w:pPr>
    <w:rPr>
      <w:rFonts w:eastAsia="Times New Roman"/>
      <w:sz w:val="24"/>
      <w:szCs w:val="24"/>
      <w:lang w:eastAsia="ru-RU"/>
    </w:rPr>
  </w:style>
  <w:style w:type="paragraph" w:styleId="af">
    <w:name w:val="Normal (Web)"/>
    <w:basedOn w:val="a"/>
    <w:uiPriority w:val="99"/>
    <w:semiHidden/>
    <w:unhideWhenUsed/>
    <w:rsid w:val="00466163"/>
    <w:pPr>
      <w:spacing w:before="100" w:beforeAutospacing="1" w:after="100" w:afterAutospacing="1"/>
    </w:pPr>
    <w:rPr>
      <w:rFonts w:eastAsia="Times New Roman"/>
      <w:sz w:val="24"/>
      <w:szCs w:val="24"/>
      <w:lang w:eastAsia="ru-RU"/>
    </w:rPr>
  </w:style>
  <w:style w:type="character" w:customStyle="1" w:styleId="10">
    <w:name w:val="Заголовок 1 Знак"/>
    <w:basedOn w:val="a0"/>
    <w:link w:val="1"/>
    <w:uiPriority w:val="9"/>
    <w:rsid w:val="000138A8"/>
    <w:rPr>
      <w:rFonts w:eastAsia="Times New Roman"/>
      <w:b/>
      <w:bCs/>
      <w:kern w:val="36"/>
      <w:sz w:val="48"/>
      <w:szCs w:val="48"/>
      <w:lang w:eastAsia="ru-RU"/>
    </w:rPr>
  </w:style>
  <w:style w:type="character" w:styleId="af0">
    <w:name w:val="Strong"/>
    <w:basedOn w:val="a0"/>
    <w:uiPriority w:val="22"/>
    <w:qFormat/>
    <w:rsid w:val="001B673F"/>
    <w:rPr>
      <w:b/>
      <w:bCs/>
    </w:rPr>
  </w:style>
  <w:style w:type="character" w:customStyle="1" w:styleId="apple-converted-space">
    <w:name w:val="apple-converted-space"/>
    <w:basedOn w:val="a0"/>
    <w:rsid w:val="001B673F"/>
  </w:style>
  <w:style w:type="paragraph" w:customStyle="1" w:styleId="af1">
    <w:name w:val="Прижатый влево"/>
    <w:basedOn w:val="a"/>
    <w:next w:val="a"/>
    <w:uiPriority w:val="99"/>
    <w:rsid w:val="0040736A"/>
    <w:pPr>
      <w:widowControl w:val="0"/>
      <w:autoSpaceDE w:val="0"/>
      <w:autoSpaceDN w:val="0"/>
      <w:adjustRightInd w:val="0"/>
    </w:pPr>
    <w:rPr>
      <w:rFonts w:ascii="Arial" w:eastAsia="Times New Roman" w:hAnsi="Arial" w:cs="Arial"/>
      <w:sz w:val="24"/>
      <w:szCs w:val="24"/>
      <w:lang w:eastAsia="ru-RU"/>
    </w:rPr>
  </w:style>
  <w:style w:type="character" w:customStyle="1" w:styleId="af2">
    <w:name w:val="Заголовок своего сообщения"/>
    <w:uiPriority w:val="99"/>
    <w:rsid w:val="0040736A"/>
  </w:style>
  <w:style w:type="character" w:customStyle="1" w:styleId="small">
    <w:name w:val="small"/>
    <w:basedOn w:val="a0"/>
    <w:rsid w:val="003C13A2"/>
  </w:style>
  <w:style w:type="character" w:customStyle="1" w:styleId="big">
    <w:name w:val="big"/>
    <w:basedOn w:val="a0"/>
    <w:rsid w:val="003C13A2"/>
  </w:style>
  <w:style w:type="paragraph" w:customStyle="1" w:styleId="af3">
    <w:name w:val="Нормальный (таблица)"/>
    <w:basedOn w:val="a"/>
    <w:next w:val="a"/>
    <w:uiPriority w:val="99"/>
    <w:rsid w:val="00BF61BD"/>
    <w:pPr>
      <w:widowControl w:val="0"/>
      <w:autoSpaceDE w:val="0"/>
      <w:autoSpaceDN w:val="0"/>
      <w:adjustRightInd w:val="0"/>
      <w:jc w:val="both"/>
    </w:pPr>
    <w:rPr>
      <w:rFonts w:ascii="Arial" w:eastAsia="Times New Roman" w:hAnsi="Arial" w:cs="Arial"/>
      <w:sz w:val="24"/>
      <w:szCs w:val="24"/>
      <w:lang w:eastAsia="ru-RU"/>
    </w:rPr>
  </w:style>
  <w:style w:type="paragraph" w:styleId="af4">
    <w:name w:val="Body Text"/>
    <w:basedOn w:val="a"/>
    <w:link w:val="af5"/>
    <w:semiHidden/>
    <w:unhideWhenUsed/>
    <w:rsid w:val="00FA6590"/>
    <w:pPr>
      <w:framePr w:w="4403" w:h="4695" w:hSpace="141" w:wrap="around" w:vAnchor="text" w:hAnchor="page" w:x="898" w:y="-755"/>
      <w:spacing w:line="200" w:lineRule="exact"/>
      <w:jc w:val="center"/>
    </w:pPr>
    <w:rPr>
      <w:rFonts w:eastAsia="Times New Roman"/>
      <w:b/>
      <w:sz w:val="22"/>
      <w:szCs w:val="20"/>
      <w:lang w:eastAsia="ru-RU"/>
    </w:rPr>
  </w:style>
  <w:style w:type="character" w:customStyle="1" w:styleId="af5">
    <w:name w:val="Основной текст Знак"/>
    <w:basedOn w:val="a0"/>
    <w:link w:val="af4"/>
    <w:semiHidden/>
    <w:rsid w:val="00FA6590"/>
    <w:rPr>
      <w:rFonts w:eastAsia="Times New Roman"/>
      <w:b/>
      <w:sz w:val="22"/>
      <w:szCs w:val="20"/>
      <w:lang w:eastAsia="ru-RU"/>
    </w:rPr>
  </w:style>
  <w:style w:type="character" w:styleId="af6">
    <w:name w:val="Hyperlink"/>
    <w:basedOn w:val="a0"/>
    <w:uiPriority w:val="99"/>
    <w:semiHidden/>
    <w:unhideWhenUsed/>
    <w:rsid w:val="00131B60"/>
    <w:rPr>
      <w:color w:val="0000FF"/>
      <w:u w:val="single"/>
    </w:rPr>
  </w:style>
  <w:style w:type="character" w:customStyle="1" w:styleId="af7">
    <w:name w:val="_Текст Знак"/>
    <w:aliases w:val="Основной текст1 Знак"/>
    <w:basedOn w:val="a0"/>
    <w:rsid w:val="00FD3183"/>
    <w:rPr>
      <w:rFonts w:ascii="Times New Roman" w:eastAsia="Times New Roman" w:hAnsi="Times New Roman" w:cs="Times New Roman"/>
      <w:color w:val="000000"/>
      <w:sz w:val="28"/>
      <w:szCs w:val="25"/>
      <w:shd w:val="clear" w:color="auto" w:fill="FFFFFF"/>
    </w:rPr>
  </w:style>
  <w:style w:type="paragraph" w:customStyle="1" w:styleId="31">
    <w:name w:val="Основной текст с отступом 31"/>
    <w:basedOn w:val="a"/>
    <w:rsid w:val="00C14FBC"/>
    <w:pPr>
      <w:ind w:firstLine="709"/>
      <w:jc w:val="both"/>
    </w:pPr>
    <w:rPr>
      <w:rFonts w:eastAsia="Times New Roman"/>
      <w:sz w:val="26"/>
      <w:szCs w:val="26"/>
      <w:lang w:eastAsia="ru-RU"/>
    </w:rPr>
  </w:style>
  <w:style w:type="character" w:customStyle="1" w:styleId="ae">
    <w:name w:val="Без интервала Знак"/>
    <w:link w:val="ad"/>
    <w:uiPriority w:val="1"/>
    <w:locked/>
    <w:rsid w:val="00781DEC"/>
    <w:rPr>
      <w:rFonts w:ascii="Calibri" w:eastAsia="Times New Roman" w:hAnsi="Calibri"/>
      <w:sz w:val="22"/>
      <w:szCs w:val="22"/>
      <w:lang w:eastAsia="ru-RU"/>
    </w:rPr>
  </w:style>
  <w:style w:type="character" w:customStyle="1" w:styleId="a8">
    <w:name w:val="Абзац списка Знак"/>
    <w:link w:val="a7"/>
    <w:uiPriority w:val="34"/>
    <w:locked/>
    <w:rsid w:val="00B85D23"/>
    <w:rPr>
      <w:rFonts w:cstheme="minorBidi"/>
      <w:szCs w:val="22"/>
    </w:rPr>
  </w:style>
  <w:style w:type="character" w:customStyle="1" w:styleId="ConsPlusNormal0">
    <w:name w:val="ConsPlusNormal Знак"/>
    <w:link w:val="ConsPlusNormal"/>
    <w:locked/>
    <w:rsid w:val="002E1D9C"/>
    <w:rPr>
      <w:rFonts w:ascii="Arial" w:eastAsia="Times New Roman" w:hAnsi="Arial" w:cs="Arial"/>
      <w:sz w:val="20"/>
      <w:szCs w:val="20"/>
      <w:lang w:eastAsia="ru-RU"/>
    </w:rPr>
  </w:style>
  <w:style w:type="character" w:styleId="af8">
    <w:name w:val="FollowedHyperlink"/>
    <w:basedOn w:val="a0"/>
    <w:uiPriority w:val="99"/>
    <w:semiHidden/>
    <w:unhideWhenUsed/>
    <w:rsid w:val="00B4284B"/>
    <w:rPr>
      <w:color w:val="800080"/>
      <w:u w:val="single"/>
    </w:rPr>
  </w:style>
  <w:style w:type="paragraph" w:customStyle="1" w:styleId="msonormal0">
    <w:name w:val="msonormal"/>
    <w:basedOn w:val="a"/>
    <w:rsid w:val="00B4284B"/>
    <w:pPr>
      <w:spacing w:before="100" w:beforeAutospacing="1" w:after="100" w:afterAutospacing="1"/>
    </w:pPr>
    <w:rPr>
      <w:rFonts w:eastAsia="Times New Roman"/>
      <w:sz w:val="24"/>
      <w:szCs w:val="24"/>
      <w:lang w:eastAsia="ru-RU"/>
    </w:rPr>
  </w:style>
  <w:style w:type="paragraph" w:customStyle="1" w:styleId="font5">
    <w:name w:val="font5"/>
    <w:basedOn w:val="a"/>
    <w:rsid w:val="00B4284B"/>
    <w:pPr>
      <w:spacing w:before="100" w:beforeAutospacing="1" w:after="100" w:afterAutospacing="1"/>
    </w:pPr>
    <w:rPr>
      <w:rFonts w:ascii="Calibri" w:eastAsia="Times New Roman" w:hAnsi="Calibri" w:cs="Calibri"/>
      <w:b/>
      <w:bCs/>
      <w:sz w:val="24"/>
      <w:szCs w:val="24"/>
      <w:lang w:eastAsia="ru-RU"/>
    </w:rPr>
  </w:style>
  <w:style w:type="paragraph" w:customStyle="1" w:styleId="font6">
    <w:name w:val="font6"/>
    <w:basedOn w:val="a"/>
    <w:rsid w:val="00B4284B"/>
    <w:pPr>
      <w:spacing w:before="100" w:beforeAutospacing="1" w:after="100" w:afterAutospacing="1"/>
    </w:pPr>
    <w:rPr>
      <w:rFonts w:ascii="Calibri" w:eastAsia="Times New Roman" w:hAnsi="Calibri" w:cs="Calibri"/>
      <w:sz w:val="24"/>
      <w:szCs w:val="24"/>
      <w:lang w:eastAsia="ru-RU"/>
    </w:rPr>
  </w:style>
  <w:style w:type="paragraph" w:customStyle="1" w:styleId="xl65">
    <w:name w:val="xl65"/>
    <w:basedOn w:val="a"/>
    <w:rsid w:val="00B4284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b/>
      <w:bCs/>
      <w:sz w:val="24"/>
      <w:szCs w:val="24"/>
      <w:lang w:eastAsia="ru-RU"/>
    </w:rPr>
  </w:style>
  <w:style w:type="paragraph" w:customStyle="1" w:styleId="xl66">
    <w:name w:val="xl66"/>
    <w:basedOn w:val="a"/>
    <w:rsid w:val="00B4284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Times New Roman" w:hAnsi="Calibri" w:cs="Calibri"/>
      <w:sz w:val="24"/>
      <w:szCs w:val="24"/>
      <w:lang w:eastAsia="ru-RU"/>
    </w:rPr>
  </w:style>
  <w:style w:type="paragraph" w:customStyle="1" w:styleId="xl67">
    <w:name w:val="xl67"/>
    <w:basedOn w:val="a"/>
    <w:rsid w:val="00B4284B"/>
    <w:pPr>
      <w:pBdr>
        <w:top w:val="single" w:sz="4" w:space="0" w:color="000000"/>
        <w:left w:val="single" w:sz="4" w:space="0" w:color="000000"/>
        <w:bottom w:val="single" w:sz="4" w:space="0" w:color="000000"/>
        <w:right w:val="single" w:sz="4" w:space="0" w:color="000000"/>
      </w:pBdr>
      <w:shd w:val="clear" w:color="000000" w:fill="E0E0E0"/>
      <w:spacing w:before="100" w:beforeAutospacing="1" w:after="100" w:afterAutospacing="1"/>
    </w:pPr>
    <w:rPr>
      <w:rFonts w:ascii="Calibri" w:eastAsia="Times New Roman" w:hAnsi="Calibri" w:cs="Calibri"/>
      <w:sz w:val="24"/>
      <w:szCs w:val="24"/>
      <w:lang w:eastAsia="ru-RU"/>
    </w:rPr>
  </w:style>
  <w:style w:type="paragraph" w:customStyle="1" w:styleId="xl68">
    <w:name w:val="xl68"/>
    <w:basedOn w:val="a"/>
    <w:rsid w:val="00B4284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Times New Roman" w:hAnsi="Calibri" w:cs="Calibri"/>
      <w:sz w:val="24"/>
      <w:szCs w:val="24"/>
      <w:lang w:eastAsia="ru-RU"/>
    </w:rPr>
  </w:style>
  <w:style w:type="paragraph" w:customStyle="1" w:styleId="xl69">
    <w:name w:val="xl69"/>
    <w:basedOn w:val="a"/>
    <w:rsid w:val="00B4284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Times New Roman" w:hAnsi="Calibri" w:cs="Calibri"/>
      <w:sz w:val="24"/>
      <w:szCs w:val="24"/>
      <w:lang w:eastAsia="ru-RU"/>
    </w:rPr>
  </w:style>
  <w:style w:type="paragraph" w:customStyle="1" w:styleId="xl70">
    <w:name w:val="xl70"/>
    <w:basedOn w:val="a"/>
    <w:rsid w:val="00B4284B"/>
    <w:pPr>
      <w:pBdr>
        <w:top w:val="single" w:sz="4" w:space="0" w:color="000000"/>
        <w:left w:val="single" w:sz="4" w:space="0" w:color="000000"/>
        <w:right w:val="single" w:sz="4"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71">
    <w:name w:val="xl71"/>
    <w:basedOn w:val="a"/>
    <w:rsid w:val="00B4284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sz w:val="24"/>
      <w:szCs w:val="24"/>
      <w:lang w:eastAsia="ru-RU"/>
    </w:rPr>
  </w:style>
  <w:style w:type="paragraph" w:customStyle="1" w:styleId="xl72">
    <w:name w:val="xl72"/>
    <w:basedOn w:val="a"/>
    <w:rsid w:val="00B428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eastAsia="Times New Roman" w:hAnsi="Calibri" w:cs="Calibri"/>
      <w:sz w:val="24"/>
      <w:szCs w:val="24"/>
      <w:lang w:eastAsia="ru-RU"/>
    </w:rPr>
  </w:style>
  <w:style w:type="paragraph" w:customStyle="1" w:styleId="xl73">
    <w:name w:val="xl73"/>
    <w:basedOn w:val="a"/>
    <w:rsid w:val="00B4284B"/>
    <w:pPr>
      <w:shd w:val="clear" w:color="000000" w:fill="FFFFFF"/>
      <w:spacing w:before="100" w:beforeAutospacing="1" w:after="100" w:afterAutospacing="1"/>
    </w:pPr>
    <w:rPr>
      <w:rFonts w:eastAsia="Times New Roman"/>
      <w:sz w:val="24"/>
      <w:szCs w:val="24"/>
      <w:lang w:eastAsia="ru-RU"/>
    </w:rPr>
  </w:style>
  <w:style w:type="paragraph" w:customStyle="1" w:styleId="xl74">
    <w:name w:val="xl74"/>
    <w:basedOn w:val="a"/>
    <w:rsid w:val="00B4284B"/>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eastAsia="Times New Roman" w:hAnsi="Calibri" w:cs="Calibri"/>
      <w:sz w:val="24"/>
      <w:szCs w:val="24"/>
      <w:lang w:eastAsia="ru-RU"/>
    </w:rPr>
  </w:style>
  <w:style w:type="paragraph" w:customStyle="1" w:styleId="xl75">
    <w:name w:val="xl75"/>
    <w:basedOn w:val="a"/>
    <w:rsid w:val="00B4284B"/>
    <w:pPr>
      <w:shd w:val="clear" w:color="000000" w:fill="FFFFFF"/>
      <w:spacing w:before="100" w:beforeAutospacing="1" w:after="100" w:afterAutospacing="1"/>
    </w:pPr>
    <w:rPr>
      <w:rFonts w:ascii="Calibri" w:eastAsia="Times New Roman" w:hAnsi="Calibri" w:cs="Calibri"/>
      <w:color w:val="FF0000"/>
      <w:sz w:val="24"/>
      <w:szCs w:val="24"/>
      <w:lang w:eastAsia="ru-RU"/>
    </w:rPr>
  </w:style>
  <w:style w:type="paragraph" w:customStyle="1" w:styleId="xl76">
    <w:name w:val="xl76"/>
    <w:basedOn w:val="a"/>
    <w:rsid w:val="00B428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eastAsia="Times New Roman" w:hAnsi="Calibri" w:cs="Calibri"/>
      <w:sz w:val="24"/>
      <w:szCs w:val="24"/>
      <w:lang w:eastAsia="ru-RU"/>
    </w:rPr>
  </w:style>
  <w:style w:type="paragraph" w:customStyle="1" w:styleId="xl77">
    <w:name w:val="xl77"/>
    <w:basedOn w:val="a"/>
    <w:rsid w:val="00B4284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Times New Roman" w:hAnsi="Calibri" w:cs="Calibri"/>
      <w:sz w:val="24"/>
      <w:szCs w:val="24"/>
      <w:lang w:eastAsia="ru-RU"/>
    </w:rPr>
  </w:style>
  <w:style w:type="paragraph" w:customStyle="1" w:styleId="xl79">
    <w:name w:val="xl79"/>
    <w:basedOn w:val="a"/>
    <w:rsid w:val="00B4284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Times New Roman" w:hAnsi="Calibri" w:cs="Calibri"/>
      <w:sz w:val="24"/>
      <w:szCs w:val="24"/>
      <w:lang w:eastAsia="ru-RU"/>
    </w:rPr>
  </w:style>
  <w:style w:type="paragraph" w:customStyle="1" w:styleId="xl80">
    <w:name w:val="xl80"/>
    <w:basedOn w:val="a"/>
    <w:rsid w:val="00B428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Calibri" w:eastAsia="Times New Roman" w:hAnsi="Calibri" w:cs="Calibri"/>
      <w:sz w:val="24"/>
      <w:szCs w:val="24"/>
      <w:lang w:eastAsia="ru-RU"/>
    </w:rPr>
  </w:style>
  <w:style w:type="paragraph" w:customStyle="1" w:styleId="xl81">
    <w:name w:val="xl81"/>
    <w:basedOn w:val="a"/>
    <w:rsid w:val="00B4284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Times New Roman" w:hAnsi="Calibri" w:cs="Calibri"/>
      <w:sz w:val="24"/>
      <w:szCs w:val="24"/>
      <w:lang w:eastAsia="ru-RU"/>
    </w:rPr>
  </w:style>
  <w:style w:type="paragraph" w:customStyle="1" w:styleId="xl82">
    <w:name w:val="xl82"/>
    <w:basedOn w:val="a"/>
    <w:rsid w:val="00B4284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b/>
      <w:bCs/>
      <w:sz w:val="24"/>
      <w:szCs w:val="24"/>
      <w:lang w:eastAsia="ru-RU"/>
    </w:rPr>
  </w:style>
  <w:style w:type="character" w:customStyle="1" w:styleId="dirty-clipboard">
    <w:name w:val="dirty-clipboard"/>
    <w:basedOn w:val="a0"/>
    <w:rsid w:val="00A11B54"/>
  </w:style>
  <w:style w:type="paragraph" w:customStyle="1" w:styleId="xl78">
    <w:name w:val="xl78"/>
    <w:basedOn w:val="a"/>
    <w:rsid w:val="000E2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lang w:eastAsia="ru-RU"/>
    </w:rPr>
  </w:style>
  <w:style w:type="paragraph" w:customStyle="1" w:styleId="xl83">
    <w:name w:val="xl83"/>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4">
    <w:name w:val="xl84"/>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5">
    <w:name w:val="xl85"/>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6">
    <w:name w:val="xl86"/>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87">
    <w:name w:val="xl87"/>
    <w:basedOn w:val="a"/>
    <w:rsid w:val="000E28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eastAsia="ru-RU"/>
    </w:rPr>
  </w:style>
  <w:style w:type="paragraph" w:customStyle="1" w:styleId="xl88">
    <w:name w:val="xl88"/>
    <w:basedOn w:val="a"/>
    <w:rsid w:val="000E287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sz w:val="20"/>
      <w:szCs w:val="20"/>
      <w:lang w:eastAsia="ru-RU"/>
    </w:rPr>
  </w:style>
  <w:style w:type="paragraph" w:customStyle="1" w:styleId="xl89">
    <w:name w:val="xl89"/>
    <w:basedOn w:val="a"/>
    <w:rsid w:val="000E287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90">
    <w:name w:val="xl90"/>
    <w:basedOn w:val="a"/>
    <w:rsid w:val="000E287F"/>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91">
    <w:name w:val="xl91"/>
    <w:basedOn w:val="a"/>
    <w:rsid w:val="000E287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92">
    <w:name w:val="xl92"/>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3">
    <w:name w:val="xl93"/>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sz w:val="20"/>
      <w:szCs w:val="20"/>
      <w:lang w:eastAsia="ru-RU"/>
    </w:rPr>
  </w:style>
  <w:style w:type="paragraph" w:customStyle="1" w:styleId="xl94">
    <w:name w:val="xl94"/>
    <w:basedOn w:val="a"/>
    <w:rsid w:val="000E287F"/>
    <w:pPr>
      <w:pBdr>
        <w:top w:val="single" w:sz="4" w:space="0" w:color="auto"/>
        <w:left w:val="single" w:sz="4" w:space="0" w:color="auto"/>
        <w:right w:val="single" w:sz="4" w:space="0" w:color="auto"/>
      </w:pBdr>
      <w:spacing w:before="100" w:beforeAutospacing="1" w:after="100" w:afterAutospacing="1"/>
      <w:jc w:val="both"/>
      <w:textAlignment w:val="center"/>
    </w:pPr>
    <w:rPr>
      <w:rFonts w:eastAsia="Times New Roman"/>
      <w:sz w:val="20"/>
      <w:szCs w:val="20"/>
      <w:lang w:eastAsia="ru-RU"/>
    </w:rPr>
  </w:style>
  <w:style w:type="paragraph" w:customStyle="1" w:styleId="xl95">
    <w:name w:val="xl95"/>
    <w:basedOn w:val="a"/>
    <w:rsid w:val="000E287F"/>
    <w:pPr>
      <w:pBdr>
        <w:left w:val="single" w:sz="4" w:space="0" w:color="auto"/>
        <w:bottom w:val="single" w:sz="4" w:space="0" w:color="auto"/>
        <w:right w:val="single" w:sz="4" w:space="0" w:color="auto"/>
      </w:pBdr>
      <w:spacing w:before="100" w:beforeAutospacing="1" w:after="100" w:afterAutospacing="1"/>
    </w:pPr>
    <w:rPr>
      <w:rFonts w:eastAsia="Times New Roman"/>
      <w:sz w:val="20"/>
      <w:szCs w:val="20"/>
      <w:lang w:eastAsia="ru-RU"/>
    </w:rPr>
  </w:style>
  <w:style w:type="paragraph" w:customStyle="1" w:styleId="xl96">
    <w:name w:val="xl96"/>
    <w:basedOn w:val="a"/>
    <w:rsid w:val="000E287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97">
    <w:name w:val="xl97"/>
    <w:basedOn w:val="a"/>
    <w:rsid w:val="000E287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98">
    <w:name w:val="xl98"/>
    <w:basedOn w:val="a"/>
    <w:rsid w:val="000E287F"/>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9">
    <w:name w:val="xl99"/>
    <w:basedOn w:val="a"/>
    <w:rsid w:val="000E287F"/>
    <w:pPr>
      <w:pBdr>
        <w:left w:val="single" w:sz="4" w:space="0" w:color="auto"/>
        <w:right w:val="single" w:sz="4" w:space="0" w:color="auto"/>
      </w:pBdr>
      <w:spacing w:before="100" w:beforeAutospacing="1" w:after="100" w:afterAutospacing="1"/>
    </w:pPr>
    <w:rPr>
      <w:rFonts w:eastAsia="Times New Roman"/>
      <w:sz w:val="20"/>
      <w:szCs w:val="20"/>
      <w:lang w:eastAsia="ru-RU"/>
    </w:rPr>
  </w:style>
  <w:style w:type="paragraph" w:customStyle="1" w:styleId="xl100">
    <w:name w:val="xl100"/>
    <w:basedOn w:val="a"/>
    <w:rsid w:val="000E28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sz w:val="20"/>
      <w:szCs w:val="20"/>
      <w:lang w:eastAsia="ru-RU"/>
    </w:rPr>
  </w:style>
  <w:style w:type="paragraph" w:customStyle="1" w:styleId="xl101">
    <w:name w:val="xl101"/>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0"/>
      <w:szCs w:val="20"/>
      <w:lang w:eastAsia="ru-RU"/>
    </w:rPr>
  </w:style>
  <w:style w:type="paragraph" w:customStyle="1" w:styleId="xl102">
    <w:name w:val="xl102"/>
    <w:basedOn w:val="a"/>
    <w:rsid w:val="000E28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eastAsia="ru-RU"/>
    </w:rPr>
  </w:style>
  <w:style w:type="paragraph" w:customStyle="1" w:styleId="xl103">
    <w:name w:val="xl103"/>
    <w:basedOn w:val="a"/>
    <w:rsid w:val="000E287F"/>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104">
    <w:name w:val="xl104"/>
    <w:basedOn w:val="a"/>
    <w:rsid w:val="000E287F"/>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05">
    <w:name w:val="xl105"/>
    <w:basedOn w:val="a"/>
    <w:rsid w:val="000E287F"/>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06">
    <w:name w:val="xl106"/>
    <w:basedOn w:val="a"/>
    <w:rsid w:val="000E287F"/>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07">
    <w:name w:val="xl107"/>
    <w:basedOn w:val="a"/>
    <w:rsid w:val="000E287F"/>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08">
    <w:name w:val="xl108"/>
    <w:basedOn w:val="a"/>
    <w:rsid w:val="000E287F"/>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109">
    <w:name w:val="xl109"/>
    <w:basedOn w:val="a"/>
    <w:rsid w:val="000E287F"/>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10">
    <w:name w:val="xl110"/>
    <w:basedOn w:val="a"/>
    <w:rsid w:val="000E287F"/>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11">
    <w:name w:val="xl111"/>
    <w:basedOn w:val="a"/>
    <w:rsid w:val="000E2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12">
    <w:name w:val="xl112"/>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113">
    <w:name w:val="xl113"/>
    <w:basedOn w:val="a"/>
    <w:rsid w:val="000E287F"/>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14">
    <w:name w:val="xl114"/>
    <w:basedOn w:val="a"/>
    <w:rsid w:val="000E287F"/>
    <w:pPr>
      <w:pBdr>
        <w:top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15">
    <w:name w:val="xl115"/>
    <w:basedOn w:val="a"/>
    <w:rsid w:val="000E287F"/>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16">
    <w:name w:val="xl116"/>
    <w:basedOn w:val="a"/>
    <w:rsid w:val="000E2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117">
    <w:name w:val="xl117"/>
    <w:basedOn w:val="a"/>
    <w:rsid w:val="000E287F"/>
    <w:pPr>
      <w:pBdr>
        <w:top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18">
    <w:name w:val="xl118"/>
    <w:basedOn w:val="a"/>
    <w:rsid w:val="000E287F"/>
    <w:pPr>
      <w:pBdr>
        <w:top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19">
    <w:name w:val="xl119"/>
    <w:basedOn w:val="a"/>
    <w:rsid w:val="000E287F"/>
    <w:pPr>
      <w:pBdr>
        <w:lef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20">
    <w:name w:val="xl120"/>
    <w:basedOn w:val="a"/>
    <w:rsid w:val="000E287F"/>
    <w:pPr>
      <w:spacing w:before="100" w:beforeAutospacing="1" w:after="100" w:afterAutospacing="1"/>
      <w:jc w:val="center"/>
      <w:textAlignment w:val="center"/>
    </w:pPr>
    <w:rPr>
      <w:rFonts w:eastAsia="Times New Roman"/>
      <w:b/>
      <w:bCs/>
      <w:sz w:val="20"/>
      <w:szCs w:val="20"/>
      <w:lang w:eastAsia="ru-RU"/>
    </w:rPr>
  </w:style>
  <w:style w:type="paragraph" w:customStyle="1" w:styleId="xl121">
    <w:name w:val="xl121"/>
    <w:basedOn w:val="a"/>
    <w:rsid w:val="000E287F"/>
    <w:pPr>
      <w:pBdr>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22">
    <w:name w:val="xl122"/>
    <w:basedOn w:val="a"/>
    <w:rsid w:val="000E287F"/>
    <w:pPr>
      <w:pBdr>
        <w:left w:val="single" w:sz="4" w:space="0" w:color="auto"/>
        <w:bottom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23">
    <w:name w:val="xl123"/>
    <w:basedOn w:val="a"/>
    <w:rsid w:val="000E287F"/>
    <w:pPr>
      <w:pBdr>
        <w:bottom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24">
    <w:name w:val="xl124"/>
    <w:basedOn w:val="a"/>
    <w:rsid w:val="000E287F"/>
    <w:pPr>
      <w:pBdr>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25">
    <w:name w:val="xl125"/>
    <w:basedOn w:val="a"/>
    <w:rsid w:val="000E287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26">
    <w:name w:val="xl126"/>
    <w:basedOn w:val="a"/>
    <w:rsid w:val="000E287F"/>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27">
    <w:name w:val="xl127"/>
    <w:basedOn w:val="a"/>
    <w:rsid w:val="000E287F"/>
    <w:pPr>
      <w:pBdr>
        <w:left w:val="single" w:sz="4" w:space="0" w:color="auto"/>
        <w:right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28">
    <w:name w:val="xl128"/>
    <w:basedOn w:val="a"/>
    <w:rsid w:val="000E287F"/>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63">
    <w:name w:val="xl63"/>
    <w:basedOn w:val="a"/>
    <w:rsid w:val="000E287F"/>
    <w:pPr>
      <w:shd w:val="clear" w:color="000000" w:fill="FFFFFF"/>
      <w:spacing w:before="100" w:beforeAutospacing="1" w:after="100" w:afterAutospacing="1"/>
    </w:pPr>
    <w:rPr>
      <w:rFonts w:eastAsia="Times New Roman"/>
      <w:sz w:val="26"/>
      <w:szCs w:val="26"/>
      <w:lang w:eastAsia="ru-RU"/>
    </w:rPr>
  </w:style>
  <w:style w:type="paragraph" w:customStyle="1" w:styleId="xl64">
    <w:name w:val="xl64"/>
    <w:basedOn w:val="a"/>
    <w:rsid w:val="000E287F"/>
    <w:pPr>
      <w:spacing w:before="100" w:beforeAutospacing="1" w:after="100" w:afterAutospacing="1"/>
    </w:pPr>
    <w:rPr>
      <w:rFonts w:eastAsia="Times New Roman"/>
      <w:sz w:val="20"/>
      <w:szCs w:val="20"/>
      <w:lang w:eastAsia="ru-RU"/>
    </w:rPr>
  </w:style>
  <w:style w:type="paragraph" w:customStyle="1" w:styleId="xl129">
    <w:name w:val="xl129"/>
    <w:basedOn w:val="a"/>
    <w:rsid w:val="00B90DF7"/>
    <w:pPr>
      <w:pBdr>
        <w:top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30">
    <w:name w:val="xl130"/>
    <w:basedOn w:val="a"/>
    <w:rsid w:val="00B90DF7"/>
    <w:pPr>
      <w:pBdr>
        <w:lef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31">
    <w:name w:val="xl131"/>
    <w:basedOn w:val="a"/>
    <w:rsid w:val="00B90DF7"/>
    <w:pPr>
      <w:spacing w:before="100" w:beforeAutospacing="1" w:after="100" w:afterAutospacing="1"/>
      <w:jc w:val="center"/>
      <w:textAlignment w:val="center"/>
    </w:pPr>
    <w:rPr>
      <w:rFonts w:eastAsia="Times New Roman"/>
      <w:sz w:val="24"/>
      <w:szCs w:val="24"/>
      <w:lang w:eastAsia="ru-RU"/>
    </w:rPr>
  </w:style>
  <w:style w:type="paragraph" w:customStyle="1" w:styleId="xl132">
    <w:name w:val="xl132"/>
    <w:basedOn w:val="a"/>
    <w:rsid w:val="00B90DF7"/>
    <w:pPr>
      <w:pBdr>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33">
    <w:name w:val="xl133"/>
    <w:basedOn w:val="a"/>
    <w:rsid w:val="00B90DF7"/>
    <w:pPr>
      <w:pBdr>
        <w:left w:val="single" w:sz="4" w:space="0" w:color="auto"/>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34">
    <w:name w:val="xl134"/>
    <w:basedOn w:val="a"/>
    <w:rsid w:val="00B90DF7"/>
    <w:pPr>
      <w:pBdr>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35">
    <w:name w:val="xl135"/>
    <w:basedOn w:val="a"/>
    <w:rsid w:val="00B90DF7"/>
    <w:pPr>
      <w:pBdr>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36">
    <w:name w:val="xl136"/>
    <w:basedOn w:val="a"/>
    <w:rsid w:val="00B90DF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0"/>
      <w:szCs w:val="20"/>
      <w:lang w:eastAsia="ru-RU"/>
    </w:rPr>
  </w:style>
  <w:style w:type="paragraph" w:customStyle="1" w:styleId="xl137">
    <w:name w:val="xl137"/>
    <w:basedOn w:val="a"/>
    <w:rsid w:val="00B90DF7"/>
    <w:pPr>
      <w:pBdr>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8">
    <w:name w:val="xl138"/>
    <w:basedOn w:val="a"/>
    <w:rsid w:val="00B90DF7"/>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6776">
      <w:bodyDiv w:val="1"/>
      <w:marLeft w:val="0"/>
      <w:marRight w:val="0"/>
      <w:marTop w:val="0"/>
      <w:marBottom w:val="0"/>
      <w:divBdr>
        <w:top w:val="none" w:sz="0" w:space="0" w:color="auto"/>
        <w:left w:val="none" w:sz="0" w:space="0" w:color="auto"/>
        <w:bottom w:val="none" w:sz="0" w:space="0" w:color="auto"/>
        <w:right w:val="none" w:sz="0" w:space="0" w:color="auto"/>
      </w:divBdr>
    </w:div>
    <w:div w:id="34356290">
      <w:bodyDiv w:val="1"/>
      <w:marLeft w:val="0"/>
      <w:marRight w:val="0"/>
      <w:marTop w:val="0"/>
      <w:marBottom w:val="0"/>
      <w:divBdr>
        <w:top w:val="none" w:sz="0" w:space="0" w:color="auto"/>
        <w:left w:val="none" w:sz="0" w:space="0" w:color="auto"/>
        <w:bottom w:val="none" w:sz="0" w:space="0" w:color="auto"/>
        <w:right w:val="none" w:sz="0" w:space="0" w:color="auto"/>
      </w:divBdr>
    </w:div>
    <w:div w:id="53629912">
      <w:bodyDiv w:val="1"/>
      <w:marLeft w:val="0"/>
      <w:marRight w:val="0"/>
      <w:marTop w:val="0"/>
      <w:marBottom w:val="0"/>
      <w:divBdr>
        <w:top w:val="none" w:sz="0" w:space="0" w:color="auto"/>
        <w:left w:val="none" w:sz="0" w:space="0" w:color="auto"/>
        <w:bottom w:val="none" w:sz="0" w:space="0" w:color="auto"/>
        <w:right w:val="none" w:sz="0" w:space="0" w:color="auto"/>
      </w:divBdr>
    </w:div>
    <w:div w:id="69277965">
      <w:bodyDiv w:val="1"/>
      <w:marLeft w:val="0"/>
      <w:marRight w:val="0"/>
      <w:marTop w:val="0"/>
      <w:marBottom w:val="0"/>
      <w:divBdr>
        <w:top w:val="none" w:sz="0" w:space="0" w:color="auto"/>
        <w:left w:val="none" w:sz="0" w:space="0" w:color="auto"/>
        <w:bottom w:val="none" w:sz="0" w:space="0" w:color="auto"/>
        <w:right w:val="none" w:sz="0" w:space="0" w:color="auto"/>
      </w:divBdr>
    </w:div>
    <w:div w:id="77749387">
      <w:bodyDiv w:val="1"/>
      <w:marLeft w:val="0"/>
      <w:marRight w:val="0"/>
      <w:marTop w:val="0"/>
      <w:marBottom w:val="0"/>
      <w:divBdr>
        <w:top w:val="none" w:sz="0" w:space="0" w:color="auto"/>
        <w:left w:val="none" w:sz="0" w:space="0" w:color="auto"/>
        <w:bottom w:val="none" w:sz="0" w:space="0" w:color="auto"/>
        <w:right w:val="none" w:sz="0" w:space="0" w:color="auto"/>
      </w:divBdr>
    </w:div>
    <w:div w:id="115099831">
      <w:bodyDiv w:val="1"/>
      <w:marLeft w:val="0"/>
      <w:marRight w:val="0"/>
      <w:marTop w:val="0"/>
      <w:marBottom w:val="0"/>
      <w:divBdr>
        <w:top w:val="none" w:sz="0" w:space="0" w:color="auto"/>
        <w:left w:val="none" w:sz="0" w:space="0" w:color="auto"/>
        <w:bottom w:val="none" w:sz="0" w:space="0" w:color="auto"/>
        <w:right w:val="none" w:sz="0" w:space="0" w:color="auto"/>
      </w:divBdr>
    </w:div>
    <w:div w:id="128322736">
      <w:bodyDiv w:val="1"/>
      <w:marLeft w:val="0"/>
      <w:marRight w:val="0"/>
      <w:marTop w:val="0"/>
      <w:marBottom w:val="0"/>
      <w:divBdr>
        <w:top w:val="none" w:sz="0" w:space="0" w:color="auto"/>
        <w:left w:val="none" w:sz="0" w:space="0" w:color="auto"/>
        <w:bottom w:val="none" w:sz="0" w:space="0" w:color="auto"/>
        <w:right w:val="none" w:sz="0" w:space="0" w:color="auto"/>
      </w:divBdr>
    </w:div>
    <w:div w:id="294675393">
      <w:bodyDiv w:val="1"/>
      <w:marLeft w:val="0"/>
      <w:marRight w:val="0"/>
      <w:marTop w:val="0"/>
      <w:marBottom w:val="0"/>
      <w:divBdr>
        <w:top w:val="none" w:sz="0" w:space="0" w:color="auto"/>
        <w:left w:val="none" w:sz="0" w:space="0" w:color="auto"/>
        <w:bottom w:val="none" w:sz="0" w:space="0" w:color="auto"/>
        <w:right w:val="none" w:sz="0" w:space="0" w:color="auto"/>
      </w:divBdr>
    </w:div>
    <w:div w:id="327485430">
      <w:bodyDiv w:val="1"/>
      <w:marLeft w:val="0"/>
      <w:marRight w:val="0"/>
      <w:marTop w:val="0"/>
      <w:marBottom w:val="0"/>
      <w:divBdr>
        <w:top w:val="none" w:sz="0" w:space="0" w:color="auto"/>
        <w:left w:val="none" w:sz="0" w:space="0" w:color="auto"/>
        <w:bottom w:val="none" w:sz="0" w:space="0" w:color="auto"/>
        <w:right w:val="none" w:sz="0" w:space="0" w:color="auto"/>
      </w:divBdr>
    </w:div>
    <w:div w:id="329018491">
      <w:bodyDiv w:val="1"/>
      <w:marLeft w:val="0"/>
      <w:marRight w:val="0"/>
      <w:marTop w:val="0"/>
      <w:marBottom w:val="0"/>
      <w:divBdr>
        <w:top w:val="none" w:sz="0" w:space="0" w:color="auto"/>
        <w:left w:val="none" w:sz="0" w:space="0" w:color="auto"/>
        <w:bottom w:val="none" w:sz="0" w:space="0" w:color="auto"/>
        <w:right w:val="none" w:sz="0" w:space="0" w:color="auto"/>
      </w:divBdr>
      <w:divsChild>
        <w:div w:id="324549670">
          <w:marLeft w:val="900"/>
          <w:marRight w:val="0"/>
          <w:marTop w:val="0"/>
          <w:marBottom w:val="0"/>
          <w:divBdr>
            <w:top w:val="none" w:sz="0" w:space="0" w:color="auto"/>
            <w:left w:val="none" w:sz="0" w:space="0" w:color="auto"/>
            <w:bottom w:val="none" w:sz="0" w:space="0" w:color="auto"/>
            <w:right w:val="none" w:sz="0" w:space="0" w:color="auto"/>
          </w:divBdr>
        </w:div>
        <w:div w:id="42218787">
          <w:marLeft w:val="0"/>
          <w:marRight w:val="0"/>
          <w:marTop w:val="0"/>
          <w:marBottom w:val="0"/>
          <w:divBdr>
            <w:top w:val="none" w:sz="0" w:space="0" w:color="auto"/>
            <w:left w:val="none" w:sz="0" w:space="0" w:color="auto"/>
            <w:bottom w:val="none" w:sz="0" w:space="0" w:color="auto"/>
            <w:right w:val="none" w:sz="0" w:space="0" w:color="auto"/>
          </w:divBdr>
        </w:div>
        <w:div w:id="1167403064">
          <w:marLeft w:val="0"/>
          <w:marRight w:val="0"/>
          <w:marTop w:val="0"/>
          <w:marBottom w:val="0"/>
          <w:divBdr>
            <w:top w:val="none" w:sz="0" w:space="0" w:color="auto"/>
            <w:left w:val="none" w:sz="0" w:space="0" w:color="auto"/>
            <w:bottom w:val="none" w:sz="0" w:space="0" w:color="auto"/>
            <w:right w:val="none" w:sz="0" w:space="0" w:color="auto"/>
          </w:divBdr>
        </w:div>
      </w:divsChild>
    </w:div>
    <w:div w:id="346519698">
      <w:bodyDiv w:val="1"/>
      <w:marLeft w:val="0"/>
      <w:marRight w:val="0"/>
      <w:marTop w:val="0"/>
      <w:marBottom w:val="0"/>
      <w:divBdr>
        <w:top w:val="none" w:sz="0" w:space="0" w:color="auto"/>
        <w:left w:val="none" w:sz="0" w:space="0" w:color="auto"/>
        <w:bottom w:val="none" w:sz="0" w:space="0" w:color="auto"/>
        <w:right w:val="none" w:sz="0" w:space="0" w:color="auto"/>
      </w:divBdr>
    </w:div>
    <w:div w:id="348802907">
      <w:bodyDiv w:val="1"/>
      <w:marLeft w:val="0"/>
      <w:marRight w:val="0"/>
      <w:marTop w:val="0"/>
      <w:marBottom w:val="0"/>
      <w:divBdr>
        <w:top w:val="none" w:sz="0" w:space="0" w:color="auto"/>
        <w:left w:val="none" w:sz="0" w:space="0" w:color="auto"/>
        <w:bottom w:val="none" w:sz="0" w:space="0" w:color="auto"/>
        <w:right w:val="none" w:sz="0" w:space="0" w:color="auto"/>
      </w:divBdr>
    </w:div>
    <w:div w:id="361711543">
      <w:bodyDiv w:val="1"/>
      <w:marLeft w:val="0"/>
      <w:marRight w:val="0"/>
      <w:marTop w:val="0"/>
      <w:marBottom w:val="0"/>
      <w:divBdr>
        <w:top w:val="none" w:sz="0" w:space="0" w:color="auto"/>
        <w:left w:val="none" w:sz="0" w:space="0" w:color="auto"/>
        <w:bottom w:val="none" w:sz="0" w:space="0" w:color="auto"/>
        <w:right w:val="none" w:sz="0" w:space="0" w:color="auto"/>
      </w:divBdr>
    </w:div>
    <w:div w:id="364334851">
      <w:bodyDiv w:val="1"/>
      <w:marLeft w:val="0"/>
      <w:marRight w:val="0"/>
      <w:marTop w:val="0"/>
      <w:marBottom w:val="0"/>
      <w:divBdr>
        <w:top w:val="none" w:sz="0" w:space="0" w:color="auto"/>
        <w:left w:val="none" w:sz="0" w:space="0" w:color="auto"/>
        <w:bottom w:val="none" w:sz="0" w:space="0" w:color="auto"/>
        <w:right w:val="none" w:sz="0" w:space="0" w:color="auto"/>
      </w:divBdr>
    </w:div>
    <w:div w:id="392629393">
      <w:bodyDiv w:val="1"/>
      <w:marLeft w:val="0"/>
      <w:marRight w:val="0"/>
      <w:marTop w:val="0"/>
      <w:marBottom w:val="0"/>
      <w:divBdr>
        <w:top w:val="none" w:sz="0" w:space="0" w:color="auto"/>
        <w:left w:val="none" w:sz="0" w:space="0" w:color="auto"/>
        <w:bottom w:val="none" w:sz="0" w:space="0" w:color="auto"/>
        <w:right w:val="none" w:sz="0" w:space="0" w:color="auto"/>
      </w:divBdr>
    </w:div>
    <w:div w:id="394202574">
      <w:bodyDiv w:val="1"/>
      <w:marLeft w:val="0"/>
      <w:marRight w:val="0"/>
      <w:marTop w:val="0"/>
      <w:marBottom w:val="0"/>
      <w:divBdr>
        <w:top w:val="none" w:sz="0" w:space="0" w:color="auto"/>
        <w:left w:val="none" w:sz="0" w:space="0" w:color="auto"/>
        <w:bottom w:val="none" w:sz="0" w:space="0" w:color="auto"/>
        <w:right w:val="none" w:sz="0" w:space="0" w:color="auto"/>
      </w:divBdr>
    </w:div>
    <w:div w:id="402997012">
      <w:bodyDiv w:val="1"/>
      <w:marLeft w:val="0"/>
      <w:marRight w:val="0"/>
      <w:marTop w:val="0"/>
      <w:marBottom w:val="0"/>
      <w:divBdr>
        <w:top w:val="none" w:sz="0" w:space="0" w:color="auto"/>
        <w:left w:val="none" w:sz="0" w:space="0" w:color="auto"/>
        <w:bottom w:val="none" w:sz="0" w:space="0" w:color="auto"/>
        <w:right w:val="none" w:sz="0" w:space="0" w:color="auto"/>
      </w:divBdr>
    </w:div>
    <w:div w:id="407725602">
      <w:bodyDiv w:val="1"/>
      <w:marLeft w:val="0"/>
      <w:marRight w:val="0"/>
      <w:marTop w:val="0"/>
      <w:marBottom w:val="0"/>
      <w:divBdr>
        <w:top w:val="none" w:sz="0" w:space="0" w:color="auto"/>
        <w:left w:val="none" w:sz="0" w:space="0" w:color="auto"/>
        <w:bottom w:val="none" w:sz="0" w:space="0" w:color="auto"/>
        <w:right w:val="none" w:sz="0" w:space="0" w:color="auto"/>
      </w:divBdr>
    </w:div>
    <w:div w:id="512303955">
      <w:bodyDiv w:val="1"/>
      <w:marLeft w:val="0"/>
      <w:marRight w:val="0"/>
      <w:marTop w:val="0"/>
      <w:marBottom w:val="0"/>
      <w:divBdr>
        <w:top w:val="none" w:sz="0" w:space="0" w:color="auto"/>
        <w:left w:val="none" w:sz="0" w:space="0" w:color="auto"/>
        <w:bottom w:val="none" w:sz="0" w:space="0" w:color="auto"/>
        <w:right w:val="none" w:sz="0" w:space="0" w:color="auto"/>
      </w:divBdr>
    </w:div>
    <w:div w:id="523252405">
      <w:bodyDiv w:val="1"/>
      <w:marLeft w:val="0"/>
      <w:marRight w:val="0"/>
      <w:marTop w:val="0"/>
      <w:marBottom w:val="0"/>
      <w:divBdr>
        <w:top w:val="none" w:sz="0" w:space="0" w:color="auto"/>
        <w:left w:val="none" w:sz="0" w:space="0" w:color="auto"/>
        <w:bottom w:val="none" w:sz="0" w:space="0" w:color="auto"/>
        <w:right w:val="none" w:sz="0" w:space="0" w:color="auto"/>
      </w:divBdr>
    </w:div>
    <w:div w:id="530536406">
      <w:bodyDiv w:val="1"/>
      <w:marLeft w:val="0"/>
      <w:marRight w:val="0"/>
      <w:marTop w:val="0"/>
      <w:marBottom w:val="0"/>
      <w:divBdr>
        <w:top w:val="none" w:sz="0" w:space="0" w:color="auto"/>
        <w:left w:val="none" w:sz="0" w:space="0" w:color="auto"/>
        <w:bottom w:val="none" w:sz="0" w:space="0" w:color="auto"/>
        <w:right w:val="none" w:sz="0" w:space="0" w:color="auto"/>
      </w:divBdr>
    </w:div>
    <w:div w:id="533735539">
      <w:bodyDiv w:val="1"/>
      <w:marLeft w:val="0"/>
      <w:marRight w:val="0"/>
      <w:marTop w:val="0"/>
      <w:marBottom w:val="0"/>
      <w:divBdr>
        <w:top w:val="none" w:sz="0" w:space="0" w:color="auto"/>
        <w:left w:val="none" w:sz="0" w:space="0" w:color="auto"/>
        <w:bottom w:val="none" w:sz="0" w:space="0" w:color="auto"/>
        <w:right w:val="none" w:sz="0" w:space="0" w:color="auto"/>
      </w:divBdr>
    </w:div>
    <w:div w:id="598874234">
      <w:bodyDiv w:val="1"/>
      <w:marLeft w:val="0"/>
      <w:marRight w:val="0"/>
      <w:marTop w:val="0"/>
      <w:marBottom w:val="0"/>
      <w:divBdr>
        <w:top w:val="none" w:sz="0" w:space="0" w:color="auto"/>
        <w:left w:val="none" w:sz="0" w:space="0" w:color="auto"/>
        <w:bottom w:val="none" w:sz="0" w:space="0" w:color="auto"/>
        <w:right w:val="none" w:sz="0" w:space="0" w:color="auto"/>
      </w:divBdr>
    </w:div>
    <w:div w:id="618679438">
      <w:bodyDiv w:val="1"/>
      <w:marLeft w:val="0"/>
      <w:marRight w:val="0"/>
      <w:marTop w:val="0"/>
      <w:marBottom w:val="0"/>
      <w:divBdr>
        <w:top w:val="none" w:sz="0" w:space="0" w:color="auto"/>
        <w:left w:val="none" w:sz="0" w:space="0" w:color="auto"/>
        <w:bottom w:val="none" w:sz="0" w:space="0" w:color="auto"/>
        <w:right w:val="none" w:sz="0" w:space="0" w:color="auto"/>
      </w:divBdr>
    </w:div>
    <w:div w:id="619650364">
      <w:bodyDiv w:val="1"/>
      <w:marLeft w:val="0"/>
      <w:marRight w:val="0"/>
      <w:marTop w:val="0"/>
      <w:marBottom w:val="0"/>
      <w:divBdr>
        <w:top w:val="none" w:sz="0" w:space="0" w:color="auto"/>
        <w:left w:val="none" w:sz="0" w:space="0" w:color="auto"/>
        <w:bottom w:val="none" w:sz="0" w:space="0" w:color="auto"/>
        <w:right w:val="none" w:sz="0" w:space="0" w:color="auto"/>
      </w:divBdr>
    </w:div>
    <w:div w:id="639195621">
      <w:bodyDiv w:val="1"/>
      <w:marLeft w:val="0"/>
      <w:marRight w:val="0"/>
      <w:marTop w:val="0"/>
      <w:marBottom w:val="0"/>
      <w:divBdr>
        <w:top w:val="none" w:sz="0" w:space="0" w:color="auto"/>
        <w:left w:val="none" w:sz="0" w:space="0" w:color="auto"/>
        <w:bottom w:val="none" w:sz="0" w:space="0" w:color="auto"/>
        <w:right w:val="none" w:sz="0" w:space="0" w:color="auto"/>
      </w:divBdr>
    </w:div>
    <w:div w:id="703410971">
      <w:bodyDiv w:val="1"/>
      <w:marLeft w:val="0"/>
      <w:marRight w:val="0"/>
      <w:marTop w:val="0"/>
      <w:marBottom w:val="0"/>
      <w:divBdr>
        <w:top w:val="none" w:sz="0" w:space="0" w:color="auto"/>
        <w:left w:val="none" w:sz="0" w:space="0" w:color="auto"/>
        <w:bottom w:val="none" w:sz="0" w:space="0" w:color="auto"/>
        <w:right w:val="none" w:sz="0" w:space="0" w:color="auto"/>
      </w:divBdr>
    </w:div>
    <w:div w:id="704015438">
      <w:bodyDiv w:val="1"/>
      <w:marLeft w:val="0"/>
      <w:marRight w:val="0"/>
      <w:marTop w:val="0"/>
      <w:marBottom w:val="0"/>
      <w:divBdr>
        <w:top w:val="none" w:sz="0" w:space="0" w:color="auto"/>
        <w:left w:val="none" w:sz="0" w:space="0" w:color="auto"/>
        <w:bottom w:val="none" w:sz="0" w:space="0" w:color="auto"/>
        <w:right w:val="none" w:sz="0" w:space="0" w:color="auto"/>
      </w:divBdr>
    </w:div>
    <w:div w:id="730035490">
      <w:bodyDiv w:val="1"/>
      <w:marLeft w:val="0"/>
      <w:marRight w:val="0"/>
      <w:marTop w:val="0"/>
      <w:marBottom w:val="0"/>
      <w:divBdr>
        <w:top w:val="none" w:sz="0" w:space="0" w:color="auto"/>
        <w:left w:val="none" w:sz="0" w:space="0" w:color="auto"/>
        <w:bottom w:val="none" w:sz="0" w:space="0" w:color="auto"/>
        <w:right w:val="none" w:sz="0" w:space="0" w:color="auto"/>
      </w:divBdr>
    </w:div>
    <w:div w:id="730617519">
      <w:bodyDiv w:val="1"/>
      <w:marLeft w:val="0"/>
      <w:marRight w:val="0"/>
      <w:marTop w:val="0"/>
      <w:marBottom w:val="0"/>
      <w:divBdr>
        <w:top w:val="none" w:sz="0" w:space="0" w:color="auto"/>
        <w:left w:val="none" w:sz="0" w:space="0" w:color="auto"/>
        <w:bottom w:val="none" w:sz="0" w:space="0" w:color="auto"/>
        <w:right w:val="none" w:sz="0" w:space="0" w:color="auto"/>
      </w:divBdr>
    </w:div>
    <w:div w:id="758908611">
      <w:bodyDiv w:val="1"/>
      <w:marLeft w:val="0"/>
      <w:marRight w:val="0"/>
      <w:marTop w:val="0"/>
      <w:marBottom w:val="0"/>
      <w:divBdr>
        <w:top w:val="none" w:sz="0" w:space="0" w:color="auto"/>
        <w:left w:val="none" w:sz="0" w:space="0" w:color="auto"/>
        <w:bottom w:val="none" w:sz="0" w:space="0" w:color="auto"/>
        <w:right w:val="none" w:sz="0" w:space="0" w:color="auto"/>
      </w:divBdr>
    </w:div>
    <w:div w:id="783109270">
      <w:bodyDiv w:val="1"/>
      <w:marLeft w:val="0"/>
      <w:marRight w:val="0"/>
      <w:marTop w:val="0"/>
      <w:marBottom w:val="0"/>
      <w:divBdr>
        <w:top w:val="none" w:sz="0" w:space="0" w:color="auto"/>
        <w:left w:val="none" w:sz="0" w:space="0" w:color="auto"/>
        <w:bottom w:val="none" w:sz="0" w:space="0" w:color="auto"/>
        <w:right w:val="none" w:sz="0" w:space="0" w:color="auto"/>
      </w:divBdr>
    </w:div>
    <w:div w:id="795610355">
      <w:bodyDiv w:val="1"/>
      <w:marLeft w:val="0"/>
      <w:marRight w:val="0"/>
      <w:marTop w:val="0"/>
      <w:marBottom w:val="0"/>
      <w:divBdr>
        <w:top w:val="none" w:sz="0" w:space="0" w:color="auto"/>
        <w:left w:val="none" w:sz="0" w:space="0" w:color="auto"/>
        <w:bottom w:val="none" w:sz="0" w:space="0" w:color="auto"/>
        <w:right w:val="none" w:sz="0" w:space="0" w:color="auto"/>
      </w:divBdr>
    </w:div>
    <w:div w:id="799881084">
      <w:bodyDiv w:val="1"/>
      <w:marLeft w:val="0"/>
      <w:marRight w:val="0"/>
      <w:marTop w:val="0"/>
      <w:marBottom w:val="0"/>
      <w:divBdr>
        <w:top w:val="none" w:sz="0" w:space="0" w:color="auto"/>
        <w:left w:val="none" w:sz="0" w:space="0" w:color="auto"/>
        <w:bottom w:val="none" w:sz="0" w:space="0" w:color="auto"/>
        <w:right w:val="none" w:sz="0" w:space="0" w:color="auto"/>
      </w:divBdr>
    </w:div>
    <w:div w:id="869269625">
      <w:bodyDiv w:val="1"/>
      <w:marLeft w:val="0"/>
      <w:marRight w:val="0"/>
      <w:marTop w:val="0"/>
      <w:marBottom w:val="0"/>
      <w:divBdr>
        <w:top w:val="none" w:sz="0" w:space="0" w:color="auto"/>
        <w:left w:val="none" w:sz="0" w:space="0" w:color="auto"/>
        <w:bottom w:val="none" w:sz="0" w:space="0" w:color="auto"/>
        <w:right w:val="none" w:sz="0" w:space="0" w:color="auto"/>
      </w:divBdr>
    </w:div>
    <w:div w:id="875890154">
      <w:bodyDiv w:val="1"/>
      <w:marLeft w:val="0"/>
      <w:marRight w:val="0"/>
      <w:marTop w:val="0"/>
      <w:marBottom w:val="0"/>
      <w:divBdr>
        <w:top w:val="none" w:sz="0" w:space="0" w:color="auto"/>
        <w:left w:val="none" w:sz="0" w:space="0" w:color="auto"/>
        <w:bottom w:val="none" w:sz="0" w:space="0" w:color="auto"/>
        <w:right w:val="none" w:sz="0" w:space="0" w:color="auto"/>
      </w:divBdr>
    </w:div>
    <w:div w:id="907693625">
      <w:bodyDiv w:val="1"/>
      <w:marLeft w:val="0"/>
      <w:marRight w:val="0"/>
      <w:marTop w:val="0"/>
      <w:marBottom w:val="0"/>
      <w:divBdr>
        <w:top w:val="none" w:sz="0" w:space="0" w:color="auto"/>
        <w:left w:val="none" w:sz="0" w:space="0" w:color="auto"/>
        <w:bottom w:val="none" w:sz="0" w:space="0" w:color="auto"/>
        <w:right w:val="none" w:sz="0" w:space="0" w:color="auto"/>
      </w:divBdr>
    </w:div>
    <w:div w:id="939487841">
      <w:bodyDiv w:val="1"/>
      <w:marLeft w:val="0"/>
      <w:marRight w:val="0"/>
      <w:marTop w:val="0"/>
      <w:marBottom w:val="0"/>
      <w:divBdr>
        <w:top w:val="none" w:sz="0" w:space="0" w:color="auto"/>
        <w:left w:val="none" w:sz="0" w:space="0" w:color="auto"/>
        <w:bottom w:val="none" w:sz="0" w:space="0" w:color="auto"/>
        <w:right w:val="none" w:sz="0" w:space="0" w:color="auto"/>
      </w:divBdr>
    </w:div>
    <w:div w:id="1012412551">
      <w:bodyDiv w:val="1"/>
      <w:marLeft w:val="0"/>
      <w:marRight w:val="0"/>
      <w:marTop w:val="0"/>
      <w:marBottom w:val="0"/>
      <w:divBdr>
        <w:top w:val="none" w:sz="0" w:space="0" w:color="auto"/>
        <w:left w:val="none" w:sz="0" w:space="0" w:color="auto"/>
        <w:bottom w:val="none" w:sz="0" w:space="0" w:color="auto"/>
        <w:right w:val="none" w:sz="0" w:space="0" w:color="auto"/>
      </w:divBdr>
    </w:div>
    <w:div w:id="1078479362">
      <w:bodyDiv w:val="1"/>
      <w:marLeft w:val="0"/>
      <w:marRight w:val="0"/>
      <w:marTop w:val="0"/>
      <w:marBottom w:val="0"/>
      <w:divBdr>
        <w:top w:val="none" w:sz="0" w:space="0" w:color="auto"/>
        <w:left w:val="none" w:sz="0" w:space="0" w:color="auto"/>
        <w:bottom w:val="none" w:sz="0" w:space="0" w:color="auto"/>
        <w:right w:val="none" w:sz="0" w:space="0" w:color="auto"/>
      </w:divBdr>
    </w:div>
    <w:div w:id="1088891478">
      <w:bodyDiv w:val="1"/>
      <w:marLeft w:val="0"/>
      <w:marRight w:val="0"/>
      <w:marTop w:val="0"/>
      <w:marBottom w:val="0"/>
      <w:divBdr>
        <w:top w:val="none" w:sz="0" w:space="0" w:color="auto"/>
        <w:left w:val="none" w:sz="0" w:space="0" w:color="auto"/>
        <w:bottom w:val="none" w:sz="0" w:space="0" w:color="auto"/>
        <w:right w:val="none" w:sz="0" w:space="0" w:color="auto"/>
      </w:divBdr>
    </w:div>
    <w:div w:id="1115517392">
      <w:bodyDiv w:val="1"/>
      <w:marLeft w:val="0"/>
      <w:marRight w:val="0"/>
      <w:marTop w:val="0"/>
      <w:marBottom w:val="0"/>
      <w:divBdr>
        <w:top w:val="none" w:sz="0" w:space="0" w:color="auto"/>
        <w:left w:val="none" w:sz="0" w:space="0" w:color="auto"/>
        <w:bottom w:val="none" w:sz="0" w:space="0" w:color="auto"/>
        <w:right w:val="none" w:sz="0" w:space="0" w:color="auto"/>
      </w:divBdr>
    </w:div>
    <w:div w:id="1160460564">
      <w:bodyDiv w:val="1"/>
      <w:marLeft w:val="0"/>
      <w:marRight w:val="0"/>
      <w:marTop w:val="0"/>
      <w:marBottom w:val="0"/>
      <w:divBdr>
        <w:top w:val="none" w:sz="0" w:space="0" w:color="auto"/>
        <w:left w:val="none" w:sz="0" w:space="0" w:color="auto"/>
        <w:bottom w:val="none" w:sz="0" w:space="0" w:color="auto"/>
        <w:right w:val="none" w:sz="0" w:space="0" w:color="auto"/>
      </w:divBdr>
    </w:div>
    <w:div w:id="1161852412">
      <w:bodyDiv w:val="1"/>
      <w:marLeft w:val="0"/>
      <w:marRight w:val="0"/>
      <w:marTop w:val="0"/>
      <w:marBottom w:val="0"/>
      <w:divBdr>
        <w:top w:val="none" w:sz="0" w:space="0" w:color="auto"/>
        <w:left w:val="none" w:sz="0" w:space="0" w:color="auto"/>
        <w:bottom w:val="none" w:sz="0" w:space="0" w:color="auto"/>
        <w:right w:val="none" w:sz="0" w:space="0" w:color="auto"/>
      </w:divBdr>
    </w:div>
    <w:div w:id="1195387188">
      <w:bodyDiv w:val="1"/>
      <w:marLeft w:val="0"/>
      <w:marRight w:val="0"/>
      <w:marTop w:val="0"/>
      <w:marBottom w:val="0"/>
      <w:divBdr>
        <w:top w:val="none" w:sz="0" w:space="0" w:color="auto"/>
        <w:left w:val="none" w:sz="0" w:space="0" w:color="auto"/>
        <w:bottom w:val="none" w:sz="0" w:space="0" w:color="auto"/>
        <w:right w:val="none" w:sz="0" w:space="0" w:color="auto"/>
      </w:divBdr>
    </w:div>
    <w:div w:id="1201436119">
      <w:bodyDiv w:val="1"/>
      <w:marLeft w:val="0"/>
      <w:marRight w:val="0"/>
      <w:marTop w:val="0"/>
      <w:marBottom w:val="0"/>
      <w:divBdr>
        <w:top w:val="none" w:sz="0" w:space="0" w:color="auto"/>
        <w:left w:val="none" w:sz="0" w:space="0" w:color="auto"/>
        <w:bottom w:val="none" w:sz="0" w:space="0" w:color="auto"/>
        <w:right w:val="none" w:sz="0" w:space="0" w:color="auto"/>
      </w:divBdr>
    </w:div>
    <w:div w:id="1229926020">
      <w:bodyDiv w:val="1"/>
      <w:marLeft w:val="0"/>
      <w:marRight w:val="0"/>
      <w:marTop w:val="0"/>
      <w:marBottom w:val="0"/>
      <w:divBdr>
        <w:top w:val="none" w:sz="0" w:space="0" w:color="auto"/>
        <w:left w:val="none" w:sz="0" w:space="0" w:color="auto"/>
        <w:bottom w:val="none" w:sz="0" w:space="0" w:color="auto"/>
        <w:right w:val="none" w:sz="0" w:space="0" w:color="auto"/>
      </w:divBdr>
    </w:div>
    <w:div w:id="1231496690">
      <w:bodyDiv w:val="1"/>
      <w:marLeft w:val="0"/>
      <w:marRight w:val="0"/>
      <w:marTop w:val="0"/>
      <w:marBottom w:val="0"/>
      <w:divBdr>
        <w:top w:val="none" w:sz="0" w:space="0" w:color="auto"/>
        <w:left w:val="none" w:sz="0" w:space="0" w:color="auto"/>
        <w:bottom w:val="none" w:sz="0" w:space="0" w:color="auto"/>
        <w:right w:val="none" w:sz="0" w:space="0" w:color="auto"/>
      </w:divBdr>
    </w:div>
    <w:div w:id="1244535235">
      <w:bodyDiv w:val="1"/>
      <w:marLeft w:val="0"/>
      <w:marRight w:val="0"/>
      <w:marTop w:val="0"/>
      <w:marBottom w:val="0"/>
      <w:divBdr>
        <w:top w:val="none" w:sz="0" w:space="0" w:color="auto"/>
        <w:left w:val="none" w:sz="0" w:space="0" w:color="auto"/>
        <w:bottom w:val="none" w:sz="0" w:space="0" w:color="auto"/>
        <w:right w:val="none" w:sz="0" w:space="0" w:color="auto"/>
      </w:divBdr>
    </w:div>
    <w:div w:id="1267159521">
      <w:bodyDiv w:val="1"/>
      <w:marLeft w:val="0"/>
      <w:marRight w:val="0"/>
      <w:marTop w:val="0"/>
      <w:marBottom w:val="0"/>
      <w:divBdr>
        <w:top w:val="none" w:sz="0" w:space="0" w:color="auto"/>
        <w:left w:val="none" w:sz="0" w:space="0" w:color="auto"/>
        <w:bottom w:val="none" w:sz="0" w:space="0" w:color="auto"/>
        <w:right w:val="none" w:sz="0" w:space="0" w:color="auto"/>
      </w:divBdr>
    </w:div>
    <w:div w:id="1268349585">
      <w:bodyDiv w:val="1"/>
      <w:marLeft w:val="0"/>
      <w:marRight w:val="0"/>
      <w:marTop w:val="0"/>
      <w:marBottom w:val="0"/>
      <w:divBdr>
        <w:top w:val="none" w:sz="0" w:space="0" w:color="auto"/>
        <w:left w:val="none" w:sz="0" w:space="0" w:color="auto"/>
        <w:bottom w:val="none" w:sz="0" w:space="0" w:color="auto"/>
        <w:right w:val="none" w:sz="0" w:space="0" w:color="auto"/>
      </w:divBdr>
    </w:div>
    <w:div w:id="1275287203">
      <w:bodyDiv w:val="1"/>
      <w:marLeft w:val="0"/>
      <w:marRight w:val="0"/>
      <w:marTop w:val="0"/>
      <w:marBottom w:val="0"/>
      <w:divBdr>
        <w:top w:val="none" w:sz="0" w:space="0" w:color="auto"/>
        <w:left w:val="none" w:sz="0" w:space="0" w:color="auto"/>
        <w:bottom w:val="none" w:sz="0" w:space="0" w:color="auto"/>
        <w:right w:val="none" w:sz="0" w:space="0" w:color="auto"/>
      </w:divBdr>
    </w:div>
    <w:div w:id="1377311504">
      <w:bodyDiv w:val="1"/>
      <w:marLeft w:val="0"/>
      <w:marRight w:val="0"/>
      <w:marTop w:val="0"/>
      <w:marBottom w:val="0"/>
      <w:divBdr>
        <w:top w:val="none" w:sz="0" w:space="0" w:color="auto"/>
        <w:left w:val="none" w:sz="0" w:space="0" w:color="auto"/>
        <w:bottom w:val="none" w:sz="0" w:space="0" w:color="auto"/>
        <w:right w:val="none" w:sz="0" w:space="0" w:color="auto"/>
      </w:divBdr>
    </w:div>
    <w:div w:id="1397976902">
      <w:bodyDiv w:val="1"/>
      <w:marLeft w:val="0"/>
      <w:marRight w:val="0"/>
      <w:marTop w:val="0"/>
      <w:marBottom w:val="0"/>
      <w:divBdr>
        <w:top w:val="none" w:sz="0" w:space="0" w:color="auto"/>
        <w:left w:val="none" w:sz="0" w:space="0" w:color="auto"/>
        <w:bottom w:val="none" w:sz="0" w:space="0" w:color="auto"/>
        <w:right w:val="none" w:sz="0" w:space="0" w:color="auto"/>
      </w:divBdr>
    </w:div>
    <w:div w:id="1400714364">
      <w:bodyDiv w:val="1"/>
      <w:marLeft w:val="0"/>
      <w:marRight w:val="0"/>
      <w:marTop w:val="0"/>
      <w:marBottom w:val="0"/>
      <w:divBdr>
        <w:top w:val="none" w:sz="0" w:space="0" w:color="auto"/>
        <w:left w:val="none" w:sz="0" w:space="0" w:color="auto"/>
        <w:bottom w:val="none" w:sz="0" w:space="0" w:color="auto"/>
        <w:right w:val="none" w:sz="0" w:space="0" w:color="auto"/>
      </w:divBdr>
    </w:div>
    <w:div w:id="1407341440">
      <w:bodyDiv w:val="1"/>
      <w:marLeft w:val="0"/>
      <w:marRight w:val="0"/>
      <w:marTop w:val="0"/>
      <w:marBottom w:val="0"/>
      <w:divBdr>
        <w:top w:val="none" w:sz="0" w:space="0" w:color="auto"/>
        <w:left w:val="none" w:sz="0" w:space="0" w:color="auto"/>
        <w:bottom w:val="none" w:sz="0" w:space="0" w:color="auto"/>
        <w:right w:val="none" w:sz="0" w:space="0" w:color="auto"/>
      </w:divBdr>
    </w:div>
    <w:div w:id="1441955433">
      <w:bodyDiv w:val="1"/>
      <w:marLeft w:val="0"/>
      <w:marRight w:val="0"/>
      <w:marTop w:val="0"/>
      <w:marBottom w:val="0"/>
      <w:divBdr>
        <w:top w:val="none" w:sz="0" w:space="0" w:color="auto"/>
        <w:left w:val="none" w:sz="0" w:space="0" w:color="auto"/>
        <w:bottom w:val="none" w:sz="0" w:space="0" w:color="auto"/>
        <w:right w:val="none" w:sz="0" w:space="0" w:color="auto"/>
      </w:divBdr>
    </w:div>
    <w:div w:id="1510831748">
      <w:bodyDiv w:val="1"/>
      <w:marLeft w:val="0"/>
      <w:marRight w:val="0"/>
      <w:marTop w:val="0"/>
      <w:marBottom w:val="0"/>
      <w:divBdr>
        <w:top w:val="none" w:sz="0" w:space="0" w:color="auto"/>
        <w:left w:val="none" w:sz="0" w:space="0" w:color="auto"/>
        <w:bottom w:val="none" w:sz="0" w:space="0" w:color="auto"/>
        <w:right w:val="none" w:sz="0" w:space="0" w:color="auto"/>
      </w:divBdr>
    </w:div>
    <w:div w:id="1512527380">
      <w:bodyDiv w:val="1"/>
      <w:marLeft w:val="0"/>
      <w:marRight w:val="0"/>
      <w:marTop w:val="0"/>
      <w:marBottom w:val="0"/>
      <w:divBdr>
        <w:top w:val="none" w:sz="0" w:space="0" w:color="auto"/>
        <w:left w:val="none" w:sz="0" w:space="0" w:color="auto"/>
        <w:bottom w:val="none" w:sz="0" w:space="0" w:color="auto"/>
        <w:right w:val="none" w:sz="0" w:space="0" w:color="auto"/>
      </w:divBdr>
    </w:div>
    <w:div w:id="1542206078">
      <w:bodyDiv w:val="1"/>
      <w:marLeft w:val="0"/>
      <w:marRight w:val="0"/>
      <w:marTop w:val="0"/>
      <w:marBottom w:val="0"/>
      <w:divBdr>
        <w:top w:val="none" w:sz="0" w:space="0" w:color="auto"/>
        <w:left w:val="none" w:sz="0" w:space="0" w:color="auto"/>
        <w:bottom w:val="none" w:sz="0" w:space="0" w:color="auto"/>
        <w:right w:val="none" w:sz="0" w:space="0" w:color="auto"/>
      </w:divBdr>
    </w:div>
    <w:div w:id="1562252685">
      <w:bodyDiv w:val="1"/>
      <w:marLeft w:val="0"/>
      <w:marRight w:val="0"/>
      <w:marTop w:val="0"/>
      <w:marBottom w:val="0"/>
      <w:divBdr>
        <w:top w:val="none" w:sz="0" w:space="0" w:color="auto"/>
        <w:left w:val="none" w:sz="0" w:space="0" w:color="auto"/>
        <w:bottom w:val="none" w:sz="0" w:space="0" w:color="auto"/>
        <w:right w:val="none" w:sz="0" w:space="0" w:color="auto"/>
      </w:divBdr>
    </w:div>
    <w:div w:id="1582325342">
      <w:bodyDiv w:val="1"/>
      <w:marLeft w:val="0"/>
      <w:marRight w:val="0"/>
      <w:marTop w:val="0"/>
      <w:marBottom w:val="0"/>
      <w:divBdr>
        <w:top w:val="none" w:sz="0" w:space="0" w:color="auto"/>
        <w:left w:val="none" w:sz="0" w:space="0" w:color="auto"/>
        <w:bottom w:val="none" w:sz="0" w:space="0" w:color="auto"/>
        <w:right w:val="none" w:sz="0" w:space="0" w:color="auto"/>
      </w:divBdr>
    </w:div>
    <w:div w:id="1642464194">
      <w:bodyDiv w:val="1"/>
      <w:marLeft w:val="0"/>
      <w:marRight w:val="0"/>
      <w:marTop w:val="0"/>
      <w:marBottom w:val="0"/>
      <w:divBdr>
        <w:top w:val="none" w:sz="0" w:space="0" w:color="auto"/>
        <w:left w:val="none" w:sz="0" w:space="0" w:color="auto"/>
        <w:bottom w:val="none" w:sz="0" w:space="0" w:color="auto"/>
        <w:right w:val="none" w:sz="0" w:space="0" w:color="auto"/>
      </w:divBdr>
    </w:div>
    <w:div w:id="1672640705">
      <w:bodyDiv w:val="1"/>
      <w:marLeft w:val="0"/>
      <w:marRight w:val="0"/>
      <w:marTop w:val="0"/>
      <w:marBottom w:val="0"/>
      <w:divBdr>
        <w:top w:val="none" w:sz="0" w:space="0" w:color="auto"/>
        <w:left w:val="none" w:sz="0" w:space="0" w:color="auto"/>
        <w:bottom w:val="none" w:sz="0" w:space="0" w:color="auto"/>
        <w:right w:val="none" w:sz="0" w:space="0" w:color="auto"/>
      </w:divBdr>
    </w:div>
    <w:div w:id="1686635489">
      <w:bodyDiv w:val="1"/>
      <w:marLeft w:val="0"/>
      <w:marRight w:val="0"/>
      <w:marTop w:val="0"/>
      <w:marBottom w:val="0"/>
      <w:divBdr>
        <w:top w:val="none" w:sz="0" w:space="0" w:color="auto"/>
        <w:left w:val="none" w:sz="0" w:space="0" w:color="auto"/>
        <w:bottom w:val="none" w:sz="0" w:space="0" w:color="auto"/>
        <w:right w:val="none" w:sz="0" w:space="0" w:color="auto"/>
      </w:divBdr>
    </w:div>
    <w:div w:id="1693873916">
      <w:bodyDiv w:val="1"/>
      <w:marLeft w:val="0"/>
      <w:marRight w:val="0"/>
      <w:marTop w:val="0"/>
      <w:marBottom w:val="0"/>
      <w:divBdr>
        <w:top w:val="none" w:sz="0" w:space="0" w:color="auto"/>
        <w:left w:val="none" w:sz="0" w:space="0" w:color="auto"/>
        <w:bottom w:val="none" w:sz="0" w:space="0" w:color="auto"/>
        <w:right w:val="none" w:sz="0" w:space="0" w:color="auto"/>
      </w:divBdr>
    </w:div>
    <w:div w:id="1704481102">
      <w:bodyDiv w:val="1"/>
      <w:marLeft w:val="0"/>
      <w:marRight w:val="0"/>
      <w:marTop w:val="0"/>
      <w:marBottom w:val="0"/>
      <w:divBdr>
        <w:top w:val="none" w:sz="0" w:space="0" w:color="auto"/>
        <w:left w:val="none" w:sz="0" w:space="0" w:color="auto"/>
        <w:bottom w:val="none" w:sz="0" w:space="0" w:color="auto"/>
        <w:right w:val="none" w:sz="0" w:space="0" w:color="auto"/>
      </w:divBdr>
    </w:div>
    <w:div w:id="1709067498">
      <w:bodyDiv w:val="1"/>
      <w:marLeft w:val="0"/>
      <w:marRight w:val="0"/>
      <w:marTop w:val="0"/>
      <w:marBottom w:val="0"/>
      <w:divBdr>
        <w:top w:val="none" w:sz="0" w:space="0" w:color="auto"/>
        <w:left w:val="none" w:sz="0" w:space="0" w:color="auto"/>
        <w:bottom w:val="none" w:sz="0" w:space="0" w:color="auto"/>
        <w:right w:val="none" w:sz="0" w:space="0" w:color="auto"/>
      </w:divBdr>
    </w:div>
    <w:div w:id="1714226824">
      <w:bodyDiv w:val="1"/>
      <w:marLeft w:val="0"/>
      <w:marRight w:val="0"/>
      <w:marTop w:val="0"/>
      <w:marBottom w:val="0"/>
      <w:divBdr>
        <w:top w:val="none" w:sz="0" w:space="0" w:color="auto"/>
        <w:left w:val="none" w:sz="0" w:space="0" w:color="auto"/>
        <w:bottom w:val="none" w:sz="0" w:space="0" w:color="auto"/>
        <w:right w:val="none" w:sz="0" w:space="0" w:color="auto"/>
      </w:divBdr>
    </w:div>
    <w:div w:id="1715737111">
      <w:bodyDiv w:val="1"/>
      <w:marLeft w:val="0"/>
      <w:marRight w:val="0"/>
      <w:marTop w:val="0"/>
      <w:marBottom w:val="0"/>
      <w:divBdr>
        <w:top w:val="none" w:sz="0" w:space="0" w:color="auto"/>
        <w:left w:val="none" w:sz="0" w:space="0" w:color="auto"/>
        <w:bottom w:val="none" w:sz="0" w:space="0" w:color="auto"/>
        <w:right w:val="none" w:sz="0" w:space="0" w:color="auto"/>
      </w:divBdr>
    </w:div>
    <w:div w:id="1740788577">
      <w:bodyDiv w:val="1"/>
      <w:marLeft w:val="0"/>
      <w:marRight w:val="0"/>
      <w:marTop w:val="0"/>
      <w:marBottom w:val="0"/>
      <w:divBdr>
        <w:top w:val="none" w:sz="0" w:space="0" w:color="auto"/>
        <w:left w:val="none" w:sz="0" w:space="0" w:color="auto"/>
        <w:bottom w:val="none" w:sz="0" w:space="0" w:color="auto"/>
        <w:right w:val="none" w:sz="0" w:space="0" w:color="auto"/>
      </w:divBdr>
    </w:div>
    <w:div w:id="1766808676">
      <w:bodyDiv w:val="1"/>
      <w:marLeft w:val="0"/>
      <w:marRight w:val="0"/>
      <w:marTop w:val="0"/>
      <w:marBottom w:val="0"/>
      <w:divBdr>
        <w:top w:val="none" w:sz="0" w:space="0" w:color="auto"/>
        <w:left w:val="none" w:sz="0" w:space="0" w:color="auto"/>
        <w:bottom w:val="none" w:sz="0" w:space="0" w:color="auto"/>
        <w:right w:val="none" w:sz="0" w:space="0" w:color="auto"/>
      </w:divBdr>
    </w:div>
    <w:div w:id="1779635845">
      <w:bodyDiv w:val="1"/>
      <w:marLeft w:val="0"/>
      <w:marRight w:val="0"/>
      <w:marTop w:val="0"/>
      <w:marBottom w:val="0"/>
      <w:divBdr>
        <w:top w:val="none" w:sz="0" w:space="0" w:color="auto"/>
        <w:left w:val="none" w:sz="0" w:space="0" w:color="auto"/>
        <w:bottom w:val="none" w:sz="0" w:space="0" w:color="auto"/>
        <w:right w:val="none" w:sz="0" w:space="0" w:color="auto"/>
      </w:divBdr>
    </w:div>
    <w:div w:id="1783306677">
      <w:bodyDiv w:val="1"/>
      <w:marLeft w:val="0"/>
      <w:marRight w:val="0"/>
      <w:marTop w:val="0"/>
      <w:marBottom w:val="0"/>
      <w:divBdr>
        <w:top w:val="none" w:sz="0" w:space="0" w:color="auto"/>
        <w:left w:val="none" w:sz="0" w:space="0" w:color="auto"/>
        <w:bottom w:val="none" w:sz="0" w:space="0" w:color="auto"/>
        <w:right w:val="none" w:sz="0" w:space="0" w:color="auto"/>
      </w:divBdr>
    </w:div>
    <w:div w:id="1836649254">
      <w:bodyDiv w:val="1"/>
      <w:marLeft w:val="0"/>
      <w:marRight w:val="0"/>
      <w:marTop w:val="0"/>
      <w:marBottom w:val="0"/>
      <w:divBdr>
        <w:top w:val="none" w:sz="0" w:space="0" w:color="auto"/>
        <w:left w:val="none" w:sz="0" w:space="0" w:color="auto"/>
        <w:bottom w:val="none" w:sz="0" w:space="0" w:color="auto"/>
        <w:right w:val="none" w:sz="0" w:space="0" w:color="auto"/>
      </w:divBdr>
    </w:div>
    <w:div w:id="1866940281">
      <w:bodyDiv w:val="1"/>
      <w:marLeft w:val="0"/>
      <w:marRight w:val="0"/>
      <w:marTop w:val="0"/>
      <w:marBottom w:val="0"/>
      <w:divBdr>
        <w:top w:val="none" w:sz="0" w:space="0" w:color="auto"/>
        <w:left w:val="none" w:sz="0" w:space="0" w:color="auto"/>
        <w:bottom w:val="none" w:sz="0" w:space="0" w:color="auto"/>
        <w:right w:val="none" w:sz="0" w:space="0" w:color="auto"/>
      </w:divBdr>
    </w:div>
    <w:div w:id="1895702859">
      <w:bodyDiv w:val="1"/>
      <w:marLeft w:val="0"/>
      <w:marRight w:val="0"/>
      <w:marTop w:val="0"/>
      <w:marBottom w:val="0"/>
      <w:divBdr>
        <w:top w:val="none" w:sz="0" w:space="0" w:color="auto"/>
        <w:left w:val="none" w:sz="0" w:space="0" w:color="auto"/>
        <w:bottom w:val="none" w:sz="0" w:space="0" w:color="auto"/>
        <w:right w:val="none" w:sz="0" w:space="0" w:color="auto"/>
      </w:divBdr>
    </w:div>
    <w:div w:id="1935432273">
      <w:bodyDiv w:val="1"/>
      <w:marLeft w:val="0"/>
      <w:marRight w:val="0"/>
      <w:marTop w:val="0"/>
      <w:marBottom w:val="0"/>
      <w:divBdr>
        <w:top w:val="none" w:sz="0" w:space="0" w:color="auto"/>
        <w:left w:val="none" w:sz="0" w:space="0" w:color="auto"/>
        <w:bottom w:val="none" w:sz="0" w:space="0" w:color="auto"/>
        <w:right w:val="none" w:sz="0" w:space="0" w:color="auto"/>
      </w:divBdr>
    </w:div>
    <w:div w:id="1937979536">
      <w:bodyDiv w:val="1"/>
      <w:marLeft w:val="0"/>
      <w:marRight w:val="0"/>
      <w:marTop w:val="0"/>
      <w:marBottom w:val="0"/>
      <w:divBdr>
        <w:top w:val="none" w:sz="0" w:space="0" w:color="auto"/>
        <w:left w:val="none" w:sz="0" w:space="0" w:color="auto"/>
        <w:bottom w:val="none" w:sz="0" w:space="0" w:color="auto"/>
        <w:right w:val="none" w:sz="0" w:space="0" w:color="auto"/>
      </w:divBdr>
    </w:div>
    <w:div w:id="1940481717">
      <w:bodyDiv w:val="1"/>
      <w:marLeft w:val="0"/>
      <w:marRight w:val="0"/>
      <w:marTop w:val="0"/>
      <w:marBottom w:val="0"/>
      <w:divBdr>
        <w:top w:val="none" w:sz="0" w:space="0" w:color="auto"/>
        <w:left w:val="none" w:sz="0" w:space="0" w:color="auto"/>
        <w:bottom w:val="none" w:sz="0" w:space="0" w:color="auto"/>
        <w:right w:val="none" w:sz="0" w:space="0" w:color="auto"/>
      </w:divBdr>
    </w:div>
    <w:div w:id="2040159335">
      <w:bodyDiv w:val="1"/>
      <w:marLeft w:val="0"/>
      <w:marRight w:val="0"/>
      <w:marTop w:val="0"/>
      <w:marBottom w:val="0"/>
      <w:divBdr>
        <w:top w:val="none" w:sz="0" w:space="0" w:color="auto"/>
        <w:left w:val="none" w:sz="0" w:space="0" w:color="auto"/>
        <w:bottom w:val="none" w:sz="0" w:space="0" w:color="auto"/>
        <w:right w:val="none" w:sz="0" w:space="0" w:color="auto"/>
      </w:divBdr>
    </w:div>
    <w:div w:id="2078478943">
      <w:bodyDiv w:val="1"/>
      <w:marLeft w:val="0"/>
      <w:marRight w:val="0"/>
      <w:marTop w:val="0"/>
      <w:marBottom w:val="0"/>
      <w:divBdr>
        <w:top w:val="none" w:sz="0" w:space="0" w:color="auto"/>
        <w:left w:val="none" w:sz="0" w:space="0" w:color="auto"/>
        <w:bottom w:val="none" w:sz="0" w:space="0" w:color="auto"/>
        <w:right w:val="none" w:sz="0" w:space="0" w:color="auto"/>
      </w:divBdr>
    </w:div>
    <w:div w:id="2087534542">
      <w:bodyDiv w:val="1"/>
      <w:marLeft w:val="0"/>
      <w:marRight w:val="0"/>
      <w:marTop w:val="0"/>
      <w:marBottom w:val="0"/>
      <w:divBdr>
        <w:top w:val="none" w:sz="0" w:space="0" w:color="auto"/>
        <w:left w:val="none" w:sz="0" w:space="0" w:color="auto"/>
        <w:bottom w:val="none" w:sz="0" w:space="0" w:color="auto"/>
        <w:right w:val="none" w:sz="0" w:space="0" w:color="auto"/>
      </w:divBdr>
    </w:div>
    <w:div w:id="2127038997">
      <w:bodyDiv w:val="1"/>
      <w:marLeft w:val="0"/>
      <w:marRight w:val="0"/>
      <w:marTop w:val="0"/>
      <w:marBottom w:val="0"/>
      <w:divBdr>
        <w:top w:val="none" w:sz="0" w:space="0" w:color="auto"/>
        <w:left w:val="none" w:sz="0" w:space="0" w:color="auto"/>
        <w:bottom w:val="none" w:sz="0" w:space="0" w:color="auto"/>
        <w:right w:val="none" w:sz="0" w:space="0" w:color="auto"/>
      </w:divBdr>
    </w:div>
    <w:div w:id="2128307632">
      <w:bodyDiv w:val="1"/>
      <w:marLeft w:val="0"/>
      <w:marRight w:val="0"/>
      <w:marTop w:val="0"/>
      <w:marBottom w:val="0"/>
      <w:divBdr>
        <w:top w:val="none" w:sz="0" w:space="0" w:color="auto"/>
        <w:left w:val="none" w:sz="0" w:space="0" w:color="auto"/>
        <w:bottom w:val="none" w:sz="0" w:space="0" w:color="auto"/>
        <w:right w:val="none" w:sz="0" w:space="0" w:color="auto"/>
      </w:divBdr>
    </w:div>
    <w:div w:id="21381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16D0EE367437161BEA6E60350E694D1CD36F665D67336BC904BEA7A3CA2C4608EF614861A93C5FD285781DBDC1BED6AF9792E26FCC1B330y4F8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din.ru/phone/?div_id=7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51A26-6754-4C74-A4CD-3B4858B0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73</Pages>
  <Words>20352</Words>
  <Characters>116010</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 Михаил Валентинович</dc:creator>
  <cp:lastModifiedBy>User</cp:lastModifiedBy>
  <cp:revision>21</cp:revision>
  <cp:lastPrinted>2022-06-01T14:13:00Z</cp:lastPrinted>
  <dcterms:created xsi:type="dcterms:W3CDTF">2022-06-20T14:38:00Z</dcterms:created>
  <dcterms:modified xsi:type="dcterms:W3CDTF">2022-06-29T06:47:00Z</dcterms:modified>
</cp:coreProperties>
</file>