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Default="00D1554B" w:rsidP="004A4186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554B"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4D455A"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D1554B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4D455A">
                              <w:rPr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Pr="00D1554B">
                              <w:rPr>
                                <w:sz w:val="28"/>
                                <w:szCs w:val="28"/>
                                <w:u w:val="single"/>
                              </w:rPr>
                              <w:t>.2022</w:t>
                            </w:r>
                            <w:r w:rsidR="003E7C81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4D455A">
                              <w:rPr>
                                <w:sz w:val="28"/>
                                <w:szCs w:val="28"/>
                                <w:u w:val="single"/>
                              </w:rPr>
                              <w:t>6667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Default="00D1554B" w:rsidP="004A4186">
                      <w:pPr>
                        <w:spacing w:after="1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554B"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 w:rsidR="004D455A"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D1554B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4D455A">
                        <w:rPr>
                          <w:sz w:val="28"/>
                          <w:szCs w:val="28"/>
                          <w:u w:val="single"/>
                        </w:rPr>
                        <w:t>11</w:t>
                      </w:r>
                      <w:r w:rsidRPr="00D1554B">
                        <w:rPr>
                          <w:sz w:val="28"/>
                          <w:szCs w:val="28"/>
                          <w:u w:val="single"/>
                        </w:rPr>
                        <w:t>.2022</w:t>
                      </w:r>
                      <w:r w:rsidR="003E7C81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4D455A">
                        <w:rPr>
                          <w:sz w:val="28"/>
                          <w:szCs w:val="28"/>
                          <w:u w:val="single"/>
                        </w:rPr>
                        <w:t>6667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tbl>
      <w:tblPr>
        <w:tblW w:w="10490" w:type="dxa"/>
        <w:tblInd w:w="-426" w:type="dxa"/>
        <w:tblLook w:val="01E0" w:firstRow="1" w:lastRow="1" w:firstColumn="1" w:lastColumn="1" w:noHBand="0" w:noVBand="0"/>
      </w:tblPr>
      <w:tblGrid>
        <w:gridCol w:w="10706"/>
      </w:tblGrid>
      <w:tr w:rsidR="00D1554B" w:rsidRPr="00D1554B" w:rsidTr="00D1554B">
        <w:trPr>
          <w:trHeight w:val="1178"/>
        </w:trPr>
        <w:tc>
          <w:tcPr>
            <w:tcW w:w="10490" w:type="dxa"/>
            <w:shd w:val="clear" w:color="auto" w:fill="auto"/>
          </w:tcPr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10490"/>
            </w:tblGrid>
            <w:tr w:rsidR="004D455A" w:rsidRPr="004D455A" w:rsidTr="00204DC6">
              <w:trPr>
                <w:trHeight w:val="1178"/>
              </w:trPr>
              <w:tc>
                <w:tcPr>
                  <w:tcW w:w="10490" w:type="dxa"/>
                  <w:shd w:val="clear" w:color="auto" w:fill="auto"/>
                </w:tcPr>
                <w:p w:rsidR="004D455A" w:rsidRPr="004D455A" w:rsidRDefault="004D455A" w:rsidP="004D455A">
                  <w:pPr>
                    <w:widowControl w:val="0"/>
                    <w:autoSpaceDE w:val="0"/>
                    <w:autoSpaceDN w:val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4D455A" w:rsidRPr="004D455A" w:rsidRDefault="004D455A" w:rsidP="004D455A">
                  <w:pPr>
                    <w:widowControl w:val="0"/>
                    <w:autoSpaceDE w:val="0"/>
                    <w:autoSpaceDN w:val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4D455A">
                    <w:rPr>
                      <w:sz w:val="28"/>
                      <w:szCs w:val="28"/>
                    </w:rPr>
                    <w:t>О</w:t>
                  </w:r>
                  <w:r w:rsidRPr="004D455A">
                    <w:rPr>
                      <w:color w:val="000000"/>
                      <w:sz w:val="28"/>
                      <w:szCs w:val="28"/>
                    </w:rPr>
                    <w:t xml:space="preserve"> демонтаже </w:t>
                  </w:r>
                  <w:r w:rsidRPr="004D455A">
                    <w:rPr>
                      <w:sz w:val="28"/>
                      <w:szCs w:val="28"/>
                    </w:rPr>
                    <w:t>самовольно установленного некапитального объекта на территории</w:t>
                  </w:r>
                </w:p>
                <w:p w:rsidR="004D455A" w:rsidRPr="004D455A" w:rsidRDefault="004D455A" w:rsidP="004D455A">
                  <w:pPr>
                    <w:widowControl w:val="0"/>
                    <w:autoSpaceDE w:val="0"/>
                    <w:autoSpaceDN w:val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4D455A">
                    <w:rPr>
                      <w:sz w:val="28"/>
                      <w:szCs w:val="28"/>
                    </w:rPr>
                    <w:t xml:space="preserve"> </w:t>
                  </w:r>
                  <w:r w:rsidRPr="004D455A">
                    <w:rPr>
                      <w:color w:val="000000"/>
                      <w:sz w:val="28"/>
                      <w:szCs w:val="28"/>
                    </w:rPr>
                    <w:t>Одинцовского городского округа Московской области</w:t>
                  </w:r>
                </w:p>
              </w:tc>
            </w:tr>
          </w:tbl>
          <w:p w:rsidR="004D455A" w:rsidRPr="004D455A" w:rsidRDefault="004D455A" w:rsidP="004D455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55A">
              <w:rPr>
                <w:rFonts w:eastAsia="Calibri"/>
                <w:sz w:val="28"/>
                <w:szCs w:val="28"/>
                <w:lang w:eastAsia="en-US"/>
              </w:rPr>
  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28.10.2022,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      </w:r>
          </w:p>
          <w:p w:rsidR="004D455A" w:rsidRPr="004D455A" w:rsidRDefault="004D455A" w:rsidP="004D455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55A">
              <w:rPr>
                <w:rFonts w:eastAsia="Calibri"/>
                <w:caps/>
                <w:sz w:val="28"/>
                <w:szCs w:val="28"/>
                <w:lang w:eastAsia="en-US"/>
              </w:rPr>
              <w:t>ПОСТАНОВЛЯЮ</w:t>
            </w:r>
            <w:r w:rsidRPr="004D455A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4D455A" w:rsidRPr="004D455A" w:rsidRDefault="004D455A" w:rsidP="004D455A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widowControl w:val="0"/>
              <w:numPr>
                <w:ilvl w:val="0"/>
                <w:numId w:val="1"/>
              </w:numPr>
              <w:tabs>
                <w:tab w:val="left" w:pos="40"/>
              </w:tabs>
              <w:autoSpaceDE w:val="0"/>
              <w:autoSpaceDN w:val="0"/>
              <w:spacing w:after="160" w:line="259" w:lineRule="auto"/>
              <w:ind w:left="0" w:right="111" w:firstLine="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D455A">
              <w:rPr>
                <w:color w:val="000000"/>
                <w:sz w:val="28"/>
                <w:szCs w:val="28"/>
              </w:rPr>
              <w:t xml:space="preserve">Произвести демонтаж </w:t>
            </w:r>
            <w:r w:rsidRPr="004D455A">
              <w:rPr>
                <w:sz w:val="28"/>
                <w:szCs w:val="28"/>
              </w:rPr>
              <w:t xml:space="preserve">самовольно установленного некапитального объекта - </w:t>
            </w:r>
            <w:r w:rsidRPr="004D455A">
              <w:rPr>
                <w:sz w:val="28"/>
                <w:szCs w:val="28"/>
              </w:rPr>
              <w:br/>
              <w:t>металлическая палатка,</w:t>
            </w:r>
            <w:r w:rsidRPr="004D455A">
              <w:rPr>
                <w:color w:val="000000"/>
                <w:sz w:val="28"/>
                <w:szCs w:val="28"/>
              </w:rPr>
              <w:t xml:space="preserve"> расположенного по адресу: </w:t>
            </w:r>
            <w:r w:rsidRPr="004D455A">
              <w:rPr>
                <w:rFonts w:eastAsia="Calibri"/>
                <w:spacing w:val="-1"/>
                <w:sz w:val="28"/>
                <w:szCs w:val="28"/>
                <w:lang w:eastAsia="en-US"/>
              </w:rPr>
              <w:t>Московская область, Одинцовский городской округ, г. Голицыно, проезд Молодежный, вблизи ЖК Молодежный, в течение 14 календарных дней.</w:t>
            </w:r>
          </w:p>
          <w:p w:rsidR="004D455A" w:rsidRPr="004D455A" w:rsidRDefault="004D455A" w:rsidP="004D455A">
            <w:pPr>
              <w:widowControl w:val="0"/>
              <w:numPr>
                <w:ilvl w:val="0"/>
                <w:numId w:val="1"/>
              </w:numPr>
              <w:tabs>
                <w:tab w:val="left" w:pos="40"/>
              </w:tabs>
              <w:autoSpaceDE w:val="0"/>
              <w:autoSpaceDN w:val="0"/>
              <w:spacing w:after="160" w:line="259" w:lineRule="auto"/>
              <w:ind w:left="0" w:right="111" w:firstLine="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D455A">
              <w:rPr>
                <w:color w:val="000000"/>
                <w:sz w:val="28"/>
                <w:szCs w:val="28"/>
              </w:rPr>
              <w:t xml:space="preserve">Демонтированный самовольно установленный некапитальный объект, его составляющие элементы, а также находящееся в нем имущество подвергнуть эвакуации (перемещению) на временное хранение сроком на 3 месяца по адресу: </w:t>
            </w:r>
            <w:r w:rsidRPr="004D455A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Московская область, Одинцовский городской округ, </w:t>
            </w:r>
            <w:proofErr w:type="spellStart"/>
            <w:r w:rsidRPr="004D455A">
              <w:rPr>
                <w:rFonts w:eastAsia="Calibri"/>
                <w:spacing w:val="-1"/>
                <w:sz w:val="28"/>
                <w:szCs w:val="28"/>
                <w:lang w:eastAsia="en-US"/>
              </w:rPr>
              <w:t>рп</w:t>
            </w:r>
            <w:proofErr w:type="spellEnd"/>
            <w:r w:rsidRPr="004D455A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. Большие Вяземы, </w:t>
            </w:r>
            <w:r w:rsidRPr="004D455A">
              <w:rPr>
                <w:rFonts w:eastAsia="Calibri"/>
                <w:spacing w:val="-1"/>
                <w:sz w:val="28"/>
                <w:szCs w:val="28"/>
                <w:lang w:eastAsia="en-US"/>
              </w:rPr>
              <w:br/>
            </w:r>
            <w:r w:rsidRPr="004D455A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>ул. Институт , (база Муниципальное Бюджетное Учреждение  «Городское Хозяйство «Голицыно»).</w:t>
            </w:r>
          </w:p>
          <w:p w:rsidR="004D455A" w:rsidRPr="004D455A" w:rsidRDefault="004D455A" w:rsidP="004D455A">
            <w:pPr>
              <w:widowControl w:val="0"/>
              <w:tabs>
                <w:tab w:val="left" w:pos="851"/>
              </w:tabs>
              <w:autoSpaceDE w:val="0"/>
              <w:autoSpaceDN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D455A">
              <w:rPr>
                <w:color w:val="000000"/>
                <w:sz w:val="28"/>
                <w:szCs w:val="28"/>
              </w:rPr>
              <w:t xml:space="preserve">3. Опубликовать настоящее постановление </w:t>
            </w:r>
            <w:r w:rsidRPr="004D455A">
              <w:rPr>
                <w:sz w:val="28"/>
                <w:szCs w:val="28"/>
              </w:rPr>
      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      </w:r>
          </w:p>
          <w:p w:rsidR="004D455A" w:rsidRPr="004D455A" w:rsidRDefault="004D455A" w:rsidP="004D455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55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 </w:t>
            </w:r>
            <w:r w:rsidRPr="004D455A">
              <w:rPr>
                <w:rFonts w:eastAsia="Calibri"/>
                <w:sz w:val="28"/>
                <w:szCs w:val="28"/>
                <w:lang w:eastAsia="en-US"/>
              </w:rPr>
              <w:t>Настоящее Постановление вступает в силу с даты его подписания.</w:t>
            </w:r>
          </w:p>
          <w:p w:rsidR="004D455A" w:rsidRPr="004D455A" w:rsidRDefault="004D455A" w:rsidP="004D455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55A">
              <w:rPr>
                <w:rFonts w:eastAsia="Calibri"/>
                <w:color w:val="000000"/>
                <w:sz w:val="28"/>
                <w:szCs w:val="28"/>
                <w:lang w:eastAsia="en-US"/>
              </w:rPr>
      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      </w:r>
          </w:p>
          <w:p w:rsidR="004D455A" w:rsidRPr="004D455A" w:rsidRDefault="004D455A" w:rsidP="004D455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55A">
              <w:rPr>
                <w:rFonts w:eastAsia="Calibri"/>
                <w:sz w:val="28"/>
                <w:szCs w:val="28"/>
                <w:lang w:eastAsia="en-US"/>
              </w:rPr>
              <w:t>Глава Одинцовского городского округа                                                          А.Р. Иванов</w:t>
            </w:r>
          </w:p>
          <w:p w:rsidR="004D455A" w:rsidRPr="004D455A" w:rsidRDefault="004D455A" w:rsidP="004D455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ind w:right="-1"/>
              <w:rPr>
                <w:sz w:val="25"/>
                <w:szCs w:val="25"/>
                <w:lang w:eastAsia="en-US"/>
              </w:rPr>
            </w:pPr>
          </w:p>
          <w:p w:rsidR="004D455A" w:rsidRPr="004D455A" w:rsidRDefault="004D455A" w:rsidP="004D455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55A">
              <w:rPr>
                <w:rFonts w:eastAsia="Calibri"/>
                <w:sz w:val="28"/>
                <w:szCs w:val="28"/>
                <w:lang w:eastAsia="en-US"/>
              </w:rPr>
              <w:t>Верно: начальник общего отдела                                                                   Е.П. Кочеткова</w:t>
            </w:r>
          </w:p>
          <w:p w:rsidR="004D455A" w:rsidRPr="004D455A" w:rsidRDefault="004D455A" w:rsidP="004D455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ind w:right="-1"/>
              <w:rPr>
                <w:sz w:val="25"/>
                <w:szCs w:val="25"/>
                <w:lang w:eastAsia="en-US"/>
              </w:rPr>
            </w:pPr>
          </w:p>
          <w:p w:rsidR="004D455A" w:rsidRPr="004D455A" w:rsidRDefault="004D455A" w:rsidP="004D455A">
            <w:pPr>
              <w:ind w:right="-1"/>
              <w:rPr>
                <w:sz w:val="25"/>
                <w:szCs w:val="25"/>
                <w:lang w:eastAsia="en-US"/>
              </w:rPr>
            </w:pPr>
          </w:p>
          <w:p w:rsidR="004D455A" w:rsidRPr="004D455A" w:rsidRDefault="004D455A" w:rsidP="004D455A">
            <w:pPr>
              <w:ind w:right="-1"/>
              <w:rPr>
                <w:sz w:val="25"/>
                <w:szCs w:val="25"/>
                <w:lang w:eastAsia="en-US"/>
              </w:rPr>
            </w:pPr>
          </w:p>
          <w:p w:rsidR="004D455A" w:rsidRPr="004D455A" w:rsidRDefault="004D455A" w:rsidP="004D455A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  <w:r w:rsidRPr="004D455A">
              <w:rPr>
                <w:sz w:val="26"/>
                <w:szCs w:val="26"/>
                <w:lang w:eastAsia="en-US"/>
              </w:rPr>
              <w:br w:type="page"/>
            </w: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D455A">
              <w:rPr>
                <w:color w:val="000000"/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4D455A" w:rsidRP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  <w:r w:rsidRPr="004D455A">
              <w:rPr>
                <w:color w:val="000000"/>
                <w:sz w:val="28"/>
                <w:szCs w:val="28"/>
                <w:lang w:eastAsia="en-US"/>
              </w:rPr>
              <w:t xml:space="preserve">Заместитель Главы Администрации – </w:t>
            </w:r>
          </w:p>
          <w:p w:rsidR="004D455A" w:rsidRPr="004D455A" w:rsidRDefault="004D455A" w:rsidP="004D455A">
            <w:pPr>
              <w:shd w:val="clear" w:color="auto" w:fill="FFFFFF"/>
              <w:ind w:right="-1"/>
              <w:rPr>
                <w:color w:val="000000"/>
                <w:sz w:val="28"/>
                <w:szCs w:val="28"/>
                <w:lang w:eastAsia="en-US"/>
              </w:rPr>
            </w:pPr>
            <w:r w:rsidRPr="004D455A">
              <w:rPr>
                <w:color w:val="000000"/>
                <w:sz w:val="28"/>
                <w:szCs w:val="28"/>
                <w:lang w:eastAsia="en-US"/>
              </w:rPr>
              <w:t xml:space="preserve">начальник Управления правового обеспечения </w:t>
            </w:r>
            <w:r w:rsidRPr="004D455A">
              <w:rPr>
                <w:color w:val="000000"/>
                <w:sz w:val="28"/>
                <w:szCs w:val="28"/>
                <w:lang w:eastAsia="en-US"/>
              </w:rPr>
              <w:tab/>
            </w:r>
            <w:r w:rsidRPr="004D455A">
              <w:rPr>
                <w:color w:val="000000"/>
                <w:sz w:val="28"/>
                <w:szCs w:val="28"/>
                <w:lang w:eastAsia="en-US"/>
              </w:rPr>
              <w:tab/>
              <w:t xml:space="preserve">             А.А. </w:t>
            </w:r>
            <w:proofErr w:type="spellStart"/>
            <w:r w:rsidRPr="004D455A">
              <w:rPr>
                <w:color w:val="000000"/>
                <w:sz w:val="28"/>
                <w:szCs w:val="28"/>
                <w:lang w:eastAsia="en-US"/>
              </w:rPr>
              <w:t>Тесля</w:t>
            </w:r>
            <w:proofErr w:type="spellEnd"/>
          </w:p>
          <w:p w:rsidR="004D455A" w:rsidRPr="004D455A" w:rsidRDefault="004D455A" w:rsidP="004D455A">
            <w:pPr>
              <w:shd w:val="clear" w:color="auto" w:fill="FFFFFF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</w:p>
          <w:p w:rsidR="004D455A" w:rsidRPr="004D455A" w:rsidRDefault="004D455A" w:rsidP="004D455A">
            <w:pPr>
              <w:shd w:val="clear" w:color="auto" w:fill="FFFFFF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</w:p>
          <w:p w:rsidR="004D455A" w:rsidRPr="004D455A" w:rsidRDefault="004D455A" w:rsidP="004D455A">
            <w:pPr>
              <w:widowControl w:val="0"/>
              <w:shd w:val="clear" w:color="auto" w:fill="FFFFFF"/>
              <w:snapToGri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4D455A">
              <w:rPr>
                <w:color w:val="000000"/>
                <w:sz w:val="28"/>
                <w:szCs w:val="28"/>
                <w:lang w:eastAsia="en-US"/>
              </w:rPr>
              <w:t>Заместитель Главы Администрации</w:t>
            </w:r>
            <w:r w:rsidRPr="004D455A">
              <w:rPr>
                <w:color w:val="000000"/>
                <w:sz w:val="28"/>
                <w:szCs w:val="28"/>
                <w:lang w:eastAsia="en-US"/>
              </w:rPr>
              <w:tab/>
            </w:r>
            <w:r w:rsidRPr="004D455A">
              <w:rPr>
                <w:color w:val="000000"/>
                <w:sz w:val="28"/>
                <w:szCs w:val="28"/>
                <w:lang w:eastAsia="en-US"/>
              </w:rPr>
              <w:tab/>
            </w:r>
            <w:r w:rsidRPr="004D455A">
              <w:rPr>
                <w:color w:val="000000"/>
                <w:sz w:val="28"/>
                <w:szCs w:val="28"/>
                <w:lang w:eastAsia="en-US"/>
              </w:rPr>
              <w:tab/>
            </w:r>
            <w:r w:rsidRPr="004D455A">
              <w:rPr>
                <w:color w:val="000000"/>
                <w:sz w:val="28"/>
                <w:szCs w:val="28"/>
                <w:lang w:eastAsia="en-US"/>
              </w:rPr>
              <w:tab/>
              <w:t xml:space="preserve">     С.Ю. Григорьев</w:t>
            </w:r>
          </w:p>
          <w:p w:rsidR="004D455A" w:rsidRPr="004D455A" w:rsidRDefault="004D455A" w:rsidP="004D455A">
            <w:pPr>
              <w:shd w:val="clear" w:color="auto" w:fill="FFFFFF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</w:p>
          <w:p w:rsidR="004D455A" w:rsidRPr="004D455A" w:rsidRDefault="004D455A" w:rsidP="004D455A">
            <w:pPr>
              <w:shd w:val="clear" w:color="auto" w:fill="FFFFFF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</w:p>
          <w:p w:rsidR="004D455A" w:rsidRPr="004D455A" w:rsidRDefault="004D455A" w:rsidP="004D455A">
            <w:pPr>
              <w:shd w:val="clear" w:color="auto" w:fill="FFFFFF"/>
              <w:tabs>
                <w:tab w:val="left" w:pos="7513"/>
              </w:tabs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  <w:r w:rsidRPr="004D455A"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  <w:t>Начальник Управления благоустройства                                       А.А. Журавлев</w:t>
            </w:r>
          </w:p>
          <w:p w:rsidR="004D455A" w:rsidRPr="004D455A" w:rsidRDefault="004D455A" w:rsidP="004D455A">
            <w:pPr>
              <w:shd w:val="clear" w:color="auto" w:fill="FFFFFF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</w:p>
          <w:p w:rsidR="004D455A" w:rsidRPr="004D455A" w:rsidRDefault="004D455A" w:rsidP="004D455A">
            <w:pPr>
              <w:shd w:val="clear" w:color="auto" w:fill="FFFFFF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</w:p>
          <w:p w:rsidR="004D455A" w:rsidRPr="004D455A" w:rsidRDefault="004D455A" w:rsidP="004D455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4D455A">
              <w:rPr>
                <w:color w:val="000000"/>
                <w:sz w:val="28"/>
                <w:szCs w:val="28"/>
                <w:lang w:eastAsia="en-US"/>
              </w:rPr>
              <w:t>Начальник юридического отдела</w:t>
            </w:r>
            <w:r w:rsidRPr="004D455A">
              <w:rPr>
                <w:color w:val="000000"/>
                <w:sz w:val="28"/>
                <w:szCs w:val="28"/>
                <w:lang w:eastAsia="en-US"/>
              </w:rPr>
              <w:tab/>
              <w:t xml:space="preserve">                                               Г.В. Варварина</w:t>
            </w:r>
          </w:p>
          <w:p w:rsidR="004D455A" w:rsidRPr="004D455A" w:rsidRDefault="004D455A" w:rsidP="004D455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455A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Расчет рассылки:</w:t>
            </w:r>
          </w:p>
          <w:p w:rsidR="004D455A" w:rsidRPr="004D455A" w:rsidRDefault="004D455A" w:rsidP="004D455A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2274"/>
            </w:tblGrid>
            <w:tr w:rsidR="004D455A" w:rsidRPr="004D455A" w:rsidTr="00204DC6">
              <w:tc>
                <w:tcPr>
                  <w:tcW w:w="6374" w:type="dxa"/>
                </w:tcPr>
                <w:p w:rsidR="004D455A" w:rsidRPr="004D455A" w:rsidRDefault="004D455A" w:rsidP="004D455A">
                  <w:pPr>
                    <w:shd w:val="clear" w:color="auto" w:fill="FFFFFF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D455A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Общий отдел - </w:t>
                  </w:r>
                </w:p>
              </w:tc>
              <w:tc>
                <w:tcPr>
                  <w:tcW w:w="2274" w:type="dxa"/>
                </w:tcPr>
                <w:p w:rsidR="004D455A" w:rsidRPr="004D455A" w:rsidRDefault="004D455A" w:rsidP="004D455A">
                  <w:pPr>
                    <w:shd w:val="clear" w:color="auto" w:fill="FFFFFF"/>
                    <w:jc w:val="right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D455A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3 экз.</w:t>
                  </w:r>
                </w:p>
              </w:tc>
            </w:tr>
            <w:tr w:rsidR="004D455A" w:rsidRPr="004D455A" w:rsidTr="00204DC6">
              <w:tc>
                <w:tcPr>
                  <w:tcW w:w="6374" w:type="dxa"/>
                </w:tcPr>
                <w:p w:rsidR="004D455A" w:rsidRPr="004D455A" w:rsidRDefault="004D455A" w:rsidP="004D455A">
                  <w:pPr>
                    <w:shd w:val="clear" w:color="auto" w:fill="FFFFFF"/>
                    <w:rPr>
                      <w:rFonts w:eastAsia="Calibri"/>
                      <w:color w:val="000000"/>
                      <w:kern w:val="36"/>
                      <w:sz w:val="28"/>
                      <w:szCs w:val="28"/>
                      <w:lang w:eastAsia="en-US"/>
                    </w:rPr>
                  </w:pPr>
                  <w:r w:rsidRPr="004D455A">
                    <w:rPr>
                      <w:rFonts w:eastAsia="Calibri"/>
                      <w:color w:val="000000"/>
                      <w:kern w:val="36"/>
                      <w:sz w:val="28"/>
                      <w:szCs w:val="28"/>
                      <w:lang w:eastAsia="en-US"/>
                    </w:rPr>
                    <w:t xml:space="preserve">Управление благоустройства - </w:t>
                  </w:r>
                </w:p>
              </w:tc>
              <w:tc>
                <w:tcPr>
                  <w:tcW w:w="2274" w:type="dxa"/>
                </w:tcPr>
                <w:p w:rsidR="004D455A" w:rsidRPr="004D455A" w:rsidRDefault="004D455A" w:rsidP="004D455A">
                  <w:pPr>
                    <w:shd w:val="clear" w:color="auto" w:fill="FFFFFF"/>
                    <w:jc w:val="right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D455A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1 экз.</w:t>
                  </w:r>
                </w:p>
              </w:tc>
            </w:tr>
            <w:tr w:rsidR="004D455A" w:rsidRPr="004D455A" w:rsidTr="00204DC6">
              <w:trPr>
                <w:gridAfter w:val="1"/>
                <w:wAfter w:w="2274" w:type="dxa"/>
              </w:trPr>
              <w:tc>
                <w:tcPr>
                  <w:tcW w:w="6374" w:type="dxa"/>
                </w:tcPr>
                <w:p w:rsidR="004D455A" w:rsidRPr="004D455A" w:rsidRDefault="004D455A" w:rsidP="004D455A">
                  <w:pPr>
                    <w:shd w:val="clear" w:color="auto" w:fill="FFFFFF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4D455A" w:rsidRPr="004D455A" w:rsidRDefault="004D455A" w:rsidP="004D455A">
                  <w:pPr>
                    <w:shd w:val="clear" w:color="auto" w:fill="FFFFFF"/>
                    <w:rPr>
                      <w:rFonts w:eastAsia="Calibri"/>
                      <w:color w:val="000000"/>
                      <w:kern w:val="36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455A" w:rsidRPr="004D455A" w:rsidRDefault="004D455A" w:rsidP="004D4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D455A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Новикова Н.И.</w:t>
            </w:r>
          </w:p>
          <w:p w:rsidR="004D455A" w:rsidRPr="004D455A" w:rsidRDefault="004D455A" w:rsidP="004D455A">
            <w:pPr>
              <w:shd w:val="clear" w:color="auto" w:fill="FFFFFF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D455A">
              <w:rPr>
                <w:rFonts w:eastAsia="Calibri"/>
                <w:color w:val="000000"/>
                <w:sz w:val="18"/>
                <w:szCs w:val="18"/>
                <w:lang w:eastAsia="en-US"/>
              </w:rPr>
              <w:t>+7 495 181-90-00 доб. 4312</w:t>
            </w: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002D1" w:rsidRDefault="00A002D1" w:rsidP="004D455A">
      <w:pPr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</w:p>
    <w:sectPr w:rsidR="00A002D1" w:rsidSect="00990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1079C9"/>
    <w:rsid w:val="00113723"/>
    <w:rsid w:val="00165ADF"/>
    <w:rsid w:val="00177B0A"/>
    <w:rsid w:val="001A586E"/>
    <w:rsid w:val="001D2BC9"/>
    <w:rsid w:val="001E0F79"/>
    <w:rsid w:val="001E1647"/>
    <w:rsid w:val="00227A54"/>
    <w:rsid w:val="002A3273"/>
    <w:rsid w:val="002B2D6D"/>
    <w:rsid w:val="002F2D75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4D455A"/>
    <w:rsid w:val="00550A8B"/>
    <w:rsid w:val="00560454"/>
    <w:rsid w:val="005631CC"/>
    <w:rsid w:val="00564692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E145D"/>
    <w:rsid w:val="00736606"/>
    <w:rsid w:val="00786223"/>
    <w:rsid w:val="007D2A71"/>
    <w:rsid w:val="007E2E12"/>
    <w:rsid w:val="007E5BB2"/>
    <w:rsid w:val="00813F46"/>
    <w:rsid w:val="00822B4E"/>
    <w:rsid w:val="0084017F"/>
    <w:rsid w:val="008855BD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B5DA3"/>
    <w:rsid w:val="00CB7F69"/>
    <w:rsid w:val="00CC5E4D"/>
    <w:rsid w:val="00D031AA"/>
    <w:rsid w:val="00D032E0"/>
    <w:rsid w:val="00D046CF"/>
    <w:rsid w:val="00D07B0D"/>
    <w:rsid w:val="00D109EE"/>
    <w:rsid w:val="00D1554B"/>
    <w:rsid w:val="00D20C66"/>
    <w:rsid w:val="00D6258C"/>
    <w:rsid w:val="00DB6865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76F55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155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486DB-09EB-423C-B061-7C4235F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7</TotalTime>
  <Pages>3</Pages>
  <Words>337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4</cp:revision>
  <cp:lastPrinted>2016-05-13T10:00:00Z</cp:lastPrinted>
  <dcterms:created xsi:type="dcterms:W3CDTF">2022-08-16T07:52:00Z</dcterms:created>
  <dcterms:modified xsi:type="dcterms:W3CDTF">2022-11-15T12:46:00Z</dcterms:modified>
</cp:coreProperties>
</file>