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7A7A6" w14:textId="77777777" w:rsidR="00C34EA7" w:rsidRPr="00C34EA7" w:rsidRDefault="00C34EA7" w:rsidP="00C34EA7">
      <w:pPr>
        <w:jc w:val="center"/>
        <w:rPr>
          <w:rFonts w:ascii="Arial" w:eastAsia="Calibri" w:hAnsi="Arial" w:cs="Arial"/>
        </w:rPr>
      </w:pPr>
      <w:r w:rsidRPr="00C34EA7">
        <w:rPr>
          <w:rFonts w:ascii="Arial" w:eastAsia="Calibri" w:hAnsi="Arial" w:cs="Arial"/>
        </w:rPr>
        <w:t>АДМИНИСТРАЦИЯ</w:t>
      </w:r>
    </w:p>
    <w:p w14:paraId="4FE780DE" w14:textId="77777777" w:rsidR="00C34EA7" w:rsidRPr="00C34EA7" w:rsidRDefault="00C34EA7" w:rsidP="00C34EA7">
      <w:pPr>
        <w:jc w:val="center"/>
        <w:rPr>
          <w:rFonts w:ascii="Arial" w:eastAsia="Calibri" w:hAnsi="Arial" w:cs="Arial"/>
        </w:rPr>
      </w:pPr>
      <w:r w:rsidRPr="00C34EA7">
        <w:rPr>
          <w:rFonts w:ascii="Arial" w:eastAsia="Calibri" w:hAnsi="Arial" w:cs="Arial"/>
        </w:rPr>
        <w:t>ОДИНЦОВСКОГО ГОРОДСКОГО ОКРУГА</w:t>
      </w:r>
    </w:p>
    <w:p w14:paraId="7F479E56" w14:textId="77777777" w:rsidR="00C34EA7" w:rsidRPr="00C34EA7" w:rsidRDefault="00C34EA7" w:rsidP="00C34EA7">
      <w:pPr>
        <w:jc w:val="center"/>
        <w:rPr>
          <w:rFonts w:ascii="Arial" w:eastAsia="Calibri" w:hAnsi="Arial" w:cs="Arial"/>
        </w:rPr>
      </w:pPr>
      <w:r w:rsidRPr="00C34EA7">
        <w:rPr>
          <w:rFonts w:ascii="Arial" w:eastAsia="Calibri" w:hAnsi="Arial" w:cs="Arial"/>
        </w:rPr>
        <w:t>МОСКОВСКОЙ ОБЛАСТИ</w:t>
      </w:r>
    </w:p>
    <w:p w14:paraId="79923356" w14:textId="77777777" w:rsidR="00C34EA7" w:rsidRPr="00C34EA7" w:rsidRDefault="00C34EA7" w:rsidP="00C34EA7">
      <w:pPr>
        <w:jc w:val="center"/>
        <w:rPr>
          <w:rFonts w:ascii="Arial" w:eastAsia="Calibri" w:hAnsi="Arial" w:cs="Arial"/>
        </w:rPr>
      </w:pPr>
      <w:r w:rsidRPr="00C34EA7">
        <w:rPr>
          <w:rFonts w:ascii="Arial" w:eastAsia="Calibri" w:hAnsi="Arial" w:cs="Arial"/>
        </w:rPr>
        <w:t>ПОСТАНОВЛЕНИЕ</w:t>
      </w:r>
    </w:p>
    <w:p w14:paraId="78C8723C" w14:textId="77777777" w:rsidR="00C34EA7" w:rsidRPr="00C34EA7" w:rsidRDefault="00C34EA7" w:rsidP="00C34EA7">
      <w:pPr>
        <w:jc w:val="center"/>
        <w:rPr>
          <w:rFonts w:ascii="Arial" w:eastAsia="Calibri" w:hAnsi="Arial" w:cs="Arial"/>
        </w:rPr>
      </w:pPr>
      <w:r w:rsidRPr="00C34EA7">
        <w:rPr>
          <w:rFonts w:ascii="Arial" w:eastAsia="Calibri" w:hAnsi="Arial" w:cs="Arial"/>
        </w:rPr>
        <w:t>18.11.2022 № 6827</w:t>
      </w:r>
    </w:p>
    <w:p w14:paraId="6FBF7228" w14:textId="13722EF6" w:rsidR="00C34EA7" w:rsidRPr="00C34EA7" w:rsidRDefault="00C34EA7" w:rsidP="00C34EA7">
      <w:pPr>
        <w:jc w:val="center"/>
        <w:rPr>
          <w:rFonts w:ascii="Arial" w:hAnsi="Arial" w:cs="Arial"/>
        </w:rPr>
      </w:pPr>
    </w:p>
    <w:p w14:paraId="1E8B4B10" w14:textId="77777777" w:rsidR="00C34EA7" w:rsidRPr="00C34EA7" w:rsidRDefault="00C34EA7" w:rsidP="00C34EA7">
      <w:pPr>
        <w:jc w:val="center"/>
        <w:rPr>
          <w:rFonts w:ascii="Arial" w:hAnsi="Arial" w:cs="Arial"/>
        </w:rPr>
      </w:pPr>
    </w:p>
    <w:p w14:paraId="60CB7941" w14:textId="77777777" w:rsidR="00C34EA7" w:rsidRPr="00C34EA7" w:rsidRDefault="00C34EA7" w:rsidP="00C34EA7">
      <w:pPr>
        <w:jc w:val="center"/>
        <w:rPr>
          <w:rFonts w:ascii="Arial" w:hAnsi="Arial" w:cs="Arial"/>
        </w:rPr>
      </w:pPr>
    </w:p>
    <w:p w14:paraId="1AE0B346" w14:textId="77777777" w:rsidR="00C34EA7" w:rsidRPr="00C34EA7" w:rsidRDefault="00C34EA7" w:rsidP="00C34EA7">
      <w:pPr>
        <w:jc w:val="center"/>
        <w:rPr>
          <w:rFonts w:ascii="Arial" w:hAnsi="Arial" w:cs="Arial"/>
        </w:rPr>
      </w:pPr>
      <w:r w:rsidRPr="00C34EA7">
        <w:rPr>
          <w:rFonts w:ascii="Arial" w:hAnsi="Arial" w:cs="Arial"/>
        </w:rPr>
        <w:t>Об утверждении муниципальной программы</w:t>
      </w:r>
    </w:p>
    <w:p w14:paraId="394A4372" w14:textId="77777777" w:rsidR="00C34EA7" w:rsidRPr="00C34EA7" w:rsidRDefault="00C34EA7" w:rsidP="00C34EA7">
      <w:pPr>
        <w:jc w:val="center"/>
        <w:rPr>
          <w:rFonts w:ascii="Arial" w:hAnsi="Arial" w:cs="Arial"/>
        </w:rPr>
      </w:pPr>
      <w:r w:rsidRPr="00C34EA7">
        <w:rPr>
          <w:rFonts w:ascii="Arial" w:hAnsi="Arial" w:cs="Arial"/>
        </w:rPr>
        <w:t>Одинцовского городского округа Московской области</w:t>
      </w:r>
    </w:p>
    <w:p w14:paraId="710A3D09" w14:textId="77777777" w:rsidR="00C34EA7" w:rsidRPr="00C34EA7" w:rsidRDefault="00C34EA7" w:rsidP="00C34EA7">
      <w:pPr>
        <w:jc w:val="center"/>
        <w:rPr>
          <w:rFonts w:ascii="Arial" w:hAnsi="Arial" w:cs="Arial"/>
        </w:rPr>
      </w:pPr>
      <w:r w:rsidRPr="00C34EA7">
        <w:rPr>
          <w:rFonts w:ascii="Arial" w:hAnsi="Arial" w:cs="Arial"/>
        </w:rPr>
        <w:t>«Социальная защита населения»</w:t>
      </w:r>
    </w:p>
    <w:p w14:paraId="30D46D32" w14:textId="77777777" w:rsidR="00C34EA7" w:rsidRPr="00C34EA7" w:rsidRDefault="00C34EA7" w:rsidP="00C34EA7">
      <w:pPr>
        <w:jc w:val="center"/>
        <w:rPr>
          <w:rFonts w:ascii="Arial" w:hAnsi="Arial" w:cs="Arial"/>
        </w:rPr>
      </w:pPr>
      <w:r w:rsidRPr="00C34EA7">
        <w:rPr>
          <w:rFonts w:ascii="Arial" w:hAnsi="Arial" w:cs="Arial"/>
        </w:rPr>
        <w:t>на 2023-2027 годы</w:t>
      </w:r>
    </w:p>
    <w:p w14:paraId="606DD26E" w14:textId="77777777" w:rsidR="00C34EA7" w:rsidRPr="00C34EA7" w:rsidRDefault="00C34EA7" w:rsidP="00C34EA7">
      <w:pPr>
        <w:rPr>
          <w:rFonts w:ascii="Arial" w:hAnsi="Arial" w:cs="Arial"/>
        </w:rPr>
      </w:pPr>
    </w:p>
    <w:p w14:paraId="702EB9CC" w14:textId="77777777" w:rsidR="00C34EA7" w:rsidRPr="00C34EA7" w:rsidRDefault="00C34EA7" w:rsidP="00C34EA7">
      <w:pPr>
        <w:autoSpaceDE w:val="0"/>
        <w:autoSpaceDN w:val="0"/>
        <w:ind w:firstLine="53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В соответствии с Бюджетным кодексом Российской Федерации, Порядком разработки и реализации </w:t>
      </w:r>
      <w:proofErr w:type="gramStart"/>
      <w:r w:rsidRPr="00C34EA7">
        <w:rPr>
          <w:rFonts w:ascii="Arial" w:hAnsi="Arial" w:cs="Arial"/>
        </w:rPr>
        <w:t>муниципальных</w:t>
      </w:r>
      <w:proofErr w:type="gramEnd"/>
      <w:r w:rsidRPr="00C34EA7">
        <w:rPr>
          <w:rFonts w:ascii="Arial" w:hAnsi="Arial" w:cs="Arial"/>
        </w:rPr>
        <w:t xml:space="preserve">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313, Перечнем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25.07.2022 № 3402, </w:t>
      </w:r>
    </w:p>
    <w:p w14:paraId="4B9AC045" w14:textId="77777777" w:rsidR="00C34EA7" w:rsidRPr="00C34EA7" w:rsidRDefault="00C34EA7" w:rsidP="00C34EA7">
      <w:pPr>
        <w:ind w:firstLine="709"/>
        <w:jc w:val="both"/>
        <w:rPr>
          <w:rFonts w:ascii="Arial" w:eastAsia="Calibri" w:hAnsi="Arial" w:cs="Arial"/>
        </w:rPr>
      </w:pPr>
    </w:p>
    <w:p w14:paraId="0ACEE5F8" w14:textId="77777777" w:rsidR="00C34EA7" w:rsidRPr="00C34EA7" w:rsidRDefault="00C34EA7" w:rsidP="00C34EA7">
      <w:pPr>
        <w:jc w:val="center"/>
        <w:outlineLvl w:val="0"/>
        <w:rPr>
          <w:rFonts w:ascii="Arial" w:hAnsi="Arial" w:cs="Arial"/>
        </w:rPr>
      </w:pPr>
      <w:r w:rsidRPr="00C34EA7">
        <w:rPr>
          <w:rFonts w:ascii="Arial" w:hAnsi="Arial" w:cs="Arial"/>
        </w:rPr>
        <w:t>ПОСТАНОВЛЯЮ:</w:t>
      </w:r>
    </w:p>
    <w:p w14:paraId="3E5918D6" w14:textId="77777777" w:rsidR="00C34EA7" w:rsidRPr="00C34EA7" w:rsidRDefault="00C34EA7" w:rsidP="00C34EA7">
      <w:pPr>
        <w:jc w:val="center"/>
        <w:outlineLvl w:val="0"/>
        <w:rPr>
          <w:rFonts w:ascii="Arial" w:hAnsi="Arial" w:cs="Arial"/>
        </w:rPr>
      </w:pPr>
    </w:p>
    <w:p w14:paraId="7B1A96FD" w14:textId="77777777" w:rsidR="00C34EA7" w:rsidRPr="00C34EA7" w:rsidRDefault="00C34EA7" w:rsidP="00C34EA7">
      <w:pPr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1. Утвердить муниципальную программу Одинцовского городского округа Московской области «Социальная защита населения» на 2023-2027 годы (прилагается).</w:t>
      </w:r>
    </w:p>
    <w:p w14:paraId="461F7287" w14:textId="77777777" w:rsidR="00C34EA7" w:rsidRPr="00C34EA7" w:rsidRDefault="00C34EA7" w:rsidP="00C34EA7">
      <w:pPr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3F798062" w14:textId="77777777" w:rsidR="00C34EA7" w:rsidRPr="00C34EA7" w:rsidRDefault="00C34EA7" w:rsidP="00C34E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3. Настоящее постановление </w:t>
      </w:r>
      <w:proofErr w:type="gramStart"/>
      <w:r w:rsidRPr="00C34EA7">
        <w:rPr>
          <w:rFonts w:ascii="Arial" w:hAnsi="Arial" w:cs="Arial"/>
        </w:rPr>
        <w:t>вступает в силу с 01.01.2023 и подлежит</w:t>
      </w:r>
      <w:proofErr w:type="gramEnd"/>
      <w:r w:rsidRPr="00C34EA7">
        <w:rPr>
          <w:rFonts w:ascii="Arial" w:hAnsi="Arial" w:cs="Arial"/>
        </w:rPr>
        <w:t xml:space="preserve"> применению к правоотношениям, возникающим при составлении бюджета Одинцовского городского округа Московской области на 2023 год и плановый период 2024 и 2025 годов.</w:t>
      </w:r>
    </w:p>
    <w:p w14:paraId="333EF330" w14:textId="77777777" w:rsidR="00C34EA7" w:rsidRPr="00C34EA7" w:rsidRDefault="00C34EA7" w:rsidP="00C34E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4. </w:t>
      </w:r>
      <w:proofErr w:type="gramStart"/>
      <w:r w:rsidRPr="00C34EA7">
        <w:rPr>
          <w:rFonts w:ascii="Arial" w:hAnsi="Arial" w:cs="Arial"/>
        </w:rPr>
        <w:t>Контроль за</w:t>
      </w:r>
      <w:proofErr w:type="gramEnd"/>
      <w:r w:rsidRPr="00C34EA7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14:paraId="11044C23" w14:textId="77777777" w:rsidR="00C34EA7" w:rsidRPr="00C34EA7" w:rsidRDefault="00C34EA7" w:rsidP="00C34EA7">
      <w:pPr>
        <w:jc w:val="right"/>
        <w:outlineLvl w:val="0"/>
        <w:rPr>
          <w:rFonts w:ascii="Arial" w:hAnsi="Arial" w:cs="Arial"/>
        </w:rPr>
      </w:pPr>
    </w:p>
    <w:p w14:paraId="6CE98A11" w14:textId="77777777" w:rsidR="00C34EA7" w:rsidRPr="00C34EA7" w:rsidRDefault="00C34EA7" w:rsidP="00C34EA7">
      <w:pPr>
        <w:rPr>
          <w:rFonts w:ascii="Arial" w:hAnsi="Arial" w:cs="Arial"/>
        </w:rPr>
      </w:pPr>
    </w:p>
    <w:p w14:paraId="5662A696" w14:textId="2CBC3294" w:rsidR="00C34EA7" w:rsidRPr="00C34EA7" w:rsidRDefault="00C34EA7" w:rsidP="00C34EA7">
      <w:pPr>
        <w:rPr>
          <w:rFonts w:ascii="Arial" w:hAnsi="Arial" w:cs="Arial"/>
        </w:rPr>
      </w:pPr>
      <w:r w:rsidRPr="00C34EA7">
        <w:rPr>
          <w:rFonts w:ascii="Arial" w:hAnsi="Arial" w:cs="Arial"/>
        </w:rPr>
        <w:t>Глава Одинцовского городского округа</w:t>
      </w:r>
      <w:r w:rsidRPr="00C34EA7">
        <w:rPr>
          <w:rFonts w:ascii="Arial" w:hAnsi="Arial" w:cs="Arial"/>
        </w:rPr>
        <w:tab/>
      </w:r>
      <w:r w:rsidRPr="00C34EA7">
        <w:rPr>
          <w:rFonts w:ascii="Arial" w:hAnsi="Arial" w:cs="Arial"/>
        </w:rPr>
        <w:tab/>
      </w:r>
      <w:r w:rsidRPr="00C34EA7">
        <w:rPr>
          <w:rFonts w:ascii="Arial" w:hAnsi="Arial" w:cs="Arial"/>
        </w:rPr>
        <w:tab/>
      </w:r>
      <w:r w:rsidRPr="00C34EA7">
        <w:rPr>
          <w:rFonts w:ascii="Arial" w:hAnsi="Arial" w:cs="Arial"/>
        </w:rPr>
        <w:tab/>
      </w:r>
      <w:r w:rsidRPr="00C34E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C34EA7">
        <w:rPr>
          <w:rFonts w:ascii="Arial" w:hAnsi="Arial" w:cs="Arial"/>
        </w:rPr>
        <w:t>А.Р. Иванов</w:t>
      </w:r>
    </w:p>
    <w:p w14:paraId="4502277A" w14:textId="77777777" w:rsidR="00C34EA7" w:rsidRPr="00C34EA7" w:rsidRDefault="00C34EA7" w:rsidP="00C34EA7">
      <w:pPr>
        <w:jc w:val="both"/>
        <w:rPr>
          <w:rFonts w:ascii="Arial" w:hAnsi="Arial" w:cs="Arial"/>
        </w:rPr>
      </w:pPr>
    </w:p>
    <w:p w14:paraId="7EB154E0" w14:textId="77777777" w:rsidR="00C34EA7" w:rsidRPr="00C34EA7" w:rsidRDefault="00C34EA7">
      <w:pPr>
        <w:rPr>
          <w:rFonts w:ascii="Arial" w:hAnsi="Arial" w:cs="Arial"/>
        </w:rPr>
      </w:pPr>
    </w:p>
    <w:p w14:paraId="7412023E" w14:textId="77777777" w:rsidR="00C34EA7" w:rsidRPr="00C34EA7" w:rsidRDefault="00C34EA7">
      <w:pPr>
        <w:rPr>
          <w:rFonts w:ascii="Arial" w:hAnsi="Arial" w:cs="Arial"/>
        </w:rPr>
      </w:pPr>
    </w:p>
    <w:p w14:paraId="71ED01E0" w14:textId="77777777" w:rsidR="00C34EA7" w:rsidRPr="00C34EA7" w:rsidRDefault="00C34EA7">
      <w:pPr>
        <w:rPr>
          <w:rFonts w:ascii="Arial" w:hAnsi="Arial" w:cs="Arial"/>
        </w:rPr>
      </w:pPr>
    </w:p>
    <w:p w14:paraId="2C6DEA3C" w14:textId="77777777" w:rsidR="00C34EA7" w:rsidRPr="00C34EA7" w:rsidRDefault="00C34EA7">
      <w:pPr>
        <w:rPr>
          <w:rFonts w:ascii="Arial" w:hAnsi="Arial" w:cs="Arial"/>
        </w:rPr>
      </w:pPr>
    </w:p>
    <w:p w14:paraId="0FBFBD04" w14:textId="77777777" w:rsidR="00C34EA7" w:rsidRPr="00C34EA7" w:rsidRDefault="00C34EA7">
      <w:pPr>
        <w:rPr>
          <w:rFonts w:ascii="Arial" w:hAnsi="Arial" w:cs="Arial"/>
        </w:rPr>
      </w:pPr>
    </w:p>
    <w:tbl>
      <w:tblPr>
        <w:tblStyle w:val="a3"/>
        <w:tblpPr w:leftFromText="180" w:rightFromText="180" w:vertAnchor="text" w:horzAnchor="margin" w:tblpXSpec="right" w:tblpY="-282"/>
        <w:tblW w:w="3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</w:tblGrid>
      <w:tr w:rsidR="00605CFD" w:rsidRPr="00C34EA7" w14:paraId="25AEAC75" w14:textId="77777777" w:rsidTr="00605CFD">
        <w:trPr>
          <w:trHeight w:val="2143"/>
        </w:trPr>
        <w:tc>
          <w:tcPr>
            <w:tcW w:w="3970" w:type="dxa"/>
          </w:tcPr>
          <w:p w14:paraId="2777456A" w14:textId="7168C81C" w:rsidR="00605CFD" w:rsidRPr="00C34EA7" w:rsidRDefault="00605CFD" w:rsidP="00C34EA7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 xml:space="preserve">Приложение к постановлению Администрации Одинцовского городского округа Московской области от </w:t>
            </w:r>
            <w:r w:rsidR="00C34EA7" w:rsidRPr="00C34EA7">
              <w:rPr>
                <w:rFonts w:ascii="Arial" w:hAnsi="Arial" w:cs="Arial"/>
              </w:rPr>
              <w:t xml:space="preserve">18.11.2022 </w:t>
            </w:r>
            <w:r w:rsidRPr="00C34EA7">
              <w:rPr>
                <w:rFonts w:ascii="Arial" w:hAnsi="Arial" w:cs="Arial"/>
              </w:rPr>
              <w:t>№</w:t>
            </w:r>
            <w:r w:rsidR="00C34EA7" w:rsidRPr="00C34EA7">
              <w:rPr>
                <w:rFonts w:ascii="Arial" w:hAnsi="Arial" w:cs="Arial"/>
              </w:rPr>
              <w:t xml:space="preserve"> 6827</w:t>
            </w:r>
          </w:p>
        </w:tc>
      </w:tr>
    </w:tbl>
    <w:p w14:paraId="773FCBD0" w14:textId="77777777" w:rsidR="00A900EF" w:rsidRPr="00C34EA7" w:rsidRDefault="00A900EF" w:rsidP="004325C1">
      <w:pPr>
        <w:ind w:firstLine="567"/>
        <w:jc w:val="center"/>
        <w:rPr>
          <w:rFonts w:ascii="Arial" w:hAnsi="Arial" w:cs="Arial"/>
        </w:rPr>
      </w:pPr>
    </w:p>
    <w:p w14:paraId="657AD209" w14:textId="77777777" w:rsidR="00A900EF" w:rsidRPr="00C34EA7" w:rsidRDefault="00A900EF" w:rsidP="004325C1">
      <w:pPr>
        <w:ind w:firstLine="567"/>
        <w:jc w:val="center"/>
        <w:rPr>
          <w:rFonts w:ascii="Arial" w:hAnsi="Arial" w:cs="Arial"/>
        </w:rPr>
      </w:pPr>
    </w:p>
    <w:p w14:paraId="33D89DA1" w14:textId="77777777" w:rsidR="00A900EF" w:rsidRPr="00C34EA7" w:rsidRDefault="00A900EF" w:rsidP="004325C1">
      <w:pPr>
        <w:ind w:firstLine="567"/>
        <w:jc w:val="center"/>
        <w:rPr>
          <w:rFonts w:ascii="Arial" w:hAnsi="Arial" w:cs="Arial"/>
        </w:rPr>
      </w:pPr>
    </w:p>
    <w:p w14:paraId="1823F4B8" w14:textId="77777777" w:rsidR="00A900EF" w:rsidRPr="00C34EA7" w:rsidRDefault="008004E6" w:rsidP="004325C1">
      <w:pPr>
        <w:ind w:firstLine="567"/>
        <w:jc w:val="center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 </w:t>
      </w:r>
    </w:p>
    <w:p w14:paraId="366FF868" w14:textId="77777777" w:rsidR="004A5545" w:rsidRPr="00C34EA7" w:rsidRDefault="004A5545" w:rsidP="004325C1">
      <w:pPr>
        <w:ind w:firstLine="567"/>
        <w:jc w:val="center"/>
        <w:rPr>
          <w:rFonts w:ascii="Arial" w:hAnsi="Arial" w:cs="Arial"/>
        </w:rPr>
      </w:pPr>
    </w:p>
    <w:p w14:paraId="00998527" w14:textId="77777777" w:rsidR="004A5545" w:rsidRPr="00C34EA7" w:rsidRDefault="004A5545" w:rsidP="004325C1">
      <w:pPr>
        <w:ind w:firstLine="567"/>
        <w:jc w:val="center"/>
        <w:rPr>
          <w:rFonts w:ascii="Arial" w:hAnsi="Arial" w:cs="Arial"/>
        </w:rPr>
      </w:pPr>
    </w:p>
    <w:p w14:paraId="1C95D4B4" w14:textId="77777777" w:rsidR="00362608" w:rsidRPr="00C34EA7" w:rsidRDefault="00362608" w:rsidP="00CD2A32">
      <w:pPr>
        <w:rPr>
          <w:rFonts w:ascii="Arial" w:hAnsi="Arial" w:cs="Arial"/>
        </w:rPr>
      </w:pPr>
    </w:p>
    <w:p w14:paraId="3B0DC553" w14:textId="03A2D3A5" w:rsidR="00A900EF" w:rsidRPr="00C34EA7" w:rsidRDefault="00A900EF" w:rsidP="004325C1">
      <w:pPr>
        <w:ind w:firstLine="567"/>
        <w:jc w:val="center"/>
        <w:rPr>
          <w:rFonts w:ascii="Arial" w:hAnsi="Arial" w:cs="Arial"/>
        </w:rPr>
      </w:pPr>
    </w:p>
    <w:p w14:paraId="189E10F9" w14:textId="02FDE47F" w:rsidR="003F5076" w:rsidRPr="00C34EA7" w:rsidRDefault="003F5076" w:rsidP="004325C1">
      <w:pPr>
        <w:ind w:firstLine="567"/>
        <w:jc w:val="center"/>
        <w:rPr>
          <w:rFonts w:ascii="Arial" w:hAnsi="Arial" w:cs="Arial"/>
        </w:rPr>
      </w:pPr>
    </w:p>
    <w:p w14:paraId="61338CEA" w14:textId="11B1D05E" w:rsidR="003F5076" w:rsidRPr="00C34EA7" w:rsidRDefault="003F5076" w:rsidP="004325C1">
      <w:pPr>
        <w:ind w:firstLine="567"/>
        <w:jc w:val="center"/>
        <w:rPr>
          <w:rFonts w:ascii="Arial" w:hAnsi="Arial" w:cs="Arial"/>
        </w:rPr>
      </w:pPr>
    </w:p>
    <w:p w14:paraId="6D936B14" w14:textId="4B7FE2AA" w:rsidR="003F5076" w:rsidRPr="00C34EA7" w:rsidRDefault="003F5076" w:rsidP="004325C1">
      <w:pPr>
        <w:ind w:firstLine="567"/>
        <w:jc w:val="center"/>
        <w:rPr>
          <w:rFonts w:ascii="Arial" w:hAnsi="Arial" w:cs="Arial"/>
        </w:rPr>
      </w:pPr>
    </w:p>
    <w:p w14:paraId="04276C1A" w14:textId="776ADAD6" w:rsidR="003F5076" w:rsidRPr="00C34EA7" w:rsidRDefault="003F5076" w:rsidP="004325C1">
      <w:pPr>
        <w:ind w:firstLine="567"/>
        <w:jc w:val="center"/>
        <w:rPr>
          <w:rFonts w:ascii="Arial" w:hAnsi="Arial" w:cs="Arial"/>
        </w:rPr>
      </w:pPr>
    </w:p>
    <w:p w14:paraId="595A4930" w14:textId="77B6A39B" w:rsidR="003F5076" w:rsidRPr="00C34EA7" w:rsidRDefault="003F5076" w:rsidP="004325C1">
      <w:pPr>
        <w:ind w:firstLine="567"/>
        <w:jc w:val="center"/>
        <w:rPr>
          <w:rFonts w:ascii="Arial" w:hAnsi="Arial" w:cs="Arial"/>
        </w:rPr>
      </w:pPr>
    </w:p>
    <w:p w14:paraId="34AF641A" w14:textId="479FF769" w:rsidR="003F5076" w:rsidRPr="00C34EA7" w:rsidRDefault="003F5076" w:rsidP="004325C1">
      <w:pPr>
        <w:ind w:firstLine="567"/>
        <w:jc w:val="center"/>
        <w:rPr>
          <w:rFonts w:ascii="Arial" w:hAnsi="Arial" w:cs="Arial"/>
        </w:rPr>
      </w:pPr>
    </w:p>
    <w:p w14:paraId="5EE3594D" w14:textId="52E5B6DD" w:rsidR="003F5076" w:rsidRPr="00C34EA7" w:rsidRDefault="003F5076" w:rsidP="004325C1">
      <w:pPr>
        <w:ind w:firstLine="567"/>
        <w:jc w:val="center"/>
        <w:rPr>
          <w:rFonts w:ascii="Arial" w:hAnsi="Arial" w:cs="Arial"/>
        </w:rPr>
      </w:pPr>
    </w:p>
    <w:p w14:paraId="51A51899" w14:textId="77777777" w:rsidR="003F5076" w:rsidRPr="00C34EA7" w:rsidRDefault="003F5076" w:rsidP="004325C1">
      <w:pPr>
        <w:ind w:firstLine="567"/>
        <w:jc w:val="center"/>
        <w:rPr>
          <w:rFonts w:ascii="Arial" w:hAnsi="Arial" w:cs="Arial"/>
        </w:rPr>
      </w:pPr>
    </w:p>
    <w:p w14:paraId="1A57CE85" w14:textId="77777777" w:rsidR="00A900EF" w:rsidRPr="00C34EA7" w:rsidRDefault="00A900EF" w:rsidP="004325C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</w:rPr>
      </w:pPr>
      <w:r w:rsidRPr="00C34EA7">
        <w:rPr>
          <w:rFonts w:ascii="Arial" w:hAnsi="Arial" w:cs="Arial"/>
          <w:bCs/>
        </w:rPr>
        <w:t xml:space="preserve">МУНИЦИПАЛЬНАЯ ПРОГРАММА </w:t>
      </w:r>
    </w:p>
    <w:p w14:paraId="359A7984" w14:textId="77777777" w:rsidR="00A900EF" w:rsidRPr="00C34EA7" w:rsidRDefault="00A900EF" w:rsidP="004325C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</w:rPr>
      </w:pPr>
      <w:r w:rsidRPr="00C34EA7">
        <w:rPr>
          <w:rFonts w:ascii="Arial" w:hAnsi="Arial" w:cs="Arial"/>
          <w:bCs/>
        </w:rPr>
        <w:t>ОДИНЦОВСКОГО ГОРОДСКОГО ОКРУГА</w:t>
      </w:r>
    </w:p>
    <w:p w14:paraId="02349573" w14:textId="77777777" w:rsidR="00A900EF" w:rsidRPr="00C34EA7" w:rsidRDefault="00A900EF" w:rsidP="004325C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</w:rPr>
      </w:pPr>
      <w:r w:rsidRPr="00C34EA7">
        <w:rPr>
          <w:rFonts w:ascii="Arial" w:hAnsi="Arial" w:cs="Arial"/>
          <w:bCs/>
        </w:rPr>
        <w:t xml:space="preserve"> МОСКОВСКОЙ ОБЛАСТИ</w:t>
      </w:r>
    </w:p>
    <w:p w14:paraId="3655FDBF" w14:textId="77777777" w:rsidR="00A900EF" w:rsidRPr="00C34EA7" w:rsidRDefault="00A900EF" w:rsidP="003414E2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</w:rPr>
      </w:pPr>
      <w:r w:rsidRPr="00C34EA7">
        <w:rPr>
          <w:rFonts w:ascii="Arial" w:hAnsi="Arial" w:cs="Arial"/>
          <w:bCs/>
        </w:rPr>
        <w:t>«</w:t>
      </w:r>
      <w:r w:rsidR="001065FF" w:rsidRPr="00C34EA7">
        <w:rPr>
          <w:rFonts w:ascii="Arial" w:hAnsi="Arial" w:cs="Arial"/>
          <w:bCs/>
        </w:rPr>
        <w:t>СОЦИАЛЬНАЯ ЗАЩИТА НАСЕЛЕНИЯ</w:t>
      </w:r>
      <w:r w:rsidR="00FD2BF8" w:rsidRPr="00C34EA7">
        <w:rPr>
          <w:rFonts w:ascii="Arial" w:hAnsi="Arial" w:cs="Arial"/>
          <w:bCs/>
        </w:rPr>
        <w:t>»</w:t>
      </w:r>
    </w:p>
    <w:p w14:paraId="1BF45F3C" w14:textId="77777777" w:rsidR="004A5545" w:rsidRPr="00C34EA7" w:rsidRDefault="004A5545" w:rsidP="004325C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</w:rPr>
      </w:pPr>
    </w:p>
    <w:p w14:paraId="08F638EC" w14:textId="436E8D33" w:rsidR="00A900EF" w:rsidRPr="00C34EA7" w:rsidRDefault="00A900EF" w:rsidP="004325C1">
      <w:pPr>
        <w:ind w:firstLine="567"/>
        <w:jc w:val="center"/>
        <w:rPr>
          <w:rFonts w:ascii="Arial" w:hAnsi="Arial" w:cs="Arial"/>
        </w:rPr>
      </w:pPr>
      <w:r w:rsidRPr="00C34EA7">
        <w:rPr>
          <w:rFonts w:ascii="Arial" w:hAnsi="Arial" w:cs="Arial"/>
        </w:rPr>
        <w:t>на 202</w:t>
      </w:r>
      <w:r w:rsidR="00AF396A" w:rsidRPr="00C34EA7">
        <w:rPr>
          <w:rFonts w:ascii="Arial" w:hAnsi="Arial" w:cs="Arial"/>
        </w:rPr>
        <w:t>3</w:t>
      </w:r>
      <w:r w:rsidRPr="00C34EA7">
        <w:rPr>
          <w:rFonts w:ascii="Arial" w:hAnsi="Arial" w:cs="Arial"/>
        </w:rPr>
        <w:t xml:space="preserve"> </w:t>
      </w:r>
      <w:r w:rsidR="004A5545" w:rsidRPr="00C34EA7">
        <w:rPr>
          <w:rFonts w:ascii="Arial" w:hAnsi="Arial" w:cs="Arial"/>
        </w:rPr>
        <w:t>-</w:t>
      </w:r>
      <w:r w:rsidRPr="00C34EA7">
        <w:rPr>
          <w:rFonts w:ascii="Arial" w:hAnsi="Arial" w:cs="Arial"/>
        </w:rPr>
        <w:t xml:space="preserve"> 202</w:t>
      </w:r>
      <w:r w:rsidR="00AF396A" w:rsidRPr="00C34EA7">
        <w:rPr>
          <w:rFonts w:ascii="Arial" w:hAnsi="Arial" w:cs="Arial"/>
        </w:rPr>
        <w:t>7</w:t>
      </w:r>
      <w:r w:rsidRPr="00C34EA7">
        <w:rPr>
          <w:rFonts w:ascii="Arial" w:hAnsi="Arial" w:cs="Arial"/>
        </w:rPr>
        <w:t xml:space="preserve"> годы</w:t>
      </w:r>
    </w:p>
    <w:p w14:paraId="68F26B15" w14:textId="77777777" w:rsidR="00A900EF" w:rsidRPr="00C34EA7" w:rsidRDefault="00A900EF" w:rsidP="004325C1">
      <w:pPr>
        <w:ind w:firstLine="567"/>
        <w:jc w:val="center"/>
        <w:rPr>
          <w:rFonts w:ascii="Arial" w:hAnsi="Arial" w:cs="Arial"/>
          <w:i/>
        </w:rPr>
      </w:pPr>
    </w:p>
    <w:p w14:paraId="3702EB0F" w14:textId="77777777" w:rsidR="00A900EF" w:rsidRPr="00C34EA7" w:rsidRDefault="00A900EF" w:rsidP="004325C1">
      <w:pPr>
        <w:ind w:firstLine="567"/>
        <w:jc w:val="center"/>
        <w:rPr>
          <w:rFonts w:ascii="Arial" w:hAnsi="Arial" w:cs="Arial"/>
          <w:i/>
        </w:rPr>
      </w:pPr>
    </w:p>
    <w:p w14:paraId="06005D8B" w14:textId="77777777" w:rsidR="00A900EF" w:rsidRPr="00C34EA7" w:rsidRDefault="00A900EF" w:rsidP="00411BB3">
      <w:pPr>
        <w:rPr>
          <w:rFonts w:ascii="Arial" w:hAnsi="Arial" w:cs="Arial"/>
          <w:i/>
        </w:rPr>
      </w:pPr>
    </w:p>
    <w:p w14:paraId="57114EB9" w14:textId="77777777" w:rsidR="00A900EF" w:rsidRPr="00C34EA7" w:rsidRDefault="00A900EF" w:rsidP="00411BB3">
      <w:pPr>
        <w:ind w:firstLine="567"/>
        <w:jc w:val="center"/>
        <w:rPr>
          <w:rFonts w:ascii="Arial" w:hAnsi="Arial" w:cs="Arial"/>
          <w:i/>
        </w:rPr>
      </w:pPr>
    </w:p>
    <w:p w14:paraId="4E05F602" w14:textId="77777777" w:rsidR="00A900EF" w:rsidRPr="00C34EA7" w:rsidRDefault="00A900EF" w:rsidP="004325C1">
      <w:pPr>
        <w:ind w:firstLine="567"/>
        <w:jc w:val="center"/>
        <w:rPr>
          <w:rFonts w:ascii="Arial" w:hAnsi="Arial" w:cs="Arial"/>
          <w:i/>
        </w:rPr>
      </w:pPr>
    </w:p>
    <w:p w14:paraId="55BB8CA8" w14:textId="77777777" w:rsidR="00A900EF" w:rsidRPr="00C34EA7" w:rsidRDefault="00A900EF" w:rsidP="004325C1">
      <w:pPr>
        <w:ind w:firstLine="567"/>
        <w:jc w:val="center"/>
        <w:rPr>
          <w:rFonts w:ascii="Arial" w:hAnsi="Arial" w:cs="Arial"/>
          <w:i/>
        </w:rPr>
      </w:pPr>
    </w:p>
    <w:p w14:paraId="170FF262" w14:textId="77777777" w:rsidR="00A900EF" w:rsidRPr="00C34EA7" w:rsidRDefault="00A900EF" w:rsidP="004325C1">
      <w:pPr>
        <w:ind w:firstLine="567"/>
        <w:jc w:val="center"/>
        <w:rPr>
          <w:rFonts w:ascii="Arial" w:hAnsi="Arial" w:cs="Arial"/>
          <w:i/>
        </w:rPr>
      </w:pPr>
    </w:p>
    <w:p w14:paraId="59D25BE9" w14:textId="77777777" w:rsidR="00A900EF" w:rsidRPr="00C34EA7" w:rsidRDefault="00A900EF" w:rsidP="004325C1">
      <w:pPr>
        <w:ind w:firstLine="567"/>
        <w:jc w:val="center"/>
        <w:rPr>
          <w:rFonts w:ascii="Arial" w:hAnsi="Arial" w:cs="Arial"/>
          <w:i/>
        </w:rPr>
      </w:pPr>
    </w:p>
    <w:p w14:paraId="761CF054" w14:textId="77777777" w:rsidR="004A5545" w:rsidRPr="00C34EA7" w:rsidRDefault="004A5545" w:rsidP="004325C1">
      <w:pPr>
        <w:ind w:firstLine="567"/>
        <w:jc w:val="center"/>
        <w:rPr>
          <w:rFonts w:ascii="Arial" w:hAnsi="Arial" w:cs="Arial"/>
          <w:i/>
        </w:rPr>
      </w:pPr>
    </w:p>
    <w:p w14:paraId="4F3CBBED" w14:textId="77777777" w:rsidR="004A5545" w:rsidRPr="00C34EA7" w:rsidRDefault="004A5545" w:rsidP="004325C1">
      <w:pPr>
        <w:ind w:firstLine="567"/>
        <w:jc w:val="center"/>
        <w:rPr>
          <w:rFonts w:ascii="Arial" w:hAnsi="Arial" w:cs="Arial"/>
          <w:i/>
        </w:rPr>
      </w:pPr>
    </w:p>
    <w:p w14:paraId="68026536" w14:textId="77777777" w:rsidR="004A5545" w:rsidRPr="00C34EA7" w:rsidRDefault="004A5545" w:rsidP="004325C1">
      <w:pPr>
        <w:ind w:firstLine="567"/>
        <w:jc w:val="center"/>
        <w:rPr>
          <w:rFonts w:ascii="Arial" w:hAnsi="Arial" w:cs="Arial"/>
          <w:i/>
        </w:rPr>
      </w:pPr>
    </w:p>
    <w:p w14:paraId="3EF1BAF5" w14:textId="77777777" w:rsidR="004A5545" w:rsidRPr="00C34EA7" w:rsidRDefault="004A5545" w:rsidP="004325C1">
      <w:pPr>
        <w:ind w:firstLine="567"/>
        <w:jc w:val="center"/>
        <w:rPr>
          <w:rFonts w:ascii="Arial" w:hAnsi="Arial" w:cs="Arial"/>
          <w:i/>
        </w:rPr>
      </w:pPr>
    </w:p>
    <w:p w14:paraId="5A9E29E3" w14:textId="77777777" w:rsidR="000B7503" w:rsidRPr="00C34EA7" w:rsidRDefault="000B7503" w:rsidP="00411BB3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</w:rPr>
      </w:pPr>
    </w:p>
    <w:p w14:paraId="00B9BDFD" w14:textId="77777777" w:rsidR="000B7503" w:rsidRPr="00C34EA7" w:rsidRDefault="000B7503" w:rsidP="004325C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</w:rPr>
      </w:pPr>
    </w:p>
    <w:p w14:paraId="70BA4230" w14:textId="77777777" w:rsidR="000B7503" w:rsidRPr="00C34EA7" w:rsidRDefault="000B7503" w:rsidP="004325C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</w:rPr>
      </w:pPr>
    </w:p>
    <w:p w14:paraId="348A1CE2" w14:textId="77777777" w:rsidR="000B7503" w:rsidRPr="00C34EA7" w:rsidRDefault="000B7503" w:rsidP="004325C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</w:rPr>
      </w:pPr>
    </w:p>
    <w:p w14:paraId="3182C944" w14:textId="77777777" w:rsidR="00262B30" w:rsidRPr="00C34EA7" w:rsidRDefault="00262B30" w:rsidP="004325C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</w:rPr>
      </w:pPr>
    </w:p>
    <w:p w14:paraId="01701444" w14:textId="77777777" w:rsidR="00C67D32" w:rsidRPr="00C34EA7" w:rsidRDefault="00C67D32" w:rsidP="0014213C">
      <w:pPr>
        <w:jc w:val="both"/>
        <w:rPr>
          <w:rFonts w:ascii="Arial" w:hAnsi="Arial" w:cs="Arial"/>
        </w:rPr>
        <w:sectPr w:rsidR="00C67D32" w:rsidRPr="00C34EA7" w:rsidSect="00C34EA7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737" w:footer="708" w:gutter="0"/>
          <w:pgNumType w:start="1"/>
          <w:cols w:space="708"/>
          <w:titlePg/>
          <w:docGrid w:linePitch="360"/>
        </w:sectPr>
      </w:pPr>
    </w:p>
    <w:p w14:paraId="43C63105" w14:textId="059ED3FF" w:rsidR="00FD2BF8" w:rsidRPr="00C34EA7" w:rsidRDefault="00D025A9" w:rsidP="00AF3169">
      <w:pPr>
        <w:pStyle w:val="ae"/>
        <w:widowControl w:val="0"/>
        <w:numPr>
          <w:ilvl w:val="0"/>
          <w:numId w:val="19"/>
        </w:num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C34EA7">
        <w:rPr>
          <w:rFonts w:ascii="Arial" w:hAnsi="Arial" w:cs="Arial"/>
          <w:bCs/>
          <w:sz w:val="24"/>
          <w:szCs w:val="24"/>
        </w:rPr>
        <w:lastRenderedPageBreak/>
        <w:t>ПАСПОРТ МУНИЦИПАЛЬНОЙ ПРОГРАММЫ</w:t>
      </w:r>
    </w:p>
    <w:p w14:paraId="25536F20" w14:textId="77777777" w:rsidR="00FD2BF8" w:rsidRPr="00C34EA7" w:rsidRDefault="00FD2BF8" w:rsidP="007656D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C34EA7">
        <w:rPr>
          <w:rFonts w:ascii="Arial" w:hAnsi="Arial" w:cs="Arial"/>
        </w:rPr>
        <w:t>«</w:t>
      </w:r>
      <w:r w:rsidR="00640A1F" w:rsidRPr="00C34EA7">
        <w:rPr>
          <w:rFonts w:ascii="Arial" w:hAnsi="Arial" w:cs="Arial"/>
          <w:bCs/>
        </w:rPr>
        <w:t>СОЦИАЛЬНАЯ ЗАЩИТА НАСЕЛЕНИЯ</w:t>
      </w:r>
      <w:r w:rsidRPr="00C34EA7">
        <w:rPr>
          <w:rFonts w:ascii="Arial" w:hAnsi="Arial" w:cs="Arial"/>
          <w:bCs/>
        </w:rPr>
        <w:t>»</w:t>
      </w:r>
    </w:p>
    <w:p w14:paraId="0CDAE98F" w14:textId="77777777" w:rsidR="00D025A9" w:rsidRPr="00C34EA7" w:rsidRDefault="00D025A9" w:rsidP="004325C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2295"/>
        <w:gridCol w:w="1834"/>
        <w:gridCol w:w="1834"/>
        <w:gridCol w:w="1818"/>
        <w:gridCol w:w="1818"/>
        <w:gridCol w:w="1818"/>
      </w:tblGrid>
      <w:tr w:rsidR="00E260A9" w:rsidRPr="00C34EA7" w14:paraId="7653B592" w14:textId="77777777" w:rsidTr="00C34EA7">
        <w:trPr>
          <w:trHeight w:val="772"/>
        </w:trPr>
        <w:tc>
          <w:tcPr>
            <w:tcW w:w="4029" w:type="dxa"/>
          </w:tcPr>
          <w:p w14:paraId="453EB8A3" w14:textId="77777777" w:rsidR="003C6745" w:rsidRPr="00C34EA7" w:rsidRDefault="00800F13" w:rsidP="004F2CDC">
            <w:pPr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 xml:space="preserve">Координатор </w:t>
            </w:r>
            <w:r w:rsidR="000C6EE8" w:rsidRPr="00C34EA7">
              <w:rPr>
                <w:rFonts w:ascii="Arial" w:hAnsi="Arial" w:cs="Arial"/>
              </w:rPr>
              <w:t xml:space="preserve"> </w:t>
            </w:r>
            <w:r w:rsidRPr="00C34EA7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11356" w:type="dxa"/>
            <w:gridSpan w:val="6"/>
          </w:tcPr>
          <w:p w14:paraId="123E2D12" w14:textId="77777777" w:rsidR="003C6745" w:rsidRPr="00C34EA7" w:rsidRDefault="00D267CE" w:rsidP="00D025A9">
            <w:pPr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Заместитель Главы Администрации Одинцовского городского округа Московской области О.В. Дмитриев</w:t>
            </w:r>
          </w:p>
        </w:tc>
      </w:tr>
      <w:tr w:rsidR="00E260A9" w:rsidRPr="00C34EA7" w14:paraId="13C79D22" w14:textId="77777777" w:rsidTr="00C34EA7">
        <w:trPr>
          <w:trHeight w:val="697"/>
        </w:trPr>
        <w:tc>
          <w:tcPr>
            <w:tcW w:w="4029" w:type="dxa"/>
          </w:tcPr>
          <w:p w14:paraId="04699E6D" w14:textId="77777777" w:rsidR="00800F13" w:rsidRPr="00C34EA7" w:rsidRDefault="00800F13" w:rsidP="004F2CDC">
            <w:pPr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11356" w:type="dxa"/>
            <w:gridSpan w:val="6"/>
          </w:tcPr>
          <w:p w14:paraId="62EF5CCA" w14:textId="203A7A40" w:rsidR="00800F13" w:rsidRPr="00C34EA7" w:rsidRDefault="00800F13" w:rsidP="00082348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Администрация Одинцовского городского округа Московской области</w:t>
            </w:r>
            <w:r w:rsidR="00082348" w:rsidRPr="00C34EA7">
              <w:rPr>
                <w:rFonts w:ascii="Arial" w:hAnsi="Arial" w:cs="Arial"/>
              </w:rPr>
              <w:t xml:space="preserve"> (далее Администрация Одинцовского городского округа)</w:t>
            </w:r>
          </w:p>
        </w:tc>
      </w:tr>
      <w:tr w:rsidR="003C6745" w:rsidRPr="00C34EA7" w14:paraId="1B09F86D" w14:textId="77777777" w:rsidTr="00C34EA7">
        <w:trPr>
          <w:trHeight w:val="367"/>
        </w:trPr>
        <w:tc>
          <w:tcPr>
            <w:tcW w:w="4029" w:type="dxa"/>
          </w:tcPr>
          <w:p w14:paraId="6BE3DC78" w14:textId="77777777" w:rsidR="003C6745" w:rsidRPr="00C34EA7" w:rsidRDefault="004F2CDC" w:rsidP="004F2CDC">
            <w:pPr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Ц</w:t>
            </w:r>
            <w:r w:rsidR="00FF612E" w:rsidRPr="00C34EA7">
              <w:rPr>
                <w:rFonts w:ascii="Arial" w:hAnsi="Arial" w:cs="Arial"/>
              </w:rPr>
              <w:t>ели</w:t>
            </w:r>
            <w:r w:rsidR="00800F13" w:rsidRPr="00C34EA7">
              <w:rPr>
                <w:rFonts w:ascii="Arial" w:hAnsi="Arial" w:cs="Arial"/>
              </w:rPr>
              <w:t xml:space="preserve"> муниципальной</w:t>
            </w:r>
            <w:r w:rsidR="00FF612E" w:rsidRPr="00C34EA7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11356" w:type="dxa"/>
            <w:gridSpan w:val="6"/>
          </w:tcPr>
          <w:p w14:paraId="1E115C2D" w14:textId="199A1A04" w:rsidR="00686767" w:rsidRPr="00C34EA7" w:rsidRDefault="003F5076" w:rsidP="003F5076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 xml:space="preserve">Обеспечение социального развития </w:t>
            </w:r>
            <w:r w:rsidR="00197346" w:rsidRPr="00C34EA7">
              <w:rPr>
                <w:rFonts w:ascii="Arial" w:hAnsi="Arial" w:cs="Arial"/>
              </w:rPr>
              <w:t>Одинцовского городского округа Московской области</w:t>
            </w:r>
            <w:r w:rsidRPr="00C34EA7">
              <w:rPr>
                <w:rFonts w:ascii="Arial" w:hAnsi="Arial" w:cs="Arial"/>
              </w:rPr>
              <w:t xml:space="preserve"> на основе устойчивого роста уровня и качества жизни населения, нуждающегося в социальной поддержке, демографического потенциала муниципального образования, совершенствования регулирования рынка труда и занятости</w:t>
            </w:r>
          </w:p>
        </w:tc>
      </w:tr>
      <w:tr w:rsidR="00E260A9" w:rsidRPr="00C34EA7" w14:paraId="58C27979" w14:textId="77777777" w:rsidTr="00C34EA7">
        <w:trPr>
          <w:trHeight w:val="1919"/>
        </w:trPr>
        <w:tc>
          <w:tcPr>
            <w:tcW w:w="4029" w:type="dxa"/>
          </w:tcPr>
          <w:p w14:paraId="688C2B69" w14:textId="77777777" w:rsidR="003C6745" w:rsidRPr="00C34EA7" w:rsidRDefault="007A6FB6" w:rsidP="004F2CDC">
            <w:pPr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 xml:space="preserve">Перечень </w:t>
            </w:r>
            <w:r w:rsidR="0039603A" w:rsidRPr="00C34EA7">
              <w:rPr>
                <w:rFonts w:ascii="Arial" w:hAnsi="Arial" w:cs="Arial"/>
              </w:rPr>
              <w:t>подпрограмм муниципальной программы</w:t>
            </w:r>
          </w:p>
        </w:tc>
        <w:tc>
          <w:tcPr>
            <w:tcW w:w="11356" w:type="dxa"/>
            <w:gridSpan w:val="6"/>
          </w:tcPr>
          <w:p w14:paraId="646A55BA" w14:textId="7A07D989" w:rsidR="00FD2BF8" w:rsidRPr="00C34EA7" w:rsidRDefault="001F633F" w:rsidP="003F5076">
            <w:pPr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1.</w:t>
            </w:r>
            <w:r w:rsidR="00FD2BF8" w:rsidRPr="00C34EA7">
              <w:rPr>
                <w:rFonts w:ascii="Arial" w:hAnsi="Arial" w:cs="Arial"/>
              </w:rPr>
              <w:t xml:space="preserve"> «</w:t>
            </w:r>
            <w:r w:rsidR="00640A1F" w:rsidRPr="00C34EA7">
              <w:rPr>
                <w:rFonts w:ascii="Arial" w:hAnsi="Arial" w:cs="Arial"/>
              </w:rPr>
              <w:t>Социальная поддержка граждан</w:t>
            </w:r>
            <w:r w:rsidR="00FD2BF8" w:rsidRPr="00C34EA7">
              <w:rPr>
                <w:rFonts w:ascii="Arial" w:hAnsi="Arial" w:cs="Arial"/>
              </w:rPr>
              <w:t>»</w:t>
            </w:r>
          </w:p>
          <w:p w14:paraId="5E67A0B4" w14:textId="7A0DDAE7" w:rsidR="00FD2BF8" w:rsidRPr="00C34EA7" w:rsidRDefault="001F633F" w:rsidP="003F5076">
            <w:pPr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 xml:space="preserve">2. </w:t>
            </w:r>
            <w:r w:rsidR="003F5076" w:rsidRPr="00C34EA7">
              <w:rPr>
                <w:rFonts w:ascii="Arial" w:hAnsi="Arial" w:cs="Arial"/>
              </w:rPr>
              <w:t>«Развитие системы отдыха и оздоровления детей»</w:t>
            </w:r>
          </w:p>
          <w:p w14:paraId="488CF4F4" w14:textId="7BD5417F" w:rsidR="00FD2BF8" w:rsidRPr="00C34EA7" w:rsidRDefault="001F633F" w:rsidP="003F5076">
            <w:pPr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 xml:space="preserve">3. </w:t>
            </w:r>
            <w:r w:rsidR="003F5076" w:rsidRPr="00C34EA7">
              <w:rPr>
                <w:rFonts w:ascii="Arial" w:hAnsi="Arial" w:cs="Arial"/>
              </w:rPr>
              <w:t>«Содействие занятости населения, развитие трудовых ресурсов и охраны труда»</w:t>
            </w:r>
          </w:p>
          <w:p w14:paraId="629E0D21" w14:textId="15AB8115" w:rsidR="002D398C" w:rsidRPr="00C34EA7" w:rsidRDefault="003F5076" w:rsidP="003F5076">
            <w:pPr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 xml:space="preserve">4. </w:t>
            </w:r>
            <w:r w:rsidR="002D398C" w:rsidRPr="00C34EA7">
              <w:rPr>
                <w:rFonts w:ascii="Arial" w:hAnsi="Arial" w:cs="Arial"/>
              </w:rPr>
              <w:t xml:space="preserve">Обеспечивающая </w:t>
            </w:r>
            <w:r w:rsidR="00D062B3" w:rsidRPr="00C34EA7">
              <w:rPr>
                <w:rFonts w:ascii="Arial" w:hAnsi="Arial" w:cs="Arial"/>
              </w:rPr>
              <w:t>под</w:t>
            </w:r>
            <w:r w:rsidR="002D398C" w:rsidRPr="00C34EA7">
              <w:rPr>
                <w:rFonts w:ascii="Arial" w:hAnsi="Arial" w:cs="Arial"/>
              </w:rPr>
              <w:t>программа</w:t>
            </w:r>
          </w:p>
          <w:p w14:paraId="646A98AE" w14:textId="5726AD05" w:rsidR="00115242" w:rsidRPr="00C34EA7" w:rsidRDefault="002D398C" w:rsidP="003F5076">
            <w:pPr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5</w:t>
            </w:r>
            <w:r w:rsidR="001F633F" w:rsidRPr="00C34EA7">
              <w:rPr>
                <w:rFonts w:ascii="Arial" w:hAnsi="Arial" w:cs="Arial"/>
              </w:rPr>
              <w:t xml:space="preserve">. </w:t>
            </w:r>
            <w:r w:rsidR="00197346" w:rsidRPr="00C34EA7">
              <w:rPr>
                <w:rFonts w:ascii="Arial" w:hAnsi="Arial" w:cs="Arial"/>
              </w:rPr>
              <w:t>«</w:t>
            </w:r>
            <w:r w:rsidR="003F5076" w:rsidRPr="00C34EA7">
              <w:rPr>
                <w:rFonts w:ascii="Arial" w:hAnsi="Arial" w:cs="Arial"/>
              </w:rPr>
              <w:t xml:space="preserve">Развитие и поддержка социально </w:t>
            </w:r>
            <w:proofErr w:type="gramStart"/>
            <w:r w:rsidR="003F5076" w:rsidRPr="00C34EA7">
              <w:rPr>
                <w:rFonts w:ascii="Arial" w:hAnsi="Arial" w:cs="Arial"/>
              </w:rPr>
              <w:t>ориентированных</w:t>
            </w:r>
            <w:proofErr w:type="gramEnd"/>
            <w:r w:rsidR="003F5076" w:rsidRPr="00C34EA7">
              <w:rPr>
                <w:rFonts w:ascii="Arial" w:hAnsi="Arial" w:cs="Arial"/>
              </w:rPr>
              <w:t xml:space="preserve"> некоммерческих организаций»</w:t>
            </w:r>
          </w:p>
          <w:p w14:paraId="2B932A4F" w14:textId="15087497" w:rsidR="005822FF" w:rsidRPr="00C34EA7" w:rsidRDefault="002D398C" w:rsidP="00EC3E4F">
            <w:pPr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6</w:t>
            </w:r>
            <w:r w:rsidR="001F633F" w:rsidRPr="00C34EA7">
              <w:rPr>
                <w:rFonts w:ascii="Arial" w:hAnsi="Arial" w:cs="Arial"/>
              </w:rPr>
              <w:t xml:space="preserve">. </w:t>
            </w:r>
            <w:r w:rsidR="00AF3169" w:rsidRPr="00C34EA7">
              <w:rPr>
                <w:rFonts w:ascii="Arial" w:hAnsi="Arial" w:cs="Arial"/>
              </w:rPr>
              <w:t xml:space="preserve">«Обеспечение доступности для инвалидов и маломобильных групп населения объектов инфраструктуры и услуг» </w:t>
            </w:r>
          </w:p>
          <w:p w14:paraId="3696F85B" w14:textId="3465419E" w:rsidR="00686767" w:rsidRPr="00C34EA7" w:rsidRDefault="00686767" w:rsidP="00EC3E4F">
            <w:pPr>
              <w:rPr>
                <w:rFonts w:ascii="Arial" w:hAnsi="Arial" w:cs="Arial"/>
              </w:rPr>
            </w:pPr>
          </w:p>
        </w:tc>
      </w:tr>
      <w:tr w:rsidR="005C62EE" w:rsidRPr="00C34EA7" w14:paraId="60C529E1" w14:textId="77777777" w:rsidTr="00C34EA7">
        <w:trPr>
          <w:trHeight w:val="412"/>
        </w:trPr>
        <w:tc>
          <w:tcPr>
            <w:tcW w:w="4029" w:type="dxa"/>
            <w:vMerge w:val="restart"/>
          </w:tcPr>
          <w:p w14:paraId="37BAFC90" w14:textId="0F10CE1A" w:rsidR="005C62EE" w:rsidRPr="00C34EA7" w:rsidRDefault="00673085" w:rsidP="003E26ED">
            <w:pPr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Источники финансирования муниципальной программы, в том числе по годам реализации программы (тыс. руб.)</w:t>
            </w:r>
          </w:p>
        </w:tc>
        <w:tc>
          <w:tcPr>
            <w:tcW w:w="11356" w:type="dxa"/>
            <w:gridSpan w:val="6"/>
          </w:tcPr>
          <w:p w14:paraId="1B77DF7B" w14:textId="77777777" w:rsidR="005C62EE" w:rsidRPr="00C34EA7" w:rsidRDefault="005C62EE" w:rsidP="004325C1">
            <w:pPr>
              <w:ind w:firstLine="567"/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Расходы (тыс. руб.)</w:t>
            </w:r>
          </w:p>
        </w:tc>
      </w:tr>
      <w:tr w:rsidR="00E260A9" w:rsidRPr="00C34EA7" w14:paraId="027F487A" w14:textId="77777777" w:rsidTr="00C34EA7">
        <w:trPr>
          <w:trHeight w:val="588"/>
        </w:trPr>
        <w:tc>
          <w:tcPr>
            <w:tcW w:w="4029" w:type="dxa"/>
            <w:vMerge/>
          </w:tcPr>
          <w:p w14:paraId="06E47F6C" w14:textId="77777777" w:rsidR="005C62EE" w:rsidRPr="00C34EA7" w:rsidRDefault="005C62EE" w:rsidP="004325C1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14:paraId="06F90E2E" w14:textId="77777777" w:rsidR="005C62EE" w:rsidRPr="00C34EA7" w:rsidRDefault="00376971" w:rsidP="001F63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EA7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1843" w:type="dxa"/>
          </w:tcPr>
          <w:p w14:paraId="1BA1BA2E" w14:textId="032BC3A9" w:rsidR="005C62EE" w:rsidRPr="00C34EA7" w:rsidRDefault="00BD348E" w:rsidP="001F63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EA7">
              <w:rPr>
                <w:rFonts w:ascii="Arial" w:hAnsi="Arial" w:cs="Arial"/>
                <w:color w:val="000000" w:themeColor="text1"/>
              </w:rPr>
              <w:t>2023</w:t>
            </w:r>
            <w:r w:rsidR="00376971" w:rsidRPr="00C34EA7">
              <w:rPr>
                <w:rFonts w:ascii="Arial" w:hAnsi="Arial" w:cs="Arial"/>
                <w:color w:val="000000" w:themeColor="text1"/>
              </w:rPr>
              <w:t xml:space="preserve"> год</w:t>
            </w:r>
          </w:p>
        </w:tc>
        <w:tc>
          <w:tcPr>
            <w:tcW w:w="1843" w:type="dxa"/>
          </w:tcPr>
          <w:p w14:paraId="2670246B" w14:textId="40FDCD9C" w:rsidR="005C62EE" w:rsidRPr="00C34EA7" w:rsidRDefault="00BD348E" w:rsidP="001F63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EA7">
              <w:rPr>
                <w:rFonts w:ascii="Arial" w:hAnsi="Arial" w:cs="Arial"/>
                <w:color w:val="000000" w:themeColor="text1"/>
              </w:rPr>
              <w:t>2024</w:t>
            </w:r>
            <w:r w:rsidR="00376971" w:rsidRPr="00C34EA7">
              <w:rPr>
                <w:rFonts w:ascii="Arial" w:hAnsi="Arial" w:cs="Arial"/>
                <w:color w:val="000000" w:themeColor="text1"/>
              </w:rPr>
              <w:t xml:space="preserve"> год</w:t>
            </w:r>
          </w:p>
        </w:tc>
        <w:tc>
          <w:tcPr>
            <w:tcW w:w="1701" w:type="dxa"/>
          </w:tcPr>
          <w:p w14:paraId="3731EF11" w14:textId="63C5C1BF" w:rsidR="005C62EE" w:rsidRPr="00C34EA7" w:rsidRDefault="00BD348E" w:rsidP="001F63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EA7">
              <w:rPr>
                <w:rFonts w:ascii="Arial" w:hAnsi="Arial" w:cs="Arial"/>
                <w:color w:val="000000" w:themeColor="text1"/>
              </w:rPr>
              <w:t>2025</w:t>
            </w:r>
            <w:r w:rsidR="00376971" w:rsidRPr="00C34EA7">
              <w:rPr>
                <w:rFonts w:ascii="Arial" w:hAnsi="Arial" w:cs="Arial"/>
                <w:color w:val="000000" w:themeColor="text1"/>
              </w:rPr>
              <w:t xml:space="preserve"> год</w:t>
            </w:r>
          </w:p>
        </w:tc>
        <w:tc>
          <w:tcPr>
            <w:tcW w:w="1701" w:type="dxa"/>
          </w:tcPr>
          <w:p w14:paraId="11AD42FC" w14:textId="34A6B8B2" w:rsidR="005C62EE" w:rsidRPr="00C34EA7" w:rsidRDefault="00BD348E" w:rsidP="001F63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EA7">
              <w:rPr>
                <w:rFonts w:ascii="Arial" w:hAnsi="Arial" w:cs="Arial"/>
                <w:color w:val="000000" w:themeColor="text1"/>
              </w:rPr>
              <w:t>2026</w:t>
            </w:r>
            <w:r w:rsidR="00376971" w:rsidRPr="00C34EA7">
              <w:rPr>
                <w:rFonts w:ascii="Arial" w:hAnsi="Arial" w:cs="Arial"/>
                <w:color w:val="000000" w:themeColor="text1"/>
              </w:rPr>
              <w:t xml:space="preserve"> год</w:t>
            </w:r>
          </w:p>
        </w:tc>
        <w:tc>
          <w:tcPr>
            <w:tcW w:w="1810" w:type="dxa"/>
          </w:tcPr>
          <w:p w14:paraId="3EEF6EED" w14:textId="7B084540" w:rsidR="005C62EE" w:rsidRPr="00C34EA7" w:rsidRDefault="00BD348E" w:rsidP="001F63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EA7">
              <w:rPr>
                <w:rFonts w:ascii="Arial" w:hAnsi="Arial" w:cs="Arial"/>
                <w:color w:val="000000" w:themeColor="text1"/>
              </w:rPr>
              <w:t>2027</w:t>
            </w:r>
            <w:r w:rsidR="00376971" w:rsidRPr="00C34EA7">
              <w:rPr>
                <w:rFonts w:ascii="Arial" w:hAnsi="Arial" w:cs="Arial"/>
                <w:color w:val="000000" w:themeColor="text1"/>
              </w:rPr>
              <w:t xml:space="preserve"> год</w:t>
            </w:r>
          </w:p>
        </w:tc>
      </w:tr>
      <w:tr w:rsidR="00BD348E" w:rsidRPr="00C34EA7" w14:paraId="707DF392" w14:textId="77777777" w:rsidTr="00C34EA7">
        <w:trPr>
          <w:trHeight w:val="431"/>
        </w:trPr>
        <w:tc>
          <w:tcPr>
            <w:tcW w:w="4029" w:type="dxa"/>
          </w:tcPr>
          <w:p w14:paraId="680C23A5" w14:textId="77777777" w:rsidR="00BD348E" w:rsidRPr="00C34EA7" w:rsidRDefault="00BD348E" w:rsidP="00BD348E">
            <w:pPr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2458" w:type="dxa"/>
          </w:tcPr>
          <w:p w14:paraId="34C05B0B" w14:textId="0755981F" w:rsidR="00BD348E" w:rsidRPr="00C34EA7" w:rsidRDefault="00397CEA" w:rsidP="00BD348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34EA7">
              <w:rPr>
                <w:rFonts w:ascii="Arial" w:hAnsi="Arial" w:cs="Arial"/>
                <w:bCs/>
                <w:color w:val="000000" w:themeColor="text1"/>
              </w:rPr>
              <w:t>0,00000</w:t>
            </w:r>
          </w:p>
        </w:tc>
        <w:tc>
          <w:tcPr>
            <w:tcW w:w="1843" w:type="dxa"/>
          </w:tcPr>
          <w:p w14:paraId="52718744" w14:textId="79B99814" w:rsidR="00BD348E" w:rsidRPr="00C34EA7" w:rsidRDefault="00BD348E" w:rsidP="00BD34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EA7">
              <w:rPr>
                <w:rFonts w:ascii="Arial" w:hAnsi="Arial" w:cs="Arial"/>
                <w:bCs/>
                <w:color w:val="000000" w:themeColor="text1"/>
              </w:rPr>
              <w:t>0,00000</w:t>
            </w:r>
          </w:p>
        </w:tc>
        <w:tc>
          <w:tcPr>
            <w:tcW w:w="1843" w:type="dxa"/>
          </w:tcPr>
          <w:p w14:paraId="685F2679" w14:textId="77777777" w:rsidR="00BD348E" w:rsidRPr="00C34EA7" w:rsidRDefault="00BD348E" w:rsidP="00BD34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EA7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701" w:type="dxa"/>
          </w:tcPr>
          <w:p w14:paraId="2553E9F1" w14:textId="77777777" w:rsidR="00BD348E" w:rsidRPr="00C34EA7" w:rsidRDefault="00BD348E" w:rsidP="00BD34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EA7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701" w:type="dxa"/>
          </w:tcPr>
          <w:p w14:paraId="1F42914E" w14:textId="77777777" w:rsidR="00BD348E" w:rsidRPr="00C34EA7" w:rsidRDefault="00BD348E" w:rsidP="00BD34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EA7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810" w:type="dxa"/>
          </w:tcPr>
          <w:p w14:paraId="57CD0D24" w14:textId="77777777" w:rsidR="00BD348E" w:rsidRPr="00C34EA7" w:rsidRDefault="00BD348E" w:rsidP="00BD34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EA7">
              <w:rPr>
                <w:rFonts w:ascii="Arial" w:hAnsi="Arial" w:cs="Arial"/>
                <w:color w:val="000000" w:themeColor="text1"/>
              </w:rPr>
              <w:t>0,00000</w:t>
            </w:r>
          </w:p>
        </w:tc>
      </w:tr>
      <w:tr w:rsidR="00BD348E" w:rsidRPr="00C34EA7" w14:paraId="1718E6F2" w14:textId="77777777" w:rsidTr="00C34EA7">
        <w:trPr>
          <w:trHeight w:val="668"/>
        </w:trPr>
        <w:tc>
          <w:tcPr>
            <w:tcW w:w="4029" w:type="dxa"/>
          </w:tcPr>
          <w:p w14:paraId="2AF60B8C" w14:textId="77777777" w:rsidR="00BD348E" w:rsidRPr="00C34EA7" w:rsidRDefault="00BD348E" w:rsidP="00BD348E">
            <w:pPr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458" w:type="dxa"/>
          </w:tcPr>
          <w:p w14:paraId="3C25B5BA" w14:textId="4FDAAF50" w:rsidR="00BD348E" w:rsidRPr="00C34EA7" w:rsidRDefault="00C92029" w:rsidP="00BD34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EA7">
              <w:rPr>
                <w:rFonts w:ascii="Arial" w:hAnsi="Arial" w:cs="Arial"/>
                <w:bCs/>
                <w:color w:val="000000" w:themeColor="text1"/>
              </w:rPr>
              <w:t>145 187,00000</w:t>
            </w:r>
          </w:p>
        </w:tc>
        <w:tc>
          <w:tcPr>
            <w:tcW w:w="1843" w:type="dxa"/>
          </w:tcPr>
          <w:p w14:paraId="0DB97F6F" w14:textId="16A74269" w:rsidR="00BD348E" w:rsidRPr="00C34EA7" w:rsidRDefault="00167DD9" w:rsidP="00BD34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EA7">
              <w:rPr>
                <w:rFonts w:ascii="Arial" w:hAnsi="Arial" w:cs="Arial"/>
                <w:color w:val="000000" w:themeColor="text1"/>
              </w:rPr>
              <w:t>28 812,00000</w:t>
            </w:r>
          </w:p>
        </w:tc>
        <w:tc>
          <w:tcPr>
            <w:tcW w:w="1843" w:type="dxa"/>
          </w:tcPr>
          <w:p w14:paraId="205A7727" w14:textId="612A4F53" w:rsidR="00BD348E" w:rsidRPr="00C34EA7" w:rsidRDefault="00167DD9" w:rsidP="00BD34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EA7">
              <w:rPr>
                <w:rFonts w:ascii="Arial" w:hAnsi="Arial" w:cs="Arial"/>
                <w:color w:val="000000" w:themeColor="text1"/>
              </w:rPr>
              <w:t>28 991,00000</w:t>
            </w:r>
          </w:p>
        </w:tc>
        <w:tc>
          <w:tcPr>
            <w:tcW w:w="1701" w:type="dxa"/>
          </w:tcPr>
          <w:p w14:paraId="4999E4FD" w14:textId="28019B9B" w:rsidR="00BD348E" w:rsidRPr="00C34EA7" w:rsidRDefault="00167DD9" w:rsidP="00BD34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EA7">
              <w:rPr>
                <w:rFonts w:ascii="Arial" w:hAnsi="Arial" w:cs="Arial"/>
                <w:color w:val="000000" w:themeColor="text1"/>
              </w:rPr>
              <w:t>29 128,00000</w:t>
            </w:r>
          </w:p>
        </w:tc>
        <w:tc>
          <w:tcPr>
            <w:tcW w:w="1701" w:type="dxa"/>
          </w:tcPr>
          <w:p w14:paraId="2FF2A53D" w14:textId="0B65C08C" w:rsidR="00BD348E" w:rsidRPr="00C34EA7" w:rsidRDefault="00C92029" w:rsidP="00BD34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EA7">
              <w:rPr>
                <w:rFonts w:ascii="Arial" w:hAnsi="Arial" w:cs="Arial"/>
                <w:color w:val="000000" w:themeColor="text1"/>
              </w:rPr>
              <w:t>29 128,00000</w:t>
            </w:r>
          </w:p>
        </w:tc>
        <w:tc>
          <w:tcPr>
            <w:tcW w:w="1810" w:type="dxa"/>
          </w:tcPr>
          <w:p w14:paraId="0AB9DB26" w14:textId="4754F058" w:rsidR="00BD348E" w:rsidRPr="00C34EA7" w:rsidRDefault="00C92029" w:rsidP="00BD34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EA7">
              <w:rPr>
                <w:rFonts w:ascii="Arial" w:hAnsi="Arial" w:cs="Arial"/>
                <w:color w:val="000000" w:themeColor="text1"/>
              </w:rPr>
              <w:t>29 128,00000</w:t>
            </w:r>
          </w:p>
        </w:tc>
      </w:tr>
      <w:tr w:rsidR="00BD348E" w:rsidRPr="00C34EA7" w14:paraId="37495DB1" w14:textId="77777777" w:rsidTr="00C34EA7">
        <w:trPr>
          <w:trHeight w:val="706"/>
        </w:trPr>
        <w:tc>
          <w:tcPr>
            <w:tcW w:w="4029" w:type="dxa"/>
          </w:tcPr>
          <w:p w14:paraId="316096D9" w14:textId="77777777" w:rsidR="00BD348E" w:rsidRPr="00C34EA7" w:rsidRDefault="00BD348E" w:rsidP="00BD348E">
            <w:pPr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2458" w:type="dxa"/>
          </w:tcPr>
          <w:p w14:paraId="6187E0DE" w14:textId="7FCA226D" w:rsidR="00BD348E" w:rsidRPr="00C34EA7" w:rsidRDefault="00845C3D" w:rsidP="00BD34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EA7">
              <w:rPr>
                <w:rFonts w:ascii="Arial" w:hAnsi="Arial" w:cs="Arial"/>
                <w:color w:val="000000" w:themeColor="text1"/>
              </w:rPr>
              <w:t>1 046 367,95000</w:t>
            </w:r>
          </w:p>
        </w:tc>
        <w:tc>
          <w:tcPr>
            <w:tcW w:w="1843" w:type="dxa"/>
          </w:tcPr>
          <w:p w14:paraId="34CA7CEA" w14:textId="3EA71524" w:rsidR="00BD348E" w:rsidRPr="00C34EA7" w:rsidRDefault="00167DD9" w:rsidP="00BD34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EA7">
              <w:rPr>
                <w:rFonts w:ascii="Arial" w:hAnsi="Arial" w:cs="Arial"/>
                <w:bCs/>
                <w:color w:val="000000" w:themeColor="text1"/>
              </w:rPr>
              <w:t>209 273,59000</w:t>
            </w:r>
          </w:p>
        </w:tc>
        <w:tc>
          <w:tcPr>
            <w:tcW w:w="1843" w:type="dxa"/>
          </w:tcPr>
          <w:p w14:paraId="5726F5CC" w14:textId="132B07AB" w:rsidR="00BD348E" w:rsidRPr="00C34EA7" w:rsidRDefault="00167DD9" w:rsidP="00BD34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EA7">
              <w:rPr>
                <w:rFonts w:ascii="Arial" w:hAnsi="Arial" w:cs="Arial"/>
                <w:bCs/>
                <w:color w:val="000000" w:themeColor="text1"/>
              </w:rPr>
              <w:t>209 273,59000</w:t>
            </w:r>
          </w:p>
        </w:tc>
        <w:tc>
          <w:tcPr>
            <w:tcW w:w="1701" w:type="dxa"/>
          </w:tcPr>
          <w:p w14:paraId="0CB07651" w14:textId="6048F52F" w:rsidR="00BD348E" w:rsidRPr="00C34EA7" w:rsidRDefault="00167DD9" w:rsidP="00BD34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EA7">
              <w:rPr>
                <w:rFonts w:ascii="Arial" w:hAnsi="Arial" w:cs="Arial"/>
                <w:color w:val="000000" w:themeColor="text1"/>
              </w:rPr>
              <w:t>209 273,59000</w:t>
            </w:r>
          </w:p>
        </w:tc>
        <w:tc>
          <w:tcPr>
            <w:tcW w:w="1701" w:type="dxa"/>
          </w:tcPr>
          <w:p w14:paraId="68B7C7C8" w14:textId="342E488D" w:rsidR="00BD348E" w:rsidRPr="00C34EA7" w:rsidRDefault="00C92029" w:rsidP="00BD34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EA7">
              <w:rPr>
                <w:rFonts w:ascii="Arial" w:hAnsi="Arial" w:cs="Arial"/>
                <w:color w:val="000000" w:themeColor="text1"/>
              </w:rPr>
              <w:t>209 273,59000</w:t>
            </w:r>
          </w:p>
        </w:tc>
        <w:tc>
          <w:tcPr>
            <w:tcW w:w="1810" w:type="dxa"/>
          </w:tcPr>
          <w:p w14:paraId="6D7832FF" w14:textId="5DEB65B0" w:rsidR="00BD348E" w:rsidRPr="00C34EA7" w:rsidRDefault="00C92029" w:rsidP="00BD34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EA7">
              <w:rPr>
                <w:rFonts w:ascii="Arial" w:hAnsi="Arial" w:cs="Arial"/>
                <w:color w:val="000000" w:themeColor="text1"/>
              </w:rPr>
              <w:t>209 273,59000</w:t>
            </w:r>
          </w:p>
        </w:tc>
      </w:tr>
      <w:tr w:rsidR="00BD348E" w:rsidRPr="00C34EA7" w14:paraId="1C770D21" w14:textId="77777777" w:rsidTr="00C34EA7">
        <w:trPr>
          <w:trHeight w:val="418"/>
        </w:trPr>
        <w:tc>
          <w:tcPr>
            <w:tcW w:w="4029" w:type="dxa"/>
          </w:tcPr>
          <w:p w14:paraId="149C2F49" w14:textId="77777777" w:rsidR="00BD348E" w:rsidRPr="00C34EA7" w:rsidRDefault="00BD348E" w:rsidP="00BD348E">
            <w:pPr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2458" w:type="dxa"/>
          </w:tcPr>
          <w:p w14:paraId="46CED125" w14:textId="0A197D31" w:rsidR="00BD348E" w:rsidRPr="00C34EA7" w:rsidRDefault="00845C3D" w:rsidP="00BD34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EA7">
              <w:rPr>
                <w:rFonts w:ascii="Arial" w:hAnsi="Arial" w:cs="Arial"/>
                <w:color w:val="000000" w:themeColor="text1"/>
              </w:rPr>
              <w:t>1 191 554,95000</w:t>
            </w:r>
          </w:p>
        </w:tc>
        <w:tc>
          <w:tcPr>
            <w:tcW w:w="1843" w:type="dxa"/>
          </w:tcPr>
          <w:p w14:paraId="073A592D" w14:textId="3A6A13FF" w:rsidR="00BD348E" w:rsidRPr="00C34EA7" w:rsidRDefault="00167DD9" w:rsidP="00BD34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EA7">
              <w:rPr>
                <w:rFonts w:ascii="Arial" w:hAnsi="Arial" w:cs="Arial"/>
                <w:color w:val="000000" w:themeColor="text1"/>
              </w:rPr>
              <w:t>238 085,59000</w:t>
            </w:r>
          </w:p>
        </w:tc>
        <w:tc>
          <w:tcPr>
            <w:tcW w:w="1843" w:type="dxa"/>
          </w:tcPr>
          <w:p w14:paraId="647BD9EE" w14:textId="4093F03B" w:rsidR="00BD348E" w:rsidRPr="00C34EA7" w:rsidRDefault="00167DD9" w:rsidP="00BD34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EA7">
              <w:rPr>
                <w:rFonts w:ascii="Arial" w:hAnsi="Arial" w:cs="Arial"/>
                <w:color w:val="000000" w:themeColor="text1"/>
              </w:rPr>
              <w:t>238 264,59000</w:t>
            </w:r>
          </w:p>
        </w:tc>
        <w:tc>
          <w:tcPr>
            <w:tcW w:w="1701" w:type="dxa"/>
          </w:tcPr>
          <w:p w14:paraId="7E645D58" w14:textId="7A2E1A7D" w:rsidR="00BD348E" w:rsidRPr="00C34EA7" w:rsidRDefault="00167DD9" w:rsidP="00BD34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EA7">
              <w:rPr>
                <w:rFonts w:ascii="Arial" w:hAnsi="Arial" w:cs="Arial"/>
                <w:bCs/>
                <w:color w:val="000000" w:themeColor="text1"/>
              </w:rPr>
              <w:t>238 401,59000</w:t>
            </w:r>
          </w:p>
        </w:tc>
        <w:tc>
          <w:tcPr>
            <w:tcW w:w="1701" w:type="dxa"/>
          </w:tcPr>
          <w:p w14:paraId="6B5DE9A9" w14:textId="01D890DD" w:rsidR="00BD348E" w:rsidRPr="00C34EA7" w:rsidRDefault="00C92029" w:rsidP="00BD34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EA7">
              <w:rPr>
                <w:rFonts w:ascii="Arial" w:hAnsi="Arial" w:cs="Arial"/>
                <w:bCs/>
                <w:color w:val="000000" w:themeColor="text1"/>
              </w:rPr>
              <w:t>238 401,59000</w:t>
            </w:r>
          </w:p>
        </w:tc>
        <w:tc>
          <w:tcPr>
            <w:tcW w:w="1810" w:type="dxa"/>
          </w:tcPr>
          <w:p w14:paraId="0CD9D96E" w14:textId="0F05724F" w:rsidR="00BD348E" w:rsidRPr="00C34EA7" w:rsidRDefault="00C92029" w:rsidP="00BD34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EA7">
              <w:rPr>
                <w:rFonts w:ascii="Arial" w:hAnsi="Arial" w:cs="Arial"/>
                <w:bCs/>
                <w:color w:val="000000" w:themeColor="text1"/>
              </w:rPr>
              <w:t>238 401,59000</w:t>
            </w:r>
          </w:p>
        </w:tc>
      </w:tr>
    </w:tbl>
    <w:p w14:paraId="46DC294F" w14:textId="66A4217D" w:rsidR="004A5545" w:rsidRPr="00C34EA7" w:rsidRDefault="004A5545" w:rsidP="001F5FDA">
      <w:pPr>
        <w:rPr>
          <w:rFonts w:ascii="Arial" w:hAnsi="Arial" w:cs="Arial"/>
          <w:lang w:val="en-US"/>
        </w:rPr>
        <w:sectPr w:rsidR="004A5545" w:rsidRPr="00C34EA7" w:rsidSect="00C34EA7">
          <w:pgSz w:w="16838" w:h="11906" w:orient="landscape"/>
          <w:pgMar w:top="1134" w:right="567" w:bottom="1134" w:left="1134" w:header="708" w:footer="708" w:gutter="0"/>
          <w:pgNumType w:start="2"/>
          <w:cols w:space="708"/>
          <w:docGrid w:linePitch="360"/>
        </w:sectPr>
      </w:pPr>
    </w:p>
    <w:p w14:paraId="6143A1D6" w14:textId="2AD2E226" w:rsidR="00785157" w:rsidRPr="00C34EA7" w:rsidRDefault="00785157" w:rsidP="00446457">
      <w:pPr>
        <w:pStyle w:val="ConsPlusTitle"/>
        <w:numPr>
          <w:ilvl w:val="0"/>
          <w:numId w:val="12"/>
        </w:numPr>
        <w:ind w:left="0"/>
        <w:jc w:val="center"/>
        <w:outlineLvl w:val="1"/>
        <w:rPr>
          <w:b w:val="0"/>
          <w:bCs w:val="0"/>
        </w:rPr>
      </w:pPr>
      <w:r w:rsidRPr="00C34EA7">
        <w:rPr>
          <w:b w:val="0"/>
          <w:bCs w:val="0"/>
        </w:rPr>
        <w:lastRenderedPageBreak/>
        <w:t>Общая характеристика реализации муниципальной программы, основные проблемы в указанной сфере, инерционный прогноз развития, описание цели муниципальной программы</w:t>
      </w:r>
    </w:p>
    <w:p w14:paraId="773A918F" w14:textId="77777777" w:rsidR="004E2559" w:rsidRPr="00C34EA7" w:rsidRDefault="004E2559" w:rsidP="00DE3FEC">
      <w:pPr>
        <w:pStyle w:val="ConsPlusTitle"/>
        <w:outlineLvl w:val="1"/>
        <w:rPr>
          <w:b w:val="0"/>
          <w:bCs w:val="0"/>
        </w:rPr>
      </w:pPr>
    </w:p>
    <w:p w14:paraId="152C75AD" w14:textId="4DFD073E" w:rsidR="00281BD1" w:rsidRPr="00C34EA7" w:rsidRDefault="00281BD1" w:rsidP="00DE3FEC">
      <w:pPr>
        <w:pStyle w:val="ConsPlusNormal"/>
        <w:ind w:firstLine="709"/>
        <w:jc w:val="both"/>
        <w:rPr>
          <w:sz w:val="24"/>
          <w:szCs w:val="24"/>
        </w:rPr>
      </w:pPr>
      <w:r w:rsidRPr="00C34EA7">
        <w:rPr>
          <w:sz w:val="24"/>
          <w:szCs w:val="24"/>
        </w:rPr>
        <w:t xml:space="preserve">Социальная </w:t>
      </w:r>
      <w:r w:rsidR="005F4A0F" w:rsidRPr="00C34EA7">
        <w:rPr>
          <w:sz w:val="24"/>
          <w:szCs w:val="24"/>
        </w:rPr>
        <w:t>защита населения</w:t>
      </w:r>
      <w:r w:rsidRPr="00C34EA7">
        <w:rPr>
          <w:sz w:val="24"/>
          <w:szCs w:val="24"/>
        </w:rPr>
        <w:t xml:space="preserve"> представляет собой систему правовых, экономических, организационных и иных мер, гарантированных государством отдельным категориям </w:t>
      </w:r>
      <w:r w:rsidR="00976EAE" w:rsidRPr="00C34EA7">
        <w:rPr>
          <w:sz w:val="24"/>
          <w:szCs w:val="24"/>
        </w:rPr>
        <w:t>граждан</w:t>
      </w:r>
      <w:r w:rsidRPr="00C34EA7">
        <w:rPr>
          <w:sz w:val="24"/>
          <w:szCs w:val="24"/>
        </w:rPr>
        <w:t xml:space="preserve"> </w:t>
      </w:r>
      <w:r w:rsidR="0028377A" w:rsidRPr="00C34EA7">
        <w:rPr>
          <w:sz w:val="24"/>
          <w:szCs w:val="24"/>
        </w:rPr>
        <w:t xml:space="preserve">Одинцовского городского округа </w:t>
      </w:r>
      <w:r w:rsidRPr="00C34EA7">
        <w:rPr>
          <w:sz w:val="24"/>
          <w:szCs w:val="24"/>
        </w:rPr>
        <w:t>Московской области.</w:t>
      </w:r>
    </w:p>
    <w:p w14:paraId="65AB2F68" w14:textId="3B5EFD5C" w:rsidR="00281BD1" w:rsidRPr="00C34EA7" w:rsidRDefault="00281BD1" w:rsidP="00DE3FE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34EA7">
        <w:rPr>
          <w:sz w:val="24"/>
          <w:szCs w:val="24"/>
        </w:rPr>
        <w:t xml:space="preserve">В соответствии со </w:t>
      </w:r>
      <w:hyperlink r:id="rId12" w:history="1">
        <w:r w:rsidRPr="00C34EA7">
          <w:rPr>
            <w:rStyle w:val="ad"/>
            <w:color w:val="auto"/>
            <w:sz w:val="24"/>
            <w:szCs w:val="24"/>
            <w:u w:val="none"/>
          </w:rPr>
          <w:t>статьей 7</w:t>
        </w:r>
      </w:hyperlink>
      <w:r w:rsidRPr="00C34EA7">
        <w:rPr>
          <w:sz w:val="24"/>
          <w:szCs w:val="24"/>
        </w:rPr>
        <w:t xml:space="preserve"> Конституции Российской Федерации в </w:t>
      </w:r>
      <w:r w:rsidR="001E48B4" w:rsidRPr="00C34EA7">
        <w:rPr>
          <w:sz w:val="24"/>
          <w:szCs w:val="24"/>
        </w:rPr>
        <w:t xml:space="preserve">Одинцовском городском округе </w:t>
      </w:r>
      <w:r w:rsidRPr="00C34EA7">
        <w:rPr>
          <w:sz w:val="24"/>
          <w:szCs w:val="24"/>
        </w:rPr>
        <w:t xml:space="preserve">Московской области создаются условия, обеспечивающие достойную жизнь, свободное развитие человека, обеспечивается поддержка семьи, материнства и детства, инвалидов и пожилых граждан, а также лиц </w:t>
      </w:r>
      <w:proofErr w:type="spellStart"/>
      <w:r w:rsidR="00976EAE" w:rsidRPr="00C34EA7">
        <w:rPr>
          <w:sz w:val="24"/>
          <w:szCs w:val="24"/>
        </w:rPr>
        <w:t>пред</w:t>
      </w:r>
      <w:r w:rsidR="00B77429" w:rsidRPr="00C34EA7">
        <w:rPr>
          <w:sz w:val="24"/>
          <w:szCs w:val="24"/>
        </w:rPr>
        <w:t>пенсионного</w:t>
      </w:r>
      <w:proofErr w:type="spellEnd"/>
      <w:r w:rsidRPr="00C34EA7">
        <w:rPr>
          <w:sz w:val="24"/>
          <w:szCs w:val="24"/>
        </w:rPr>
        <w:t xml:space="preserve"> возраста, достигших возраста 60 и 55 (соответственно мужчины и женщины), развивается система социальных служб, устанавливаются иные гарантии социальной защиты.</w:t>
      </w:r>
      <w:proofErr w:type="gramEnd"/>
    </w:p>
    <w:p w14:paraId="7346A682" w14:textId="77777777" w:rsidR="00281BD1" w:rsidRPr="00C34EA7" w:rsidRDefault="00281BD1" w:rsidP="00DE3FEC">
      <w:pPr>
        <w:pStyle w:val="ConsPlusNormal"/>
        <w:ind w:firstLine="709"/>
        <w:jc w:val="both"/>
        <w:rPr>
          <w:sz w:val="24"/>
          <w:szCs w:val="24"/>
        </w:rPr>
      </w:pPr>
      <w:r w:rsidRPr="00C34EA7">
        <w:rPr>
          <w:sz w:val="24"/>
          <w:szCs w:val="24"/>
        </w:rPr>
        <w:t xml:space="preserve">Система </w:t>
      </w:r>
      <w:r w:rsidR="001E48B4" w:rsidRPr="00C34EA7">
        <w:rPr>
          <w:sz w:val="24"/>
          <w:szCs w:val="24"/>
        </w:rPr>
        <w:t xml:space="preserve">социальной защиты </w:t>
      </w:r>
      <w:r w:rsidRPr="00C34EA7">
        <w:rPr>
          <w:sz w:val="24"/>
          <w:szCs w:val="24"/>
        </w:rPr>
        <w:t xml:space="preserve">населения </w:t>
      </w:r>
      <w:r w:rsidR="001E48B4" w:rsidRPr="00C34EA7">
        <w:rPr>
          <w:sz w:val="24"/>
          <w:szCs w:val="24"/>
        </w:rPr>
        <w:t xml:space="preserve">Одинцовского городского округа </w:t>
      </w:r>
      <w:r w:rsidRPr="00C34EA7">
        <w:rPr>
          <w:sz w:val="24"/>
          <w:szCs w:val="24"/>
        </w:rPr>
        <w:t>Московской области базируется на принципах добровольности, адресности, нуждаемости и гарантированности исполнения принятых государством обязательств по предоставлению мер социальной поддержки и социального обслуживания.</w:t>
      </w:r>
    </w:p>
    <w:p w14:paraId="786EC17C" w14:textId="77777777" w:rsidR="001E48B4" w:rsidRPr="00C34EA7" w:rsidRDefault="00281BD1" w:rsidP="00DE3FE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34EA7">
        <w:rPr>
          <w:sz w:val="24"/>
          <w:szCs w:val="24"/>
        </w:rPr>
        <w:t xml:space="preserve">В </w:t>
      </w:r>
      <w:r w:rsidR="001E48B4" w:rsidRPr="00C34EA7">
        <w:rPr>
          <w:sz w:val="24"/>
          <w:szCs w:val="24"/>
        </w:rPr>
        <w:t xml:space="preserve">Одинцовском городском округе </w:t>
      </w:r>
      <w:r w:rsidRPr="00C34EA7">
        <w:rPr>
          <w:sz w:val="24"/>
          <w:szCs w:val="24"/>
        </w:rPr>
        <w:t xml:space="preserve">Московской области развивается нормативная правовая база социальной поддержки различных категорий граждан, семьи и детей, совершенствуется порядок предоставления мер социальной поддержки, оптимизируется сеть государственных учреждений социального обслуживания, открываются реабилитационные центры для детей-инвалидов, повышаются доступность и качество социального обслуживания, используются современные формы социального обслуживания, внедрены стандарты социальных услуг, </w:t>
      </w:r>
      <w:r w:rsidR="00976EAE" w:rsidRPr="00C34EA7">
        <w:rPr>
          <w:sz w:val="24"/>
          <w:szCs w:val="24"/>
        </w:rPr>
        <w:t>реестр</w:t>
      </w:r>
      <w:r w:rsidRPr="00C34EA7">
        <w:rPr>
          <w:sz w:val="24"/>
          <w:szCs w:val="24"/>
        </w:rPr>
        <w:t xml:space="preserve"> получателей социальных услуг и реестр их поставщиков, привлекаются негосударственные</w:t>
      </w:r>
      <w:proofErr w:type="gramEnd"/>
      <w:r w:rsidRPr="00C34EA7">
        <w:rPr>
          <w:sz w:val="24"/>
          <w:szCs w:val="24"/>
        </w:rPr>
        <w:t xml:space="preserve"> организации,</w:t>
      </w:r>
      <w:r w:rsidR="001E48B4" w:rsidRPr="00C34EA7">
        <w:rPr>
          <w:sz w:val="24"/>
          <w:szCs w:val="24"/>
        </w:rPr>
        <w:t xml:space="preserve"> оказывающие социальные услуги.</w:t>
      </w:r>
    </w:p>
    <w:p w14:paraId="4C01A06A" w14:textId="77777777" w:rsidR="00281BD1" w:rsidRPr="00C34EA7" w:rsidRDefault="00281BD1" w:rsidP="00DE3FEC">
      <w:pPr>
        <w:pStyle w:val="ConsPlusNormal"/>
        <w:ind w:firstLine="709"/>
        <w:jc w:val="both"/>
        <w:rPr>
          <w:sz w:val="24"/>
          <w:szCs w:val="24"/>
        </w:rPr>
      </w:pPr>
      <w:r w:rsidRPr="00C34EA7">
        <w:rPr>
          <w:sz w:val="24"/>
          <w:szCs w:val="24"/>
        </w:rPr>
        <w:t xml:space="preserve">Категории получателей социальной поддержки, меры социальной поддержки, перечень гарантированных государством социальных услуг, предоставляемых государственными учреждениями социального обслуживания </w:t>
      </w:r>
      <w:r w:rsidR="00D06C8E" w:rsidRPr="00C34EA7">
        <w:rPr>
          <w:sz w:val="24"/>
          <w:szCs w:val="24"/>
        </w:rPr>
        <w:t xml:space="preserve">Одинцовского городского округа </w:t>
      </w:r>
      <w:r w:rsidRPr="00C34EA7">
        <w:rPr>
          <w:sz w:val="24"/>
          <w:szCs w:val="24"/>
        </w:rPr>
        <w:t>Московской области, условия их предоставления, гарантии в сфере занятости определены законодат</w:t>
      </w:r>
      <w:r w:rsidR="001E48B4" w:rsidRPr="00C34EA7">
        <w:rPr>
          <w:sz w:val="24"/>
          <w:szCs w:val="24"/>
        </w:rPr>
        <w:t>ельством Российской Федерации</w:t>
      </w:r>
      <w:r w:rsidR="00976EAE" w:rsidRPr="00C34EA7">
        <w:rPr>
          <w:sz w:val="24"/>
          <w:szCs w:val="24"/>
        </w:rPr>
        <w:t>,</w:t>
      </w:r>
      <w:r w:rsidR="001E48B4" w:rsidRPr="00C34EA7">
        <w:rPr>
          <w:sz w:val="24"/>
          <w:szCs w:val="24"/>
        </w:rPr>
        <w:t xml:space="preserve"> </w:t>
      </w:r>
      <w:r w:rsidRPr="00C34EA7">
        <w:rPr>
          <w:sz w:val="24"/>
          <w:szCs w:val="24"/>
        </w:rPr>
        <w:t>Московской области</w:t>
      </w:r>
      <w:r w:rsidR="001E48B4" w:rsidRPr="00C34EA7">
        <w:rPr>
          <w:sz w:val="24"/>
          <w:szCs w:val="24"/>
        </w:rPr>
        <w:t xml:space="preserve"> и </w:t>
      </w:r>
      <w:r w:rsidR="00976EAE" w:rsidRPr="00C34EA7">
        <w:rPr>
          <w:sz w:val="24"/>
          <w:szCs w:val="24"/>
        </w:rPr>
        <w:t xml:space="preserve">нормативно-правовыми актами </w:t>
      </w:r>
      <w:r w:rsidR="001E48B4" w:rsidRPr="00C34EA7">
        <w:rPr>
          <w:sz w:val="24"/>
          <w:szCs w:val="24"/>
        </w:rPr>
        <w:t>Одинцовского городского округа</w:t>
      </w:r>
      <w:r w:rsidRPr="00C34EA7">
        <w:rPr>
          <w:sz w:val="24"/>
          <w:szCs w:val="24"/>
        </w:rPr>
        <w:t>.</w:t>
      </w:r>
      <w:r w:rsidR="001E48B4" w:rsidRPr="00C34EA7">
        <w:rPr>
          <w:sz w:val="24"/>
          <w:szCs w:val="24"/>
        </w:rPr>
        <w:t xml:space="preserve"> Установлен курс </w:t>
      </w:r>
      <w:r w:rsidRPr="00C34EA7">
        <w:rPr>
          <w:sz w:val="24"/>
          <w:szCs w:val="24"/>
        </w:rPr>
        <w:t>на постоянное совершенствование и усиление социальной поддержки инвалидов и участников Великой Отечественной войны, ветеранов боевых действий, ставших инвалидами, семей военнослужащих, погибших при выполнении служебных обязанностей, семей, воспитывающих детей-инвалидов, многодетных семей, малообеспеченных граждан.</w:t>
      </w:r>
    </w:p>
    <w:p w14:paraId="7573F1C6" w14:textId="77777777" w:rsidR="00281BD1" w:rsidRPr="00C34EA7" w:rsidRDefault="00281BD1" w:rsidP="00DE3FEC">
      <w:pPr>
        <w:pStyle w:val="ConsPlusNormal"/>
        <w:ind w:firstLine="709"/>
        <w:jc w:val="both"/>
        <w:rPr>
          <w:sz w:val="24"/>
          <w:szCs w:val="24"/>
        </w:rPr>
      </w:pPr>
      <w:r w:rsidRPr="00C34EA7">
        <w:rPr>
          <w:sz w:val="24"/>
          <w:szCs w:val="24"/>
        </w:rPr>
        <w:t xml:space="preserve">Социальная поддержка жителей </w:t>
      </w:r>
      <w:r w:rsidR="00F23766" w:rsidRPr="00C34EA7">
        <w:rPr>
          <w:sz w:val="24"/>
          <w:szCs w:val="24"/>
        </w:rPr>
        <w:t xml:space="preserve">Одинцовского городского округа </w:t>
      </w:r>
      <w:r w:rsidRPr="00C34EA7">
        <w:rPr>
          <w:sz w:val="24"/>
          <w:szCs w:val="24"/>
        </w:rPr>
        <w:t>Московской области обеспечивается также в форме социального обслуживания путем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услуг, а также услуг в целях повышения коммуникативного потенциала их получателей из числа инвалидов, включая детей-инвалидов, и срочных социальных услуг.</w:t>
      </w:r>
    </w:p>
    <w:p w14:paraId="7C0F2F03" w14:textId="3CF39108" w:rsidR="001D4365" w:rsidRPr="00C34EA7" w:rsidRDefault="00892DA2" w:rsidP="00DE3FEC">
      <w:pPr>
        <w:pStyle w:val="ConsPlusNormal"/>
        <w:ind w:firstLine="709"/>
        <w:jc w:val="both"/>
        <w:rPr>
          <w:sz w:val="24"/>
          <w:szCs w:val="24"/>
        </w:rPr>
      </w:pPr>
      <w:r w:rsidRPr="00C34EA7">
        <w:rPr>
          <w:sz w:val="24"/>
          <w:szCs w:val="24"/>
        </w:rPr>
        <w:t xml:space="preserve">Оказывается </w:t>
      </w:r>
      <w:r w:rsidR="001D4365" w:rsidRPr="00C34EA7">
        <w:rPr>
          <w:sz w:val="24"/>
          <w:szCs w:val="24"/>
        </w:rPr>
        <w:t xml:space="preserve">государственная поддержка социально ориентированным некоммерческим организациям. Субсидии из бюджета </w:t>
      </w:r>
      <w:r w:rsidR="008717C2" w:rsidRPr="00C34EA7">
        <w:rPr>
          <w:sz w:val="24"/>
          <w:szCs w:val="24"/>
        </w:rPr>
        <w:t xml:space="preserve">Одинцовского городского округа </w:t>
      </w:r>
      <w:r w:rsidR="001D4365" w:rsidRPr="00C34EA7">
        <w:rPr>
          <w:sz w:val="24"/>
          <w:szCs w:val="24"/>
        </w:rPr>
        <w:t>Московской области предоставляются негосударственным некоммерческим организациям на осуществление социально значимых проектов (программ) по приоритетным направлениям в сфере социальной защиты населения.</w:t>
      </w:r>
    </w:p>
    <w:p w14:paraId="6D8B907B" w14:textId="77777777" w:rsidR="00281BD1" w:rsidRPr="00C34EA7" w:rsidRDefault="00281BD1" w:rsidP="00DE3FE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34EA7">
        <w:rPr>
          <w:sz w:val="24"/>
          <w:szCs w:val="24"/>
        </w:rPr>
        <w:t>Вместе с тем, несмотря на ме</w:t>
      </w:r>
      <w:r w:rsidR="00F23766" w:rsidRPr="00C34EA7">
        <w:rPr>
          <w:sz w:val="24"/>
          <w:szCs w:val="24"/>
        </w:rPr>
        <w:t>ры, принимаемые на федеральном,</w:t>
      </w:r>
      <w:r w:rsidRPr="00C34EA7">
        <w:rPr>
          <w:sz w:val="24"/>
          <w:szCs w:val="24"/>
        </w:rPr>
        <w:t xml:space="preserve"> региональном </w:t>
      </w:r>
      <w:r w:rsidR="00F23766" w:rsidRPr="00C34EA7">
        <w:rPr>
          <w:sz w:val="24"/>
          <w:szCs w:val="24"/>
        </w:rPr>
        <w:t xml:space="preserve">и муниципальном уровнях </w:t>
      </w:r>
      <w:r w:rsidRPr="00C34EA7">
        <w:rPr>
          <w:sz w:val="24"/>
          <w:szCs w:val="24"/>
        </w:rPr>
        <w:t xml:space="preserve">по усилению социальной защищенности, увеличению объемов денежных средств бюджета </w:t>
      </w:r>
      <w:r w:rsidR="00F23766" w:rsidRPr="00C34EA7">
        <w:rPr>
          <w:sz w:val="24"/>
          <w:szCs w:val="24"/>
        </w:rPr>
        <w:t xml:space="preserve">Одинцовского городского округа </w:t>
      </w:r>
      <w:r w:rsidRPr="00C34EA7">
        <w:rPr>
          <w:sz w:val="24"/>
          <w:szCs w:val="24"/>
        </w:rPr>
        <w:t xml:space="preserve">Московской области на социальную поддержку отдельных категорий граждан, достигших </w:t>
      </w:r>
      <w:proofErr w:type="spellStart"/>
      <w:r w:rsidR="000A67A9" w:rsidRPr="00C34EA7">
        <w:rPr>
          <w:sz w:val="24"/>
          <w:szCs w:val="24"/>
        </w:rPr>
        <w:t>предпенсионного</w:t>
      </w:r>
      <w:proofErr w:type="spellEnd"/>
      <w:r w:rsidRPr="00C34EA7">
        <w:rPr>
          <w:sz w:val="24"/>
          <w:szCs w:val="24"/>
        </w:rPr>
        <w:t xml:space="preserve"> </w:t>
      </w:r>
      <w:r w:rsidRPr="00C34EA7">
        <w:rPr>
          <w:sz w:val="24"/>
          <w:szCs w:val="24"/>
        </w:rPr>
        <w:lastRenderedPageBreak/>
        <w:t>возраста 60 и 55 лет (соответственно мужчины и женщины), и безработных граждан, улучшение социального обслуживания,</w:t>
      </w:r>
      <w:r w:rsidR="001D19C4" w:rsidRPr="00C34EA7">
        <w:rPr>
          <w:sz w:val="24"/>
          <w:szCs w:val="24"/>
        </w:rPr>
        <w:t xml:space="preserve"> имеют место следующие проблемы</w:t>
      </w:r>
      <w:r w:rsidR="0012028D" w:rsidRPr="00C34EA7">
        <w:rPr>
          <w:sz w:val="24"/>
          <w:szCs w:val="24"/>
        </w:rPr>
        <w:t>:</w:t>
      </w:r>
      <w:proofErr w:type="gramEnd"/>
    </w:p>
    <w:p w14:paraId="1E32AB68" w14:textId="77777777" w:rsidR="00FE4CCE" w:rsidRPr="00C34EA7" w:rsidRDefault="001D19C4" w:rsidP="00DE3FEC">
      <w:pPr>
        <w:pStyle w:val="ConsPlusNormal"/>
        <w:ind w:firstLine="709"/>
        <w:jc w:val="both"/>
        <w:rPr>
          <w:sz w:val="24"/>
          <w:szCs w:val="24"/>
        </w:rPr>
      </w:pPr>
      <w:r w:rsidRPr="00C34EA7">
        <w:rPr>
          <w:sz w:val="24"/>
          <w:szCs w:val="24"/>
        </w:rPr>
        <w:t xml:space="preserve">- </w:t>
      </w:r>
      <w:r w:rsidR="00FE4CCE" w:rsidRPr="00C34EA7">
        <w:rPr>
          <w:sz w:val="24"/>
          <w:szCs w:val="24"/>
        </w:rPr>
        <w:t>сохраняется на том же уровне количество семей, находящихся в трудной жизненной ситуации, воспитывающих детей, а также отдельные категории граждан, нуждающиеся в предоставлении дополнительных мер социальной поддержки;</w:t>
      </w:r>
    </w:p>
    <w:p w14:paraId="18E67DD7" w14:textId="11094019" w:rsidR="00281BD1" w:rsidRPr="00C34EA7" w:rsidRDefault="001D19C4" w:rsidP="00DE3FEC">
      <w:pPr>
        <w:pStyle w:val="ConsPlusNormal"/>
        <w:ind w:firstLine="709"/>
        <w:jc w:val="both"/>
        <w:rPr>
          <w:sz w:val="24"/>
          <w:szCs w:val="24"/>
        </w:rPr>
      </w:pPr>
      <w:r w:rsidRPr="00C34EA7">
        <w:rPr>
          <w:sz w:val="24"/>
          <w:szCs w:val="24"/>
        </w:rPr>
        <w:t>-</w:t>
      </w:r>
      <w:r w:rsidR="00D43310" w:rsidRPr="00C34EA7">
        <w:rPr>
          <w:sz w:val="24"/>
          <w:szCs w:val="24"/>
        </w:rPr>
        <w:t xml:space="preserve"> </w:t>
      </w:r>
      <w:r w:rsidR="00082348" w:rsidRPr="00C34EA7">
        <w:rPr>
          <w:sz w:val="24"/>
          <w:szCs w:val="24"/>
        </w:rPr>
        <w:t>остае</w:t>
      </w:r>
      <w:r w:rsidR="00281BD1" w:rsidRPr="00C34EA7">
        <w:rPr>
          <w:sz w:val="24"/>
          <w:szCs w:val="24"/>
        </w:rPr>
        <w:t xml:space="preserve">тся </w:t>
      </w:r>
      <w:r w:rsidR="00D657D2" w:rsidRPr="00C34EA7">
        <w:rPr>
          <w:sz w:val="24"/>
          <w:szCs w:val="24"/>
        </w:rPr>
        <w:t xml:space="preserve">актуальным вопрос охвата </w:t>
      </w:r>
      <w:r w:rsidR="00281BD1" w:rsidRPr="00C34EA7">
        <w:rPr>
          <w:sz w:val="24"/>
          <w:szCs w:val="24"/>
        </w:rPr>
        <w:t>организованным отдыхом и оздоровлением</w:t>
      </w:r>
      <w:r w:rsidRPr="00C34EA7">
        <w:rPr>
          <w:sz w:val="24"/>
          <w:szCs w:val="24"/>
        </w:rPr>
        <w:t xml:space="preserve"> детей</w:t>
      </w:r>
      <w:r w:rsidR="00281BD1" w:rsidRPr="00C34EA7">
        <w:rPr>
          <w:sz w:val="24"/>
          <w:szCs w:val="24"/>
        </w:rPr>
        <w:t xml:space="preserve">, </w:t>
      </w:r>
      <w:r w:rsidR="00D657D2" w:rsidRPr="00C34EA7">
        <w:rPr>
          <w:sz w:val="24"/>
          <w:szCs w:val="24"/>
        </w:rPr>
        <w:t xml:space="preserve">в том числе </w:t>
      </w:r>
      <w:r w:rsidR="00281BD1" w:rsidRPr="00C34EA7">
        <w:rPr>
          <w:sz w:val="24"/>
          <w:szCs w:val="24"/>
        </w:rPr>
        <w:t>находящихся в трудной жизненной ситуации;</w:t>
      </w:r>
    </w:p>
    <w:p w14:paraId="5D765867" w14:textId="77777777" w:rsidR="00281BD1" w:rsidRPr="00C34EA7" w:rsidRDefault="001D19C4" w:rsidP="00DE3FEC">
      <w:pPr>
        <w:pStyle w:val="ConsPlusNormal"/>
        <w:ind w:firstLine="709"/>
        <w:jc w:val="both"/>
        <w:rPr>
          <w:sz w:val="24"/>
          <w:szCs w:val="24"/>
        </w:rPr>
      </w:pPr>
      <w:r w:rsidRPr="00C34EA7">
        <w:rPr>
          <w:sz w:val="24"/>
          <w:szCs w:val="24"/>
        </w:rPr>
        <w:t xml:space="preserve">- </w:t>
      </w:r>
      <w:r w:rsidR="00281BD1" w:rsidRPr="00C34EA7">
        <w:rPr>
          <w:sz w:val="24"/>
          <w:szCs w:val="24"/>
        </w:rPr>
        <w:t>не обеспечен в полном объеме беспрепятственный доступ инвалидов и других маломобильных групп населения к объектам социальной, транспортной</w:t>
      </w:r>
      <w:r w:rsidR="00D657D2" w:rsidRPr="00C34EA7">
        <w:rPr>
          <w:sz w:val="24"/>
          <w:szCs w:val="24"/>
        </w:rPr>
        <w:t xml:space="preserve"> и инженерной инфраструктур.</w:t>
      </w:r>
    </w:p>
    <w:p w14:paraId="202A4335" w14:textId="77777777" w:rsidR="00281BD1" w:rsidRPr="00C34EA7" w:rsidRDefault="0012028D" w:rsidP="00DE3FEC">
      <w:pPr>
        <w:pStyle w:val="ConsPlusNormal"/>
        <w:ind w:firstLine="709"/>
        <w:jc w:val="both"/>
        <w:rPr>
          <w:sz w:val="24"/>
          <w:szCs w:val="24"/>
        </w:rPr>
      </w:pPr>
      <w:r w:rsidRPr="00C34EA7">
        <w:rPr>
          <w:sz w:val="24"/>
          <w:szCs w:val="24"/>
        </w:rPr>
        <w:t>Возможными вариантами решения данных проблем являются:</w:t>
      </w:r>
    </w:p>
    <w:p w14:paraId="10610F4A" w14:textId="326C73A5" w:rsidR="00EE5265" w:rsidRPr="00C34EA7" w:rsidRDefault="00EE5265" w:rsidP="00DE3FEC">
      <w:pPr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- </w:t>
      </w:r>
      <w:r w:rsidR="009D54D6" w:rsidRPr="00C34EA7">
        <w:rPr>
          <w:rFonts w:ascii="Arial" w:hAnsi="Arial" w:cs="Arial"/>
        </w:rPr>
        <w:t>с</w:t>
      </w:r>
      <w:r w:rsidRPr="00C34EA7">
        <w:rPr>
          <w:rFonts w:ascii="Arial" w:hAnsi="Arial" w:cs="Arial"/>
        </w:rPr>
        <w:t>воевременная индексация муниципальных компенсационных выплат и адре</w:t>
      </w:r>
      <w:r w:rsidR="009D54D6" w:rsidRPr="00C34EA7">
        <w:rPr>
          <w:rFonts w:ascii="Arial" w:hAnsi="Arial" w:cs="Arial"/>
        </w:rPr>
        <w:t>сной социальной помощи, переход</w:t>
      </w:r>
      <w:r w:rsidRPr="00C34EA7">
        <w:rPr>
          <w:rFonts w:ascii="Arial" w:hAnsi="Arial" w:cs="Arial"/>
        </w:rPr>
        <w:t xml:space="preserve"> от предоставления отдельных мер социальной поддержки </w:t>
      </w:r>
      <w:r w:rsidR="002D398C" w:rsidRPr="00C34EA7">
        <w:rPr>
          <w:rFonts w:ascii="Arial" w:hAnsi="Arial" w:cs="Arial"/>
        </w:rPr>
        <w:t>населения к</w:t>
      </w:r>
      <w:r w:rsidRPr="00C34EA7">
        <w:rPr>
          <w:rFonts w:ascii="Arial" w:hAnsi="Arial" w:cs="Arial"/>
        </w:rPr>
        <w:t xml:space="preserve"> разработке и реализации долгосрочных программ пов</w:t>
      </w:r>
      <w:r w:rsidR="00082348" w:rsidRPr="00C34EA7">
        <w:rPr>
          <w:rFonts w:ascii="Arial" w:hAnsi="Arial" w:cs="Arial"/>
        </w:rPr>
        <w:t>ышения качества жизни населения;</w:t>
      </w:r>
      <w:r w:rsidRPr="00C34EA7">
        <w:rPr>
          <w:rFonts w:ascii="Arial" w:hAnsi="Arial" w:cs="Arial"/>
        </w:rPr>
        <w:t xml:space="preserve"> </w:t>
      </w:r>
    </w:p>
    <w:p w14:paraId="769444D9" w14:textId="059D42CF" w:rsidR="00952D9A" w:rsidRPr="00C34EA7" w:rsidRDefault="00952D9A" w:rsidP="00DE3FEC">
      <w:pPr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-</w:t>
      </w:r>
      <w:r w:rsidR="00082348" w:rsidRPr="00C34EA7">
        <w:rPr>
          <w:rFonts w:ascii="Arial" w:hAnsi="Arial" w:cs="Arial"/>
        </w:rPr>
        <w:t xml:space="preserve"> </w:t>
      </w:r>
      <w:r w:rsidRPr="00C34EA7">
        <w:rPr>
          <w:rFonts w:ascii="Arial" w:hAnsi="Arial" w:cs="Arial"/>
        </w:rPr>
        <w:t>сохранение охвата организованным отдыхом и оздоровлением детей, в том числе, находящихся в трудной жизненной ситуации;</w:t>
      </w:r>
    </w:p>
    <w:p w14:paraId="3122372A" w14:textId="14FB0184" w:rsidR="00952D9A" w:rsidRPr="00C34EA7" w:rsidRDefault="00952D9A" w:rsidP="00DE3FEC">
      <w:pPr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- </w:t>
      </w:r>
      <w:r w:rsidR="00090286" w:rsidRPr="00C34EA7">
        <w:rPr>
          <w:rFonts w:ascii="Arial" w:hAnsi="Arial" w:cs="Arial"/>
        </w:rPr>
        <w:t>увеличение объема</w:t>
      </w:r>
      <w:r w:rsidRPr="00C34EA7">
        <w:rPr>
          <w:rFonts w:ascii="Arial" w:hAnsi="Arial" w:cs="Arial"/>
        </w:rPr>
        <w:t xml:space="preserve"> средств, выделяемых на организацию отдыха и оздоровления детей на очередной год</w:t>
      </w:r>
      <w:r w:rsidR="009C430F" w:rsidRPr="00C34EA7">
        <w:rPr>
          <w:rFonts w:ascii="Arial" w:hAnsi="Arial" w:cs="Arial"/>
        </w:rPr>
        <w:t>.</w:t>
      </w:r>
    </w:p>
    <w:p w14:paraId="530AA275" w14:textId="7C4E6B60" w:rsidR="00082348" w:rsidRPr="00C34EA7" w:rsidRDefault="00082348" w:rsidP="00DE3FEC">
      <w:pPr>
        <w:pStyle w:val="ConsPlusTitle"/>
        <w:ind w:firstLine="566"/>
        <w:jc w:val="both"/>
        <w:outlineLvl w:val="1"/>
        <w:rPr>
          <w:b w:val="0"/>
        </w:rPr>
      </w:pPr>
      <w:r w:rsidRPr="00C34EA7">
        <w:rPr>
          <w:b w:val="0"/>
        </w:rPr>
        <w:t>Целью муниципальной программы является обеспечение социального развития Одинцовского городского округа Московской области на основе устойчивого роста уровня и качества жизни населения, нужд</w:t>
      </w:r>
      <w:r w:rsidR="000706DC" w:rsidRPr="00C34EA7">
        <w:rPr>
          <w:b w:val="0"/>
        </w:rPr>
        <w:t>ающегося в социальной поддержке, демографического потенциала муниципального образования, совершенствования регулирования рынка труда и занятости.</w:t>
      </w:r>
    </w:p>
    <w:p w14:paraId="08AB0354" w14:textId="3F747C04" w:rsidR="009C430F" w:rsidRPr="00C34EA7" w:rsidRDefault="000C2AC1" w:rsidP="00DE3FEC">
      <w:pPr>
        <w:ind w:firstLine="708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Качественное улучшение уровня жизни, создание условий для оказания медицинской помощи, усиление социальной защищённости каждого жителя – важнейшее направление деятельности Администрации Одинцовского городского округа в реализации социально-экономической политики городского округа. Свидетельство тому – практические меры социальной защиты и поддержки, принимаемые в отношении социально незащищённых слоёв населения, адресная помощь тем, кто на определенном этапе своей жизни нуждается в постоянной или временной государственной поддержке. Принимаемые меры во многом позволяют оказывать своевременную социальную помощь населению.</w:t>
      </w:r>
    </w:p>
    <w:p w14:paraId="5999D76F" w14:textId="02DF4D34" w:rsidR="004E2559" w:rsidRPr="00C34EA7" w:rsidRDefault="004E2559" w:rsidP="00DE3FE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34EA7">
        <w:rPr>
          <w:sz w:val="24"/>
          <w:szCs w:val="24"/>
        </w:rPr>
        <w:t xml:space="preserve">Социальная поддержка населения </w:t>
      </w:r>
      <w:r w:rsidR="00B12B08" w:rsidRPr="00C34EA7">
        <w:rPr>
          <w:sz w:val="24"/>
          <w:szCs w:val="24"/>
        </w:rPr>
        <w:t xml:space="preserve">Одинцовского </w:t>
      </w:r>
      <w:r w:rsidRPr="00C34EA7">
        <w:rPr>
          <w:sz w:val="24"/>
          <w:szCs w:val="24"/>
        </w:rPr>
        <w:t>городского округа Московской области, как система, определяется взаимосвязанными структурообразующими частями, такими как пенсионное обеспечение, медицинское обеспечение, охрана семьи и детства, социальное обслуживание населения, социальное обеспечение и социальная помощь, в том числе малоимущим гражданам и гражданам, оказавшимся в трудной жизненной ситуации, предоставление социальных услуг в социальной сфере и социальное страхование</w:t>
      </w:r>
      <w:r w:rsidR="002E6778" w:rsidRPr="00C34EA7">
        <w:rPr>
          <w:sz w:val="24"/>
          <w:szCs w:val="24"/>
        </w:rPr>
        <w:t>.</w:t>
      </w:r>
      <w:proofErr w:type="gramEnd"/>
    </w:p>
    <w:p w14:paraId="23AB626B" w14:textId="2AECC31E" w:rsidR="00B77429" w:rsidRPr="00C34EA7" w:rsidRDefault="00B77429" w:rsidP="00D43310">
      <w:pPr>
        <w:pStyle w:val="ConsPlusNormal"/>
        <w:jc w:val="both"/>
        <w:rPr>
          <w:sz w:val="24"/>
          <w:szCs w:val="24"/>
        </w:rPr>
      </w:pPr>
    </w:p>
    <w:p w14:paraId="00EB5F7E" w14:textId="77777777" w:rsidR="00CC66E0" w:rsidRPr="00C34EA7" w:rsidRDefault="006D7A10" w:rsidP="00C34EA7">
      <w:pPr>
        <w:pStyle w:val="ConsPlusTitle"/>
        <w:numPr>
          <w:ilvl w:val="0"/>
          <w:numId w:val="12"/>
        </w:numPr>
        <w:ind w:left="0" w:firstLine="357"/>
        <w:jc w:val="center"/>
        <w:outlineLvl w:val="1"/>
        <w:rPr>
          <w:b w:val="0"/>
        </w:rPr>
      </w:pPr>
      <w:r w:rsidRPr="00C34EA7">
        <w:rPr>
          <w:b w:val="0"/>
        </w:rPr>
        <w:t>Прогноз развития сферы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60BB1639" w14:textId="77777777" w:rsidR="00CC66E0" w:rsidRPr="00C34EA7" w:rsidRDefault="00CC66E0" w:rsidP="00DE3FEC">
      <w:pPr>
        <w:pStyle w:val="ConsPlusTitle"/>
        <w:outlineLvl w:val="1"/>
        <w:rPr>
          <w:b w:val="0"/>
        </w:rPr>
      </w:pPr>
    </w:p>
    <w:p w14:paraId="277E8175" w14:textId="3B392CC3" w:rsidR="000C2AC1" w:rsidRPr="00C34EA7" w:rsidRDefault="000C2AC1" w:rsidP="00DE3FEC">
      <w:pPr>
        <w:pStyle w:val="ConsPlusTitle"/>
        <w:ind w:firstLine="502"/>
        <w:jc w:val="both"/>
        <w:outlineLvl w:val="1"/>
        <w:rPr>
          <w:b w:val="0"/>
        </w:rPr>
      </w:pPr>
      <w:r w:rsidRPr="00C34EA7">
        <w:rPr>
          <w:b w:val="0"/>
        </w:rPr>
        <w:t xml:space="preserve">Концепция решения проблем в сфере социальной поддержки населения </w:t>
      </w:r>
      <w:proofErr w:type="gramStart"/>
      <w:r w:rsidRPr="00C34EA7">
        <w:rPr>
          <w:b w:val="0"/>
        </w:rPr>
        <w:t>основывается на программно-целевом методе и состоит</w:t>
      </w:r>
      <w:proofErr w:type="gramEnd"/>
      <w:r w:rsidRPr="00C34EA7">
        <w:rPr>
          <w:b w:val="0"/>
        </w:rPr>
        <w:t xml:space="preserve"> в реализации в период с 2023 по 2027 год муниципальной программы «Социальная защита населения», которая включает в себя шесть подпрограмм.</w:t>
      </w:r>
    </w:p>
    <w:p w14:paraId="1B7704B7" w14:textId="5BBC35AF" w:rsidR="000C2AC1" w:rsidRPr="00C34EA7" w:rsidRDefault="000C2AC1" w:rsidP="00DE3FEC">
      <w:pPr>
        <w:pStyle w:val="ConsPlusTitle"/>
        <w:ind w:firstLine="502"/>
        <w:jc w:val="both"/>
        <w:outlineLvl w:val="1"/>
        <w:rPr>
          <w:b w:val="0"/>
        </w:rPr>
      </w:pPr>
      <w:r w:rsidRPr="00C34EA7">
        <w:rPr>
          <w:b w:val="0"/>
        </w:rPr>
        <w:t xml:space="preserve">Программный сценарий развития сферы социальной поддержки населения отличается от </w:t>
      </w:r>
      <w:r w:rsidR="00F91213" w:rsidRPr="00C34EA7">
        <w:rPr>
          <w:b w:val="0"/>
        </w:rPr>
        <w:t xml:space="preserve">инерционного сценария устойчивостью решений, принятых на пятилетний период, по совершенствованию системы социальной поддержки населения и </w:t>
      </w:r>
      <w:r w:rsidR="00F91213" w:rsidRPr="00C34EA7">
        <w:rPr>
          <w:b w:val="0"/>
        </w:rPr>
        <w:lastRenderedPageBreak/>
        <w:t>обеспечения сбалансированности ресурсов из возможных источников финансирования на реализацию необходимых мероприятий.</w:t>
      </w:r>
    </w:p>
    <w:p w14:paraId="25641681" w14:textId="77777777" w:rsidR="00A05E1F" w:rsidRPr="00C34EA7" w:rsidRDefault="006337F3" w:rsidP="00A05E1F">
      <w:pPr>
        <w:pStyle w:val="ConsPlusNormal"/>
        <w:shd w:val="clear" w:color="auto" w:fill="FFFFFF"/>
        <w:ind w:firstLine="502"/>
        <w:jc w:val="both"/>
        <w:rPr>
          <w:sz w:val="24"/>
          <w:szCs w:val="24"/>
        </w:rPr>
      </w:pPr>
      <w:r w:rsidRPr="00C34EA7">
        <w:rPr>
          <w:sz w:val="24"/>
          <w:szCs w:val="24"/>
        </w:rPr>
        <w:t xml:space="preserve">Реализация мероприятий подпрограммы «Социальная поддержка граждан» помогает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граждан. </w:t>
      </w:r>
    </w:p>
    <w:p w14:paraId="255D8D8B" w14:textId="2A3DF170" w:rsidR="006337F3" w:rsidRPr="00C34EA7" w:rsidRDefault="006337F3" w:rsidP="00A05E1F">
      <w:pPr>
        <w:pStyle w:val="ConsPlusNormal"/>
        <w:shd w:val="clear" w:color="auto" w:fill="FFFFFF"/>
        <w:ind w:firstLine="502"/>
        <w:jc w:val="both"/>
        <w:rPr>
          <w:sz w:val="24"/>
          <w:szCs w:val="24"/>
        </w:rPr>
      </w:pPr>
      <w:r w:rsidRPr="00C34EA7">
        <w:rPr>
          <w:sz w:val="24"/>
          <w:szCs w:val="24"/>
        </w:rPr>
        <w:t xml:space="preserve">Основные формы социальной поддержки отдельных групп населения на муниципальном уровне: </w:t>
      </w:r>
    </w:p>
    <w:p w14:paraId="58E4C4CA" w14:textId="3F597598" w:rsidR="00C97B7F" w:rsidRPr="00C34EA7" w:rsidRDefault="00C97B7F" w:rsidP="006337F3">
      <w:pPr>
        <w:pStyle w:val="ConsPlusNormal"/>
        <w:shd w:val="clear" w:color="auto" w:fill="FFFFFF"/>
        <w:jc w:val="both"/>
        <w:rPr>
          <w:sz w:val="24"/>
          <w:szCs w:val="24"/>
        </w:rPr>
      </w:pPr>
      <w:r w:rsidRPr="00C34EA7">
        <w:rPr>
          <w:sz w:val="24"/>
          <w:szCs w:val="24"/>
        </w:rPr>
        <w:t xml:space="preserve">- </w:t>
      </w:r>
      <w:r w:rsidR="006337F3" w:rsidRPr="00C34EA7">
        <w:rPr>
          <w:sz w:val="24"/>
          <w:szCs w:val="24"/>
        </w:rPr>
        <w:t xml:space="preserve">единовременные пособия; ежемесячные компенсационные выплаты; </w:t>
      </w:r>
      <w:r w:rsidR="0092408A" w:rsidRPr="00C34EA7">
        <w:rPr>
          <w:sz w:val="24"/>
          <w:szCs w:val="24"/>
        </w:rPr>
        <w:t>ежемесячные доплаты к пенсиям</w:t>
      </w:r>
      <w:r w:rsidR="006337F3" w:rsidRPr="00C34EA7">
        <w:rPr>
          <w:sz w:val="24"/>
          <w:szCs w:val="24"/>
        </w:rPr>
        <w:t xml:space="preserve">; </w:t>
      </w:r>
      <w:r w:rsidR="0092408A" w:rsidRPr="00C34EA7">
        <w:rPr>
          <w:rStyle w:val="FontStyle13"/>
          <w:rFonts w:ascii="Arial" w:eastAsiaTheme="minorEastAsia" w:hAnsi="Arial" w:cs="Arial"/>
          <w:b w:val="0"/>
          <w:i w:val="0"/>
          <w:sz w:val="24"/>
          <w:szCs w:val="24"/>
        </w:rPr>
        <w:t>единовременная а</w:t>
      </w:r>
      <w:r w:rsidR="0092408A" w:rsidRPr="00C34EA7">
        <w:rPr>
          <w:rFonts w:eastAsia="+mn-ea"/>
          <w:bCs/>
          <w:kern w:val="24"/>
          <w:sz w:val="24"/>
          <w:szCs w:val="24"/>
        </w:rPr>
        <w:t>дресная материальная помощь</w:t>
      </w:r>
      <w:r w:rsidRPr="00C34EA7">
        <w:rPr>
          <w:rFonts w:eastAsia="+mn-ea"/>
          <w:bCs/>
          <w:kern w:val="24"/>
          <w:sz w:val="24"/>
          <w:szCs w:val="24"/>
        </w:rPr>
        <w:t>;</w:t>
      </w:r>
      <w:r w:rsidR="0092408A" w:rsidRPr="00C34EA7">
        <w:rPr>
          <w:rFonts w:eastAsia="+mn-ea"/>
          <w:bCs/>
          <w:kern w:val="24"/>
          <w:sz w:val="24"/>
          <w:szCs w:val="24"/>
        </w:rPr>
        <w:t xml:space="preserve"> </w:t>
      </w:r>
      <w:r w:rsidRPr="00C34EA7">
        <w:rPr>
          <w:rFonts w:eastAsia="+mn-ea"/>
          <w:bCs/>
          <w:kern w:val="24"/>
          <w:sz w:val="24"/>
          <w:szCs w:val="24"/>
        </w:rPr>
        <w:t>е</w:t>
      </w:r>
      <w:r w:rsidR="0092408A" w:rsidRPr="00C34EA7">
        <w:rPr>
          <w:rFonts w:eastAsia="+mn-ea"/>
          <w:bCs/>
          <w:kern w:val="24"/>
          <w:sz w:val="24"/>
          <w:szCs w:val="24"/>
        </w:rPr>
        <w:t>диновременная ежегодная материальная помощь</w:t>
      </w:r>
      <w:r w:rsidRPr="00C34EA7">
        <w:rPr>
          <w:rFonts w:eastAsia="+mn-ea"/>
          <w:bCs/>
          <w:kern w:val="24"/>
          <w:sz w:val="24"/>
          <w:szCs w:val="24"/>
        </w:rPr>
        <w:t xml:space="preserve">; единовременные выплаты; </w:t>
      </w:r>
      <w:r w:rsidRPr="00C34EA7">
        <w:rPr>
          <w:sz w:val="24"/>
          <w:szCs w:val="24"/>
        </w:rPr>
        <w:t xml:space="preserve">ежемесячная компенсационная выплата; </w:t>
      </w:r>
    </w:p>
    <w:p w14:paraId="42029192" w14:textId="2A351ECF" w:rsidR="006337F3" w:rsidRPr="00C34EA7" w:rsidRDefault="006337F3" w:rsidP="006337F3">
      <w:pPr>
        <w:pStyle w:val="ConsPlusNormal"/>
        <w:shd w:val="clear" w:color="auto" w:fill="FFFFFF"/>
        <w:jc w:val="both"/>
        <w:rPr>
          <w:color w:val="FF0000"/>
          <w:sz w:val="24"/>
          <w:szCs w:val="24"/>
        </w:rPr>
      </w:pPr>
      <w:r w:rsidRPr="00C34EA7">
        <w:rPr>
          <w:sz w:val="24"/>
          <w:szCs w:val="24"/>
        </w:rPr>
        <w:t>-</w:t>
      </w:r>
      <w:r w:rsidR="00C97B7F" w:rsidRPr="00C34EA7">
        <w:rPr>
          <w:sz w:val="24"/>
          <w:szCs w:val="24"/>
        </w:rPr>
        <w:t xml:space="preserve"> е</w:t>
      </w:r>
      <w:r w:rsidR="0092408A" w:rsidRPr="00C34EA7">
        <w:rPr>
          <w:sz w:val="24"/>
          <w:szCs w:val="24"/>
        </w:rPr>
        <w:t>жемесячная муниципальная льгота в виде компенсации стоимости оплаты жилищно-коммунальных услуг</w:t>
      </w:r>
      <w:r w:rsidRPr="00C34EA7">
        <w:rPr>
          <w:sz w:val="24"/>
          <w:szCs w:val="24"/>
        </w:rPr>
        <w:t>.</w:t>
      </w:r>
    </w:p>
    <w:p w14:paraId="294FDDBF" w14:textId="56CA7959" w:rsidR="006337F3" w:rsidRPr="00C34EA7" w:rsidRDefault="006337F3" w:rsidP="006337F3">
      <w:pPr>
        <w:pStyle w:val="ConsPlusNormal"/>
        <w:shd w:val="clear" w:color="auto" w:fill="FFFFFF"/>
        <w:ind w:firstLine="708"/>
        <w:jc w:val="both"/>
        <w:rPr>
          <w:sz w:val="24"/>
          <w:szCs w:val="24"/>
        </w:rPr>
      </w:pPr>
      <w:r w:rsidRPr="00C34EA7">
        <w:rPr>
          <w:sz w:val="24"/>
          <w:szCs w:val="24"/>
        </w:rPr>
        <w:t xml:space="preserve">Предусмотренные </w:t>
      </w:r>
      <w:r w:rsidR="00017F8F" w:rsidRPr="00C34EA7">
        <w:rPr>
          <w:sz w:val="24"/>
          <w:szCs w:val="24"/>
        </w:rPr>
        <w:t>п</w:t>
      </w:r>
      <w:r w:rsidRPr="00C34EA7">
        <w:rPr>
          <w:sz w:val="24"/>
          <w:szCs w:val="24"/>
        </w:rPr>
        <w:t xml:space="preserve">одпрограммой </w:t>
      </w:r>
      <w:r w:rsidR="00017F8F" w:rsidRPr="00C34EA7">
        <w:rPr>
          <w:sz w:val="24"/>
          <w:szCs w:val="24"/>
        </w:rPr>
        <w:t xml:space="preserve">«Социальная поддержка граждан» </w:t>
      </w:r>
      <w:r w:rsidRPr="00C34EA7">
        <w:rPr>
          <w:sz w:val="24"/>
          <w:szCs w:val="24"/>
        </w:rPr>
        <w:t>меры позволят:</w:t>
      </w:r>
    </w:p>
    <w:p w14:paraId="77FAA1A1" w14:textId="77777777" w:rsidR="006337F3" w:rsidRPr="00C34EA7" w:rsidRDefault="006337F3" w:rsidP="006337F3">
      <w:pPr>
        <w:pStyle w:val="ConsPlusNormal"/>
        <w:shd w:val="clear" w:color="auto" w:fill="FFFFFF"/>
        <w:jc w:val="both"/>
        <w:rPr>
          <w:sz w:val="24"/>
          <w:szCs w:val="24"/>
        </w:rPr>
      </w:pPr>
      <w:r w:rsidRPr="00C34EA7">
        <w:rPr>
          <w:sz w:val="24"/>
          <w:szCs w:val="24"/>
        </w:rPr>
        <w:t>-</w:t>
      </w:r>
      <w:r w:rsidRPr="00C34EA7">
        <w:rPr>
          <w:sz w:val="24"/>
          <w:szCs w:val="24"/>
        </w:rPr>
        <w:tab/>
        <w:t>поддержать уровень материальной обеспеченности и социальной защищенности малообеспеченных граждан;</w:t>
      </w:r>
    </w:p>
    <w:p w14:paraId="54BBF00C" w14:textId="77777777" w:rsidR="006337F3" w:rsidRPr="00C34EA7" w:rsidRDefault="006337F3" w:rsidP="006337F3">
      <w:pPr>
        <w:pStyle w:val="ConsPlusNormal"/>
        <w:shd w:val="clear" w:color="auto" w:fill="FFFFFF"/>
        <w:jc w:val="both"/>
        <w:rPr>
          <w:sz w:val="24"/>
          <w:szCs w:val="24"/>
        </w:rPr>
      </w:pPr>
      <w:r w:rsidRPr="00C34EA7">
        <w:rPr>
          <w:sz w:val="24"/>
          <w:szCs w:val="24"/>
        </w:rPr>
        <w:t>-</w:t>
      </w:r>
      <w:r w:rsidRPr="00C34EA7">
        <w:rPr>
          <w:sz w:val="24"/>
          <w:szCs w:val="24"/>
        </w:rPr>
        <w:tab/>
        <w:t>продолжить работу по предоставлению адресной социальной помощи гражданам, имеющим ограниченные возможности для обеспечения своей жизнедеятельности, и нуждающимся в социальной поддержке;</w:t>
      </w:r>
    </w:p>
    <w:p w14:paraId="48F4EE66" w14:textId="77777777" w:rsidR="006337F3" w:rsidRPr="00C34EA7" w:rsidRDefault="006337F3" w:rsidP="006337F3">
      <w:pPr>
        <w:pStyle w:val="ConsPlusNormal"/>
        <w:shd w:val="clear" w:color="auto" w:fill="FFFFFF"/>
        <w:jc w:val="both"/>
        <w:rPr>
          <w:sz w:val="24"/>
          <w:szCs w:val="24"/>
        </w:rPr>
      </w:pPr>
      <w:r w:rsidRPr="00C34EA7">
        <w:rPr>
          <w:sz w:val="24"/>
          <w:szCs w:val="24"/>
        </w:rPr>
        <w:t>-</w:t>
      </w:r>
      <w:r w:rsidRPr="00C34EA7">
        <w:rPr>
          <w:sz w:val="24"/>
          <w:szCs w:val="24"/>
        </w:rPr>
        <w:tab/>
        <w:t>предоставить социальную помощь конкретным нуждающимся лицам, с учетом их индивидуальных особенностей;</w:t>
      </w:r>
    </w:p>
    <w:p w14:paraId="776AAA6D" w14:textId="77777777" w:rsidR="006337F3" w:rsidRPr="00C34EA7" w:rsidRDefault="006337F3" w:rsidP="006337F3">
      <w:pPr>
        <w:pStyle w:val="ConsPlusNormal"/>
        <w:shd w:val="clear" w:color="auto" w:fill="FFFFFF"/>
        <w:jc w:val="both"/>
        <w:rPr>
          <w:sz w:val="24"/>
          <w:szCs w:val="24"/>
        </w:rPr>
      </w:pPr>
      <w:r w:rsidRPr="00C34EA7">
        <w:rPr>
          <w:sz w:val="24"/>
          <w:szCs w:val="24"/>
        </w:rPr>
        <w:t>-</w:t>
      </w:r>
      <w:r w:rsidRPr="00C34EA7">
        <w:rPr>
          <w:sz w:val="24"/>
          <w:szCs w:val="24"/>
        </w:rPr>
        <w:tab/>
        <w:t>привлечь большее внимание к проблемам малообеспеченных и социально-уязвимых слоев населения путем проведения социально значимых мероприятий;</w:t>
      </w:r>
    </w:p>
    <w:p w14:paraId="5218FC9A" w14:textId="77777777" w:rsidR="006337F3" w:rsidRPr="00C34EA7" w:rsidRDefault="006337F3" w:rsidP="006337F3">
      <w:pPr>
        <w:pStyle w:val="ConsPlusNormal"/>
        <w:shd w:val="clear" w:color="auto" w:fill="FFFFFF"/>
        <w:jc w:val="both"/>
        <w:rPr>
          <w:sz w:val="24"/>
          <w:szCs w:val="24"/>
        </w:rPr>
      </w:pPr>
      <w:r w:rsidRPr="00C34EA7">
        <w:rPr>
          <w:sz w:val="24"/>
          <w:szCs w:val="24"/>
        </w:rPr>
        <w:t>-</w:t>
      </w:r>
      <w:r w:rsidRPr="00C34EA7">
        <w:rPr>
          <w:sz w:val="24"/>
          <w:szCs w:val="24"/>
        </w:rPr>
        <w:tab/>
        <w:t>поддержать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организации досуга;</w:t>
      </w:r>
    </w:p>
    <w:p w14:paraId="239F7418" w14:textId="77777777" w:rsidR="006337F3" w:rsidRPr="00C34EA7" w:rsidRDefault="006337F3" w:rsidP="006337F3">
      <w:pPr>
        <w:pStyle w:val="ConsPlusNormal"/>
        <w:shd w:val="clear" w:color="auto" w:fill="FFFFFF"/>
        <w:jc w:val="both"/>
        <w:rPr>
          <w:sz w:val="24"/>
          <w:szCs w:val="24"/>
        </w:rPr>
      </w:pPr>
      <w:r w:rsidRPr="00C34EA7">
        <w:rPr>
          <w:sz w:val="24"/>
          <w:szCs w:val="24"/>
        </w:rPr>
        <w:t>-</w:t>
      </w:r>
      <w:r w:rsidRPr="00C34EA7">
        <w:rPr>
          <w:sz w:val="24"/>
          <w:szCs w:val="24"/>
        </w:rPr>
        <w:tab/>
        <w:t>полнее использовать преимущества системного подхода к решению проблем семей, находящихся в социально уязвимом положении, а также детей, находящихся в трудной жизненной ситуации;</w:t>
      </w:r>
    </w:p>
    <w:p w14:paraId="37356F85" w14:textId="1CDCB304" w:rsidR="006337F3" w:rsidRPr="00C34EA7" w:rsidRDefault="006337F3" w:rsidP="006337F3">
      <w:pPr>
        <w:pStyle w:val="ConsPlusNormal"/>
        <w:shd w:val="clear" w:color="auto" w:fill="FFFFFF"/>
        <w:jc w:val="both"/>
        <w:rPr>
          <w:sz w:val="24"/>
          <w:szCs w:val="24"/>
        </w:rPr>
      </w:pPr>
      <w:r w:rsidRPr="00C34EA7">
        <w:rPr>
          <w:sz w:val="24"/>
          <w:szCs w:val="24"/>
        </w:rPr>
        <w:t>-</w:t>
      </w:r>
      <w:r w:rsidRPr="00C34EA7">
        <w:rPr>
          <w:sz w:val="24"/>
          <w:szCs w:val="24"/>
        </w:rPr>
        <w:tab/>
        <w:t xml:space="preserve">оказать материальную помощь участникам Великой Отечественной войны, лицам, награжденным знаком «Жителю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</w:t>
      </w:r>
    </w:p>
    <w:p w14:paraId="18042101" w14:textId="3D8E6474" w:rsidR="006337F3" w:rsidRPr="00C34EA7" w:rsidRDefault="006337F3" w:rsidP="00AA52B8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C34EA7">
        <w:rPr>
          <w:rFonts w:ascii="Arial" w:hAnsi="Arial" w:cs="Arial"/>
        </w:rPr>
        <w:t>-</w:t>
      </w:r>
      <w:r w:rsidRPr="00C34EA7">
        <w:rPr>
          <w:rFonts w:ascii="Arial" w:hAnsi="Arial" w:cs="Arial"/>
        </w:rPr>
        <w:tab/>
        <w:t xml:space="preserve">частично возместить расходы </w:t>
      </w:r>
      <w:r w:rsidR="00AA52B8" w:rsidRPr="00C34EA7">
        <w:rPr>
          <w:rFonts w:ascii="Arial" w:eastAsiaTheme="minorHAnsi" w:hAnsi="Arial" w:cs="Arial"/>
          <w:lang w:eastAsia="en-US"/>
        </w:rPr>
        <w:t xml:space="preserve">гражданам, страдающим </w:t>
      </w:r>
      <w:proofErr w:type="spellStart"/>
      <w:r w:rsidR="00AA52B8" w:rsidRPr="00C34EA7">
        <w:rPr>
          <w:rFonts w:ascii="Arial" w:eastAsiaTheme="minorHAnsi" w:hAnsi="Arial" w:cs="Arial"/>
          <w:lang w:eastAsia="en-US"/>
        </w:rPr>
        <w:t>онкозаболеваниями</w:t>
      </w:r>
      <w:proofErr w:type="spellEnd"/>
      <w:r w:rsidR="00AA52B8" w:rsidRPr="00C34EA7">
        <w:rPr>
          <w:rFonts w:ascii="Arial" w:eastAsiaTheme="minorHAnsi" w:hAnsi="Arial" w:cs="Arial"/>
          <w:lang w:eastAsia="en-US"/>
        </w:rPr>
        <w:t xml:space="preserve">, сахарным диабетом и пересадкой органов и тканей;  детям-инвалидам, страдающим </w:t>
      </w:r>
      <w:proofErr w:type="spellStart"/>
      <w:r w:rsidR="00AA52B8" w:rsidRPr="00C34EA7">
        <w:rPr>
          <w:rFonts w:ascii="Arial" w:eastAsiaTheme="minorHAnsi" w:hAnsi="Arial" w:cs="Arial"/>
          <w:lang w:eastAsia="en-US"/>
        </w:rPr>
        <w:t>жизнеугрожающими</w:t>
      </w:r>
      <w:proofErr w:type="spellEnd"/>
      <w:r w:rsidR="00AA52B8" w:rsidRPr="00C34EA7">
        <w:rPr>
          <w:rFonts w:ascii="Arial" w:eastAsiaTheme="minorHAnsi" w:hAnsi="Arial" w:cs="Arial"/>
          <w:lang w:eastAsia="en-US"/>
        </w:rPr>
        <w:t xml:space="preserve"> и хроническими прогрессирующими редкими (</w:t>
      </w:r>
      <w:proofErr w:type="spellStart"/>
      <w:r w:rsidR="00AA52B8" w:rsidRPr="00C34EA7">
        <w:rPr>
          <w:rFonts w:ascii="Arial" w:eastAsiaTheme="minorHAnsi" w:hAnsi="Arial" w:cs="Arial"/>
          <w:lang w:eastAsia="en-US"/>
        </w:rPr>
        <w:t>орфанными</w:t>
      </w:r>
      <w:proofErr w:type="spellEnd"/>
      <w:r w:rsidR="00AA52B8" w:rsidRPr="00C34EA7">
        <w:rPr>
          <w:rFonts w:ascii="Arial" w:eastAsiaTheme="minorHAnsi" w:hAnsi="Arial" w:cs="Arial"/>
          <w:lang w:eastAsia="en-US"/>
        </w:rPr>
        <w:t>) заболеваниями.</w:t>
      </w:r>
    </w:p>
    <w:p w14:paraId="4D0CFAA2" w14:textId="3DA7763B" w:rsidR="00D73018" w:rsidRPr="00C34EA7" w:rsidRDefault="00D73018" w:rsidP="00D730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4EA7">
        <w:rPr>
          <w:rFonts w:ascii="Arial" w:eastAsia="Calibri" w:hAnsi="Arial" w:cs="Arial"/>
        </w:rPr>
        <w:t xml:space="preserve">В </w:t>
      </w:r>
      <w:r w:rsidR="00AA52B8" w:rsidRPr="00C34EA7">
        <w:rPr>
          <w:rFonts w:ascii="Arial" w:eastAsia="Calibri" w:hAnsi="Arial" w:cs="Arial"/>
        </w:rPr>
        <w:t xml:space="preserve">2022 году в </w:t>
      </w:r>
      <w:r w:rsidRPr="00C34EA7">
        <w:rPr>
          <w:rFonts w:ascii="Arial" w:eastAsia="Calibri" w:hAnsi="Arial" w:cs="Arial"/>
        </w:rPr>
        <w:t>Одинцовском городском округе ежемесячно 16</w:t>
      </w:r>
      <w:r w:rsidR="007C79E4" w:rsidRPr="00C34EA7">
        <w:rPr>
          <w:rFonts w:ascii="Arial" w:eastAsia="Calibri" w:hAnsi="Arial" w:cs="Arial"/>
        </w:rPr>
        <w:t xml:space="preserve"> 440 граждан получают </w:t>
      </w:r>
      <w:r w:rsidRPr="00C34EA7">
        <w:rPr>
          <w:rFonts w:ascii="Arial" w:eastAsia="Calibri" w:hAnsi="Arial" w:cs="Arial"/>
        </w:rPr>
        <w:t>дополнительные меры социальной поддержки за счет средств местного бюджета.</w:t>
      </w:r>
    </w:p>
    <w:p w14:paraId="3BCF10CE" w14:textId="4F5CFECA" w:rsidR="00D73018" w:rsidRPr="00C34EA7" w:rsidRDefault="00D73018" w:rsidP="007C79E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proofErr w:type="gramStart"/>
      <w:r w:rsidRPr="00C34EA7">
        <w:rPr>
          <w:rFonts w:ascii="Arial" w:hAnsi="Arial" w:cs="Arial"/>
        </w:rPr>
        <w:t xml:space="preserve">Решение задач в сфере социальной поддержки населения Одинцовского городского округа Московской области позволит достичь планируемые </w:t>
      </w:r>
      <w:r w:rsidR="005A0E6B" w:rsidRPr="00C34EA7">
        <w:rPr>
          <w:rFonts w:ascii="Arial" w:hAnsi="Arial" w:cs="Arial"/>
        </w:rPr>
        <w:t xml:space="preserve">значения </w:t>
      </w:r>
      <w:r w:rsidRPr="00C34EA7">
        <w:rPr>
          <w:rFonts w:ascii="Arial" w:hAnsi="Arial" w:cs="Arial"/>
        </w:rPr>
        <w:t>показателей</w:t>
      </w:r>
      <w:r w:rsidR="005A0E6B" w:rsidRPr="00C34EA7">
        <w:rPr>
          <w:rFonts w:ascii="Arial" w:hAnsi="Arial" w:cs="Arial"/>
        </w:rPr>
        <w:t xml:space="preserve"> реализации</w:t>
      </w:r>
      <w:r w:rsidRPr="00C34EA7">
        <w:rPr>
          <w:rFonts w:ascii="Arial" w:hAnsi="Arial" w:cs="Arial"/>
        </w:rPr>
        <w:t xml:space="preserve"> за счет комплексного подхода в их решении и оптимального планирования ресурсов на реализацию необходимых мероприятий по заданным параме</w:t>
      </w:r>
      <w:r w:rsidR="00AA52B8" w:rsidRPr="00C34EA7">
        <w:rPr>
          <w:rFonts w:ascii="Arial" w:hAnsi="Arial" w:cs="Arial"/>
        </w:rPr>
        <w:t>трам целей и задач подпрограммы и сохранить предоставление мер социальной поддержки граждана</w:t>
      </w:r>
      <w:r w:rsidR="007C79E4" w:rsidRPr="00C34EA7">
        <w:rPr>
          <w:rFonts w:ascii="Arial" w:hAnsi="Arial" w:cs="Arial"/>
        </w:rPr>
        <w:t xml:space="preserve">м, от общего числа обратившихся и </w:t>
      </w:r>
      <w:r w:rsidR="00AA52B8" w:rsidRPr="00C34EA7">
        <w:rPr>
          <w:rFonts w:ascii="Arial" w:hAnsi="Arial" w:cs="Arial"/>
        </w:rPr>
        <w:t xml:space="preserve">имеющих право на меры социальной поддержки, </w:t>
      </w:r>
      <w:r w:rsidR="007C79E4" w:rsidRPr="00C34EA7">
        <w:rPr>
          <w:rFonts w:ascii="Arial" w:hAnsi="Arial" w:cs="Arial"/>
        </w:rPr>
        <w:t>на уровне</w:t>
      </w:r>
      <w:proofErr w:type="gramEnd"/>
      <w:r w:rsidR="007C79E4" w:rsidRPr="00C34EA7">
        <w:rPr>
          <w:rFonts w:ascii="Arial" w:hAnsi="Arial" w:cs="Arial"/>
        </w:rPr>
        <w:t xml:space="preserve"> 100</w:t>
      </w:r>
      <w:r w:rsidR="00AA52B8" w:rsidRPr="00C34EA7">
        <w:rPr>
          <w:rFonts w:ascii="Arial" w:hAnsi="Arial" w:cs="Arial"/>
        </w:rPr>
        <w:t>%.</w:t>
      </w:r>
    </w:p>
    <w:p w14:paraId="1039EF95" w14:textId="6AFC5CC3" w:rsidR="002A070D" w:rsidRPr="00C34EA7" w:rsidRDefault="00D73018" w:rsidP="002A070D">
      <w:pPr>
        <w:ind w:firstLine="567"/>
        <w:jc w:val="both"/>
        <w:rPr>
          <w:rFonts w:ascii="Arial" w:eastAsia="Calibri" w:hAnsi="Arial" w:cs="Arial"/>
          <w:lang w:eastAsia="zh-CN"/>
        </w:rPr>
      </w:pPr>
      <w:r w:rsidRPr="00C34EA7">
        <w:rPr>
          <w:rFonts w:ascii="Arial" w:eastAsia="Calibri" w:hAnsi="Arial" w:cs="Arial"/>
        </w:rPr>
        <w:t xml:space="preserve">В </w:t>
      </w:r>
      <w:r w:rsidR="00BC2E51" w:rsidRPr="00C34EA7">
        <w:rPr>
          <w:rFonts w:ascii="Arial" w:eastAsia="Calibri" w:hAnsi="Arial" w:cs="Arial"/>
        </w:rPr>
        <w:t>ходе</w:t>
      </w:r>
      <w:r w:rsidRPr="00C34EA7">
        <w:rPr>
          <w:rFonts w:ascii="Arial" w:eastAsia="Calibri" w:hAnsi="Arial" w:cs="Arial"/>
        </w:rPr>
        <w:t xml:space="preserve"> </w:t>
      </w:r>
      <w:r w:rsidR="007470E5" w:rsidRPr="00C34EA7">
        <w:rPr>
          <w:rFonts w:ascii="Arial" w:eastAsia="Calibri" w:hAnsi="Arial" w:cs="Arial"/>
        </w:rPr>
        <w:t xml:space="preserve">реализации муниципальной программы «Социальная защита население» </w:t>
      </w:r>
      <w:r w:rsidR="002A070D" w:rsidRPr="00C34EA7">
        <w:rPr>
          <w:rFonts w:ascii="Arial" w:eastAsia="Calibri" w:hAnsi="Arial" w:cs="Arial"/>
        </w:rPr>
        <w:t xml:space="preserve">в 2022 году 23 328 детей в возрасте от 7 до 15 лет участвовали в различных активностях в рамках летней оздоровительной кампании, в том числе 3 558 детей, находящихся в трудной жизненной ситуации. В лагерях Подмосковья и Республики Крым отдохнули 401 </w:t>
      </w:r>
      <w:r w:rsidR="002A070D" w:rsidRPr="00C34EA7">
        <w:rPr>
          <w:rFonts w:ascii="Arial" w:eastAsia="Calibri" w:hAnsi="Arial" w:cs="Arial"/>
        </w:rPr>
        <w:lastRenderedPageBreak/>
        <w:t>школьник</w:t>
      </w:r>
      <w:r w:rsidR="008B0C4A" w:rsidRPr="00C34EA7">
        <w:rPr>
          <w:rFonts w:ascii="Arial" w:eastAsia="Calibri" w:hAnsi="Arial" w:cs="Arial"/>
        </w:rPr>
        <w:t>ов</w:t>
      </w:r>
      <w:r w:rsidR="002A070D" w:rsidRPr="00C34EA7">
        <w:rPr>
          <w:rFonts w:ascii="Arial" w:eastAsia="Calibri" w:hAnsi="Arial" w:cs="Arial"/>
        </w:rPr>
        <w:t>, лагерях дневного пребывания – 1 779 школьников, в трудовых отрядах с оплатой труда – 717 школьников.</w:t>
      </w:r>
    </w:p>
    <w:p w14:paraId="3C7F9DBA" w14:textId="05447E95" w:rsidR="00D73018" w:rsidRPr="00C34EA7" w:rsidRDefault="002A070D" w:rsidP="007C79E4">
      <w:pPr>
        <w:ind w:firstLine="567"/>
        <w:jc w:val="both"/>
        <w:rPr>
          <w:rFonts w:ascii="Arial" w:hAnsi="Arial" w:cs="Arial"/>
        </w:rPr>
      </w:pPr>
      <w:r w:rsidRPr="00C34EA7">
        <w:rPr>
          <w:rFonts w:ascii="Arial" w:eastAsia="Calibri" w:hAnsi="Arial" w:cs="Arial"/>
        </w:rPr>
        <w:t xml:space="preserve">В 2023-2027 годах планируется </w:t>
      </w:r>
      <w:r w:rsidR="00D73018" w:rsidRPr="00C34EA7">
        <w:rPr>
          <w:rFonts w:ascii="Arial" w:eastAsia="Calibri" w:hAnsi="Arial" w:cs="Arial"/>
        </w:rPr>
        <w:t xml:space="preserve">ежегодное выполнение </w:t>
      </w:r>
      <w:r w:rsidR="007656DE" w:rsidRPr="00C34EA7">
        <w:rPr>
          <w:rFonts w:ascii="Arial" w:hAnsi="Arial" w:cs="Arial"/>
        </w:rPr>
        <w:t>мероприятий</w:t>
      </w:r>
      <w:r w:rsidR="00D73018" w:rsidRPr="00C34EA7">
        <w:rPr>
          <w:rFonts w:ascii="Arial" w:hAnsi="Arial" w:cs="Arial"/>
        </w:rPr>
        <w:t xml:space="preserve"> по организации отд</w:t>
      </w:r>
      <w:r w:rsidR="00664F05" w:rsidRPr="00C34EA7">
        <w:rPr>
          <w:rFonts w:ascii="Arial" w:hAnsi="Arial" w:cs="Arial"/>
        </w:rPr>
        <w:t>ыха детей в каникулярное время</w:t>
      </w:r>
      <w:r w:rsidR="00D73018" w:rsidRPr="00C34EA7">
        <w:rPr>
          <w:rFonts w:ascii="Arial" w:hAnsi="Arial" w:cs="Arial"/>
        </w:rPr>
        <w:t>, включая мероприятия по обеспечению б</w:t>
      </w:r>
      <w:r w:rsidR="007656DE" w:rsidRPr="00C34EA7">
        <w:rPr>
          <w:rFonts w:ascii="Arial" w:hAnsi="Arial" w:cs="Arial"/>
        </w:rPr>
        <w:t>езопасности их жизни и здоровья, проводимые на территории Одинцовского городского округа Московской области.</w:t>
      </w:r>
    </w:p>
    <w:p w14:paraId="107A9605" w14:textId="6E0E6290" w:rsidR="006F6457" w:rsidRPr="00C34EA7" w:rsidRDefault="006F6457" w:rsidP="006F6457">
      <w:pPr>
        <w:pStyle w:val="af3"/>
        <w:spacing w:before="0" w:beforeAutospacing="0" w:after="0" w:afterAutospacing="0"/>
        <w:ind w:firstLine="708"/>
        <w:jc w:val="both"/>
        <w:rPr>
          <w:rStyle w:val="af4"/>
          <w:rFonts w:ascii="Arial" w:hAnsi="Arial" w:cs="Arial"/>
          <w:b w:val="0"/>
        </w:rPr>
      </w:pPr>
      <w:r w:rsidRPr="00C34EA7">
        <w:rPr>
          <w:rStyle w:val="af4"/>
          <w:rFonts w:ascii="Arial" w:hAnsi="Arial" w:cs="Arial"/>
          <w:b w:val="0"/>
        </w:rPr>
        <w:t xml:space="preserve">В соответствии с Порядком предоставления субсидий из бюджета Одинцовского городского округа Московской области на оказание финансовой поддержки </w:t>
      </w:r>
      <w:proofErr w:type="gramStart"/>
      <w:r w:rsidRPr="00C34EA7">
        <w:rPr>
          <w:rStyle w:val="af4"/>
          <w:rFonts w:ascii="Arial" w:hAnsi="Arial" w:cs="Arial"/>
          <w:b w:val="0"/>
        </w:rPr>
        <w:t>общественным организациям, осуществляющим свою деятельн</w:t>
      </w:r>
      <w:r w:rsidR="00760E00" w:rsidRPr="00C34EA7">
        <w:rPr>
          <w:rStyle w:val="af4"/>
          <w:rFonts w:ascii="Arial" w:hAnsi="Arial" w:cs="Arial"/>
          <w:b w:val="0"/>
        </w:rPr>
        <w:t xml:space="preserve">ость на территории Одинцовского </w:t>
      </w:r>
      <w:r w:rsidRPr="00C34EA7">
        <w:rPr>
          <w:rStyle w:val="af4"/>
          <w:rFonts w:ascii="Arial" w:hAnsi="Arial" w:cs="Arial"/>
          <w:b w:val="0"/>
        </w:rPr>
        <w:t xml:space="preserve">городского округа Московской области </w:t>
      </w:r>
      <w:r w:rsidR="007656DE" w:rsidRPr="00C34EA7">
        <w:rPr>
          <w:rStyle w:val="af4"/>
          <w:rFonts w:ascii="Arial" w:hAnsi="Arial" w:cs="Arial"/>
          <w:b w:val="0"/>
        </w:rPr>
        <w:t>в 2022 году</w:t>
      </w:r>
      <w:r w:rsidRPr="00C34EA7">
        <w:rPr>
          <w:rStyle w:val="af4"/>
          <w:rFonts w:ascii="Arial" w:hAnsi="Arial" w:cs="Arial"/>
          <w:b w:val="0"/>
        </w:rPr>
        <w:t xml:space="preserve"> проведен</w:t>
      </w:r>
      <w:proofErr w:type="gramEnd"/>
      <w:r w:rsidRPr="00C34EA7">
        <w:rPr>
          <w:rStyle w:val="af4"/>
          <w:rFonts w:ascii="Arial" w:hAnsi="Arial" w:cs="Arial"/>
          <w:b w:val="0"/>
        </w:rPr>
        <w:t xml:space="preserve"> открытый конкурс по предоставлению субсидий общественным организациям, осуществляющим свою деятельность на территории Одинцовского городского округа Московской области. </w:t>
      </w:r>
    </w:p>
    <w:p w14:paraId="49D9EA2C" w14:textId="74FAAD51" w:rsidR="006F6457" w:rsidRPr="00C34EA7" w:rsidRDefault="006F6457" w:rsidP="006F6457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34EA7">
        <w:rPr>
          <w:rStyle w:val="af4"/>
          <w:rFonts w:ascii="Arial" w:hAnsi="Arial" w:cs="Arial"/>
          <w:b w:val="0"/>
        </w:rPr>
        <w:t>Финансовая поддержка оказана 24 СО</w:t>
      </w:r>
      <w:r w:rsidR="00760E00" w:rsidRPr="00C34EA7">
        <w:rPr>
          <w:rStyle w:val="af4"/>
          <w:rFonts w:ascii="Arial" w:hAnsi="Arial" w:cs="Arial"/>
          <w:b w:val="0"/>
        </w:rPr>
        <w:t xml:space="preserve"> </w:t>
      </w:r>
      <w:r w:rsidRPr="00C34EA7">
        <w:rPr>
          <w:rStyle w:val="af4"/>
          <w:rFonts w:ascii="Arial" w:hAnsi="Arial" w:cs="Arial"/>
          <w:b w:val="0"/>
        </w:rPr>
        <w:t xml:space="preserve">НКО. </w:t>
      </w:r>
    </w:p>
    <w:p w14:paraId="47F98834" w14:textId="29855AF2" w:rsidR="006F6457" w:rsidRPr="00C34EA7" w:rsidRDefault="006F6457" w:rsidP="006F6457">
      <w:pPr>
        <w:ind w:firstLine="708"/>
        <w:jc w:val="both"/>
        <w:rPr>
          <w:rFonts w:ascii="Arial" w:eastAsiaTheme="minorHAnsi" w:hAnsi="Arial" w:cs="Arial"/>
        </w:rPr>
      </w:pPr>
      <w:r w:rsidRPr="00C34EA7">
        <w:rPr>
          <w:rFonts w:ascii="Arial" w:hAnsi="Arial" w:cs="Arial"/>
          <w:lang w:eastAsia="zh-CN"/>
        </w:rPr>
        <w:t>О</w:t>
      </w:r>
      <w:r w:rsidRPr="00C34EA7">
        <w:rPr>
          <w:rFonts w:ascii="Arial" w:eastAsiaTheme="minorHAnsi" w:hAnsi="Arial" w:cs="Arial"/>
        </w:rPr>
        <w:t>казана имущественная поддержка 21 СО</w:t>
      </w:r>
      <w:r w:rsidR="00760E00" w:rsidRPr="00C34EA7">
        <w:rPr>
          <w:rFonts w:ascii="Arial" w:eastAsiaTheme="minorHAnsi" w:hAnsi="Arial" w:cs="Arial"/>
        </w:rPr>
        <w:t xml:space="preserve"> </w:t>
      </w:r>
      <w:r w:rsidRPr="00C34EA7">
        <w:rPr>
          <w:rFonts w:ascii="Arial" w:eastAsiaTheme="minorHAnsi" w:hAnsi="Arial" w:cs="Arial"/>
        </w:rPr>
        <w:t>НКО, муниципальное имущество предоставлено в безвозмездное пользование. Консультационная поддержка оказана 40 СО</w:t>
      </w:r>
      <w:r w:rsidR="00760E00" w:rsidRPr="00C34EA7">
        <w:rPr>
          <w:rFonts w:ascii="Arial" w:eastAsiaTheme="minorHAnsi" w:hAnsi="Arial" w:cs="Arial"/>
        </w:rPr>
        <w:t xml:space="preserve"> </w:t>
      </w:r>
      <w:r w:rsidRPr="00C34EA7">
        <w:rPr>
          <w:rFonts w:ascii="Arial" w:eastAsiaTheme="minorHAnsi" w:hAnsi="Arial" w:cs="Arial"/>
        </w:rPr>
        <w:t>НКО.</w:t>
      </w:r>
    </w:p>
    <w:p w14:paraId="04501D24" w14:textId="192A3D2D" w:rsidR="006F6457" w:rsidRPr="00C34EA7" w:rsidRDefault="006F6457" w:rsidP="00760E00">
      <w:pPr>
        <w:ind w:firstLine="708"/>
        <w:jc w:val="both"/>
        <w:rPr>
          <w:rFonts w:ascii="Arial" w:eastAsiaTheme="minorHAnsi" w:hAnsi="Arial" w:cs="Arial"/>
        </w:rPr>
      </w:pPr>
      <w:r w:rsidRPr="00C34EA7">
        <w:rPr>
          <w:rFonts w:ascii="Arial" w:eastAsiaTheme="minorHAnsi" w:hAnsi="Arial" w:cs="Arial"/>
        </w:rPr>
        <w:t>Проведено 3 встречи с руководителями СО</w:t>
      </w:r>
      <w:r w:rsidR="00760E00" w:rsidRPr="00C34EA7">
        <w:rPr>
          <w:rFonts w:ascii="Arial" w:eastAsiaTheme="minorHAnsi" w:hAnsi="Arial" w:cs="Arial"/>
        </w:rPr>
        <w:t xml:space="preserve"> </w:t>
      </w:r>
      <w:r w:rsidRPr="00C34EA7">
        <w:rPr>
          <w:rFonts w:ascii="Arial" w:eastAsiaTheme="minorHAnsi" w:hAnsi="Arial" w:cs="Arial"/>
        </w:rPr>
        <w:t>НКО.</w:t>
      </w:r>
      <w:r w:rsidRPr="00C34EA7">
        <w:rPr>
          <w:rFonts w:ascii="Arial" w:eastAsiaTheme="minorHAnsi" w:hAnsi="Arial" w:cs="Arial"/>
        </w:rPr>
        <w:tab/>
      </w:r>
    </w:p>
    <w:p w14:paraId="58553C8C" w14:textId="77777777" w:rsidR="004949E6" w:rsidRPr="00C34EA7" w:rsidRDefault="004949E6" w:rsidP="004949E6">
      <w:pPr>
        <w:pStyle w:val="ConsPlusNormal"/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 w:rsidRPr="00C34EA7">
        <w:rPr>
          <w:sz w:val="24"/>
          <w:szCs w:val="24"/>
        </w:rPr>
        <w:t>Необходимость принятия подпрограммы «Обеспечение доступности для инвалидов и маломобильных групп населения объектов инфраструктуры и услуг» обусловлена рядом объективных причин: сложностью и многообразием проблем реабилитации инвалидов, что предполагает разработку и осуществление комплекса программных мероприятий, взаимосвязанных с целями, ресурсами, сроками реализации и исполнителями; выполнением в рамках единой программы мероприятий, требующих длительных сроков реализации;</w:t>
      </w:r>
      <w:proofErr w:type="gramEnd"/>
      <w:r w:rsidRPr="00C34EA7">
        <w:rPr>
          <w:sz w:val="24"/>
          <w:szCs w:val="24"/>
        </w:rPr>
        <w:t xml:space="preserve"> потребностью координировать усилия органов местного самоуправления и общественных организаций инвалидов. </w:t>
      </w:r>
    </w:p>
    <w:p w14:paraId="59009DA0" w14:textId="61F0F8FD" w:rsidR="004949E6" w:rsidRPr="00C34EA7" w:rsidRDefault="004949E6" w:rsidP="004949E6">
      <w:pPr>
        <w:pStyle w:val="ConsPlusNormal"/>
        <w:shd w:val="clear" w:color="auto" w:fill="FFFFFF"/>
        <w:ind w:firstLine="708"/>
        <w:jc w:val="both"/>
        <w:rPr>
          <w:sz w:val="24"/>
          <w:szCs w:val="24"/>
        </w:rPr>
      </w:pPr>
      <w:r w:rsidRPr="00C34EA7">
        <w:rPr>
          <w:sz w:val="24"/>
          <w:szCs w:val="24"/>
        </w:rPr>
        <w:t xml:space="preserve">Анализ доступности объектов социальной инфраструктуры и данные проверок исполнения требований доступности для лиц с ограниченными возможностями здоровья инженерной, транспортной и социальной инфраструктур показывают, что существует потребность в дооборудовании зданий и учреждений пандусами, поручнями и подъёмными устройствами. </w:t>
      </w:r>
    </w:p>
    <w:p w14:paraId="748CEC88" w14:textId="54EBFBD6" w:rsidR="00760E00" w:rsidRPr="00C34EA7" w:rsidRDefault="00760E00" w:rsidP="00760E0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На территории Одинцовского городского округа Московской области проживают </w:t>
      </w:r>
      <w:r w:rsidR="00700204" w:rsidRPr="00C34EA7">
        <w:rPr>
          <w:rFonts w:ascii="Arial" w:hAnsi="Arial" w:cs="Arial"/>
        </w:rPr>
        <w:t>14 079</w:t>
      </w:r>
      <w:r w:rsidRPr="00C34EA7">
        <w:rPr>
          <w:rFonts w:ascii="Arial" w:hAnsi="Arial" w:cs="Arial"/>
        </w:rPr>
        <w:t xml:space="preserve"> человек, имеющих ограниченные возможности здоровья, детей-инвалидов в возрасте до 18 лет – </w:t>
      </w:r>
      <w:r w:rsidR="00700204" w:rsidRPr="00C34EA7">
        <w:rPr>
          <w:rFonts w:ascii="Arial" w:hAnsi="Arial" w:cs="Arial"/>
        </w:rPr>
        <w:t>942</w:t>
      </w:r>
      <w:r w:rsidR="005E10C0" w:rsidRPr="00C34EA7">
        <w:rPr>
          <w:rFonts w:ascii="Arial" w:hAnsi="Arial" w:cs="Arial"/>
        </w:rPr>
        <w:t xml:space="preserve"> человека.</w:t>
      </w:r>
      <w:r w:rsidRPr="00C34EA7">
        <w:rPr>
          <w:rFonts w:ascii="Arial" w:hAnsi="Arial" w:cs="Arial"/>
        </w:rPr>
        <w:t xml:space="preserve"> В общее число инвалидов входят такие группы, как инвалиды-колясочники, инвалиды с нарушениями слуха, инвалиды по зрению, инвалиды с нарушениями опорно-двигательного аппарата. </w:t>
      </w:r>
    </w:p>
    <w:p w14:paraId="72C33358" w14:textId="0BD72D98" w:rsidR="00760E00" w:rsidRPr="00C34EA7" w:rsidRDefault="007656DE" w:rsidP="00760E0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4EA7">
        <w:rPr>
          <w:rFonts w:ascii="Arial" w:eastAsia="Calibri" w:hAnsi="Arial" w:cs="Arial"/>
        </w:rPr>
        <w:t>На 01.10.2022 п</w:t>
      </w:r>
      <w:r w:rsidR="00760E00" w:rsidRPr="00C34EA7">
        <w:rPr>
          <w:rFonts w:ascii="Arial" w:eastAsia="Calibri" w:hAnsi="Arial" w:cs="Arial"/>
        </w:rPr>
        <w:t>оказатель доступности муниципальных приоритетных объектов социальной, транспортной и инженерной инфраструктуры в Одинцовском округе составил 83,27 %, что выше планового значения п</w:t>
      </w:r>
      <w:r w:rsidRPr="00C34EA7">
        <w:rPr>
          <w:rFonts w:ascii="Arial" w:eastAsia="Calibri" w:hAnsi="Arial" w:cs="Arial"/>
        </w:rPr>
        <w:t>оказателя по Московской области – 79,8 %.</w:t>
      </w:r>
    </w:p>
    <w:p w14:paraId="4008F3E0" w14:textId="0D074E94" w:rsidR="002A070D" w:rsidRPr="00C34EA7" w:rsidRDefault="002A070D" w:rsidP="00760E0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4EA7">
        <w:rPr>
          <w:rFonts w:ascii="Arial" w:eastAsia="Calibri" w:hAnsi="Arial" w:cs="Arial"/>
        </w:rPr>
        <w:t xml:space="preserve">В рамках реализации проекта «Доступная среда» в 2022 году проведены мероприятия по ремонту дорог, благоустройству пешеходных зон, дворовых и общественных территорий, подъездов, обустройству парковочных мест для лиц с инвалидностью и маломобильных граждан. </w:t>
      </w:r>
    </w:p>
    <w:p w14:paraId="5D66AAC0" w14:textId="39464E63" w:rsidR="006337F3" w:rsidRPr="00C34EA7" w:rsidRDefault="006337F3" w:rsidP="006337F3">
      <w:pPr>
        <w:pStyle w:val="ConsPlusNormal"/>
        <w:shd w:val="clear" w:color="auto" w:fill="FFFFFF"/>
        <w:ind w:firstLine="708"/>
        <w:jc w:val="both"/>
        <w:rPr>
          <w:sz w:val="24"/>
          <w:szCs w:val="24"/>
        </w:rPr>
      </w:pPr>
      <w:r w:rsidRPr="00C34EA7">
        <w:rPr>
          <w:sz w:val="24"/>
          <w:szCs w:val="24"/>
        </w:rPr>
        <w:t xml:space="preserve">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и строится в соответствии с общепризнанными принципами и нормами международного права. </w:t>
      </w:r>
    </w:p>
    <w:p w14:paraId="5C46490A" w14:textId="260499A7" w:rsidR="00E84B68" w:rsidRPr="00C34EA7" w:rsidRDefault="00E84B68" w:rsidP="00E84B68">
      <w:pPr>
        <w:pStyle w:val="ConsPlusNormal"/>
        <w:shd w:val="clear" w:color="auto" w:fill="FFFFFF"/>
        <w:ind w:firstLine="708"/>
        <w:jc w:val="both"/>
        <w:rPr>
          <w:sz w:val="24"/>
          <w:szCs w:val="24"/>
        </w:rPr>
      </w:pPr>
      <w:r w:rsidRPr="00C34EA7">
        <w:rPr>
          <w:sz w:val="24"/>
          <w:szCs w:val="24"/>
        </w:rPr>
        <w:t>Прогноз развития сферы социальной поддержки с учетом реализации мероприятий программы «Социальная поддержка граждан»</w:t>
      </w:r>
      <w:r w:rsidR="00892DA2" w:rsidRPr="00C34EA7">
        <w:rPr>
          <w:sz w:val="24"/>
          <w:szCs w:val="24"/>
        </w:rPr>
        <w:t xml:space="preserve"> следующий:</w:t>
      </w:r>
    </w:p>
    <w:p w14:paraId="0F6CF6C0" w14:textId="2AE18A1A" w:rsidR="00E84B68" w:rsidRPr="00C34EA7" w:rsidRDefault="004949E6" w:rsidP="00E84B68">
      <w:pPr>
        <w:pStyle w:val="ConsPlusNormal"/>
        <w:shd w:val="clear" w:color="auto" w:fill="FFFFFF"/>
        <w:ind w:firstLine="708"/>
        <w:jc w:val="both"/>
        <w:rPr>
          <w:sz w:val="24"/>
          <w:szCs w:val="24"/>
        </w:rPr>
      </w:pPr>
      <w:r w:rsidRPr="00C34EA7">
        <w:rPr>
          <w:sz w:val="24"/>
          <w:szCs w:val="24"/>
        </w:rPr>
        <w:t>осуществление мероприятий п</w:t>
      </w:r>
      <w:r w:rsidR="00E84B68" w:rsidRPr="00C34EA7">
        <w:rPr>
          <w:sz w:val="24"/>
          <w:szCs w:val="24"/>
        </w:rPr>
        <w:t>рограммы</w:t>
      </w:r>
      <w:r w:rsidR="00362DD9" w:rsidRPr="00C34EA7">
        <w:rPr>
          <w:sz w:val="24"/>
          <w:szCs w:val="24"/>
        </w:rPr>
        <w:t xml:space="preserve"> позволит</w:t>
      </w:r>
      <w:r w:rsidR="00E84B68" w:rsidRPr="00C34EA7">
        <w:rPr>
          <w:sz w:val="24"/>
          <w:szCs w:val="24"/>
        </w:rPr>
        <w:t>:</w:t>
      </w:r>
    </w:p>
    <w:p w14:paraId="6242EFBA" w14:textId="5DD8D5C4" w:rsidR="00E84B68" w:rsidRPr="00C34EA7" w:rsidRDefault="00362DD9" w:rsidP="00E84B68">
      <w:pPr>
        <w:pStyle w:val="ConsPlusNormal"/>
        <w:shd w:val="clear" w:color="auto" w:fill="FFFFFF"/>
        <w:jc w:val="both"/>
        <w:rPr>
          <w:sz w:val="24"/>
          <w:szCs w:val="24"/>
        </w:rPr>
      </w:pPr>
      <w:r w:rsidRPr="00C34EA7">
        <w:rPr>
          <w:sz w:val="24"/>
          <w:szCs w:val="24"/>
        </w:rPr>
        <w:t>-</w:t>
      </w:r>
      <w:r w:rsidRPr="00C34EA7">
        <w:rPr>
          <w:sz w:val="24"/>
          <w:szCs w:val="24"/>
        </w:rPr>
        <w:tab/>
      </w:r>
      <w:r w:rsidR="00E84B68" w:rsidRPr="00C34EA7">
        <w:rPr>
          <w:sz w:val="24"/>
          <w:szCs w:val="24"/>
        </w:rPr>
        <w:t xml:space="preserve">оказать эффективную адресную социальную поддержку малообеспеченных и социально уязвимых групп населения в дополнение к мерам, обеспеченным </w:t>
      </w:r>
      <w:r w:rsidR="00E84B68" w:rsidRPr="00C34EA7">
        <w:rPr>
          <w:sz w:val="24"/>
          <w:szCs w:val="24"/>
        </w:rPr>
        <w:lastRenderedPageBreak/>
        <w:t>действующим федеральны</w:t>
      </w:r>
      <w:r w:rsidR="004949E6" w:rsidRPr="00C34EA7">
        <w:rPr>
          <w:sz w:val="24"/>
          <w:szCs w:val="24"/>
        </w:rPr>
        <w:t>м и областным законодательством;</w:t>
      </w:r>
    </w:p>
    <w:p w14:paraId="0905582D" w14:textId="55A52FC0" w:rsidR="004949E6" w:rsidRPr="00C34EA7" w:rsidRDefault="00726D71" w:rsidP="00726D71">
      <w:pPr>
        <w:pStyle w:val="ConsPlusNormal"/>
        <w:shd w:val="clear" w:color="auto" w:fill="FFFFFF"/>
        <w:jc w:val="both"/>
        <w:rPr>
          <w:sz w:val="24"/>
          <w:szCs w:val="24"/>
        </w:rPr>
      </w:pPr>
      <w:r w:rsidRPr="00C34EA7">
        <w:rPr>
          <w:sz w:val="24"/>
          <w:szCs w:val="24"/>
        </w:rPr>
        <w:t>-         осуществить комплекс мер, направленных на повышение качества и уровня жизни семей с детьми при решении проблем отдыха и оздоровления детей, на социализацию детей и ее интеграцию в общественно-политическую и культурную жизнь общества;</w:t>
      </w:r>
    </w:p>
    <w:p w14:paraId="3D25C506" w14:textId="408AEB8F" w:rsidR="00310D55" w:rsidRPr="00C34EA7" w:rsidRDefault="00310D55" w:rsidP="00794876">
      <w:pPr>
        <w:pStyle w:val="ConsPlusNormal"/>
        <w:shd w:val="clear" w:color="auto" w:fill="FFFFFF"/>
        <w:ind w:firstLine="708"/>
        <w:jc w:val="both"/>
        <w:rPr>
          <w:sz w:val="24"/>
          <w:szCs w:val="24"/>
        </w:rPr>
      </w:pPr>
      <w:r w:rsidRPr="00C34EA7">
        <w:rPr>
          <w:sz w:val="24"/>
          <w:szCs w:val="24"/>
        </w:rPr>
        <w:t>-   осуществить государственную политику в сфере охраны труда, а также вопросы развития социально-трудовой сферы муниципалитета;</w:t>
      </w:r>
      <w:r w:rsidR="00794876" w:rsidRPr="00C34EA7">
        <w:rPr>
          <w:sz w:val="24"/>
          <w:szCs w:val="24"/>
        </w:rPr>
        <w:t xml:space="preserve"> снизить 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 до 0 единиц;</w:t>
      </w:r>
    </w:p>
    <w:p w14:paraId="7EE24306" w14:textId="67732445" w:rsidR="00310D55" w:rsidRPr="00C34EA7" w:rsidRDefault="00310D55" w:rsidP="00726D71">
      <w:pPr>
        <w:pStyle w:val="ConsPlusNormal"/>
        <w:shd w:val="clear" w:color="auto" w:fill="FFFFFF"/>
        <w:jc w:val="both"/>
        <w:rPr>
          <w:sz w:val="24"/>
          <w:szCs w:val="24"/>
        </w:rPr>
      </w:pPr>
      <w:r w:rsidRPr="00C34EA7">
        <w:rPr>
          <w:sz w:val="24"/>
          <w:szCs w:val="24"/>
          <w:shd w:val="clear" w:color="auto" w:fill="FFFFFF"/>
        </w:rPr>
        <w:t>-    предусмотреть основные направления, формы и методы совершенствования и развития системы профилактики безнадзорности и правонарушений несовершеннолетних;</w:t>
      </w:r>
    </w:p>
    <w:p w14:paraId="676C9DA8" w14:textId="28E3419C" w:rsidR="00E84B68" w:rsidRPr="00C34EA7" w:rsidRDefault="00362DD9" w:rsidP="00E84B68">
      <w:pPr>
        <w:pStyle w:val="ConsPlusNormal"/>
        <w:shd w:val="clear" w:color="auto" w:fill="FFFFFF"/>
        <w:jc w:val="both"/>
        <w:rPr>
          <w:sz w:val="24"/>
          <w:szCs w:val="24"/>
        </w:rPr>
      </w:pPr>
      <w:proofErr w:type="gramStart"/>
      <w:r w:rsidRPr="00C34EA7">
        <w:rPr>
          <w:sz w:val="24"/>
          <w:szCs w:val="24"/>
        </w:rPr>
        <w:t xml:space="preserve">- </w:t>
      </w:r>
      <w:r w:rsidR="00E84B68" w:rsidRPr="00C34EA7">
        <w:rPr>
          <w:sz w:val="24"/>
          <w:szCs w:val="24"/>
        </w:rPr>
        <w:t>способствовать последовательному качественному повышению уровня жизни лиц с ограниченными возможностями, обеспечению конституционных прав, гарантий и удовлетворению жизненно важных и необходимых потребностей инвалидов;</w:t>
      </w:r>
      <w:r w:rsidRPr="00C34EA7">
        <w:rPr>
          <w:sz w:val="24"/>
          <w:szCs w:val="24"/>
        </w:rPr>
        <w:t xml:space="preserve"> </w:t>
      </w:r>
      <w:r w:rsidR="00E84B68" w:rsidRPr="00C34EA7">
        <w:rPr>
          <w:sz w:val="24"/>
          <w:szCs w:val="24"/>
        </w:rPr>
        <w:t>улучшению положения инвалидов с учетом социально-экономической ситуации; созданию условий для интеграции инвалидов в общество путем формирования новой и адаптации сложившейся общественной и социальной инфраструктуры, привлечению большего внимания к проблемам инвалидов, повышению социальной активн</w:t>
      </w:r>
      <w:r w:rsidR="00892DA2" w:rsidRPr="00C34EA7">
        <w:rPr>
          <w:sz w:val="24"/>
          <w:szCs w:val="24"/>
        </w:rPr>
        <w:t>ости и независимости инвалидов.</w:t>
      </w:r>
      <w:proofErr w:type="gramEnd"/>
    </w:p>
    <w:p w14:paraId="61127472" w14:textId="77777777" w:rsidR="00E84B68" w:rsidRPr="00C34EA7" w:rsidRDefault="00E84B68" w:rsidP="00E84B68">
      <w:pPr>
        <w:pStyle w:val="ConsPlusNormal"/>
        <w:shd w:val="clear" w:color="auto" w:fill="FFFFFF"/>
        <w:jc w:val="both"/>
        <w:rPr>
          <w:sz w:val="24"/>
          <w:szCs w:val="24"/>
        </w:rPr>
      </w:pPr>
    </w:p>
    <w:p w14:paraId="347FF0FD" w14:textId="77777777" w:rsidR="003B4B2F" w:rsidRPr="00C34EA7" w:rsidRDefault="003B4B2F" w:rsidP="00DE3FEC">
      <w:pPr>
        <w:pStyle w:val="ConsPlusTitle"/>
        <w:numPr>
          <w:ilvl w:val="0"/>
          <w:numId w:val="12"/>
        </w:numPr>
        <w:ind w:left="0"/>
        <w:jc w:val="center"/>
        <w:outlineLvl w:val="1"/>
        <w:rPr>
          <w:b w:val="0"/>
        </w:rPr>
      </w:pPr>
      <w:r w:rsidRPr="00C34EA7">
        <w:rPr>
          <w:b w:val="0"/>
        </w:rPr>
        <w:t>П</w:t>
      </w:r>
      <w:r w:rsidR="00A35306" w:rsidRPr="00C34EA7">
        <w:rPr>
          <w:b w:val="0"/>
        </w:rPr>
        <w:t xml:space="preserve">еречень и </w:t>
      </w:r>
      <w:r w:rsidR="00CC66E0" w:rsidRPr="00C34EA7">
        <w:rPr>
          <w:b w:val="0"/>
        </w:rPr>
        <w:t xml:space="preserve">краткое </w:t>
      </w:r>
      <w:r w:rsidR="00A35306" w:rsidRPr="00C34EA7">
        <w:rPr>
          <w:b w:val="0"/>
        </w:rPr>
        <w:t>описание подпрограмм муниципальной программы</w:t>
      </w:r>
    </w:p>
    <w:p w14:paraId="2B4CF5C6" w14:textId="77777777" w:rsidR="00CC66E0" w:rsidRPr="00C34EA7" w:rsidRDefault="00CC66E0" w:rsidP="00DE3FEC">
      <w:pPr>
        <w:pStyle w:val="ConsPlusTitle"/>
        <w:outlineLvl w:val="1"/>
        <w:rPr>
          <w:b w:val="0"/>
        </w:rPr>
      </w:pPr>
    </w:p>
    <w:p w14:paraId="427D7AEE" w14:textId="77777777" w:rsidR="00E260A9" w:rsidRPr="00C34EA7" w:rsidRDefault="00B77429" w:rsidP="00DE3F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В состав м</w:t>
      </w:r>
      <w:r w:rsidR="00E260A9" w:rsidRPr="00C34EA7">
        <w:rPr>
          <w:rFonts w:ascii="Arial" w:hAnsi="Arial" w:cs="Arial"/>
        </w:rPr>
        <w:t>униципальной программы «</w:t>
      </w:r>
      <w:r w:rsidR="00B50EBC" w:rsidRPr="00C34EA7">
        <w:rPr>
          <w:rFonts w:ascii="Arial" w:hAnsi="Arial" w:cs="Arial"/>
          <w:bCs/>
        </w:rPr>
        <w:t>Социальная защита населения</w:t>
      </w:r>
      <w:r w:rsidR="00E260A9" w:rsidRPr="00C34EA7">
        <w:rPr>
          <w:rFonts w:ascii="Arial" w:hAnsi="Arial" w:cs="Arial"/>
          <w:bCs/>
        </w:rPr>
        <w:t>» входят следующие подпрограммы:</w:t>
      </w:r>
    </w:p>
    <w:p w14:paraId="62E1D9AC" w14:textId="7C357E19" w:rsidR="00E260A9" w:rsidRPr="00C34EA7" w:rsidRDefault="00082348" w:rsidP="00DE3FEC">
      <w:pPr>
        <w:pStyle w:val="ConsPlusNormal"/>
        <w:ind w:firstLine="709"/>
        <w:jc w:val="both"/>
        <w:rPr>
          <w:sz w:val="24"/>
          <w:szCs w:val="24"/>
        </w:rPr>
      </w:pPr>
      <w:r w:rsidRPr="00C34EA7">
        <w:rPr>
          <w:sz w:val="24"/>
          <w:szCs w:val="24"/>
        </w:rPr>
        <w:t>-</w:t>
      </w:r>
      <w:r w:rsidR="00F743C9" w:rsidRPr="00C34EA7">
        <w:rPr>
          <w:sz w:val="24"/>
          <w:szCs w:val="24"/>
        </w:rPr>
        <w:t xml:space="preserve"> </w:t>
      </w:r>
      <w:r w:rsidR="00E260A9" w:rsidRPr="00C34EA7">
        <w:rPr>
          <w:sz w:val="24"/>
          <w:szCs w:val="24"/>
        </w:rPr>
        <w:t>«Социальная поддержка граждан»;</w:t>
      </w:r>
    </w:p>
    <w:p w14:paraId="54C905D6" w14:textId="4264588F" w:rsidR="00082348" w:rsidRPr="00C34EA7" w:rsidRDefault="00082348" w:rsidP="00DE3FEC">
      <w:pPr>
        <w:pStyle w:val="ConsPlusNormal"/>
        <w:ind w:firstLine="709"/>
        <w:jc w:val="both"/>
        <w:rPr>
          <w:sz w:val="24"/>
          <w:szCs w:val="24"/>
        </w:rPr>
      </w:pPr>
      <w:r w:rsidRPr="00C34EA7">
        <w:rPr>
          <w:sz w:val="24"/>
          <w:szCs w:val="24"/>
        </w:rPr>
        <w:t>- «Развитие системы отдыха и оздоровления детей»;</w:t>
      </w:r>
    </w:p>
    <w:p w14:paraId="2B337B3F" w14:textId="55A940EC" w:rsidR="00082348" w:rsidRPr="00C34EA7" w:rsidRDefault="00082348" w:rsidP="00DE3FEC">
      <w:pPr>
        <w:pStyle w:val="ConsPlusNormal"/>
        <w:ind w:firstLine="709"/>
        <w:jc w:val="both"/>
        <w:rPr>
          <w:sz w:val="24"/>
          <w:szCs w:val="24"/>
        </w:rPr>
      </w:pPr>
      <w:r w:rsidRPr="00C34EA7">
        <w:rPr>
          <w:sz w:val="24"/>
          <w:szCs w:val="24"/>
        </w:rPr>
        <w:t>- «Содействие занятости населения, развитие трудовых ресурсов и охраны труда»;</w:t>
      </w:r>
    </w:p>
    <w:p w14:paraId="592C7BC5" w14:textId="0DA674BB" w:rsidR="00082348" w:rsidRPr="00C34EA7" w:rsidRDefault="00082348" w:rsidP="00DE3FEC">
      <w:pPr>
        <w:pStyle w:val="ConsPlusNormal"/>
        <w:ind w:firstLine="709"/>
        <w:jc w:val="both"/>
        <w:rPr>
          <w:sz w:val="24"/>
          <w:szCs w:val="24"/>
        </w:rPr>
      </w:pPr>
      <w:r w:rsidRPr="00C34EA7">
        <w:rPr>
          <w:sz w:val="24"/>
          <w:szCs w:val="24"/>
        </w:rPr>
        <w:t>- Обеспечивающая подпрограмма;</w:t>
      </w:r>
    </w:p>
    <w:p w14:paraId="05E3AC3B" w14:textId="7C534948" w:rsidR="002D398C" w:rsidRPr="00C34EA7" w:rsidRDefault="00082348" w:rsidP="00DE3FEC">
      <w:pPr>
        <w:pStyle w:val="ConsPlusNormal"/>
        <w:ind w:firstLine="709"/>
        <w:jc w:val="both"/>
        <w:rPr>
          <w:sz w:val="24"/>
          <w:szCs w:val="24"/>
        </w:rPr>
      </w:pPr>
      <w:r w:rsidRPr="00C34EA7">
        <w:rPr>
          <w:sz w:val="24"/>
          <w:szCs w:val="24"/>
        </w:rPr>
        <w:t xml:space="preserve">- </w:t>
      </w:r>
      <w:r w:rsidR="00E260A9" w:rsidRPr="00C34EA7">
        <w:rPr>
          <w:sz w:val="24"/>
          <w:szCs w:val="24"/>
        </w:rPr>
        <w:t>«</w:t>
      </w:r>
      <w:r w:rsidRPr="00C34EA7">
        <w:rPr>
          <w:sz w:val="24"/>
          <w:szCs w:val="24"/>
        </w:rPr>
        <w:t xml:space="preserve">Развитие и поддержка социально </w:t>
      </w:r>
      <w:proofErr w:type="gramStart"/>
      <w:r w:rsidRPr="00C34EA7">
        <w:rPr>
          <w:sz w:val="24"/>
          <w:szCs w:val="24"/>
        </w:rPr>
        <w:t>ориентированных</w:t>
      </w:r>
      <w:proofErr w:type="gramEnd"/>
      <w:r w:rsidRPr="00C34EA7">
        <w:rPr>
          <w:sz w:val="24"/>
          <w:szCs w:val="24"/>
        </w:rPr>
        <w:t xml:space="preserve"> некоммерческих организа</w:t>
      </w:r>
      <w:r w:rsidR="00A45CB7" w:rsidRPr="00C34EA7">
        <w:rPr>
          <w:sz w:val="24"/>
          <w:szCs w:val="24"/>
        </w:rPr>
        <w:t>ций»</w:t>
      </w:r>
      <w:r w:rsidR="00D062B3" w:rsidRPr="00C34EA7">
        <w:rPr>
          <w:sz w:val="24"/>
          <w:szCs w:val="24"/>
        </w:rPr>
        <w:t>;</w:t>
      </w:r>
    </w:p>
    <w:p w14:paraId="14ECB69C" w14:textId="4F3A2694" w:rsidR="00B77429" w:rsidRPr="00C34EA7" w:rsidRDefault="00A45CB7" w:rsidP="00DE3FEC">
      <w:pPr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- «Обеспечение доступности для инвалидов и маломобильных групп населения объектов инфраструктуры и услуг».</w:t>
      </w:r>
    </w:p>
    <w:p w14:paraId="58263A77" w14:textId="77777777" w:rsidR="00E260A9" w:rsidRPr="00C34EA7" w:rsidRDefault="004D6CA1" w:rsidP="00DE3FEC">
      <w:pPr>
        <w:pStyle w:val="ConsPlusNormal"/>
        <w:ind w:firstLine="709"/>
        <w:jc w:val="both"/>
        <w:rPr>
          <w:sz w:val="24"/>
          <w:szCs w:val="24"/>
        </w:rPr>
      </w:pPr>
      <w:r w:rsidRPr="00C34EA7">
        <w:rPr>
          <w:sz w:val="24"/>
          <w:szCs w:val="24"/>
        </w:rPr>
        <w:t xml:space="preserve">1. </w:t>
      </w:r>
      <w:r w:rsidR="00E260A9" w:rsidRPr="00C34EA7">
        <w:rPr>
          <w:sz w:val="24"/>
          <w:szCs w:val="24"/>
        </w:rPr>
        <w:t xml:space="preserve">В рамках подпрограммы «Социальная поддержка граждан» осуществляется повышение качества и уровня жизни граждан, имеющих право на социальную поддержку в соответствии с законодательством Российской Федерации, Московской области и </w:t>
      </w:r>
      <w:r w:rsidR="00976EAE" w:rsidRPr="00C34EA7">
        <w:rPr>
          <w:sz w:val="24"/>
          <w:szCs w:val="24"/>
        </w:rPr>
        <w:t xml:space="preserve">нормативно-правовыми актами </w:t>
      </w:r>
      <w:r w:rsidR="00E260A9" w:rsidRPr="00C34EA7">
        <w:rPr>
          <w:sz w:val="24"/>
          <w:szCs w:val="24"/>
        </w:rPr>
        <w:t>Одинцовского городского округа.</w:t>
      </w:r>
    </w:p>
    <w:p w14:paraId="4D9DBF1F" w14:textId="284F9F8A" w:rsidR="004D6CA1" w:rsidRPr="00C34EA7" w:rsidRDefault="00E260A9" w:rsidP="00DE3FE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34EA7">
        <w:rPr>
          <w:sz w:val="24"/>
          <w:szCs w:val="24"/>
        </w:rPr>
        <w:t>Реализ</w:t>
      </w:r>
      <w:r w:rsidR="006355DF" w:rsidRPr="00C34EA7">
        <w:rPr>
          <w:sz w:val="24"/>
          <w:szCs w:val="24"/>
        </w:rPr>
        <w:t xml:space="preserve">ация мероприятий подпрограммы </w:t>
      </w:r>
      <w:r w:rsidRPr="00C34EA7">
        <w:rPr>
          <w:sz w:val="24"/>
          <w:szCs w:val="24"/>
        </w:rPr>
        <w:t xml:space="preserve">направлена на достижение своевременного и полного предоставления мер социальной поддержки, установленных </w:t>
      </w:r>
      <w:r w:rsidR="00FC41EE" w:rsidRPr="00C34EA7">
        <w:rPr>
          <w:sz w:val="24"/>
          <w:szCs w:val="24"/>
        </w:rPr>
        <w:t>законодательством, 100 %</w:t>
      </w:r>
      <w:r w:rsidRPr="00C34EA7">
        <w:rPr>
          <w:sz w:val="24"/>
          <w:szCs w:val="24"/>
        </w:rPr>
        <w:t xml:space="preserve"> граждан, обратившимся и имеющим право на их получение, предоставление качественных услуг по социальному обслуживанию населения учреждениями социального обслуживания, подведомственными Министерству социального развития Московской области, и привлекаемыми на конкурсной основе негосударственными организациями, включая некоммерческие организации. </w:t>
      </w:r>
      <w:proofErr w:type="gramEnd"/>
    </w:p>
    <w:p w14:paraId="7D7BBCEC" w14:textId="3D504625" w:rsidR="009C1890" w:rsidRPr="00C34EA7" w:rsidRDefault="008241F2" w:rsidP="00DE3FEC">
      <w:pPr>
        <w:pStyle w:val="ConsPlusNormal"/>
        <w:ind w:firstLine="709"/>
        <w:jc w:val="both"/>
        <w:rPr>
          <w:sz w:val="24"/>
          <w:szCs w:val="24"/>
        </w:rPr>
      </w:pPr>
      <w:r w:rsidRPr="00C34EA7">
        <w:rPr>
          <w:sz w:val="24"/>
          <w:szCs w:val="24"/>
        </w:rPr>
        <w:t>2</w:t>
      </w:r>
      <w:r w:rsidR="009C1890" w:rsidRPr="00C34EA7">
        <w:rPr>
          <w:sz w:val="24"/>
          <w:szCs w:val="24"/>
        </w:rPr>
        <w:t xml:space="preserve">. В рамках </w:t>
      </w:r>
      <w:hyperlink r:id="rId13" w:anchor="P13671" w:history="1">
        <w:r w:rsidR="009C1890" w:rsidRPr="00C34EA7">
          <w:rPr>
            <w:rStyle w:val="ad"/>
            <w:color w:val="auto"/>
            <w:sz w:val="24"/>
            <w:szCs w:val="24"/>
            <w:u w:val="none"/>
          </w:rPr>
          <w:t>подпрограммы</w:t>
        </w:r>
      </w:hyperlink>
      <w:r w:rsidR="009C1890" w:rsidRPr="00C34EA7">
        <w:rPr>
          <w:sz w:val="24"/>
          <w:szCs w:val="24"/>
        </w:rPr>
        <w:t xml:space="preserve"> «Развитие системы отдыха и оздоровления детей» осуществляется обеспечение развития системы отдыха и оздоровления детей в Одинцовском городском округе Московской области.</w:t>
      </w:r>
    </w:p>
    <w:p w14:paraId="0F0BA9A4" w14:textId="77777777" w:rsidR="009C1890" w:rsidRPr="00C34EA7" w:rsidRDefault="009C1890" w:rsidP="00DE3FEC">
      <w:pPr>
        <w:pStyle w:val="ConsPlusNormal"/>
        <w:ind w:firstLine="709"/>
        <w:jc w:val="both"/>
        <w:rPr>
          <w:sz w:val="24"/>
          <w:szCs w:val="24"/>
        </w:rPr>
      </w:pPr>
      <w:r w:rsidRPr="00C34EA7">
        <w:rPr>
          <w:sz w:val="24"/>
          <w:szCs w:val="24"/>
        </w:rPr>
        <w:t>Реализация мероприятий подпрограммы направлена на создание условий для духовного, нравственного и физического развития детей в возрасте от 7 до 15 лет (включительно), проживающих на территории Одинцовского городского округа Московской области, обеспечение бесплатными путевками детей, в том числе находящихся в трудной жизненной ситуации.</w:t>
      </w:r>
    </w:p>
    <w:p w14:paraId="4BC546C6" w14:textId="117A16D2" w:rsidR="009C1890" w:rsidRPr="00C34EA7" w:rsidRDefault="008241F2" w:rsidP="00DE3F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C34EA7">
        <w:rPr>
          <w:sz w:val="24"/>
          <w:szCs w:val="24"/>
        </w:rPr>
        <w:t>3</w:t>
      </w:r>
      <w:r w:rsidR="009C1890" w:rsidRPr="00C34EA7">
        <w:rPr>
          <w:sz w:val="24"/>
          <w:szCs w:val="24"/>
        </w:rPr>
        <w:t>. В рамках подпрограммы «</w:t>
      </w:r>
      <w:r w:rsidRPr="00C34EA7">
        <w:rPr>
          <w:sz w:val="24"/>
          <w:szCs w:val="24"/>
        </w:rPr>
        <w:t xml:space="preserve">Содействие занятости населения, развитие трудовых </w:t>
      </w:r>
      <w:r w:rsidRPr="00C34EA7">
        <w:rPr>
          <w:sz w:val="24"/>
          <w:szCs w:val="24"/>
        </w:rPr>
        <w:lastRenderedPageBreak/>
        <w:t>ресурсов и охраны труда</w:t>
      </w:r>
      <w:r w:rsidR="009C1890" w:rsidRPr="00C34EA7">
        <w:rPr>
          <w:sz w:val="24"/>
          <w:szCs w:val="24"/>
        </w:rPr>
        <w:t xml:space="preserve">» </w:t>
      </w:r>
      <w:r w:rsidR="009C1890" w:rsidRPr="00C34EA7">
        <w:rPr>
          <w:rFonts w:eastAsia="Calibri"/>
          <w:sz w:val="24"/>
          <w:szCs w:val="24"/>
        </w:rPr>
        <w:t xml:space="preserve">реализуются мероприятия по </w:t>
      </w:r>
      <w:r w:rsidR="009C1890" w:rsidRPr="00C34EA7">
        <w:rPr>
          <w:sz w:val="24"/>
          <w:szCs w:val="24"/>
        </w:rPr>
        <w:t xml:space="preserve">профилактике производственного травматизма, в том числе мероприятия по участию в расследовании несчастных случаев с тяжелыми последствиями </w:t>
      </w:r>
      <w:proofErr w:type="gramStart"/>
      <w:r w:rsidR="009C1890" w:rsidRPr="00C34EA7">
        <w:rPr>
          <w:sz w:val="24"/>
          <w:szCs w:val="24"/>
        </w:rPr>
        <w:t>представителей органов местного самоуправления муниципальных образований Московской области</w:t>
      </w:r>
      <w:proofErr w:type="gramEnd"/>
      <w:r w:rsidR="009C1890" w:rsidRPr="00C34EA7">
        <w:rPr>
          <w:sz w:val="24"/>
          <w:szCs w:val="24"/>
        </w:rPr>
        <w:t xml:space="preserve"> и центральных исполнительных органов государственной власти Московской области.</w:t>
      </w:r>
    </w:p>
    <w:p w14:paraId="040FDED9" w14:textId="51A8CADA" w:rsidR="00970D34" w:rsidRPr="00C34EA7" w:rsidRDefault="006F5582" w:rsidP="00DE3F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C34EA7">
        <w:rPr>
          <w:sz w:val="24"/>
          <w:szCs w:val="24"/>
        </w:rPr>
        <w:t xml:space="preserve">4. </w:t>
      </w:r>
      <w:r w:rsidR="00CD2A32" w:rsidRPr="00C34EA7">
        <w:rPr>
          <w:sz w:val="24"/>
          <w:szCs w:val="24"/>
        </w:rPr>
        <w:t>В рамках «О</w:t>
      </w:r>
      <w:r w:rsidR="00970D34" w:rsidRPr="00C34EA7">
        <w:rPr>
          <w:sz w:val="24"/>
          <w:szCs w:val="24"/>
        </w:rPr>
        <w:t>беспечивающей подпрограммы» осуществляется координация деятельности органов и учреждений системы профилактики безнадзорности, беспризорности, наркомании, токсикомании, алкоголизма, суицидов, правонарушений несовершеннолетних, защите их прав на территории Одинцовского городского округа</w:t>
      </w:r>
      <w:r w:rsidR="00D43310" w:rsidRPr="00C34EA7">
        <w:rPr>
          <w:sz w:val="24"/>
          <w:szCs w:val="24"/>
        </w:rPr>
        <w:t xml:space="preserve"> Московской области.</w:t>
      </w:r>
    </w:p>
    <w:p w14:paraId="04ACA2CD" w14:textId="77777777" w:rsidR="009B6DF0" w:rsidRPr="00C34EA7" w:rsidRDefault="008241F2" w:rsidP="00DE3F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C34EA7">
        <w:rPr>
          <w:sz w:val="24"/>
          <w:szCs w:val="24"/>
        </w:rPr>
        <w:t>5</w:t>
      </w:r>
      <w:r w:rsidR="006A7EA0" w:rsidRPr="00C34EA7">
        <w:rPr>
          <w:sz w:val="24"/>
          <w:szCs w:val="24"/>
        </w:rPr>
        <w:t>. В рамках подпрограммы «Развитие и поддержка социально ориентированных некоммерчески</w:t>
      </w:r>
      <w:r w:rsidR="00AB5776" w:rsidRPr="00C34EA7">
        <w:rPr>
          <w:sz w:val="24"/>
          <w:szCs w:val="24"/>
        </w:rPr>
        <w:t>х организаций</w:t>
      </w:r>
      <w:r w:rsidR="00D062B3" w:rsidRPr="00C34EA7">
        <w:rPr>
          <w:sz w:val="24"/>
          <w:szCs w:val="24"/>
        </w:rPr>
        <w:t>»</w:t>
      </w:r>
      <w:r w:rsidR="00AB5776" w:rsidRPr="00C34EA7">
        <w:rPr>
          <w:sz w:val="24"/>
          <w:szCs w:val="24"/>
        </w:rPr>
        <w:t xml:space="preserve"> (СО</w:t>
      </w:r>
      <w:r w:rsidR="00D062B3" w:rsidRPr="00C34EA7">
        <w:rPr>
          <w:sz w:val="24"/>
          <w:szCs w:val="24"/>
        </w:rPr>
        <w:t xml:space="preserve"> НКО)</w:t>
      </w:r>
      <w:r w:rsidR="00AB5776" w:rsidRPr="00C34EA7">
        <w:rPr>
          <w:sz w:val="24"/>
          <w:szCs w:val="24"/>
        </w:rPr>
        <w:t xml:space="preserve"> </w:t>
      </w:r>
      <w:r w:rsidR="006F5582" w:rsidRPr="00C34EA7">
        <w:rPr>
          <w:sz w:val="24"/>
          <w:szCs w:val="24"/>
        </w:rPr>
        <w:t>реализуются меры</w:t>
      </w:r>
      <w:r w:rsidR="00AB5776" w:rsidRPr="00C34EA7">
        <w:rPr>
          <w:sz w:val="24"/>
          <w:szCs w:val="24"/>
        </w:rPr>
        <w:t xml:space="preserve"> </w:t>
      </w:r>
      <w:r w:rsidR="006A7EA0" w:rsidRPr="00C34EA7">
        <w:rPr>
          <w:sz w:val="24"/>
          <w:szCs w:val="24"/>
        </w:rPr>
        <w:t>государственной политики в области поддержки социально ориентированных некоммерческих организаций.</w:t>
      </w:r>
    </w:p>
    <w:p w14:paraId="3876A24A" w14:textId="3BDF682F" w:rsidR="006A7EA0" w:rsidRPr="00C34EA7" w:rsidRDefault="006A7EA0" w:rsidP="00DE3FE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C34EA7">
        <w:rPr>
          <w:sz w:val="24"/>
          <w:szCs w:val="24"/>
        </w:rPr>
        <w:t xml:space="preserve"> Реализация </w:t>
      </w:r>
      <w:r w:rsidR="00587233" w:rsidRPr="00C34EA7">
        <w:rPr>
          <w:sz w:val="24"/>
          <w:szCs w:val="24"/>
        </w:rPr>
        <w:t xml:space="preserve">мероприятий подпрограммы </w:t>
      </w:r>
      <w:r w:rsidRPr="00C34EA7">
        <w:rPr>
          <w:sz w:val="24"/>
          <w:szCs w:val="24"/>
        </w:rPr>
        <w:t>направлена на создание благоприятных условий для осуществления их деятельности на территории Одинцовского городского округа Московской области.</w:t>
      </w:r>
    </w:p>
    <w:p w14:paraId="778D6E40" w14:textId="3258128D" w:rsidR="009C1890" w:rsidRPr="00C34EA7" w:rsidRDefault="008241F2" w:rsidP="00DE3FEC">
      <w:pPr>
        <w:pStyle w:val="ConsPlusNormal"/>
        <w:ind w:firstLine="709"/>
        <w:jc w:val="both"/>
        <w:rPr>
          <w:sz w:val="24"/>
          <w:szCs w:val="24"/>
        </w:rPr>
      </w:pPr>
      <w:r w:rsidRPr="00C34EA7">
        <w:rPr>
          <w:sz w:val="24"/>
          <w:szCs w:val="24"/>
        </w:rPr>
        <w:t>6</w:t>
      </w:r>
      <w:r w:rsidR="009C1890" w:rsidRPr="00C34EA7">
        <w:rPr>
          <w:sz w:val="24"/>
          <w:szCs w:val="24"/>
        </w:rPr>
        <w:t xml:space="preserve">. </w:t>
      </w:r>
      <w:proofErr w:type="gramStart"/>
      <w:r w:rsidR="009C1890" w:rsidRPr="00C34EA7">
        <w:rPr>
          <w:sz w:val="24"/>
          <w:szCs w:val="24"/>
        </w:rPr>
        <w:t>В рамках подпрограммы «</w:t>
      </w:r>
      <w:r w:rsidRPr="00C34EA7">
        <w:rPr>
          <w:sz w:val="24"/>
          <w:szCs w:val="24"/>
        </w:rPr>
        <w:t>Обеспечение доступности для инвалидов и маломобильных групп населения объектов инфраструктуры и услуг</w:t>
      </w:r>
      <w:r w:rsidR="009C1890" w:rsidRPr="00C34EA7">
        <w:rPr>
          <w:sz w:val="24"/>
          <w:szCs w:val="24"/>
        </w:rPr>
        <w:t>» осуществляются мероприятия, направленные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Одинцовском городском округе Московской области.</w:t>
      </w:r>
      <w:proofErr w:type="gramEnd"/>
    </w:p>
    <w:p w14:paraId="4D5E3B7F" w14:textId="60C8CC65" w:rsidR="001F3E79" w:rsidRPr="00C34EA7" w:rsidRDefault="009C1890" w:rsidP="00892DA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34EA7">
        <w:rPr>
          <w:sz w:val="24"/>
          <w:szCs w:val="24"/>
        </w:rPr>
        <w:t>Реализация мероприятий подпрограммы «</w:t>
      </w:r>
      <w:r w:rsidR="008241F2" w:rsidRPr="00C34EA7">
        <w:rPr>
          <w:sz w:val="24"/>
          <w:szCs w:val="24"/>
        </w:rPr>
        <w:t>Обеспечение доступности для инвалидов и маломобильных групп населения объектов инфраструктуры и услуг</w:t>
      </w:r>
      <w:r w:rsidRPr="00C34EA7">
        <w:rPr>
          <w:sz w:val="24"/>
          <w:szCs w:val="24"/>
        </w:rPr>
        <w:t>» направлена на создание беспрепятственного доступа инвалидов и других маломобильных групп населения к социально значимым объектам и услугам, что позволит расширить жизненное пространство, обеспечить возможность реализации и активной интеграции людей с ограниченными возможностями, а также раскрытия их социокультурного потенциала</w:t>
      </w:r>
      <w:r w:rsidR="007470E5" w:rsidRPr="00C34EA7">
        <w:rPr>
          <w:sz w:val="24"/>
          <w:szCs w:val="24"/>
        </w:rPr>
        <w:t xml:space="preserve"> (кроме культуры, образования и спорта).</w:t>
      </w:r>
      <w:proofErr w:type="gramEnd"/>
    </w:p>
    <w:p w14:paraId="3A3CB8BD" w14:textId="2A3F245A" w:rsidR="00FF15FB" w:rsidRPr="00C34EA7" w:rsidRDefault="00D73D67" w:rsidP="00DE3FEC">
      <w:pPr>
        <w:tabs>
          <w:tab w:val="left" w:pos="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C34EA7">
        <w:rPr>
          <w:rFonts w:ascii="Arial" w:eastAsia="Calibri" w:hAnsi="Arial" w:cs="Arial"/>
          <w:lang w:eastAsia="en-US"/>
        </w:rPr>
        <w:t xml:space="preserve">Муниципальная программа разработана </w:t>
      </w:r>
      <w:r w:rsidRPr="00C34EA7">
        <w:rPr>
          <w:rFonts w:ascii="Arial" w:hAnsi="Arial" w:cs="Arial"/>
        </w:rPr>
        <w:t xml:space="preserve">на основании Перечня </w:t>
      </w:r>
      <w:proofErr w:type="gramStart"/>
      <w:r w:rsidRPr="00C34EA7">
        <w:rPr>
          <w:rFonts w:ascii="Arial" w:hAnsi="Arial" w:cs="Arial"/>
        </w:rPr>
        <w:t>муници</w:t>
      </w:r>
      <w:r w:rsidR="00E71BA7" w:rsidRPr="00C34EA7">
        <w:rPr>
          <w:rFonts w:ascii="Arial" w:hAnsi="Arial" w:cs="Arial"/>
        </w:rPr>
        <w:t>пальных</w:t>
      </w:r>
      <w:proofErr w:type="gramEnd"/>
      <w:r w:rsidR="00E71BA7" w:rsidRPr="00C34EA7">
        <w:rPr>
          <w:rFonts w:ascii="Arial" w:hAnsi="Arial" w:cs="Arial"/>
        </w:rPr>
        <w:t xml:space="preserve"> программ Одинцовского г</w:t>
      </w:r>
      <w:r w:rsidRPr="00C34EA7">
        <w:rPr>
          <w:rFonts w:ascii="Arial" w:hAnsi="Arial" w:cs="Arial"/>
        </w:rPr>
        <w:t xml:space="preserve">ородского округа, утвержденного </w:t>
      </w:r>
      <w:r w:rsidR="005C76E5" w:rsidRPr="00C34EA7">
        <w:rPr>
          <w:rFonts w:ascii="Arial" w:hAnsi="Arial" w:cs="Arial"/>
        </w:rPr>
        <w:t>постановлением Администрации</w:t>
      </w:r>
      <w:r w:rsidR="00E71BA7" w:rsidRPr="00C34EA7">
        <w:rPr>
          <w:rFonts w:ascii="Arial" w:hAnsi="Arial" w:cs="Arial"/>
        </w:rPr>
        <w:t xml:space="preserve"> Одинцовского г</w:t>
      </w:r>
      <w:r w:rsidRPr="00C34EA7">
        <w:rPr>
          <w:rFonts w:ascii="Arial" w:hAnsi="Arial" w:cs="Arial"/>
        </w:rPr>
        <w:t>ородского округа</w:t>
      </w:r>
      <w:r w:rsidR="00FA58E6" w:rsidRPr="00C34EA7">
        <w:rPr>
          <w:rFonts w:ascii="Arial" w:hAnsi="Arial" w:cs="Arial"/>
        </w:rPr>
        <w:t xml:space="preserve"> Московской области </w:t>
      </w:r>
      <w:r w:rsidRPr="00C34EA7">
        <w:rPr>
          <w:rFonts w:ascii="Arial" w:hAnsi="Arial" w:cs="Arial"/>
        </w:rPr>
        <w:t xml:space="preserve">от </w:t>
      </w:r>
      <w:r w:rsidR="00FA58E6" w:rsidRPr="00C34EA7">
        <w:rPr>
          <w:rFonts w:ascii="Arial" w:hAnsi="Arial" w:cs="Arial"/>
        </w:rPr>
        <w:t>25.07.2022</w:t>
      </w:r>
      <w:r w:rsidR="005C76E5" w:rsidRPr="00C34EA7">
        <w:rPr>
          <w:rFonts w:ascii="Arial" w:hAnsi="Arial" w:cs="Arial"/>
        </w:rPr>
        <w:t xml:space="preserve"> </w:t>
      </w:r>
      <w:r w:rsidRPr="00C34EA7">
        <w:rPr>
          <w:rFonts w:ascii="Arial" w:hAnsi="Arial" w:cs="Arial"/>
        </w:rPr>
        <w:t>№</w:t>
      </w:r>
      <w:r w:rsidR="00FA58E6" w:rsidRPr="00C34EA7">
        <w:rPr>
          <w:rFonts w:ascii="Arial" w:hAnsi="Arial" w:cs="Arial"/>
        </w:rPr>
        <w:t>3402</w:t>
      </w:r>
      <w:r w:rsidR="005C76E5" w:rsidRPr="00C34EA7">
        <w:rPr>
          <w:rFonts w:ascii="Arial" w:hAnsi="Arial" w:cs="Arial"/>
        </w:rPr>
        <w:t xml:space="preserve">. </w:t>
      </w:r>
      <w:proofErr w:type="gramStart"/>
      <w:r w:rsidRPr="00C34EA7">
        <w:rPr>
          <w:rFonts w:ascii="Arial" w:eastAsia="Calibri" w:hAnsi="Arial" w:cs="Arial"/>
          <w:lang w:eastAsia="en-US"/>
        </w:rPr>
        <w:t xml:space="preserve">Механизм реализации муниципальной программы, порядок внесения изменений в муниципальную программу и контроль за ее реализацией осуществляется 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5C76E5" w:rsidRPr="00C34EA7">
        <w:rPr>
          <w:rFonts w:ascii="Arial" w:eastAsia="Calibri" w:hAnsi="Arial" w:cs="Arial"/>
          <w:lang w:eastAsia="en-US"/>
        </w:rPr>
        <w:t>20.08.2019</w:t>
      </w:r>
      <w:r w:rsidRPr="00C34EA7">
        <w:rPr>
          <w:rFonts w:ascii="Arial" w:eastAsia="Calibri" w:hAnsi="Arial" w:cs="Arial"/>
          <w:lang w:eastAsia="en-US"/>
        </w:rPr>
        <w:t xml:space="preserve"> №</w:t>
      </w:r>
      <w:r w:rsidR="00397CEA" w:rsidRPr="00C34EA7">
        <w:rPr>
          <w:rFonts w:ascii="Arial" w:eastAsia="Calibri" w:hAnsi="Arial" w:cs="Arial"/>
          <w:lang w:eastAsia="en-US"/>
        </w:rPr>
        <w:t xml:space="preserve">313 </w:t>
      </w:r>
      <w:r w:rsidRPr="00C34EA7">
        <w:rPr>
          <w:rFonts w:ascii="Arial" w:eastAsia="Calibri" w:hAnsi="Arial" w:cs="Arial"/>
          <w:lang w:eastAsia="en-US"/>
        </w:rPr>
        <w:t>«Об утверждении Порядка разработки и ре</w:t>
      </w:r>
      <w:r w:rsidR="00EF4035" w:rsidRPr="00C34EA7">
        <w:rPr>
          <w:rFonts w:ascii="Arial" w:eastAsia="Calibri" w:hAnsi="Arial" w:cs="Arial"/>
          <w:lang w:eastAsia="en-US"/>
        </w:rPr>
        <w:t xml:space="preserve">ализации муниципальных программ </w:t>
      </w:r>
      <w:r w:rsidRPr="00C34EA7">
        <w:rPr>
          <w:rFonts w:ascii="Arial" w:eastAsia="Calibri" w:hAnsi="Arial" w:cs="Arial"/>
          <w:lang w:eastAsia="en-US"/>
        </w:rPr>
        <w:t>Одинцовско</w:t>
      </w:r>
      <w:r w:rsidR="00EF4035" w:rsidRPr="00C34EA7">
        <w:rPr>
          <w:rFonts w:ascii="Arial" w:eastAsia="Calibri" w:hAnsi="Arial" w:cs="Arial"/>
          <w:lang w:eastAsia="en-US"/>
        </w:rPr>
        <w:t>го городского округа Московской области».</w:t>
      </w:r>
      <w:proofErr w:type="gramEnd"/>
    </w:p>
    <w:p w14:paraId="53626583" w14:textId="00DD441C" w:rsidR="002E06E2" w:rsidRPr="00C34EA7" w:rsidRDefault="002E06E2" w:rsidP="00DE3FEC">
      <w:pPr>
        <w:tabs>
          <w:tab w:val="left" w:pos="0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14:paraId="7E121549" w14:textId="55633A02" w:rsidR="002E06E2" w:rsidRPr="00C34EA7" w:rsidRDefault="002E06E2" w:rsidP="00D43310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C34EA7">
        <w:rPr>
          <w:rFonts w:ascii="Arial" w:hAnsi="Arial" w:cs="Arial"/>
          <w:bCs/>
          <w:sz w:val="24"/>
          <w:szCs w:val="24"/>
        </w:rPr>
        <w:t>Порядок взаимодействия ответственного за выполнение мероприятия программы (подпрограммы) с муниципальным заказчиком муниципальной программы</w:t>
      </w:r>
    </w:p>
    <w:p w14:paraId="16C77B52" w14:textId="0A51195A" w:rsidR="002E06E2" w:rsidRPr="00C34EA7" w:rsidRDefault="002E06E2" w:rsidP="00DE3FEC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У</w:t>
      </w:r>
      <w:r w:rsidR="00D43310" w:rsidRPr="00C34EA7">
        <w:rPr>
          <w:rFonts w:ascii="Arial" w:hAnsi="Arial" w:cs="Arial"/>
        </w:rPr>
        <w:t>правление реализацией м</w:t>
      </w:r>
      <w:r w:rsidRPr="00C34EA7">
        <w:rPr>
          <w:rFonts w:ascii="Arial" w:hAnsi="Arial" w:cs="Arial"/>
        </w:rPr>
        <w:t>униципальной программы осуществляет координатор муниципальной программы в лице заместителя Главы Администрации Одинцовского городского округа, курир</w:t>
      </w:r>
      <w:r w:rsidR="00AD1FA1" w:rsidRPr="00C34EA7">
        <w:rPr>
          <w:rFonts w:ascii="Arial" w:hAnsi="Arial" w:cs="Arial"/>
        </w:rPr>
        <w:t>ующего вопросы социальной сферы, О. В. Дмитриева.</w:t>
      </w:r>
    </w:p>
    <w:p w14:paraId="7DD2BE8B" w14:textId="3482B0BF" w:rsidR="002E06E2" w:rsidRPr="00C34EA7" w:rsidRDefault="002E06E2" w:rsidP="00DE3FEC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Разработчиком и ответственным исполнителем муниципальной программы является Управление </w:t>
      </w:r>
      <w:proofErr w:type="gramStart"/>
      <w:r w:rsidRPr="00C34EA7">
        <w:rPr>
          <w:rFonts w:ascii="Arial" w:hAnsi="Arial" w:cs="Arial"/>
        </w:rPr>
        <w:t>социального</w:t>
      </w:r>
      <w:proofErr w:type="gramEnd"/>
      <w:r w:rsidRPr="00C34EA7">
        <w:rPr>
          <w:rFonts w:ascii="Arial" w:hAnsi="Arial" w:cs="Arial"/>
        </w:rPr>
        <w:t xml:space="preserve"> развития Администрации</w:t>
      </w:r>
      <w:r w:rsidR="00D43310" w:rsidRPr="00C34EA7">
        <w:rPr>
          <w:rFonts w:ascii="Arial" w:hAnsi="Arial" w:cs="Arial"/>
        </w:rPr>
        <w:t xml:space="preserve"> Одинцовского городского округа Московской области.</w:t>
      </w:r>
    </w:p>
    <w:p w14:paraId="18E4DED2" w14:textId="65A7FC63" w:rsidR="002E06E2" w:rsidRPr="00C34EA7" w:rsidRDefault="002E06E2" w:rsidP="00DE3FEC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Исполнителями муниципальной программы являются: Управление социального развития Администрации Одинцовского городского округа, Отдел муниципальной службы </w:t>
      </w:r>
      <w:r w:rsidRPr="00C34EA7">
        <w:rPr>
          <w:rFonts w:ascii="Arial" w:hAnsi="Arial" w:cs="Arial"/>
        </w:rPr>
        <w:lastRenderedPageBreak/>
        <w:t xml:space="preserve">и кадров Управления кадровой политики, </w:t>
      </w:r>
      <w:r w:rsidR="007470E5" w:rsidRPr="00C34EA7">
        <w:rPr>
          <w:rFonts w:ascii="Arial" w:hAnsi="Arial" w:cs="Arial"/>
        </w:rPr>
        <w:t xml:space="preserve">Управление образования, </w:t>
      </w:r>
      <w:r w:rsidRPr="00C34EA7">
        <w:rPr>
          <w:rFonts w:ascii="Arial" w:hAnsi="Arial" w:cs="Arial"/>
        </w:rPr>
        <w:t>Отдел по труду Управления по инвестициям и поддержке предпринимательства, Управление территориальной поли</w:t>
      </w:r>
      <w:r w:rsidR="00AD1FA1" w:rsidRPr="00C34EA7">
        <w:rPr>
          <w:rFonts w:ascii="Arial" w:hAnsi="Arial" w:cs="Arial"/>
        </w:rPr>
        <w:t>тики и социальн</w:t>
      </w:r>
      <w:r w:rsidR="007470E5" w:rsidRPr="00C34EA7">
        <w:rPr>
          <w:rFonts w:ascii="Arial" w:hAnsi="Arial" w:cs="Arial"/>
        </w:rPr>
        <w:t>ых</w:t>
      </w:r>
      <w:r w:rsidR="00AD1FA1" w:rsidRPr="00C34EA7">
        <w:rPr>
          <w:rFonts w:ascii="Arial" w:hAnsi="Arial" w:cs="Arial"/>
        </w:rPr>
        <w:t xml:space="preserve"> коммуникаций</w:t>
      </w:r>
      <w:r w:rsidRPr="00C34EA7">
        <w:rPr>
          <w:rFonts w:ascii="Arial" w:hAnsi="Arial" w:cs="Arial"/>
        </w:rPr>
        <w:t>, Управление жилищно-коммунального хозяйства, Комитет по управлению муниципальным имуществом, Управление по делам несовершеннолетних и защите их прав.</w:t>
      </w:r>
    </w:p>
    <w:p w14:paraId="1F44EFBD" w14:textId="068FAF6D" w:rsidR="002E06E2" w:rsidRPr="00C34EA7" w:rsidRDefault="002E06E2" w:rsidP="00DE3FEC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Исполнители</w:t>
      </w:r>
      <w:r w:rsidR="00D43310" w:rsidRPr="00C34EA7">
        <w:rPr>
          <w:rFonts w:ascii="Arial" w:hAnsi="Arial" w:cs="Arial"/>
        </w:rPr>
        <w:t xml:space="preserve"> мероприятий м</w:t>
      </w:r>
      <w:r w:rsidRPr="00C34EA7">
        <w:rPr>
          <w:rFonts w:ascii="Arial" w:hAnsi="Arial" w:cs="Arial"/>
        </w:rPr>
        <w:t>униципальной программы несут ответственность за своевр</w:t>
      </w:r>
      <w:r w:rsidR="00D43310" w:rsidRPr="00C34EA7">
        <w:rPr>
          <w:rFonts w:ascii="Arial" w:hAnsi="Arial" w:cs="Arial"/>
        </w:rPr>
        <w:t>еменную реализацию мероприятий м</w:t>
      </w:r>
      <w:r w:rsidRPr="00C34EA7">
        <w:rPr>
          <w:rFonts w:ascii="Arial" w:hAnsi="Arial" w:cs="Arial"/>
        </w:rPr>
        <w:t xml:space="preserve">униципальной программы, достижение запланированных </w:t>
      </w:r>
      <w:r w:rsidR="007470E5" w:rsidRPr="00C34EA7">
        <w:rPr>
          <w:rFonts w:ascii="Arial" w:hAnsi="Arial" w:cs="Arial"/>
        </w:rPr>
        <w:t xml:space="preserve">значений показателей реализации </w:t>
      </w:r>
      <w:r w:rsidRPr="00C34EA7">
        <w:rPr>
          <w:rFonts w:ascii="Arial" w:hAnsi="Arial" w:cs="Arial"/>
        </w:rPr>
        <w:t xml:space="preserve">и в назначенные сроки </w:t>
      </w:r>
      <w:proofErr w:type="gramStart"/>
      <w:r w:rsidRPr="00C34EA7">
        <w:rPr>
          <w:rFonts w:ascii="Arial" w:hAnsi="Arial" w:cs="Arial"/>
        </w:rPr>
        <w:t>предоставляют муниципальному заказчику отчеты</w:t>
      </w:r>
      <w:proofErr w:type="gramEnd"/>
      <w:r w:rsidRPr="00C34EA7">
        <w:rPr>
          <w:rFonts w:ascii="Arial" w:hAnsi="Arial" w:cs="Arial"/>
        </w:rPr>
        <w:t xml:space="preserve"> о реализации мероприятий </w:t>
      </w:r>
      <w:r w:rsidR="00D43310" w:rsidRPr="00C34EA7">
        <w:rPr>
          <w:rFonts w:ascii="Arial" w:hAnsi="Arial" w:cs="Arial"/>
        </w:rPr>
        <w:t>м</w:t>
      </w:r>
      <w:r w:rsidRPr="00C34EA7">
        <w:rPr>
          <w:rFonts w:ascii="Arial" w:hAnsi="Arial" w:cs="Arial"/>
        </w:rPr>
        <w:t>униципальной программы.</w:t>
      </w:r>
    </w:p>
    <w:p w14:paraId="32ADEA25" w14:textId="56F59B76" w:rsidR="002E06E2" w:rsidRPr="00C34EA7" w:rsidRDefault="00D43310" w:rsidP="00DE3FEC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Муниципальный заказчик м</w:t>
      </w:r>
      <w:r w:rsidR="002E06E2" w:rsidRPr="00C34EA7">
        <w:rPr>
          <w:rFonts w:ascii="Arial" w:hAnsi="Arial" w:cs="Arial"/>
        </w:rPr>
        <w:t xml:space="preserve">униципальной программы: </w:t>
      </w:r>
    </w:p>
    <w:p w14:paraId="54FC6807" w14:textId="77777777" w:rsidR="002E06E2" w:rsidRPr="00C34EA7" w:rsidRDefault="002E06E2" w:rsidP="00DE3FEC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- формирует прогноз расходов на реализацию программных мероприятий;</w:t>
      </w:r>
    </w:p>
    <w:p w14:paraId="722FC588" w14:textId="12B018D2" w:rsidR="002E06E2" w:rsidRPr="00C34EA7" w:rsidRDefault="002E06E2" w:rsidP="00DE3FEC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- обеспечивает взаимодействие между </w:t>
      </w:r>
      <w:proofErr w:type="gramStart"/>
      <w:r w:rsidRPr="00C34EA7">
        <w:rPr>
          <w:rFonts w:ascii="Arial" w:hAnsi="Arial" w:cs="Arial"/>
        </w:rPr>
        <w:t>ответственными</w:t>
      </w:r>
      <w:proofErr w:type="gramEnd"/>
      <w:r w:rsidRPr="00C34EA7">
        <w:rPr>
          <w:rFonts w:ascii="Arial" w:hAnsi="Arial" w:cs="Arial"/>
        </w:rPr>
        <w:t xml:space="preserve"> за вы</w:t>
      </w:r>
      <w:r w:rsidR="00D43310" w:rsidRPr="00C34EA7">
        <w:rPr>
          <w:rFonts w:ascii="Arial" w:hAnsi="Arial" w:cs="Arial"/>
        </w:rPr>
        <w:t>полнение отдельных мероприятий м</w:t>
      </w:r>
      <w:r w:rsidRPr="00C34EA7">
        <w:rPr>
          <w:rFonts w:ascii="Arial" w:hAnsi="Arial" w:cs="Arial"/>
        </w:rPr>
        <w:t>униципальной программы и координ</w:t>
      </w:r>
      <w:r w:rsidR="00D43310" w:rsidRPr="00C34EA7">
        <w:rPr>
          <w:rFonts w:ascii="Arial" w:hAnsi="Arial" w:cs="Arial"/>
        </w:rPr>
        <w:t>ацию их действий по реализации м</w:t>
      </w:r>
      <w:r w:rsidRPr="00C34EA7">
        <w:rPr>
          <w:rFonts w:ascii="Arial" w:hAnsi="Arial" w:cs="Arial"/>
        </w:rPr>
        <w:t>униципальной программы (подпрограмм);</w:t>
      </w:r>
    </w:p>
    <w:p w14:paraId="2DB9EF50" w14:textId="53265D29" w:rsidR="002E06E2" w:rsidRPr="00C34EA7" w:rsidRDefault="002E06E2" w:rsidP="00DE3FEC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- участвует в обсуждении вопросов, связанных с</w:t>
      </w:r>
      <w:r w:rsidR="00D43310" w:rsidRPr="00C34EA7">
        <w:rPr>
          <w:rFonts w:ascii="Arial" w:hAnsi="Arial" w:cs="Arial"/>
        </w:rPr>
        <w:t xml:space="preserve"> реализацией и финансированием м</w:t>
      </w:r>
      <w:r w:rsidRPr="00C34EA7">
        <w:rPr>
          <w:rFonts w:ascii="Arial" w:hAnsi="Arial" w:cs="Arial"/>
        </w:rPr>
        <w:t>униципальной программы в части соответствующего мероприятия;</w:t>
      </w:r>
    </w:p>
    <w:p w14:paraId="511EA21C" w14:textId="2953DEB4" w:rsidR="002E06E2" w:rsidRPr="00C34EA7" w:rsidRDefault="002E06E2" w:rsidP="00DE3FEC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- формирует обоснование объе</w:t>
      </w:r>
      <w:r w:rsidR="00D43310" w:rsidRPr="00C34EA7">
        <w:rPr>
          <w:rFonts w:ascii="Arial" w:hAnsi="Arial" w:cs="Arial"/>
        </w:rPr>
        <w:t>мов финансирования мероприятий м</w:t>
      </w:r>
      <w:r w:rsidRPr="00C34EA7">
        <w:rPr>
          <w:rFonts w:ascii="Arial" w:hAnsi="Arial" w:cs="Arial"/>
        </w:rPr>
        <w:t>униципальной программы в бюджет Одинцовского городского округа на соответствующий финансовый год и плановый период, несет ответственность за выполнение мероприятий;</w:t>
      </w:r>
    </w:p>
    <w:p w14:paraId="1F3DE20B" w14:textId="702EAAA8" w:rsidR="002E06E2" w:rsidRPr="00C34EA7" w:rsidRDefault="002E06E2" w:rsidP="00DE3FEC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- </w:t>
      </w:r>
      <w:proofErr w:type="gramStart"/>
      <w:r w:rsidRPr="00C34EA7">
        <w:rPr>
          <w:rFonts w:ascii="Arial" w:hAnsi="Arial" w:cs="Arial"/>
        </w:rPr>
        <w:t>предоставляет отчет</w:t>
      </w:r>
      <w:proofErr w:type="gramEnd"/>
      <w:r w:rsidRPr="00C34EA7">
        <w:rPr>
          <w:rFonts w:ascii="Arial" w:hAnsi="Arial" w:cs="Arial"/>
        </w:rPr>
        <w:t xml:space="preserve"> (оперативный, годовой и итоговый) о выполнении </w:t>
      </w:r>
      <w:r w:rsidR="00D43310" w:rsidRPr="00C34EA7">
        <w:rPr>
          <w:rFonts w:ascii="Arial" w:hAnsi="Arial" w:cs="Arial"/>
        </w:rPr>
        <w:t>м</w:t>
      </w:r>
      <w:r w:rsidRPr="00C34EA7">
        <w:rPr>
          <w:rFonts w:ascii="Arial" w:hAnsi="Arial" w:cs="Arial"/>
        </w:rPr>
        <w:t>униципальной программы в Управление по инвестициям и поддержке предпринимательства Администрации Одинцовского городского округа (далее - Управление по инвестициям и поддержке предпринимательства), предварительно согласовав его с Финансово-казначейским управлением Администрации Одинцовского городского округа (далее - Финансово-казначейское управление).</w:t>
      </w:r>
    </w:p>
    <w:p w14:paraId="2415799E" w14:textId="77777777" w:rsidR="002E06E2" w:rsidRPr="00C34EA7" w:rsidRDefault="002E06E2" w:rsidP="00DE3FEC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66E77006" w14:textId="77777777" w:rsidR="002E06E2" w:rsidRPr="00C34EA7" w:rsidRDefault="002E06E2" w:rsidP="00DE3FEC">
      <w:pPr>
        <w:pStyle w:val="ae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Cs/>
          <w:sz w:val="24"/>
          <w:szCs w:val="24"/>
        </w:rPr>
      </w:pPr>
      <w:r w:rsidRPr="00C34EA7">
        <w:rPr>
          <w:rFonts w:ascii="Arial" w:hAnsi="Arial" w:cs="Arial"/>
          <w:bCs/>
          <w:sz w:val="24"/>
          <w:szCs w:val="24"/>
        </w:rPr>
        <w:t>Состав, форма и сроки представления отчетности о ходе реализации мероприятий муниципальной программы</w:t>
      </w:r>
    </w:p>
    <w:p w14:paraId="57C176E9" w14:textId="77777777" w:rsidR="002E06E2" w:rsidRPr="00C34EA7" w:rsidRDefault="002E06E2" w:rsidP="00DE3F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33FBB597" w14:textId="77777777" w:rsidR="002E06E2" w:rsidRPr="00C34EA7" w:rsidRDefault="002E06E2" w:rsidP="00DE3FEC">
      <w:pPr>
        <w:pStyle w:val="ConsPlusNormal"/>
        <w:ind w:firstLine="709"/>
        <w:jc w:val="both"/>
        <w:rPr>
          <w:sz w:val="24"/>
          <w:szCs w:val="24"/>
        </w:rPr>
      </w:pPr>
      <w:r w:rsidRPr="00C34EA7">
        <w:rPr>
          <w:sz w:val="24"/>
          <w:szCs w:val="24"/>
        </w:rPr>
        <w:t xml:space="preserve">С целью </w:t>
      </w:r>
      <w:proofErr w:type="gramStart"/>
      <w:r w:rsidRPr="00C34EA7">
        <w:rPr>
          <w:sz w:val="24"/>
          <w:szCs w:val="24"/>
        </w:rPr>
        <w:t>контроля за</w:t>
      </w:r>
      <w:proofErr w:type="gramEnd"/>
      <w:r w:rsidRPr="00C34EA7">
        <w:rPr>
          <w:sz w:val="24"/>
          <w:szCs w:val="24"/>
        </w:rPr>
        <w:t xml:space="preserve"> реализацией муниципальной программы муниципальный заказчик программы формирует в подсистеме ГАС "Управление" (далее - подсистема ГАСУ МО):</w:t>
      </w:r>
    </w:p>
    <w:p w14:paraId="5A723FBD" w14:textId="34CF37BE" w:rsidR="002E06E2" w:rsidRPr="00C34EA7" w:rsidRDefault="002E06E2" w:rsidP="00DE3FEC">
      <w:pPr>
        <w:pStyle w:val="ConsPlusNormal"/>
        <w:ind w:firstLine="709"/>
        <w:jc w:val="both"/>
        <w:rPr>
          <w:sz w:val="24"/>
          <w:szCs w:val="24"/>
        </w:rPr>
      </w:pPr>
      <w:r w:rsidRPr="00C34EA7">
        <w:rPr>
          <w:sz w:val="24"/>
          <w:szCs w:val="24"/>
        </w:rPr>
        <w:t xml:space="preserve">1) ежеквартально до 15 числа месяца, следующего за отчетным кварталом, оперативный </w:t>
      </w:r>
      <w:r w:rsidR="00AD1FA1" w:rsidRPr="00C34EA7">
        <w:rPr>
          <w:sz w:val="24"/>
          <w:szCs w:val="24"/>
        </w:rPr>
        <w:t>отчет о реализации мероприятий м</w:t>
      </w:r>
      <w:r w:rsidRPr="00C34EA7">
        <w:rPr>
          <w:sz w:val="24"/>
          <w:szCs w:val="24"/>
        </w:rPr>
        <w:t xml:space="preserve">униципальной программы по формам согласно </w:t>
      </w:r>
      <w:hyperlink w:anchor="P1451" w:history="1">
        <w:r w:rsidRPr="00C34EA7">
          <w:rPr>
            <w:sz w:val="24"/>
            <w:szCs w:val="24"/>
          </w:rPr>
          <w:t xml:space="preserve">приложениям № </w:t>
        </w:r>
      </w:hyperlink>
      <w:r w:rsidRPr="00C34EA7">
        <w:rPr>
          <w:sz w:val="24"/>
          <w:szCs w:val="24"/>
        </w:rPr>
        <w:t xml:space="preserve">9 и </w:t>
      </w:r>
      <w:hyperlink w:anchor="P1551" w:history="1">
        <w:r w:rsidRPr="00C34EA7">
          <w:rPr>
            <w:sz w:val="24"/>
            <w:szCs w:val="24"/>
          </w:rPr>
          <w:t>10</w:t>
        </w:r>
      </w:hyperlink>
      <w:r w:rsidRPr="00C34EA7">
        <w:rPr>
          <w:sz w:val="24"/>
          <w:szCs w:val="24"/>
        </w:rPr>
        <w:t xml:space="preserve"> к настоящему Порядку;</w:t>
      </w:r>
    </w:p>
    <w:p w14:paraId="6C04265A" w14:textId="4E868378" w:rsidR="002E06E2" w:rsidRPr="00C34EA7" w:rsidRDefault="002E06E2" w:rsidP="00DE3FE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34EA7">
        <w:rPr>
          <w:sz w:val="24"/>
          <w:szCs w:val="24"/>
        </w:rPr>
        <w:t xml:space="preserve">2) ежегодно в срок до 01 марта года, следующего за отчетным, годовой </w:t>
      </w:r>
      <w:r w:rsidR="00AD1FA1" w:rsidRPr="00C34EA7">
        <w:rPr>
          <w:sz w:val="24"/>
          <w:szCs w:val="24"/>
        </w:rPr>
        <w:t>отчет о реализации мероприятий м</w:t>
      </w:r>
      <w:r w:rsidRPr="00C34EA7">
        <w:rPr>
          <w:sz w:val="24"/>
          <w:szCs w:val="24"/>
        </w:rPr>
        <w:t>униципальной программы, согласовывает его с Финансово-казначейским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</w:t>
      </w:r>
      <w:r w:rsidR="00AD1FA1" w:rsidRPr="00C34EA7">
        <w:rPr>
          <w:sz w:val="24"/>
          <w:szCs w:val="24"/>
        </w:rPr>
        <w:t>лизации муниципальной программы.</w:t>
      </w:r>
      <w:proofErr w:type="gramEnd"/>
    </w:p>
    <w:p w14:paraId="76402BB9" w14:textId="6972A55E" w:rsidR="002E06E2" w:rsidRPr="00C34EA7" w:rsidRDefault="002E06E2" w:rsidP="00DE3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К годовому о</w:t>
      </w:r>
      <w:r w:rsidR="00AD1FA1" w:rsidRPr="00C34EA7">
        <w:rPr>
          <w:rFonts w:ascii="Arial" w:hAnsi="Arial" w:cs="Arial"/>
        </w:rPr>
        <w:t>тчету о реализации мероприятий м</w:t>
      </w:r>
      <w:r w:rsidRPr="00C34EA7">
        <w:rPr>
          <w:rFonts w:ascii="Arial" w:hAnsi="Arial" w:cs="Arial"/>
        </w:rPr>
        <w:t>униципальной программы дополнительно представляется аналитическая записка, в которой отражаются результаты:</w:t>
      </w:r>
    </w:p>
    <w:p w14:paraId="16DA611B" w14:textId="4B865BE1" w:rsidR="002E06E2" w:rsidRPr="00C34EA7" w:rsidRDefault="002E06E2" w:rsidP="00DE3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- анализа </w:t>
      </w:r>
      <w:proofErr w:type="gramStart"/>
      <w:r w:rsidRPr="00C34EA7">
        <w:rPr>
          <w:rFonts w:ascii="Arial" w:hAnsi="Arial" w:cs="Arial"/>
        </w:rPr>
        <w:t xml:space="preserve">достижения планируемых </w:t>
      </w:r>
      <w:r w:rsidR="00AD1FA1" w:rsidRPr="00C34EA7">
        <w:rPr>
          <w:rFonts w:ascii="Arial" w:hAnsi="Arial" w:cs="Arial"/>
        </w:rPr>
        <w:t>значений показателей</w:t>
      </w:r>
      <w:r w:rsidRPr="00C34EA7">
        <w:rPr>
          <w:rFonts w:ascii="Arial" w:hAnsi="Arial" w:cs="Arial"/>
        </w:rPr>
        <w:t xml:space="preserve"> реализации муниципальной программы</w:t>
      </w:r>
      <w:proofErr w:type="gramEnd"/>
      <w:r w:rsidRPr="00C34EA7">
        <w:rPr>
          <w:rFonts w:ascii="Arial" w:hAnsi="Arial" w:cs="Arial"/>
        </w:rPr>
        <w:t>;</w:t>
      </w:r>
    </w:p>
    <w:p w14:paraId="52CBF6E4" w14:textId="0FFCDA37" w:rsidR="002E06E2" w:rsidRPr="00C34EA7" w:rsidRDefault="002E06E2" w:rsidP="00DE3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- </w:t>
      </w:r>
      <w:r w:rsidR="00AD1FA1" w:rsidRPr="00C34EA7">
        <w:rPr>
          <w:rFonts w:ascii="Arial" w:hAnsi="Arial" w:cs="Arial"/>
        </w:rPr>
        <w:t>анализа выполнения мероприятий м</w:t>
      </w:r>
      <w:r w:rsidRPr="00C34EA7">
        <w:rPr>
          <w:rFonts w:ascii="Arial" w:hAnsi="Arial" w:cs="Arial"/>
        </w:rPr>
        <w:t>униципальной программы, влияющих на достижение план</w:t>
      </w:r>
      <w:r w:rsidR="00AD1FA1" w:rsidRPr="00C34EA7">
        <w:rPr>
          <w:rFonts w:ascii="Arial" w:hAnsi="Arial" w:cs="Arial"/>
        </w:rPr>
        <w:t>ируемых значений показателей реализации м</w:t>
      </w:r>
      <w:r w:rsidRPr="00C34EA7">
        <w:rPr>
          <w:rFonts w:ascii="Arial" w:hAnsi="Arial" w:cs="Arial"/>
        </w:rPr>
        <w:t>униципальной программы;</w:t>
      </w:r>
    </w:p>
    <w:p w14:paraId="75CB5780" w14:textId="1BFC0FBA" w:rsidR="002E06E2" w:rsidRPr="00C34EA7" w:rsidRDefault="002E06E2" w:rsidP="00DE3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- анализа причин невыполнения или выполнения н</w:t>
      </w:r>
      <w:r w:rsidR="00AD1FA1" w:rsidRPr="00C34EA7">
        <w:rPr>
          <w:rFonts w:ascii="Arial" w:hAnsi="Arial" w:cs="Arial"/>
        </w:rPr>
        <w:t>е в полном объеме мероприятий м</w:t>
      </w:r>
      <w:r w:rsidRPr="00C34EA7">
        <w:rPr>
          <w:rFonts w:ascii="Arial" w:hAnsi="Arial" w:cs="Arial"/>
        </w:rPr>
        <w:t xml:space="preserve">униципальной программы, </w:t>
      </w:r>
      <w:proofErr w:type="spellStart"/>
      <w:r w:rsidRPr="00C34EA7">
        <w:rPr>
          <w:rFonts w:ascii="Arial" w:hAnsi="Arial" w:cs="Arial"/>
        </w:rPr>
        <w:t>недостижения</w:t>
      </w:r>
      <w:proofErr w:type="spellEnd"/>
      <w:r w:rsidRPr="00C34EA7">
        <w:rPr>
          <w:rFonts w:ascii="Arial" w:hAnsi="Arial" w:cs="Arial"/>
        </w:rPr>
        <w:t xml:space="preserve"> планируемых </w:t>
      </w:r>
      <w:r w:rsidR="00AD1FA1" w:rsidRPr="00C34EA7">
        <w:rPr>
          <w:rFonts w:ascii="Arial" w:hAnsi="Arial" w:cs="Arial"/>
        </w:rPr>
        <w:t>значений показателей реализации м</w:t>
      </w:r>
      <w:r w:rsidRPr="00C34EA7">
        <w:rPr>
          <w:rFonts w:ascii="Arial" w:hAnsi="Arial" w:cs="Arial"/>
        </w:rPr>
        <w:t>униципальной программы;</w:t>
      </w:r>
    </w:p>
    <w:p w14:paraId="14E8BF11" w14:textId="3F56AF02" w:rsidR="002E06E2" w:rsidRPr="00C34EA7" w:rsidRDefault="002E06E2" w:rsidP="00DE3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lastRenderedPageBreak/>
        <w:t xml:space="preserve">- анализа фактически произведенных расходов, в том числе по источникам финансирования, с указанием основных причин </w:t>
      </w:r>
      <w:proofErr w:type="spellStart"/>
      <w:r w:rsidRPr="00C34EA7">
        <w:rPr>
          <w:rFonts w:ascii="Arial" w:hAnsi="Arial" w:cs="Arial"/>
        </w:rPr>
        <w:t>неосвоения</w:t>
      </w:r>
      <w:proofErr w:type="spellEnd"/>
      <w:r w:rsidRPr="00C34EA7">
        <w:rPr>
          <w:rFonts w:ascii="Arial" w:hAnsi="Arial" w:cs="Arial"/>
        </w:rPr>
        <w:t xml:space="preserve"> средств.</w:t>
      </w:r>
    </w:p>
    <w:p w14:paraId="3FF6A281" w14:textId="7041F6F7" w:rsidR="002E06E2" w:rsidRPr="00C34EA7" w:rsidRDefault="002E06E2" w:rsidP="00DE3FEC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34EA7">
        <w:rPr>
          <w:sz w:val="24"/>
          <w:szCs w:val="24"/>
        </w:rPr>
        <w:t xml:space="preserve">Оперативный, годовой </w:t>
      </w:r>
      <w:r w:rsidR="00EE7D7F" w:rsidRPr="00C34EA7">
        <w:rPr>
          <w:sz w:val="24"/>
          <w:szCs w:val="24"/>
        </w:rPr>
        <w:t>и итоговый отчеты о реализации м</w:t>
      </w:r>
      <w:r w:rsidRPr="00C34EA7">
        <w:rPr>
          <w:sz w:val="24"/>
          <w:szCs w:val="24"/>
        </w:rPr>
        <w:t xml:space="preserve">униципальной программы представляются с учетом требований и по формам, установленным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Pr="00C34EA7">
        <w:rPr>
          <w:color w:val="000000"/>
          <w:sz w:val="24"/>
          <w:szCs w:val="24"/>
        </w:rPr>
        <w:t>20.08.2019 № 313.</w:t>
      </w:r>
    </w:p>
    <w:p w14:paraId="2DAC64DB" w14:textId="3E9A49B5" w:rsidR="00551191" w:rsidRPr="00C34EA7" w:rsidRDefault="00551191" w:rsidP="00DE3FEC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14:paraId="400A765A" w14:textId="1E5D0584" w:rsidR="00551191" w:rsidRPr="00C34EA7" w:rsidRDefault="00551191" w:rsidP="00DE3FEC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14:paraId="73C4F298" w14:textId="77777777" w:rsidR="002E06E2" w:rsidRPr="00C34EA7" w:rsidRDefault="002E06E2" w:rsidP="00DE3FEC">
      <w:pPr>
        <w:ind w:firstLine="709"/>
        <w:jc w:val="both"/>
        <w:rPr>
          <w:rFonts w:ascii="Arial" w:hAnsi="Arial" w:cs="Arial"/>
        </w:rPr>
      </w:pPr>
    </w:p>
    <w:p w14:paraId="438AA0C4" w14:textId="77777777" w:rsidR="002E06E2" w:rsidRPr="00C34EA7" w:rsidRDefault="002E06E2" w:rsidP="008620CD">
      <w:pPr>
        <w:tabs>
          <w:tab w:val="left" w:pos="0"/>
        </w:tabs>
        <w:ind w:firstLine="709"/>
        <w:jc w:val="both"/>
        <w:rPr>
          <w:rFonts w:ascii="Arial" w:eastAsia="Calibri" w:hAnsi="Arial" w:cs="Arial"/>
          <w:lang w:eastAsia="en-US"/>
        </w:rPr>
        <w:sectPr w:rsidR="002E06E2" w:rsidRPr="00C34EA7" w:rsidSect="00C34EA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C3E075E" w14:textId="49E5A79B" w:rsidR="00CC66E0" w:rsidRPr="00C34EA7" w:rsidRDefault="0037482D" w:rsidP="006713FD">
      <w:pPr>
        <w:pStyle w:val="ae"/>
        <w:numPr>
          <w:ilvl w:val="0"/>
          <w:numId w:val="12"/>
        </w:numPr>
        <w:jc w:val="center"/>
        <w:rPr>
          <w:rFonts w:ascii="Arial" w:hAnsi="Arial" w:cs="Arial"/>
          <w:sz w:val="24"/>
          <w:szCs w:val="24"/>
        </w:rPr>
      </w:pPr>
      <w:r w:rsidRPr="00C34EA7">
        <w:rPr>
          <w:rFonts w:ascii="Arial" w:hAnsi="Arial" w:cs="Arial"/>
          <w:sz w:val="24"/>
          <w:szCs w:val="24"/>
        </w:rPr>
        <w:lastRenderedPageBreak/>
        <w:t>ПОДПРОГРАММА «</w:t>
      </w:r>
      <w:r w:rsidR="00CC66E0" w:rsidRPr="00C34EA7">
        <w:rPr>
          <w:rFonts w:ascii="Arial" w:hAnsi="Arial" w:cs="Arial"/>
          <w:sz w:val="24"/>
          <w:szCs w:val="24"/>
        </w:rPr>
        <w:t>СОЦИАЛЬНАЯ ПОДДЕРЖКА ГРАЖДАН»</w:t>
      </w:r>
    </w:p>
    <w:p w14:paraId="22AD888D" w14:textId="6F3E66CB" w:rsidR="000A3077" w:rsidRPr="00C34EA7" w:rsidRDefault="00892DA2" w:rsidP="00892DA2">
      <w:pPr>
        <w:pStyle w:val="ae"/>
        <w:numPr>
          <w:ilvl w:val="1"/>
          <w:numId w:val="32"/>
        </w:numPr>
        <w:jc w:val="center"/>
        <w:rPr>
          <w:rFonts w:ascii="Arial" w:hAnsi="Arial" w:cs="Arial"/>
          <w:sz w:val="24"/>
          <w:szCs w:val="24"/>
        </w:rPr>
      </w:pPr>
      <w:r w:rsidRPr="00C34EA7">
        <w:rPr>
          <w:rFonts w:ascii="Arial" w:hAnsi="Arial" w:cs="Arial"/>
          <w:sz w:val="24"/>
          <w:szCs w:val="24"/>
        </w:rPr>
        <w:t xml:space="preserve"> </w:t>
      </w:r>
      <w:r w:rsidR="00CC66E0" w:rsidRPr="00C34EA7">
        <w:rPr>
          <w:rFonts w:ascii="Arial" w:hAnsi="Arial" w:cs="Arial"/>
          <w:sz w:val="24"/>
          <w:szCs w:val="24"/>
        </w:rPr>
        <w:t xml:space="preserve">ПАСПОРТ </w:t>
      </w:r>
      <w:r w:rsidR="0037482D" w:rsidRPr="00C34EA7">
        <w:rPr>
          <w:rFonts w:ascii="Arial" w:hAnsi="Arial" w:cs="Arial"/>
          <w:sz w:val="24"/>
          <w:szCs w:val="24"/>
        </w:rPr>
        <w:t>ПОДПРОГРАММЫ «</w:t>
      </w:r>
      <w:r w:rsidR="00CC66E0" w:rsidRPr="00C34EA7">
        <w:rPr>
          <w:rFonts w:ascii="Arial" w:hAnsi="Arial" w:cs="Arial"/>
          <w:sz w:val="24"/>
          <w:szCs w:val="24"/>
        </w:rPr>
        <w:t>СОЦИАЛЬНАЯ ПОДДЕРЖКА ГРАЖДАН»</w:t>
      </w:r>
    </w:p>
    <w:p w14:paraId="765C562C" w14:textId="77777777" w:rsidR="005A1C0F" w:rsidRPr="00C34EA7" w:rsidRDefault="005A1C0F" w:rsidP="004325C1">
      <w:pPr>
        <w:ind w:firstLine="567"/>
        <w:jc w:val="center"/>
        <w:rPr>
          <w:rFonts w:ascii="Arial" w:hAnsi="Arial" w:cs="Arial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2011"/>
        <w:gridCol w:w="1555"/>
        <w:gridCol w:w="1563"/>
        <w:gridCol w:w="1478"/>
        <w:gridCol w:w="1479"/>
        <w:gridCol w:w="1478"/>
        <w:gridCol w:w="1478"/>
        <w:gridCol w:w="1719"/>
      </w:tblGrid>
      <w:tr w:rsidR="00A20392" w:rsidRPr="00C34EA7" w14:paraId="024F87C8" w14:textId="77777777" w:rsidTr="00C83AD3">
        <w:tc>
          <w:tcPr>
            <w:tcW w:w="2093" w:type="dxa"/>
            <w:shd w:val="clear" w:color="auto" w:fill="auto"/>
          </w:tcPr>
          <w:p w14:paraId="4F62C4BA" w14:textId="77777777" w:rsidR="00524317" w:rsidRPr="00C34EA7" w:rsidRDefault="00524317" w:rsidP="009E7795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 xml:space="preserve">Муниципальный заказчик подпрограммы </w:t>
            </w:r>
          </w:p>
        </w:tc>
        <w:tc>
          <w:tcPr>
            <w:tcW w:w="13467" w:type="dxa"/>
            <w:gridSpan w:val="8"/>
            <w:shd w:val="clear" w:color="auto" w:fill="auto"/>
          </w:tcPr>
          <w:p w14:paraId="1B21FF65" w14:textId="77777777" w:rsidR="00524317" w:rsidRPr="00C34EA7" w:rsidRDefault="00524317" w:rsidP="004325C1">
            <w:pPr>
              <w:ind w:firstLine="567"/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Администрация Одинцовского городского округа Московской области</w:t>
            </w:r>
          </w:p>
        </w:tc>
      </w:tr>
      <w:tr w:rsidR="00F80FDD" w:rsidRPr="00C34EA7" w14:paraId="087AA902" w14:textId="77777777" w:rsidTr="00C83AD3">
        <w:trPr>
          <w:trHeight w:val="1019"/>
        </w:trPr>
        <w:tc>
          <w:tcPr>
            <w:tcW w:w="2093" w:type="dxa"/>
            <w:vMerge w:val="restart"/>
            <w:shd w:val="clear" w:color="auto" w:fill="auto"/>
          </w:tcPr>
          <w:p w14:paraId="4018BF13" w14:textId="64C2F1CC" w:rsidR="00F80FDD" w:rsidRPr="00C34EA7" w:rsidRDefault="00F80FDD" w:rsidP="00892DA2">
            <w:pPr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Источники финансирования подпрограммы, в том числе по годам реализации и главным распорядителям бюджетных средств (тыс. рублей)</w:t>
            </w:r>
          </w:p>
        </w:tc>
        <w:tc>
          <w:tcPr>
            <w:tcW w:w="2126" w:type="dxa"/>
            <w:shd w:val="clear" w:color="auto" w:fill="auto"/>
          </w:tcPr>
          <w:p w14:paraId="10671752" w14:textId="77777777" w:rsidR="00F80FDD" w:rsidRPr="00C34EA7" w:rsidRDefault="00F80FDD" w:rsidP="009B3F28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640" w:type="dxa"/>
            <w:shd w:val="clear" w:color="auto" w:fill="auto"/>
          </w:tcPr>
          <w:p w14:paraId="5DF65FFB" w14:textId="77777777" w:rsidR="00F80FDD" w:rsidRPr="00C34EA7" w:rsidRDefault="00F80FDD" w:rsidP="009B3F28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1649" w:type="dxa"/>
            <w:shd w:val="clear" w:color="auto" w:fill="auto"/>
          </w:tcPr>
          <w:p w14:paraId="5BB5622E" w14:textId="7E87527A" w:rsidR="00F80FDD" w:rsidRPr="00C34EA7" w:rsidRDefault="00F80FDD" w:rsidP="009B3F28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588456C0" w14:textId="21D8871A" w:rsidR="00F80FDD" w:rsidRPr="00C34EA7" w:rsidRDefault="00F80FDD" w:rsidP="008241F2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2023 год</w:t>
            </w:r>
          </w:p>
        </w:tc>
        <w:tc>
          <w:tcPr>
            <w:tcW w:w="1560" w:type="dxa"/>
            <w:shd w:val="clear" w:color="auto" w:fill="auto"/>
          </w:tcPr>
          <w:p w14:paraId="6800EDFF" w14:textId="2799B2DE" w:rsidR="00F80FDD" w:rsidRPr="00C34EA7" w:rsidRDefault="00F80FDD" w:rsidP="008241F2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2024 год</w:t>
            </w:r>
          </w:p>
        </w:tc>
        <w:tc>
          <w:tcPr>
            <w:tcW w:w="1559" w:type="dxa"/>
            <w:shd w:val="clear" w:color="auto" w:fill="auto"/>
          </w:tcPr>
          <w:p w14:paraId="06B73F35" w14:textId="09AFE7D5" w:rsidR="00F80FDD" w:rsidRPr="00C34EA7" w:rsidRDefault="00F80FDD" w:rsidP="008241F2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2025 год</w:t>
            </w:r>
          </w:p>
        </w:tc>
        <w:tc>
          <w:tcPr>
            <w:tcW w:w="1559" w:type="dxa"/>
            <w:shd w:val="clear" w:color="auto" w:fill="auto"/>
          </w:tcPr>
          <w:p w14:paraId="3F00997D" w14:textId="729E4828" w:rsidR="00F80FDD" w:rsidRPr="00C34EA7" w:rsidRDefault="00F80FDD" w:rsidP="008241F2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2026 год</w:t>
            </w:r>
          </w:p>
        </w:tc>
        <w:tc>
          <w:tcPr>
            <w:tcW w:w="1815" w:type="dxa"/>
            <w:shd w:val="clear" w:color="auto" w:fill="auto"/>
          </w:tcPr>
          <w:p w14:paraId="4FCD0D0E" w14:textId="7AD1BE52" w:rsidR="00F80FDD" w:rsidRPr="00C34EA7" w:rsidRDefault="00F80FDD" w:rsidP="009B3F28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2027 год</w:t>
            </w:r>
          </w:p>
        </w:tc>
      </w:tr>
      <w:tr w:rsidR="008241F2" w:rsidRPr="00C34EA7" w14:paraId="7251AE43" w14:textId="77777777" w:rsidTr="00C83AD3">
        <w:trPr>
          <w:trHeight w:val="144"/>
        </w:trPr>
        <w:tc>
          <w:tcPr>
            <w:tcW w:w="2093" w:type="dxa"/>
            <w:vMerge/>
            <w:shd w:val="clear" w:color="auto" w:fill="auto"/>
          </w:tcPr>
          <w:p w14:paraId="7C42503A" w14:textId="77777777" w:rsidR="008241F2" w:rsidRPr="00C34EA7" w:rsidRDefault="008241F2" w:rsidP="008241F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70CC7A5" w14:textId="77777777" w:rsidR="008241F2" w:rsidRPr="00C34EA7" w:rsidRDefault="008241F2" w:rsidP="008241F2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640" w:type="dxa"/>
            <w:shd w:val="clear" w:color="auto" w:fill="auto"/>
          </w:tcPr>
          <w:p w14:paraId="6053C11B" w14:textId="5BB9455D" w:rsidR="008241F2" w:rsidRPr="00C34EA7" w:rsidRDefault="008241F2" w:rsidP="008241F2">
            <w:pPr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Всего, в том числе</w:t>
            </w:r>
            <w:r w:rsidR="00673085" w:rsidRPr="00C34EA7">
              <w:rPr>
                <w:rFonts w:ascii="Arial" w:hAnsi="Arial" w:cs="Arial"/>
              </w:rPr>
              <w:t>:</w:t>
            </w:r>
          </w:p>
        </w:tc>
        <w:tc>
          <w:tcPr>
            <w:tcW w:w="1649" w:type="dxa"/>
            <w:shd w:val="clear" w:color="auto" w:fill="auto"/>
          </w:tcPr>
          <w:p w14:paraId="0824238B" w14:textId="6F99CBE5" w:rsidR="008241F2" w:rsidRPr="00C34EA7" w:rsidRDefault="00F53E20" w:rsidP="008241F2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color w:val="000000"/>
              </w:rPr>
              <w:t>904 272,88500</w:t>
            </w:r>
          </w:p>
        </w:tc>
        <w:tc>
          <w:tcPr>
            <w:tcW w:w="1559" w:type="dxa"/>
            <w:shd w:val="clear" w:color="auto" w:fill="auto"/>
          </w:tcPr>
          <w:p w14:paraId="6D745333" w14:textId="1F362886" w:rsidR="008241F2" w:rsidRPr="00C34EA7" w:rsidRDefault="008241F2" w:rsidP="008241F2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color w:val="000000"/>
              </w:rPr>
              <w:t>180 854,57700</w:t>
            </w:r>
          </w:p>
        </w:tc>
        <w:tc>
          <w:tcPr>
            <w:tcW w:w="1560" w:type="dxa"/>
            <w:shd w:val="clear" w:color="auto" w:fill="auto"/>
          </w:tcPr>
          <w:p w14:paraId="22A8C537" w14:textId="25867937" w:rsidR="008241F2" w:rsidRPr="00C34EA7" w:rsidRDefault="008241F2" w:rsidP="008241F2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color w:val="000000"/>
              </w:rPr>
              <w:t>180 854,57700</w:t>
            </w:r>
          </w:p>
        </w:tc>
        <w:tc>
          <w:tcPr>
            <w:tcW w:w="1559" w:type="dxa"/>
            <w:shd w:val="clear" w:color="auto" w:fill="auto"/>
          </w:tcPr>
          <w:p w14:paraId="3FA281DB" w14:textId="0B5A00BB" w:rsidR="008241F2" w:rsidRPr="00C34EA7" w:rsidRDefault="008241F2" w:rsidP="008241F2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color w:val="000000"/>
              </w:rPr>
              <w:t>180 854,57700</w:t>
            </w:r>
          </w:p>
        </w:tc>
        <w:tc>
          <w:tcPr>
            <w:tcW w:w="1559" w:type="dxa"/>
            <w:shd w:val="clear" w:color="auto" w:fill="auto"/>
          </w:tcPr>
          <w:p w14:paraId="585C9536" w14:textId="0622278C" w:rsidR="008241F2" w:rsidRPr="00C34EA7" w:rsidRDefault="002E6778" w:rsidP="008241F2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color w:val="000000"/>
              </w:rPr>
              <w:t>180 854,57700</w:t>
            </w:r>
          </w:p>
        </w:tc>
        <w:tc>
          <w:tcPr>
            <w:tcW w:w="1815" w:type="dxa"/>
            <w:shd w:val="clear" w:color="auto" w:fill="auto"/>
          </w:tcPr>
          <w:p w14:paraId="72D50C9C" w14:textId="166C6DED" w:rsidR="008241F2" w:rsidRPr="00C34EA7" w:rsidRDefault="002E6778" w:rsidP="008241F2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color w:val="000000"/>
              </w:rPr>
              <w:t>180 854,57700</w:t>
            </w:r>
          </w:p>
        </w:tc>
      </w:tr>
      <w:tr w:rsidR="008241F2" w:rsidRPr="00C34EA7" w14:paraId="57B27C50" w14:textId="77777777" w:rsidTr="00C83AD3">
        <w:trPr>
          <w:trHeight w:val="903"/>
        </w:trPr>
        <w:tc>
          <w:tcPr>
            <w:tcW w:w="2093" w:type="dxa"/>
            <w:vMerge/>
            <w:shd w:val="clear" w:color="auto" w:fill="auto"/>
          </w:tcPr>
          <w:p w14:paraId="42972844" w14:textId="77777777" w:rsidR="008241F2" w:rsidRPr="00C34EA7" w:rsidRDefault="008241F2" w:rsidP="008241F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F09025" w14:textId="33F497AC" w:rsidR="008241F2" w:rsidRPr="00C34EA7" w:rsidRDefault="008241F2" w:rsidP="008241F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shd w:val="clear" w:color="auto" w:fill="auto"/>
          </w:tcPr>
          <w:p w14:paraId="16D6B44F" w14:textId="77777777" w:rsidR="008241F2" w:rsidRPr="00C34EA7" w:rsidRDefault="008241F2" w:rsidP="008241F2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649" w:type="dxa"/>
            <w:shd w:val="clear" w:color="auto" w:fill="auto"/>
          </w:tcPr>
          <w:p w14:paraId="45CFFE82" w14:textId="496B6824" w:rsidR="008241F2" w:rsidRPr="00C34EA7" w:rsidRDefault="008241F2" w:rsidP="008241F2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bCs/>
                <w:color w:val="000000"/>
              </w:rPr>
              <w:t>0</w:t>
            </w:r>
            <w:r w:rsidRPr="00C34EA7">
              <w:rPr>
                <w:rFonts w:ascii="Arial" w:hAnsi="Arial" w:cs="Arial"/>
                <w:color w:val="000000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14:paraId="5763A9D3" w14:textId="388711EF" w:rsidR="008241F2" w:rsidRPr="00C34EA7" w:rsidRDefault="008241F2" w:rsidP="008241F2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bCs/>
                <w:color w:val="000000"/>
              </w:rPr>
              <w:t>0</w:t>
            </w:r>
            <w:r w:rsidRPr="00C34EA7">
              <w:rPr>
                <w:rFonts w:ascii="Arial" w:hAnsi="Arial" w:cs="Arial"/>
                <w:color w:val="000000"/>
              </w:rPr>
              <w:t>,00000</w:t>
            </w:r>
          </w:p>
        </w:tc>
        <w:tc>
          <w:tcPr>
            <w:tcW w:w="1560" w:type="dxa"/>
            <w:shd w:val="clear" w:color="auto" w:fill="auto"/>
          </w:tcPr>
          <w:p w14:paraId="2576F35F" w14:textId="30C7C409" w:rsidR="008241F2" w:rsidRPr="00C34EA7" w:rsidRDefault="008241F2" w:rsidP="008241F2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bCs/>
                <w:color w:val="000000"/>
              </w:rPr>
              <w:t>0</w:t>
            </w:r>
            <w:r w:rsidRPr="00C34EA7">
              <w:rPr>
                <w:rFonts w:ascii="Arial" w:hAnsi="Arial" w:cs="Arial"/>
                <w:color w:val="000000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14:paraId="5F6356AE" w14:textId="77777777" w:rsidR="008241F2" w:rsidRPr="00C34EA7" w:rsidRDefault="008241F2" w:rsidP="008241F2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14:paraId="010142E2" w14:textId="77777777" w:rsidR="008241F2" w:rsidRPr="00C34EA7" w:rsidRDefault="008241F2" w:rsidP="008241F2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15" w:type="dxa"/>
            <w:shd w:val="clear" w:color="auto" w:fill="auto"/>
          </w:tcPr>
          <w:p w14:paraId="286F7A45" w14:textId="7AB8484F" w:rsidR="008241F2" w:rsidRPr="00C34EA7" w:rsidRDefault="008241F2" w:rsidP="008241F2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bCs/>
                <w:color w:val="000000"/>
              </w:rPr>
              <w:t>0</w:t>
            </w:r>
            <w:r w:rsidRPr="00C34EA7">
              <w:rPr>
                <w:rFonts w:ascii="Arial" w:hAnsi="Arial" w:cs="Arial"/>
                <w:color w:val="000000"/>
              </w:rPr>
              <w:t>,00000</w:t>
            </w:r>
          </w:p>
        </w:tc>
      </w:tr>
      <w:tr w:rsidR="008241F2" w:rsidRPr="00C34EA7" w14:paraId="1353439B" w14:textId="77777777" w:rsidTr="00C83AD3">
        <w:trPr>
          <w:trHeight w:val="1188"/>
        </w:trPr>
        <w:tc>
          <w:tcPr>
            <w:tcW w:w="2093" w:type="dxa"/>
            <w:vMerge/>
            <w:shd w:val="clear" w:color="auto" w:fill="auto"/>
          </w:tcPr>
          <w:p w14:paraId="7557E6D5" w14:textId="77777777" w:rsidR="008241F2" w:rsidRPr="00C34EA7" w:rsidRDefault="008241F2" w:rsidP="008241F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83F72C3" w14:textId="77777777" w:rsidR="008241F2" w:rsidRPr="00C34EA7" w:rsidRDefault="008241F2" w:rsidP="008241F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shd w:val="clear" w:color="auto" w:fill="auto"/>
          </w:tcPr>
          <w:p w14:paraId="45228692" w14:textId="77777777" w:rsidR="008241F2" w:rsidRPr="00C34EA7" w:rsidRDefault="008241F2" w:rsidP="008241F2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649" w:type="dxa"/>
            <w:shd w:val="clear" w:color="auto" w:fill="auto"/>
          </w:tcPr>
          <w:p w14:paraId="58915FD0" w14:textId="415BD463" w:rsidR="008241F2" w:rsidRPr="00C34EA7" w:rsidRDefault="00F53E20" w:rsidP="008241F2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color w:val="000000"/>
              </w:rPr>
              <w:t>904 272,88500</w:t>
            </w:r>
          </w:p>
        </w:tc>
        <w:tc>
          <w:tcPr>
            <w:tcW w:w="1559" w:type="dxa"/>
            <w:shd w:val="clear" w:color="auto" w:fill="auto"/>
          </w:tcPr>
          <w:p w14:paraId="5C15810F" w14:textId="7BA20EC0" w:rsidR="008241F2" w:rsidRPr="00C34EA7" w:rsidRDefault="008241F2" w:rsidP="008241F2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color w:val="000000"/>
              </w:rPr>
              <w:t>180 854,57700</w:t>
            </w:r>
          </w:p>
        </w:tc>
        <w:tc>
          <w:tcPr>
            <w:tcW w:w="1560" w:type="dxa"/>
            <w:shd w:val="clear" w:color="auto" w:fill="auto"/>
          </w:tcPr>
          <w:p w14:paraId="4004F5C4" w14:textId="249ECB89" w:rsidR="008241F2" w:rsidRPr="00C34EA7" w:rsidRDefault="008241F2" w:rsidP="008241F2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color w:val="000000"/>
              </w:rPr>
              <w:t>180 854,57700</w:t>
            </w:r>
          </w:p>
        </w:tc>
        <w:tc>
          <w:tcPr>
            <w:tcW w:w="1559" w:type="dxa"/>
            <w:shd w:val="clear" w:color="auto" w:fill="auto"/>
          </w:tcPr>
          <w:p w14:paraId="19552776" w14:textId="25653753" w:rsidR="008241F2" w:rsidRPr="00C34EA7" w:rsidRDefault="008241F2" w:rsidP="008241F2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color w:val="000000"/>
              </w:rPr>
              <w:t>180 854,57700</w:t>
            </w:r>
          </w:p>
        </w:tc>
        <w:tc>
          <w:tcPr>
            <w:tcW w:w="1559" w:type="dxa"/>
            <w:shd w:val="clear" w:color="auto" w:fill="auto"/>
          </w:tcPr>
          <w:p w14:paraId="72D7A9BD" w14:textId="63A93785" w:rsidR="008241F2" w:rsidRPr="00C34EA7" w:rsidRDefault="002E6778" w:rsidP="008241F2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color w:val="000000"/>
              </w:rPr>
              <w:t>180 854,57700</w:t>
            </w:r>
          </w:p>
        </w:tc>
        <w:tc>
          <w:tcPr>
            <w:tcW w:w="1815" w:type="dxa"/>
            <w:shd w:val="clear" w:color="auto" w:fill="auto"/>
          </w:tcPr>
          <w:p w14:paraId="5697A9A0" w14:textId="7C898423" w:rsidR="008241F2" w:rsidRPr="00C34EA7" w:rsidRDefault="00726D71" w:rsidP="00726D71">
            <w:pPr>
              <w:pStyle w:val="ae"/>
              <w:numPr>
                <w:ilvl w:val="0"/>
                <w:numId w:val="33"/>
              </w:numPr>
              <w:ind w:left="45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4EA7">
              <w:rPr>
                <w:rFonts w:ascii="Arial" w:hAnsi="Arial" w:cs="Arial"/>
                <w:color w:val="000000"/>
                <w:sz w:val="24"/>
                <w:szCs w:val="24"/>
              </w:rPr>
              <w:t xml:space="preserve"> 854,57700</w:t>
            </w:r>
          </w:p>
        </w:tc>
      </w:tr>
    </w:tbl>
    <w:p w14:paraId="7C555B09" w14:textId="77777777" w:rsidR="00E722A7" w:rsidRPr="00C34EA7" w:rsidRDefault="00E722A7" w:rsidP="009B3F28">
      <w:pPr>
        <w:rPr>
          <w:rFonts w:ascii="Arial" w:hAnsi="Arial" w:cs="Arial"/>
        </w:rPr>
        <w:sectPr w:rsidR="00E722A7" w:rsidRPr="00C34EA7" w:rsidSect="00C34EA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1737CD4C" w14:textId="065EB245" w:rsidR="00FF2051" w:rsidRPr="00C34EA7" w:rsidRDefault="00FF2051" w:rsidP="00892DA2">
      <w:pPr>
        <w:pStyle w:val="ae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C34EA7">
        <w:rPr>
          <w:rFonts w:ascii="Arial" w:hAnsi="Arial" w:cs="Arial"/>
          <w:sz w:val="24"/>
          <w:szCs w:val="24"/>
        </w:rPr>
        <w:lastRenderedPageBreak/>
        <w:t>Описание подпрограммы «</w:t>
      </w:r>
      <w:r w:rsidRPr="00C34EA7">
        <w:rPr>
          <w:rFonts w:ascii="Arial" w:hAnsi="Arial" w:cs="Arial"/>
          <w:bCs/>
          <w:sz w:val="24"/>
          <w:szCs w:val="24"/>
        </w:rPr>
        <w:t>Социальная поддержка граждан</w:t>
      </w:r>
      <w:r w:rsidRPr="00C34EA7">
        <w:rPr>
          <w:rFonts w:ascii="Arial" w:hAnsi="Arial" w:cs="Arial"/>
          <w:sz w:val="24"/>
          <w:szCs w:val="24"/>
        </w:rPr>
        <w:t>»</w:t>
      </w:r>
    </w:p>
    <w:p w14:paraId="38267EE2" w14:textId="4228AEF3" w:rsidR="004F346D" w:rsidRPr="00C34EA7" w:rsidRDefault="004F346D" w:rsidP="00FF205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Целью подпрограммы </w:t>
      </w:r>
      <w:r w:rsidR="00AC51F0" w:rsidRPr="00C34EA7">
        <w:rPr>
          <w:rFonts w:ascii="Arial" w:hAnsi="Arial" w:cs="Arial"/>
        </w:rPr>
        <w:t>«</w:t>
      </w:r>
      <w:r w:rsidRPr="00C34EA7">
        <w:rPr>
          <w:rFonts w:ascii="Arial" w:hAnsi="Arial" w:cs="Arial"/>
        </w:rPr>
        <w:t>Социальная поддержка граждан</w:t>
      </w:r>
      <w:r w:rsidR="00AC51F0" w:rsidRPr="00C34EA7">
        <w:rPr>
          <w:rFonts w:ascii="Arial" w:hAnsi="Arial" w:cs="Arial"/>
        </w:rPr>
        <w:t>»</w:t>
      </w:r>
      <w:r w:rsidRPr="00C34EA7">
        <w:rPr>
          <w:rFonts w:ascii="Arial" w:hAnsi="Arial" w:cs="Arial"/>
        </w:rPr>
        <w:t xml:space="preserve"> является повышение уровня и качества жизни граждан, нуждающихся в социальной поддержке, снижение социального неравенства. При достижении поставленной цели в рамках подпрограммы планируется сохранить на уровне 100 </w:t>
      </w:r>
      <w:r w:rsidR="00FF15E1" w:rsidRPr="00C34EA7">
        <w:rPr>
          <w:rFonts w:ascii="Arial" w:hAnsi="Arial" w:cs="Arial"/>
        </w:rPr>
        <w:t>%</w:t>
      </w:r>
      <w:r w:rsidRPr="00C34EA7">
        <w:rPr>
          <w:rFonts w:ascii="Arial" w:hAnsi="Arial" w:cs="Arial"/>
        </w:rPr>
        <w:t xml:space="preserve"> предоставление мер социальной поддержки гражданам, от общего числа обратившихся, имеющих право на меры социальной поддержки. </w:t>
      </w:r>
    </w:p>
    <w:p w14:paraId="7F2F1374" w14:textId="73869F72" w:rsidR="004F346D" w:rsidRPr="00C34EA7" w:rsidRDefault="004F346D" w:rsidP="004F346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Важным направлением реформирования в сфере социальной поддержки населения Одинцовского городского округа Московской области является внедрение принципов адресности и нуждаемости. В условиях увеличивающейся дифференциации в доходах населения переход к социально ориентированной и адресной поддержке наименее обеспеченных слоев населения во многом обеспечит выполнение обязательств в рамках ограниченных ресурсов. </w:t>
      </w:r>
    </w:p>
    <w:p w14:paraId="52CB87B1" w14:textId="34536AA5" w:rsidR="00FF2051" w:rsidRPr="00C34EA7" w:rsidRDefault="00FF2051" w:rsidP="00FF205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C34EA7">
        <w:rPr>
          <w:rFonts w:ascii="Arial" w:eastAsia="Calibri" w:hAnsi="Arial" w:cs="Arial"/>
          <w:color w:val="000000"/>
          <w:lang w:eastAsia="en-US"/>
        </w:rPr>
        <w:t xml:space="preserve">В настоящее время в Российской Федерации продолжается тенденция развития системы социальной поддержки населения, проявляющаяся в создании сбалансированности и совокупности социальных программ различных уровней (федерального, регионального, муниципального), направленных на повышение качества и уровня жизни получателей социальной помощи, снижение уровня бедности. </w:t>
      </w:r>
    </w:p>
    <w:p w14:paraId="65217C26" w14:textId="77777777" w:rsidR="00FF2051" w:rsidRPr="00C34EA7" w:rsidRDefault="00FF2051" w:rsidP="00FF205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zh-CN"/>
        </w:rPr>
      </w:pPr>
      <w:r w:rsidRPr="00C34EA7">
        <w:rPr>
          <w:rFonts w:ascii="Arial" w:eastAsia="Calibri" w:hAnsi="Arial" w:cs="Arial"/>
          <w:color w:val="000000"/>
          <w:lang w:eastAsia="zh-CN"/>
        </w:rPr>
        <w:t xml:space="preserve">На территории Одинцовского городского округа Московской области в полном объеме реализуются меры социальной поддержки в соответствии с федеральными, региональными и муниципальными нормативными актами. </w:t>
      </w:r>
    </w:p>
    <w:p w14:paraId="50A49864" w14:textId="37797107" w:rsidR="00FF2051" w:rsidRPr="00C34EA7" w:rsidRDefault="00FF2051" w:rsidP="00FF205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C34EA7">
        <w:rPr>
          <w:rFonts w:ascii="Arial" w:eastAsia="Calibri" w:hAnsi="Arial" w:cs="Arial"/>
          <w:color w:val="000000"/>
          <w:lang w:eastAsia="en-US"/>
        </w:rPr>
        <w:t>Подпрограмма призвана обеспечить на территории Одинцовского городского округа Московской области единое пространство сферы социальной политики, направленн</w:t>
      </w:r>
      <w:r w:rsidR="00AC51F0" w:rsidRPr="00C34EA7">
        <w:rPr>
          <w:rFonts w:ascii="Arial" w:eastAsia="Calibri" w:hAnsi="Arial" w:cs="Arial"/>
          <w:color w:val="000000"/>
          <w:lang w:eastAsia="en-US"/>
        </w:rPr>
        <w:t>ое</w:t>
      </w:r>
      <w:r w:rsidRPr="00C34EA7">
        <w:rPr>
          <w:rFonts w:ascii="Arial" w:eastAsia="Calibri" w:hAnsi="Arial" w:cs="Arial"/>
          <w:color w:val="000000"/>
          <w:lang w:eastAsia="en-US"/>
        </w:rPr>
        <w:t xml:space="preserve"> на стабилизацию жизненного уровня отдельных категорий граждан и обеспечение их социальной защищенности, и представляет собой комплексную систему мер социальной поддержки. </w:t>
      </w:r>
    </w:p>
    <w:p w14:paraId="55772552" w14:textId="77777777" w:rsidR="00FF2051" w:rsidRPr="00C34EA7" w:rsidRDefault="00FF2051" w:rsidP="00FF205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C34EA7">
        <w:rPr>
          <w:rFonts w:ascii="Arial" w:eastAsia="Calibri" w:hAnsi="Arial" w:cs="Arial"/>
          <w:color w:val="000000"/>
          <w:lang w:eastAsia="en-US"/>
        </w:rPr>
        <w:t xml:space="preserve">Вместе с тем, несмотря на принимаемые меры на федеральном, региональном и муниципальном уровне по усилению социальной защищенности, имеются отдельные категории граждан, нуждающиеся в предоставлении дополнительных мер социальной поддержки. </w:t>
      </w:r>
    </w:p>
    <w:p w14:paraId="56DF9155" w14:textId="77777777" w:rsidR="00FF2051" w:rsidRPr="00C34EA7" w:rsidRDefault="00FF2051" w:rsidP="00FF205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34EA7">
        <w:rPr>
          <w:rFonts w:ascii="Arial" w:eastAsia="Calibri" w:hAnsi="Arial" w:cs="Arial"/>
          <w:color w:val="000000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C34EA7">
        <w:rPr>
          <w:rFonts w:ascii="Arial" w:eastAsia="Calibri" w:hAnsi="Arial" w:cs="Arial"/>
          <w:color w:val="FF0000"/>
          <w:lang w:eastAsia="en-US"/>
        </w:rPr>
        <w:t xml:space="preserve"> </w:t>
      </w:r>
      <w:r w:rsidRPr="00C34EA7">
        <w:rPr>
          <w:rFonts w:ascii="Arial" w:eastAsia="Calibri" w:hAnsi="Arial" w:cs="Arial"/>
          <w:color w:val="000000"/>
        </w:rPr>
        <w:t>органы местного самоуправления вправе устанавливать за счет 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14:paraId="59D73BD9" w14:textId="1D7FC1A0" w:rsidR="00FF2051" w:rsidRPr="00C34EA7" w:rsidRDefault="00FF2051" w:rsidP="00FF205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4EA7">
        <w:rPr>
          <w:rFonts w:ascii="Arial" w:eastAsia="Calibri" w:hAnsi="Arial" w:cs="Arial"/>
        </w:rPr>
        <w:t>В Одинцовском городском округе ежемесячно получают   дополнительные меры социальной поддержки 16440 граждан.</w:t>
      </w:r>
    </w:p>
    <w:p w14:paraId="66460135" w14:textId="6B612F58" w:rsidR="00892DA2" w:rsidRPr="00C34EA7" w:rsidRDefault="00892DA2" w:rsidP="00892DA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4EA7">
        <w:rPr>
          <w:rFonts w:ascii="Arial" w:eastAsia="Calibri" w:hAnsi="Arial" w:cs="Arial"/>
        </w:rPr>
        <w:t xml:space="preserve">В рамках реализации мероприятия «Поощрение и поздравление граждан в связи </w:t>
      </w:r>
      <w:r w:rsidR="008B0C4A" w:rsidRPr="00C34EA7">
        <w:rPr>
          <w:rFonts w:ascii="Arial" w:eastAsia="Calibri" w:hAnsi="Arial" w:cs="Arial"/>
        </w:rPr>
        <w:t>с праздниками, памятными датами</w:t>
      </w:r>
      <w:r w:rsidRPr="00C34EA7">
        <w:rPr>
          <w:rFonts w:ascii="Arial" w:eastAsia="Calibri" w:hAnsi="Arial" w:cs="Arial"/>
        </w:rPr>
        <w:t xml:space="preserve">» в 2022 году поздравление с праздниками Днем защитника Отечества, Днем </w:t>
      </w:r>
      <w:r w:rsidR="008B0C4A" w:rsidRPr="00C34EA7">
        <w:rPr>
          <w:rFonts w:ascii="Arial" w:eastAsia="Calibri" w:hAnsi="Arial" w:cs="Arial"/>
        </w:rPr>
        <w:t xml:space="preserve">Победы </w:t>
      </w:r>
      <w:r w:rsidRPr="00C34EA7">
        <w:rPr>
          <w:rFonts w:ascii="Arial" w:eastAsia="Calibri" w:hAnsi="Arial" w:cs="Arial"/>
        </w:rPr>
        <w:t>9 Мая и Новым годом получили участники и ветераны Великой Отечественной войны, проживающие на территории Одинцовского городского округа – 1 131 человек.</w:t>
      </w:r>
    </w:p>
    <w:p w14:paraId="26A92B51" w14:textId="2C4BB8B9" w:rsidR="00892DA2" w:rsidRPr="00C34EA7" w:rsidRDefault="00892DA2" w:rsidP="00892DA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C34EA7">
        <w:rPr>
          <w:rFonts w:ascii="Arial" w:eastAsia="Calibri" w:hAnsi="Arial" w:cs="Arial"/>
        </w:rPr>
        <w:tab/>
        <w:t xml:space="preserve">Ежегодно награждаются медалью «Материнская слава Одинцовского городского округа» многодетные матери, достойно воспитавшие трех и более детей, при достижении третьим ребенком 8-летнего возраста. В 2022 году </w:t>
      </w:r>
      <w:proofErr w:type="gramStart"/>
      <w:r w:rsidRPr="00C34EA7">
        <w:rPr>
          <w:rFonts w:ascii="Arial" w:eastAsia="Calibri" w:hAnsi="Arial" w:cs="Arial"/>
        </w:rPr>
        <w:t>награждены медалью и получили</w:t>
      </w:r>
      <w:proofErr w:type="gramEnd"/>
      <w:r w:rsidRPr="00C34EA7">
        <w:rPr>
          <w:rFonts w:ascii="Arial" w:eastAsia="Calibri" w:hAnsi="Arial" w:cs="Arial"/>
        </w:rPr>
        <w:t xml:space="preserve"> единовременную денежную выплату 34 многодетные матери. </w:t>
      </w:r>
    </w:p>
    <w:p w14:paraId="6E9E4DA6" w14:textId="77777777" w:rsidR="00117F23" w:rsidRPr="00C34EA7" w:rsidRDefault="00117F23" w:rsidP="00794876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212529"/>
        </w:rPr>
      </w:pPr>
      <w:proofErr w:type="gramStart"/>
      <w:r w:rsidRPr="00C34EA7">
        <w:rPr>
          <w:rFonts w:ascii="Arial" w:eastAsia="Calibri" w:hAnsi="Arial" w:cs="Arial"/>
          <w:color w:val="000000"/>
          <w:lang w:eastAsia="en-US"/>
        </w:rPr>
        <w:t xml:space="preserve">Подпрограмма  определяет направления деятельности по предоставлению мер социальной поддержки для отдельных категорий граждан Одинцовского городского округа Московской области в соответствии с Концепцией долгосрочного социально-экономического развития Российской Федерации на период до 2020 года, утвержденной </w:t>
      </w:r>
      <w:r w:rsidRPr="00C34EA7">
        <w:rPr>
          <w:rFonts w:ascii="Arial" w:eastAsia="Calibri" w:hAnsi="Arial" w:cs="Arial"/>
          <w:color w:val="000000"/>
          <w:lang w:eastAsia="en-US"/>
        </w:rPr>
        <w:lastRenderedPageBreak/>
        <w:t xml:space="preserve">распоряжением Правительства Российской Федерации от 17.11.2008 № 1662-р, Указами Президента Российской Федерации </w:t>
      </w:r>
      <w:r w:rsidRPr="00C34EA7">
        <w:rPr>
          <w:rFonts w:ascii="Arial" w:eastAsia="Calibri" w:hAnsi="Arial" w:cs="Arial"/>
          <w:color w:val="000000"/>
        </w:rPr>
        <w:t>от 07.05.2012 № 599 «О мерах по реализации государственной политики в области образования и науки», от 07.05.2012</w:t>
      </w:r>
      <w:proofErr w:type="gramEnd"/>
      <w:r w:rsidRPr="00C34EA7">
        <w:rPr>
          <w:rFonts w:ascii="Arial" w:eastAsia="Calibri" w:hAnsi="Arial" w:cs="Arial"/>
          <w:color w:val="000000"/>
        </w:rPr>
        <w:t xml:space="preserve"> № 606 «О мерах по реализации демографической политики Российской Федерации».</w:t>
      </w:r>
    </w:p>
    <w:p w14:paraId="67712014" w14:textId="0A8C343D" w:rsidR="00117F23" w:rsidRPr="00C34EA7" w:rsidRDefault="00117F23" w:rsidP="00117F2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212529"/>
        </w:rPr>
      </w:pPr>
      <w:r w:rsidRPr="00C34EA7">
        <w:rPr>
          <w:rFonts w:ascii="Arial" w:hAnsi="Arial" w:cs="Arial"/>
          <w:bCs/>
        </w:rPr>
        <w:t>Целью проекта «Активное долголетие», реализуемого в субъектах Российской Федерации в рамках федер</w:t>
      </w:r>
      <w:r w:rsidR="008B0C4A" w:rsidRPr="00C34EA7">
        <w:rPr>
          <w:rFonts w:ascii="Arial" w:hAnsi="Arial" w:cs="Arial"/>
          <w:bCs/>
        </w:rPr>
        <w:t>ального и регионального проекта</w:t>
      </w:r>
      <w:r w:rsidRPr="00C34EA7">
        <w:rPr>
          <w:rFonts w:ascii="Arial" w:hAnsi="Arial" w:cs="Arial"/>
          <w:bCs/>
        </w:rPr>
        <w:t xml:space="preserve"> «Старшее поколение», который в свою очередь входит в национальный проект «Демография», </w:t>
      </w:r>
      <w:r w:rsidRPr="00C34EA7">
        <w:rPr>
          <w:rFonts w:ascii="Arial" w:hAnsi="Arial" w:cs="Arial"/>
        </w:rPr>
        <w:t xml:space="preserve">является формирование и развитие мотивации граждан пожилого возраста на продление активного образа жизни. Число граждан старшего возраста, </w:t>
      </w:r>
      <w:r w:rsidR="00794876" w:rsidRPr="00C34EA7">
        <w:rPr>
          <w:rFonts w:ascii="Arial" w:hAnsi="Arial" w:cs="Arial"/>
        </w:rPr>
        <w:t xml:space="preserve">ведущих активный образ жизни, в </w:t>
      </w:r>
      <w:r w:rsidRPr="00C34EA7">
        <w:rPr>
          <w:rFonts w:ascii="Arial" w:hAnsi="Arial" w:cs="Arial"/>
        </w:rPr>
        <w:t>Одинцовском городс</w:t>
      </w:r>
      <w:r w:rsidR="00794876" w:rsidRPr="00C34EA7">
        <w:rPr>
          <w:rFonts w:ascii="Arial" w:hAnsi="Arial" w:cs="Arial"/>
        </w:rPr>
        <w:t xml:space="preserve">ком округе в октябре 2022 года </w:t>
      </w:r>
      <w:r w:rsidRPr="00C34EA7">
        <w:rPr>
          <w:rFonts w:ascii="Arial" w:hAnsi="Arial" w:cs="Arial"/>
        </w:rPr>
        <w:t>составило 9 760 человек.</w:t>
      </w:r>
    </w:p>
    <w:p w14:paraId="70594A2B" w14:textId="2CF29865" w:rsidR="00FF2051" w:rsidRPr="00C34EA7" w:rsidRDefault="00FF2051" w:rsidP="00117F23">
      <w:pPr>
        <w:pStyle w:val="ae"/>
        <w:numPr>
          <w:ilvl w:val="1"/>
          <w:numId w:val="32"/>
        </w:num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C34EA7">
        <w:rPr>
          <w:rFonts w:ascii="Arial" w:hAnsi="Arial" w:cs="Arial"/>
          <w:sz w:val="24"/>
          <w:szCs w:val="24"/>
        </w:rPr>
        <w:t>Харак</w:t>
      </w:r>
      <w:r w:rsidR="00FF15E1" w:rsidRPr="00C34EA7">
        <w:rPr>
          <w:rFonts w:ascii="Arial" w:hAnsi="Arial" w:cs="Arial"/>
          <w:sz w:val="24"/>
          <w:szCs w:val="24"/>
        </w:rPr>
        <w:t>теристика основных мероприятий п</w:t>
      </w:r>
      <w:r w:rsidRPr="00C34EA7">
        <w:rPr>
          <w:rFonts w:ascii="Arial" w:hAnsi="Arial" w:cs="Arial"/>
          <w:sz w:val="24"/>
          <w:szCs w:val="24"/>
        </w:rPr>
        <w:t>одпрограммы</w:t>
      </w:r>
    </w:p>
    <w:p w14:paraId="111941BB" w14:textId="77777777" w:rsidR="004F346D" w:rsidRPr="00C34EA7" w:rsidRDefault="004F346D" w:rsidP="004F346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Достижение цели и задач подпрограммы планируется обеспечить за счет реализации в 2023-2027 годах комплекса основных мероприятий:</w:t>
      </w:r>
    </w:p>
    <w:p w14:paraId="10FB6699" w14:textId="335361CF" w:rsidR="004F346D" w:rsidRPr="00C34EA7" w:rsidRDefault="00794876" w:rsidP="00053B2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 1. Социальная поддержка</w:t>
      </w:r>
      <w:r w:rsidR="004F346D" w:rsidRPr="00C34EA7">
        <w:rPr>
          <w:rFonts w:ascii="Arial" w:hAnsi="Arial" w:cs="Arial"/>
        </w:rPr>
        <w:t xml:space="preserve"> </w:t>
      </w:r>
      <w:r w:rsidR="007B2F1E" w:rsidRPr="00C34EA7">
        <w:rPr>
          <w:rFonts w:ascii="Arial" w:hAnsi="Arial" w:cs="Arial"/>
        </w:rPr>
        <w:t>отдельных категорий граждан и почетных граждан Московской области</w:t>
      </w:r>
      <w:r w:rsidR="00053B2F" w:rsidRPr="00C34EA7">
        <w:rPr>
          <w:rFonts w:ascii="Arial" w:hAnsi="Arial" w:cs="Arial"/>
        </w:rPr>
        <w:t>.</w:t>
      </w:r>
    </w:p>
    <w:p w14:paraId="179BAFE3" w14:textId="63FA53EF" w:rsidR="004F346D" w:rsidRPr="00C34EA7" w:rsidRDefault="004F346D" w:rsidP="004F346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C34EA7">
        <w:rPr>
          <w:rFonts w:ascii="Arial" w:hAnsi="Arial" w:cs="Arial"/>
        </w:rPr>
        <w:t xml:space="preserve"> 2. </w:t>
      </w:r>
      <w:r w:rsidR="007B2F1E" w:rsidRPr="00C34EA7">
        <w:rPr>
          <w:rFonts w:ascii="Arial" w:hAnsi="Arial" w:cs="Arial"/>
        </w:rPr>
        <w:t>Проведение социально значимых мероприятий,</w:t>
      </w:r>
      <w:r w:rsidR="007B2F1E" w:rsidRPr="00C34EA7">
        <w:rPr>
          <w:rFonts w:ascii="Arial" w:eastAsia="Calibri" w:hAnsi="Arial" w:cs="Arial"/>
          <w:lang w:eastAsia="en-US"/>
        </w:rPr>
        <w:t xml:space="preserve"> в том числе </w:t>
      </w:r>
      <w:r w:rsidR="007B2F1E" w:rsidRPr="00C34EA7">
        <w:rPr>
          <w:rFonts w:ascii="Arial" w:eastAsia="Calibri" w:hAnsi="Arial" w:cs="Arial"/>
          <w:color w:val="000000"/>
          <w:lang w:eastAsia="en-US"/>
        </w:rPr>
        <w:t>поощрение и поздравление граждан в связи с праздниками, памятными датами; проведение совещаний, семинаров, «круглых столов», конференций, конкурсов и иных социально значимых мероприятий в сфере социальной защиты населения.</w:t>
      </w:r>
    </w:p>
    <w:p w14:paraId="4B42EC3D" w14:textId="276074FC" w:rsidR="007B2F1E" w:rsidRPr="00C34EA7" w:rsidRDefault="008B0C4A" w:rsidP="007B2F1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 3. </w:t>
      </w:r>
      <w:r w:rsidR="004833D9" w:rsidRPr="00C34EA7">
        <w:rPr>
          <w:rFonts w:ascii="Arial" w:hAnsi="Arial" w:cs="Arial"/>
        </w:rPr>
        <w:t>Предоставление государственных гарантий государственным гражданским служащим Московской области, поощрение за государственную гражданскую службу Московской области</w:t>
      </w:r>
      <w:r w:rsidR="00916A1E" w:rsidRPr="00C34EA7">
        <w:rPr>
          <w:rFonts w:ascii="Arial" w:hAnsi="Arial" w:cs="Arial"/>
        </w:rPr>
        <w:t xml:space="preserve">, в том числе </w:t>
      </w:r>
      <w:r w:rsidR="004833D9" w:rsidRPr="00C34EA7">
        <w:rPr>
          <w:rFonts w:ascii="Arial" w:hAnsi="Arial" w:cs="Arial"/>
        </w:rPr>
        <w:t>возмещение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</w:r>
      <w:r w:rsidR="00916A1E" w:rsidRPr="00C34EA7">
        <w:rPr>
          <w:rFonts w:ascii="Arial" w:hAnsi="Arial" w:cs="Arial"/>
        </w:rPr>
        <w:t xml:space="preserve">; </w:t>
      </w:r>
      <w:proofErr w:type="gramStart"/>
      <w:r w:rsidR="004833D9" w:rsidRPr="00C34EA7">
        <w:rPr>
          <w:rFonts w:ascii="Arial" w:hAnsi="Arial" w:cs="Arial"/>
        </w:rPr>
        <w:t>единовременное поощрение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</w:t>
      </w:r>
      <w:r w:rsidR="00053B2F" w:rsidRPr="00C34EA7">
        <w:rPr>
          <w:rFonts w:ascii="Arial" w:hAnsi="Arial" w:cs="Arial"/>
        </w:rPr>
        <w:t xml:space="preserve">; </w:t>
      </w:r>
      <w:r w:rsidR="004833D9" w:rsidRPr="00C34EA7">
        <w:rPr>
          <w:rFonts w:ascii="Arial" w:hAnsi="Arial" w:cs="Arial"/>
        </w:rPr>
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пенсию; организация выплаты единовременного поощрения при увольнении муниципального служащего в связи с выходом на пенсию.</w:t>
      </w:r>
      <w:r w:rsidR="00053B2F" w:rsidRPr="00C34EA7">
        <w:rPr>
          <w:rFonts w:ascii="Arial" w:hAnsi="Arial" w:cs="Arial"/>
        </w:rPr>
        <w:t xml:space="preserve"> </w:t>
      </w:r>
      <w:proofErr w:type="gramEnd"/>
    </w:p>
    <w:p w14:paraId="3EA74F9A" w14:textId="56E658A9" w:rsidR="00053B2F" w:rsidRPr="00C34EA7" w:rsidRDefault="00053B2F" w:rsidP="009A444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4. </w:t>
      </w:r>
      <w:proofErr w:type="gramStart"/>
      <w:r w:rsidRPr="00C34EA7">
        <w:rPr>
          <w:rFonts w:ascii="Arial" w:hAnsi="Arial" w:cs="Arial"/>
        </w:rPr>
        <w:t xml:space="preserve">Реализация комплекса мер, направленных на защиту прав детей-сирот и детей, оставшихся без попечения родителей, лиц из их числа и оказание им мер социальной поддержки, в том числе </w:t>
      </w:r>
      <w:r w:rsidR="009A4445" w:rsidRPr="00C34EA7">
        <w:rPr>
          <w:rFonts w:ascii="Arial" w:hAnsi="Arial" w:cs="Arial"/>
        </w:rPr>
        <w:t>финансовое обеспечение реализации мер социальной поддержки и социального обеспечения детей-сирот и детей, оставшихся без попечения родителей, лиц из их числа, помещенных под надзор в муниципальные и частные организации в Московской области.</w:t>
      </w:r>
      <w:proofErr w:type="gramEnd"/>
    </w:p>
    <w:p w14:paraId="52BAA3D8" w14:textId="371D4730" w:rsidR="009A4445" w:rsidRPr="00C34EA7" w:rsidRDefault="009A4445" w:rsidP="009A4445">
      <w:pPr>
        <w:ind w:firstLine="708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5. Обеспечение проведения мероприятий, направленных на увеличение продолжительности здоровой жизни, в том числе ф</w:t>
      </w:r>
      <w:r w:rsidR="00494E4F" w:rsidRPr="00C34EA7">
        <w:rPr>
          <w:rFonts w:ascii="Arial" w:hAnsi="Arial" w:cs="Arial"/>
        </w:rPr>
        <w:t xml:space="preserve">инансирование расходов </w:t>
      </w:r>
      <w:r w:rsidRPr="00C34EA7">
        <w:rPr>
          <w:rFonts w:ascii="Arial" w:hAnsi="Arial" w:cs="Arial"/>
        </w:rPr>
        <w:t>на осуществление деятельности муниципальных учреждений, оказывающих социальные услуги гражданам старшего возраста.</w:t>
      </w:r>
    </w:p>
    <w:p w14:paraId="1A74AC3C" w14:textId="1374A9E1" w:rsidR="009A4445" w:rsidRPr="00C34EA7" w:rsidRDefault="009A4445" w:rsidP="006713FD">
      <w:pPr>
        <w:rPr>
          <w:rFonts w:ascii="Arial" w:hAnsi="Arial" w:cs="Arial"/>
        </w:rPr>
      </w:pPr>
    </w:p>
    <w:p w14:paraId="22FB22B9" w14:textId="3E8E6D1D" w:rsidR="00965E17" w:rsidRPr="00C34EA7" w:rsidRDefault="00965E17" w:rsidP="00117F23">
      <w:pPr>
        <w:pStyle w:val="ae"/>
        <w:numPr>
          <w:ilvl w:val="1"/>
          <w:numId w:val="32"/>
        </w:numPr>
        <w:pBdr>
          <w:left w:val="none" w:sz="0" w:space="0" w:color="000000"/>
        </w:pBdr>
        <w:tabs>
          <w:tab w:val="left" w:pos="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C34EA7">
        <w:rPr>
          <w:rFonts w:ascii="Arial" w:hAnsi="Arial" w:cs="Arial"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</w:t>
      </w:r>
      <w:r w:rsidR="006713FD" w:rsidRPr="00C34EA7">
        <w:rPr>
          <w:rFonts w:ascii="Arial" w:hAnsi="Arial" w:cs="Arial"/>
          <w:sz w:val="24"/>
          <w:szCs w:val="24"/>
        </w:rPr>
        <w:t xml:space="preserve">го округа, реализуемых в рамках </w:t>
      </w:r>
      <w:r w:rsidRPr="00C34EA7">
        <w:rPr>
          <w:rFonts w:ascii="Arial" w:hAnsi="Arial" w:cs="Arial"/>
          <w:sz w:val="24"/>
          <w:szCs w:val="24"/>
        </w:rPr>
        <w:t>подпрограммы.</w:t>
      </w:r>
      <w:proofErr w:type="gramEnd"/>
    </w:p>
    <w:p w14:paraId="2A802BBA" w14:textId="3443B3D3" w:rsidR="00494E4F" w:rsidRPr="00C34EA7" w:rsidRDefault="00494E4F" w:rsidP="00494E4F">
      <w:pPr>
        <w:ind w:firstLine="567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Реализация подпрограммы </w:t>
      </w:r>
      <w:r w:rsidR="004833D9" w:rsidRPr="00C34EA7">
        <w:rPr>
          <w:rFonts w:ascii="Arial" w:hAnsi="Arial" w:cs="Arial"/>
        </w:rPr>
        <w:t>«</w:t>
      </w:r>
      <w:r w:rsidRPr="00C34EA7">
        <w:rPr>
          <w:rFonts w:ascii="Arial" w:hAnsi="Arial" w:cs="Arial"/>
        </w:rPr>
        <w:t>Социальная поддержка граждан</w:t>
      </w:r>
      <w:r w:rsidR="004833D9" w:rsidRPr="00C34EA7">
        <w:rPr>
          <w:rFonts w:ascii="Arial" w:hAnsi="Arial" w:cs="Arial"/>
        </w:rPr>
        <w:t>»</w:t>
      </w:r>
      <w:r w:rsidRPr="00C34EA7">
        <w:rPr>
          <w:rFonts w:ascii="Arial" w:hAnsi="Arial" w:cs="Arial"/>
        </w:rPr>
        <w:t xml:space="preserve"> обеспечит развитие социальной сферы </w:t>
      </w:r>
      <w:r w:rsidR="00FF15E1" w:rsidRPr="00C34EA7">
        <w:rPr>
          <w:rFonts w:ascii="Arial" w:hAnsi="Arial" w:cs="Arial"/>
        </w:rPr>
        <w:t xml:space="preserve">Одинцовского </w:t>
      </w:r>
      <w:r w:rsidRPr="00C34EA7">
        <w:rPr>
          <w:rFonts w:ascii="Arial" w:hAnsi="Arial" w:cs="Arial"/>
        </w:rPr>
        <w:t xml:space="preserve">городского округа </w:t>
      </w:r>
      <w:r w:rsidR="00FF15E1" w:rsidRPr="00C34EA7">
        <w:rPr>
          <w:rFonts w:ascii="Arial" w:hAnsi="Arial" w:cs="Arial"/>
        </w:rPr>
        <w:t>Московской области</w:t>
      </w:r>
      <w:r w:rsidRPr="00C34EA7">
        <w:rPr>
          <w:rFonts w:ascii="Arial" w:hAnsi="Arial" w:cs="Arial"/>
        </w:rPr>
        <w:t xml:space="preserve"> на основе устойчивого роста уровня и качества жизни населения, нуждающегося в социальной поддержке.</w:t>
      </w:r>
    </w:p>
    <w:p w14:paraId="21887748" w14:textId="2286D15B" w:rsidR="00965E17" w:rsidRPr="00C34EA7" w:rsidRDefault="00965E17" w:rsidP="00965E17">
      <w:pPr>
        <w:rPr>
          <w:rFonts w:ascii="Arial" w:hAnsi="Arial" w:cs="Arial"/>
        </w:rPr>
        <w:sectPr w:rsidR="00965E17" w:rsidRPr="00C34EA7" w:rsidSect="00C34EA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C3F629A" w14:textId="7A56B6E9" w:rsidR="00965E17" w:rsidRPr="00C34EA7" w:rsidRDefault="00965E17" w:rsidP="00117F23">
      <w:pPr>
        <w:pStyle w:val="ae"/>
        <w:numPr>
          <w:ilvl w:val="0"/>
          <w:numId w:val="32"/>
        </w:numPr>
        <w:jc w:val="center"/>
        <w:rPr>
          <w:rFonts w:ascii="Arial" w:hAnsi="Arial" w:cs="Arial"/>
          <w:sz w:val="24"/>
          <w:szCs w:val="24"/>
        </w:rPr>
      </w:pPr>
      <w:r w:rsidRPr="00C34EA7">
        <w:rPr>
          <w:rFonts w:ascii="Arial" w:hAnsi="Arial" w:cs="Arial"/>
          <w:sz w:val="24"/>
          <w:szCs w:val="24"/>
        </w:rPr>
        <w:lastRenderedPageBreak/>
        <w:t>ПОДПРОГРАММА «РАЗВИТИЕ СИСТЕМЫ ОТДЫХА И ОЗДОРОВЛЕНИЯ ДЕТЕЙ»</w:t>
      </w:r>
    </w:p>
    <w:p w14:paraId="35EE0009" w14:textId="054C0A90" w:rsidR="00965E17" w:rsidRPr="00C34EA7" w:rsidRDefault="00965E17" w:rsidP="00246D58">
      <w:pPr>
        <w:pStyle w:val="ae"/>
        <w:numPr>
          <w:ilvl w:val="1"/>
          <w:numId w:val="32"/>
        </w:numPr>
        <w:jc w:val="center"/>
        <w:rPr>
          <w:rFonts w:ascii="Arial" w:hAnsi="Arial" w:cs="Arial"/>
          <w:sz w:val="24"/>
          <w:szCs w:val="24"/>
        </w:rPr>
      </w:pPr>
      <w:r w:rsidRPr="00C34EA7">
        <w:rPr>
          <w:rFonts w:ascii="Arial" w:hAnsi="Arial" w:cs="Arial"/>
          <w:sz w:val="24"/>
          <w:szCs w:val="24"/>
        </w:rPr>
        <w:t>ПАСПОРТ ПОДПРОГРАММЫ «РАЗВИТИЕ СИСТЕМЫ ОТДЫХА И ОЗДОРОВЛЕНИЯ ДЕТЕЙ»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1624"/>
        <w:gridCol w:w="2164"/>
        <w:gridCol w:w="1491"/>
        <w:gridCol w:w="1491"/>
        <w:gridCol w:w="1492"/>
        <w:gridCol w:w="1491"/>
        <w:gridCol w:w="1515"/>
        <w:gridCol w:w="1579"/>
      </w:tblGrid>
      <w:tr w:rsidR="00A957CA" w:rsidRPr="00C34EA7" w14:paraId="29488989" w14:textId="77777777" w:rsidTr="00A91760">
        <w:trPr>
          <w:trHeight w:val="48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B66A" w14:textId="4792CB98" w:rsidR="00A957CA" w:rsidRPr="00C34EA7" w:rsidRDefault="00A957CA" w:rsidP="00A957CA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3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19E8" w14:textId="654C6AD3" w:rsidR="00A957CA" w:rsidRPr="00C34EA7" w:rsidRDefault="00A957CA" w:rsidP="00A957CA">
            <w:pPr>
              <w:ind w:firstLine="567"/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Администрация Одинцовского городского округа Московской области</w:t>
            </w:r>
          </w:p>
        </w:tc>
      </w:tr>
      <w:tr w:rsidR="00365337" w:rsidRPr="00C34EA7" w14:paraId="77B18BA0" w14:textId="77777777" w:rsidTr="00A91760">
        <w:tblPrEx>
          <w:tblLook w:val="0000" w:firstRow="0" w:lastRow="0" w:firstColumn="0" w:lastColumn="0" w:noHBand="0" w:noVBand="0"/>
        </w:tblPrEx>
        <w:trPr>
          <w:trHeight w:val="1380"/>
        </w:trPr>
        <w:tc>
          <w:tcPr>
            <w:tcW w:w="1983" w:type="dxa"/>
            <w:vMerge w:val="restart"/>
          </w:tcPr>
          <w:p w14:paraId="18A081E6" w14:textId="4CF0F776" w:rsidR="00365337" w:rsidRPr="00C34EA7" w:rsidRDefault="00365337" w:rsidP="00BF2434">
            <w:pPr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(тыс. рублей) </w:t>
            </w:r>
          </w:p>
        </w:tc>
        <w:tc>
          <w:tcPr>
            <w:tcW w:w="1698" w:type="dxa"/>
          </w:tcPr>
          <w:p w14:paraId="60A412AB" w14:textId="77777777" w:rsidR="00365337" w:rsidRPr="00C34EA7" w:rsidRDefault="00365337" w:rsidP="00A957CA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268" w:type="dxa"/>
          </w:tcPr>
          <w:p w14:paraId="116D1A38" w14:textId="77777777" w:rsidR="00365337" w:rsidRPr="00C34EA7" w:rsidRDefault="00365337" w:rsidP="00A957CA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1559" w:type="dxa"/>
          </w:tcPr>
          <w:p w14:paraId="24D12E8A" w14:textId="572A95C1" w:rsidR="00365337" w:rsidRPr="00C34EA7" w:rsidRDefault="00365337" w:rsidP="00A957CA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Всего</w:t>
            </w:r>
          </w:p>
        </w:tc>
        <w:tc>
          <w:tcPr>
            <w:tcW w:w="1559" w:type="dxa"/>
          </w:tcPr>
          <w:p w14:paraId="07F33249" w14:textId="12B229F9" w:rsidR="00365337" w:rsidRPr="00C34EA7" w:rsidRDefault="00365337" w:rsidP="00A957CA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2023 год</w:t>
            </w:r>
          </w:p>
        </w:tc>
        <w:tc>
          <w:tcPr>
            <w:tcW w:w="1560" w:type="dxa"/>
          </w:tcPr>
          <w:p w14:paraId="17DCDF4E" w14:textId="3DF43F3C" w:rsidR="00365337" w:rsidRPr="00C34EA7" w:rsidRDefault="00365337" w:rsidP="00A957CA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2024 год</w:t>
            </w:r>
          </w:p>
        </w:tc>
        <w:tc>
          <w:tcPr>
            <w:tcW w:w="1559" w:type="dxa"/>
          </w:tcPr>
          <w:p w14:paraId="0F6F8370" w14:textId="63C8188A" w:rsidR="00365337" w:rsidRPr="00C34EA7" w:rsidRDefault="00365337" w:rsidP="00A957CA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2025 год</w:t>
            </w:r>
          </w:p>
        </w:tc>
        <w:tc>
          <w:tcPr>
            <w:tcW w:w="1584" w:type="dxa"/>
          </w:tcPr>
          <w:p w14:paraId="21937FA2" w14:textId="2954BF1B" w:rsidR="00365337" w:rsidRPr="00C34EA7" w:rsidRDefault="00365337" w:rsidP="00A957CA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2026 год</w:t>
            </w:r>
          </w:p>
        </w:tc>
        <w:tc>
          <w:tcPr>
            <w:tcW w:w="1651" w:type="dxa"/>
            <w:shd w:val="clear" w:color="auto" w:fill="auto"/>
          </w:tcPr>
          <w:p w14:paraId="3294208D" w14:textId="38BDA0B1" w:rsidR="00365337" w:rsidRPr="00C34EA7" w:rsidRDefault="00365337" w:rsidP="00A957CA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2027 год</w:t>
            </w:r>
          </w:p>
        </w:tc>
      </w:tr>
      <w:tr w:rsidR="00A957CA" w:rsidRPr="00C34EA7" w14:paraId="5FFA4265" w14:textId="77777777" w:rsidTr="00A91760">
        <w:tblPrEx>
          <w:tblLook w:val="0000" w:firstRow="0" w:lastRow="0" w:firstColumn="0" w:lastColumn="0" w:noHBand="0" w:noVBand="0"/>
        </w:tblPrEx>
        <w:trPr>
          <w:trHeight w:val="732"/>
        </w:trPr>
        <w:tc>
          <w:tcPr>
            <w:tcW w:w="1983" w:type="dxa"/>
            <w:vMerge/>
          </w:tcPr>
          <w:p w14:paraId="7375B34E" w14:textId="77777777" w:rsidR="00A957CA" w:rsidRPr="00C34EA7" w:rsidRDefault="00A957CA" w:rsidP="00A957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  <w:vMerge w:val="restart"/>
          </w:tcPr>
          <w:p w14:paraId="056CA2DD" w14:textId="77777777" w:rsidR="00A957CA" w:rsidRPr="00C34EA7" w:rsidRDefault="00A957CA" w:rsidP="00A957CA">
            <w:pPr>
              <w:jc w:val="both"/>
              <w:rPr>
                <w:rFonts w:ascii="Arial" w:hAnsi="Arial" w:cs="Arial"/>
              </w:rPr>
            </w:pPr>
          </w:p>
          <w:p w14:paraId="33B09E93" w14:textId="77777777" w:rsidR="00A957CA" w:rsidRPr="00C34EA7" w:rsidRDefault="00A957CA" w:rsidP="00A957CA">
            <w:pPr>
              <w:jc w:val="both"/>
              <w:rPr>
                <w:rFonts w:ascii="Arial" w:hAnsi="Arial" w:cs="Arial"/>
              </w:rPr>
            </w:pPr>
          </w:p>
          <w:p w14:paraId="19C04047" w14:textId="77777777" w:rsidR="00A957CA" w:rsidRPr="00C34EA7" w:rsidRDefault="00A957CA" w:rsidP="00A957CA">
            <w:pPr>
              <w:jc w:val="both"/>
              <w:rPr>
                <w:rFonts w:ascii="Arial" w:hAnsi="Arial" w:cs="Arial"/>
              </w:rPr>
            </w:pPr>
          </w:p>
          <w:p w14:paraId="7F6E9338" w14:textId="77777777" w:rsidR="00A957CA" w:rsidRPr="00C34EA7" w:rsidRDefault="00A957CA" w:rsidP="00A957CA">
            <w:pPr>
              <w:jc w:val="both"/>
              <w:rPr>
                <w:rFonts w:ascii="Arial" w:hAnsi="Arial" w:cs="Arial"/>
              </w:rPr>
            </w:pPr>
          </w:p>
          <w:p w14:paraId="5012CAB9" w14:textId="77777777" w:rsidR="00A957CA" w:rsidRPr="00C34EA7" w:rsidRDefault="00A957CA" w:rsidP="00A957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BF7ECF3" w14:textId="77777777" w:rsidR="00A957CA" w:rsidRPr="00C34EA7" w:rsidRDefault="00A957CA" w:rsidP="00A957CA">
            <w:pPr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Всего, в том числе:</w:t>
            </w:r>
          </w:p>
          <w:p w14:paraId="45AD2341" w14:textId="77777777" w:rsidR="00A957CA" w:rsidRPr="00C34EA7" w:rsidRDefault="00A957CA" w:rsidP="00BF243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E2E4EC1" w14:textId="6E03EDD1" w:rsidR="00A957CA" w:rsidRPr="00C34EA7" w:rsidRDefault="00E0659F" w:rsidP="00710089">
            <w:pPr>
              <w:ind w:left="-105" w:right="-103"/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bCs/>
                <w:color w:val="000000"/>
              </w:rPr>
              <w:t>162 445,85000</w:t>
            </w:r>
          </w:p>
        </w:tc>
        <w:tc>
          <w:tcPr>
            <w:tcW w:w="1559" w:type="dxa"/>
          </w:tcPr>
          <w:p w14:paraId="7190094B" w14:textId="5D19AE6F" w:rsidR="00A957CA" w:rsidRPr="00C34EA7" w:rsidRDefault="00A957CA" w:rsidP="00A957CA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bCs/>
                <w:color w:val="000000"/>
              </w:rPr>
              <w:t>32 489,17000</w:t>
            </w:r>
          </w:p>
        </w:tc>
        <w:tc>
          <w:tcPr>
            <w:tcW w:w="1560" w:type="dxa"/>
          </w:tcPr>
          <w:p w14:paraId="3DC17184" w14:textId="377A33CA" w:rsidR="00A957CA" w:rsidRPr="00C34EA7" w:rsidRDefault="00A957CA" w:rsidP="00A957CA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bCs/>
                <w:color w:val="000000"/>
              </w:rPr>
              <w:t>32 489,17000</w:t>
            </w:r>
          </w:p>
        </w:tc>
        <w:tc>
          <w:tcPr>
            <w:tcW w:w="1559" w:type="dxa"/>
          </w:tcPr>
          <w:p w14:paraId="412CA4C1" w14:textId="40FC262F" w:rsidR="00A957CA" w:rsidRPr="00C34EA7" w:rsidRDefault="00D51C1A" w:rsidP="00A957CA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bCs/>
                <w:color w:val="000000"/>
              </w:rPr>
              <w:t>32 489,17000</w:t>
            </w:r>
          </w:p>
        </w:tc>
        <w:tc>
          <w:tcPr>
            <w:tcW w:w="1584" w:type="dxa"/>
          </w:tcPr>
          <w:p w14:paraId="68B944BF" w14:textId="4FAA9B44" w:rsidR="00A957CA" w:rsidRPr="00C34EA7" w:rsidRDefault="00D51C1A" w:rsidP="00A957CA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bCs/>
                <w:color w:val="000000"/>
              </w:rPr>
              <w:t>32 489,17000</w:t>
            </w:r>
          </w:p>
        </w:tc>
        <w:tc>
          <w:tcPr>
            <w:tcW w:w="1651" w:type="dxa"/>
          </w:tcPr>
          <w:p w14:paraId="268F3BEA" w14:textId="03848500" w:rsidR="00A957CA" w:rsidRPr="00C34EA7" w:rsidRDefault="00D51C1A" w:rsidP="00A957CA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bCs/>
                <w:color w:val="000000"/>
              </w:rPr>
              <w:t>32 489,17000</w:t>
            </w:r>
          </w:p>
        </w:tc>
      </w:tr>
      <w:tr w:rsidR="00A957CA" w:rsidRPr="00C34EA7" w14:paraId="7B236BB0" w14:textId="77777777" w:rsidTr="00A91760">
        <w:tblPrEx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983" w:type="dxa"/>
            <w:vMerge/>
          </w:tcPr>
          <w:p w14:paraId="1ED1F3FC" w14:textId="77777777" w:rsidR="00A957CA" w:rsidRPr="00C34EA7" w:rsidRDefault="00A957CA" w:rsidP="00A957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</w:tcPr>
          <w:p w14:paraId="7789D579" w14:textId="77777777" w:rsidR="00A957CA" w:rsidRPr="00C34EA7" w:rsidRDefault="00A957CA" w:rsidP="00A957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AD6A571" w14:textId="6A2FCBA5" w:rsidR="00A957CA" w:rsidRPr="00C34EA7" w:rsidRDefault="00A957CA" w:rsidP="00117F23">
            <w:pPr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14:paraId="37959121" w14:textId="49952440" w:rsidR="00A957CA" w:rsidRPr="00C34EA7" w:rsidRDefault="00E0659F" w:rsidP="00A957CA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  <w:bCs/>
                <w:color w:val="000000"/>
              </w:rPr>
              <w:t>68 730,00000</w:t>
            </w:r>
          </w:p>
        </w:tc>
        <w:tc>
          <w:tcPr>
            <w:tcW w:w="1559" w:type="dxa"/>
          </w:tcPr>
          <w:p w14:paraId="7FED77DA" w14:textId="407D92CB" w:rsidR="00A957CA" w:rsidRPr="00C34EA7" w:rsidRDefault="00A957CA" w:rsidP="00A957CA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  <w:bCs/>
              </w:rPr>
              <w:t>13 746,00000</w:t>
            </w:r>
          </w:p>
        </w:tc>
        <w:tc>
          <w:tcPr>
            <w:tcW w:w="1560" w:type="dxa"/>
          </w:tcPr>
          <w:p w14:paraId="541BD05E" w14:textId="29673717" w:rsidR="00A957CA" w:rsidRPr="00C34EA7" w:rsidRDefault="00A957CA" w:rsidP="00A957CA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  <w:bCs/>
              </w:rPr>
              <w:t>13 746,00000</w:t>
            </w:r>
          </w:p>
        </w:tc>
        <w:tc>
          <w:tcPr>
            <w:tcW w:w="1559" w:type="dxa"/>
          </w:tcPr>
          <w:p w14:paraId="4A158ED3" w14:textId="412611CD" w:rsidR="00A957CA" w:rsidRPr="00C34EA7" w:rsidRDefault="00D51C1A" w:rsidP="00A957CA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  <w:bCs/>
              </w:rPr>
              <w:t>13 746,00000</w:t>
            </w:r>
          </w:p>
        </w:tc>
        <w:tc>
          <w:tcPr>
            <w:tcW w:w="1584" w:type="dxa"/>
          </w:tcPr>
          <w:p w14:paraId="381504FA" w14:textId="5F0114A7" w:rsidR="00A957CA" w:rsidRPr="00C34EA7" w:rsidRDefault="00D51C1A" w:rsidP="00A957CA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  <w:bCs/>
              </w:rPr>
              <w:t>13 746,00000</w:t>
            </w:r>
          </w:p>
        </w:tc>
        <w:tc>
          <w:tcPr>
            <w:tcW w:w="1651" w:type="dxa"/>
          </w:tcPr>
          <w:p w14:paraId="196CB9DF" w14:textId="66B3E16A" w:rsidR="00A957CA" w:rsidRPr="00C34EA7" w:rsidRDefault="00D51C1A" w:rsidP="00A957CA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  <w:bCs/>
              </w:rPr>
              <w:t>13 746,00000</w:t>
            </w:r>
          </w:p>
        </w:tc>
      </w:tr>
      <w:tr w:rsidR="00A957CA" w:rsidRPr="00C34EA7" w14:paraId="5FE4815E" w14:textId="77777777" w:rsidTr="00A91760">
        <w:tblPrEx>
          <w:tblLook w:val="0000" w:firstRow="0" w:lastRow="0" w:firstColumn="0" w:lastColumn="0" w:noHBand="0" w:noVBand="0"/>
        </w:tblPrEx>
        <w:trPr>
          <w:trHeight w:val="941"/>
        </w:trPr>
        <w:tc>
          <w:tcPr>
            <w:tcW w:w="1983" w:type="dxa"/>
            <w:vMerge/>
          </w:tcPr>
          <w:p w14:paraId="18E72A50" w14:textId="77777777" w:rsidR="00A957CA" w:rsidRPr="00C34EA7" w:rsidRDefault="00A957CA" w:rsidP="00A957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</w:tcPr>
          <w:p w14:paraId="774EFDC6" w14:textId="77777777" w:rsidR="00A957CA" w:rsidRPr="00C34EA7" w:rsidRDefault="00A957CA" w:rsidP="00A957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018E8D4" w14:textId="2AE89EBB" w:rsidR="00A957CA" w:rsidRPr="00C34EA7" w:rsidRDefault="00A957CA" w:rsidP="00246D58">
            <w:pPr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59" w:type="dxa"/>
          </w:tcPr>
          <w:p w14:paraId="26A8C6B6" w14:textId="4144E7D0" w:rsidR="00A957CA" w:rsidRPr="00C34EA7" w:rsidRDefault="00E0659F" w:rsidP="00A957CA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93 715,85000</w:t>
            </w:r>
          </w:p>
        </w:tc>
        <w:tc>
          <w:tcPr>
            <w:tcW w:w="1559" w:type="dxa"/>
          </w:tcPr>
          <w:p w14:paraId="33DC08B6" w14:textId="2B31BF34" w:rsidR="00A957CA" w:rsidRPr="00C34EA7" w:rsidRDefault="00A957CA" w:rsidP="00A957CA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18 743,17000</w:t>
            </w:r>
          </w:p>
        </w:tc>
        <w:tc>
          <w:tcPr>
            <w:tcW w:w="1560" w:type="dxa"/>
          </w:tcPr>
          <w:p w14:paraId="1B470ABB" w14:textId="0FD90176" w:rsidR="00A957CA" w:rsidRPr="00C34EA7" w:rsidRDefault="00A957CA" w:rsidP="00A957CA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18 743,17000</w:t>
            </w:r>
          </w:p>
        </w:tc>
        <w:tc>
          <w:tcPr>
            <w:tcW w:w="1559" w:type="dxa"/>
          </w:tcPr>
          <w:p w14:paraId="0F736EE5" w14:textId="546A2DBB" w:rsidR="00A957CA" w:rsidRPr="00C34EA7" w:rsidRDefault="00D51C1A" w:rsidP="00A957CA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18 743,17000</w:t>
            </w:r>
          </w:p>
        </w:tc>
        <w:tc>
          <w:tcPr>
            <w:tcW w:w="1584" w:type="dxa"/>
          </w:tcPr>
          <w:p w14:paraId="5A71FB31" w14:textId="47A29661" w:rsidR="00A957CA" w:rsidRPr="00C34EA7" w:rsidRDefault="00D51C1A" w:rsidP="00A957CA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18 743,17000</w:t>
            </w:r>
          </w:p>
        </w:tc>
        <w:tc>
          <w:tcPr>
            <w:tcW w:w="1651" w:type="dxa"/>
          </w:tcPr>
          <w:p w14:paraId="61BE62E3" w14:textId="33FE2640" w:rsidR="00A957CA" w:rsidRPr="00C34EA7" w:rsidRDefault="00D51C1A" w:rsidP="00A957CA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18 743,17000</w:t>
            </w:r>
          </w:p>
        </w:tc>
      </w:tr>
      <w:tr w:rsidR="00A957CA" w:rsidRPr="00C34EA7" w14:paraId="25147DEE" w14:textId="77777777" w:rsidTr="00A91760">
        <w:tblPrEx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1983" w:type="dxa"/>
            <w:vMerge/>
          </w:tcPr>
          <w:p w14:paraId="5C43EA5C" w14:textId="77777777" w:rsidR="00A957CA" w:rsidRPr="00C34EA7" w:rsidRDefault="00A957CA" w:rsidP="00A957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  <w:vMerge w:val="restart"/>
          </w:tcPr>
          <w:p w14:paraId="3482A4E3" w14:textId="77777777" w:rsidR="00A957CA" w:rsidRPr="00C34EA7" w:rsidRDefault="00A957CA" w:rsidP="00A957CA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2268" w:type="dxa"/>
          </w:tcPr>
          <w:p w14:paraId="7907B406" w14:textId="59AF6B5E" w:rsidR="00A957CA" w:rsidRPr="00C34EA7" w:rsidRDefault="00A957CA" w:rsidP="00117F23">
            <w:pPr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14:paraId="37923CE5" w14:textId="1DF658FB" w:rsidR="00A957CA" w:rsidRPr="00C34EA7" w:rsidRDefault="00E0659F" w:rsidP="00A957CA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48 729,84950</w:t>
            </w:r>
          </w:p>
        </w:tc>
        <w:tc>
          <w:tcPr>
            <w:tcW w:w="1559" w:type="dxa"/>
          </w:tcPr>
          <w:p w14:paraId="0036FAA2" w14:textId="0EFC0298" w:rsidR="00A957CA" w:rsidRPr="00C34EA7" w:rsidRDefault="00A957CA" w:rsidP="00A957CA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9 745,96990</w:t>
            </w:r>
          </w:p>
        </w:tc>
        <w:tc>
          <w:tcPr>
            <w:tcW w:w="1560" w:type="dxa"/>
          </w:tcPr>
          <w:p w14:paraId="5839B95F" w14:textId="09E8E911" w:rsidR="00A957CA" w:rsidRPr="00C34EA7" w:rsidRDefault="00A957CA" w:rsidP="00A957CA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</w:rPr>
              <w:t>9 745,96990</w:t>
            </w:r>
          </w:p>
        </w:tc>
        <w:tc>
          <w:tcPr>
            <w:tcW w:w="1559" w:type="dxa"/>
          </w:tcPr>
          <w:p w14:paraId="398944E9" w14:textId="59B8E21C" w:rsidR="00A957CA" w:rsidRPr="00C34EA7" w:rsidRDefault="00D51C1A" w:rsidP="00A957CA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</w:rPr>
              <w:t>9 745,96990</w:t>
            </w:r>
          </w:p>
        </w:tc>
        <w:tc>
          <w:tcPr>
            <w:tcW w:w="1584" w:type="dxa"/>
          </w:tcPr>
          <w:p w14:paraId="622566E0" w14:textId="070FD282" w:rsidR="00A957CA" w:rsidRPr="00C34EA7" w:rsidRDefault="00D51C1A" w:rsidP="00A957CA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</w:rPr>
              <w:t>9 745,96990</w:t>
            </w:r>
          </w:p>
        </w:tc>
        <w:tc>
          <w:tcPr>
            <w:tcW w:w="1651" w:type="dxa"/>
          </w:tcPr>
          <w:p w14:paraId="4FE87D1C" w14:textId="22D4F211" w:rsidR="00A957CA" w:rsidRPr="00C34EA7" w:rsidRDefault="00D51C1A" w:rsidP="00A957CA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9 745,96990</w:t>
            </w:r>
          </w:p>
        </w:tc>
      </w:tr>
      <w:tr w:rsidR="00A957CA" w:rsidRPr="00C34EA7" w14:paraId="18E25366" w14:textId="77777777" w:rsidTr="00A91760">
        <w:tblPrEx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1983" w:type="dxa"/>
            <w:vMerge/>
          </w:tcPr>
          <w:p w14:paraId="1E2FD660" w14:textId="77777777" w:rsidR="00A957CA" w:rsidRPr="00C34EA7" w:rsidRDefault="00A957CA" w:rsidP="00A957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</w:tcPr>
          <w:p w14:paraId="2C3FDC38" w14:textId="77777777" w:rsidR="00A957CA" w:rsidRPr="00C34EA7" w:rsidRDefault="00A957CA" w:rsidP="00A957CA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FC0280F" w14:textId="36ED1D8A" w:rsidR="00A957CA" w:rsidRPr="00C34EA7" w:rsidRDefault="00A957CA" w:rsidP="00117F23">
            <w:pPr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59" w:type="dxa"/>
          </w:tcPr>
          <w:p w14:paraId="29CD96A6" w14:textId="45CC4109" w:rsidR="00A957CA" w:rsidRPr="00C34EA7" w:rsidRDefault="00E0659F" w:rsidP="00A957CA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47 934,04550</w:t>
            </w:r>
          </w:p>
        </w:tc>
        <w:tc>
          <w:tcPr>
            <w:tcW w:w="1559" w:type="dxa"/>
          </w:tcPr>
          <w:p w14:paraId="4F1937EB" w14:textId="132446C9" w:rsidR="00A957CA" w:rsidRPr="00C34EA7" w:rsidRDefault="00A957CA" w:rsidP="00A957CA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9 586,80910</w:t>
            </w:r>
          </w:p>
        </w:tc>
        <w:tc>
          <w:tcPr>
            <w:tcW w:w="1560" w:type="dxa"/>
          </w:tcPr>
          <w:p w14:paraId="15831581" w14:textId="5EC3B124" w:rsidR="00A957CA" w:rsidRPr="00C34EA7" w:rsidRDefault="00A957CA" w:rsidP="00A957CA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</w:rPr>
              <w:t>9 586,80910</w:t>
            </w:r>
          </w:p>
        </w:tc>
        <w:tc>
          <w:tcPr>
            <w:tcW w:w="1559" w:type="dxa"/>
          </w:tcPr>
          <w:p w14:paraId="60DCB540" w14:textId="1AE6938A" w:rsidR="00A957CA" w:rsidRPr="00C34EA7" w:rsidRDefault="00A957CA" w:rsidP="00A957CA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</w:rPr>
              <w:t>9 586,80910</w:t>
            </w:r>
          </w:p>
        </w:tc>
        <w:tc>
          <w:tcPr>
            <w:tcW w:w="1584" w:type="dxa"/>
          </w:tcPr>
          <w:p w14:paraId="0E224BB8" w14:textId="78978AB1" w:rsidR="00A957CA" w:rsidRPr="00C34EA7" w:rsidRDefault="00E0659F" w:rsidP="00A957CA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</w:rPr>
              <w:t>9 586,80910</w:t>
            </w:r>
          </w:p>
        </w:tc>
        <w:tc>
          <w:tcPr>
            <w:tcW w:w="1651" w:type="dxa"/>
          </w:tcPr>
          <w:p w14:paraId="51E3528A" w14:textId="7B213081" w:rsidR="00A957CA" w:rsidRPr="00C34EA7" w:rsidRDefault="00E0659F" w:rsidP="00A957CA">
            <w:pPr>
              <w:jc w:val="center"/>
              <w:rPr>
                <w:rFonts w:ascii="Arial" w:hAnsi="Arial" w:cs="Arial"/>
                <w:highlight w:val="yellow"/>
              </w:rPr>
            </w:pPr>
            <w:r w:rsidRPr="00C34EA7">
              <w:rPr>
                <w:rFonts w:ascii="Arial" w:hAnsi="Arial" w:cs="Arial"/>
              </w:rPr>
              <w:t>9 586,80910</w:t>
            </w:r>
          </w:p>
        </w:tc>
      </w:tr>
      <w:tr w:rsidR="00A957CA" w:rsidRPr="00C34EA7" w14:paraId="6F56389A" w14:textId="77777777" w:rsidTr="00A91760">
        <w:tblPrEx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1983" w:type="dxa"/>
            <w:vMerge/>
          </w:tcPr>
          <w:p w14:paraId="3DA62CAC" w14:textId="77777777" w:rsidR="00A957CA" w:rsidRPr="00C34EA7" w:rsidRDefault="00A957CA" w:rsidP="00A957CA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  <w:vMerge w:val="restart"/>
          </w:tcPr>
          <w:p w14:paraId="2B0C9A4D" w14:textId="51905E64" w:rsidR="00A957CA" w:rsidRPr="00C34EA7" w:rsidRDefault="00A957CA" w:rsidP="00A957CA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Управление образования</w:t>
            </w:r>
            <w:r w:rsidR="00710089" w:rsidRPr="00C34EA7">
              <w:rPr>
                <w:rFonts w:ascii="Arial" w:hAnsi="Arial" w:cs="Arial"/>
              </w:rPr>
              <w:t xml:space="preserve"> Одинцовского городского округа Московской области</w:t>
            </w:r>
          </w:p>
        </w:tc>
        <w:tc>
          <w:tcPr>
            <w:tcW w:w="2268" w:type="dxa"/>
          </w:tcPr>
          <w:p w14:paraId="11A465FF" w14:textId="3E307DF9" w:rsidR="00A957CA" w:rsidRPr="00C34EA7" w:rsidRDefault="00A957CA" w:rsidP="00A957CA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14:paraId="6AE9ABBF" w14:textId="468AB69F" w:rsidR="00A957CA" w:rsidRPr="00C34EA7" w:rsidRDefault="00E0659F" w:rsidP="00A957CA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20 000,15050</w:t>
            </w:r>
          </w:p>
        </w:tc>
        <w:tc>
          <w:tcPr>
            <w:tcW w:w="1559" w:type="dxa"/>
          </w:tcPr>
          <w:p w14:paraId="216E9C80" w14:textId="30ADCA40" w:rsidR="00A957CA" w:rsidRPr="00C34EA7" w:rsidRDefault="00A957CA" w:rsidP="00A957CA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4 000,03010</w:t>
            </w:r>
          </w:p>
        </w:tc>
        <w:tc>
          <w:tcPr>
            <w:tcW w:w="1560" w:type="dxa"/>
          </w:tcPr>
          <w:p w14:paraId="2B76935F" w14:textId="68ACDAD8" w:rsidR="00A957CA" w:rsidRPr="00C34EA7" w:rsidRDefault="00A957CA" w:rsidP="00A957CA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color w:val="000000"/>
              </w:rPr>
              <w:t>4 000,03010</w:t>
            </w:r>
          </w:p>
        </w:tc>
        <w:tc>
          <w:tcPr>
            <w:tcW w:w="1559" w:type="dxa"/>
          </w:tcPr>
          <w:p w14:paraId="7F00782D" w14:textId="28FB4372" w:rsidR="00A957CA" w:rsidRPr="00C34EA7" w:rsidRDefault="00A957CA" w:rsidP="00A957CA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color w:val="000000"/>
              </w:rPr>
              <w:t>4 000,03010</w:t>
            </w:r>
          </w:p>
        </w:tc>
        <w:tc>
          <w:tcPr>
            <w:tcW w:w="1584" w:type="dxa"/>
          </w:tcPr>
          <w:p w14:paraId="500F604A" w14:textId="7F867D7D" w:rsidR="00A957CA" w:rsidRPr="00C34EA7" w:rsidRDefault="00E0659F" w:rsidP="00A957CA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color w:val="000000"/>
              </w:rPr>
              <w:t>4 000,03010</w:t>
            </w:r>
          </w:p>
        </w:tc>
        <w:tc>
          <w:tcPr>
            <w:tcW w:w="1651" w:type="dxa"/>
          </w:tcPr>
          <w:p w14:paraId="58BD403D" w14:textId="658933D2" w:rsidR="00A957CA" w:rsidRPr="00C34EA7" w:rsidRDefault="00E0659F" w:rsidP="00A957CA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  <w:color w:val="000000"/>
              </w:rPr>
              <w:t>4 000,03010</w:t>
            </w:r>
          </w:p>
        </w:tc>
      </w:tr>
      <w:tr w:rsidR="00A957CA" w:rsidRPr="00C34EA7" w14:paraId="644A0495" w14:textId="77777777" w:rsidTr="00A91760">
        <w:tblPrEx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1983" w:type="dxa"/>
            <w:vMerge/>
          </w:tcPr>
          <w:p w14:paraId="59C660FB" w14:textId="77777777" w:rsidR="00A957CA" w:rsidRPr="00C34EA7" w:rsidRDefault="00A957CA" w:rsidP="00A957CA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</w:tcPr>
          <w:p w14:paraId="2A8372E6" w14:textId="77777777" w:rsidR="00A957CA" w:rsidRPr="00C34EA7" w:rsidRDefault="00A957CA" w:rsidP="00A957CA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7FF2DE9" w14:textId="4E7BE3BA" w:rsidR="00A957CA" w:rsidRPr="00C34EA7" w:rsidRDefault="00A957CA" w:rsidP="00A957CA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59" w:type="dxa"/>
          </w:tcPr>
          <w:p w14:paraId="13912A26" w14:textId="5EE29206" w:rsidR="00A957CA" w:rsidRPr="00C34EA7" w:rsidRDefault="00E0659F" w:rsidP="00A957CA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45 781,80450</w:t>
            </w:r>
          </w:p>
        </w:tc>
        <w:tc>
          <w:tcPr>
            <w:tcW w:w="1559" w:type="dxa"/>
          </w:tcPr>
          <w:p w14:paraId="430AB9DD" w14:textId="2761D51E" w:rsidR="00A957CA" w:rsidRPr="00C34EA7" w:rsidRDefault="00A957CA" w:rsidP="00A957CA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9 156,36090</w:t>
            </w:r>
          </w:p>
        </w:tc>
        <w:tc>
          <w:tcPr>
            <w:tcW w:w="1560" w:type="dxa"/>
          </w:tcPr>
          <w:p w14:paraId="0D8926C2" w14:textId="72C23E98" w:rsidR="00A957CA" w:rsidRPr="00C34EA7" w:rsidRDefault="00A957CA" w:rsidP="00A957CA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</w:rPr>
              <w:t>9 156,36090</w:t>
            </w:r>
          </w:p>
        </w:tc>
        <w:tc>
          <w:tcPr>
            <w:tcW w:w="1559" w:type="dxa"/>
          </w:tcPr>
          <w:p w14:paraId="61A0A14A" w14:textId="0B05F8F3" w:rsidR="00A957CA" w:rsidRPr="00C34EA7" w:rsidRDefault="00A957CA" w:rsidP="00A957CA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</w:rPr>
              <w:t>9 156,36090</w:t>
            </w:r>
          </w:p>
        </w:tc>
        <w:tc>
          <w:tcPr>
            <w:tcW w:w="1584" w:type="dxa"/>
          </w:tcPr>
          <w:p w14:paraId="6A58724A" w14:textId="3786D19C" w:rsidR="00A957CA" w:rsidRPr="00C34EA7" w:rsidRDefault="00E0659F" w:rsidP="00A957CA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</w:rPr>
              <w:t>9 156,36090</w:t>
            </w:r>
          </w:p>
        </w:tc>
        <w:tc>
          <w:tcPr>
            <w:tcW w:w="1651" w:type="dxa"/>
          </w:tcPr>
          <w:p w14:paraId="5F128375" w14:textId="4A2426E9" w:rsidR="00A957CA" w:rsidRPr="00C34EA7" w:rsidRDefault="00E0659F" w:rsidP="00A957CA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9 156,36090</w:t>
            </w:r>
          </w:p>
        </w:tc>
      </w:tr>
    </w:tbl>
    <w:p w14:paraId="12C640C1" w14:textId="77777777" w:rsidR="00554DF9" w:rsidRPr="00C34EA7" w:rsidRDefault="00554DF9" w:rsidP="004325C1">
      <w:pPr>
        <w:ind w:firstLine="567"/>
        <w:jc w:val="center"/>
        <w:rPr>
          <w:rFonts w:ascii="Arial" w:hAnsi="Arial" w:cs="Arial"/>
        </w:rPr>
        <w:sectPr w:rsidR="00554DF9" w:rsidRPr="00C34EA7" w:rsidSect="00C34EA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13E3950A" w14:textId="77777777" w:rsidR="00537314" w:rsidRPr="00C34EA7" w:rsidRDefault="00537314" w:rsidP="00117F23">
      <w:pPr>
        <w:numPr>
          <w:ilvl w:val="1"/>
          <w:numId w:val="32"/>
        </w:numPr>
        <w:ind w:left="0" w:firstLine="0"/>
        <w:jc w:val="center"/>
        <w:rPr>
          <w:rFonts w:ascii="Arial" w:hAnsi="Arial" w:cs="Arial"/>
        </w:rPr>
      </w:pPr>
      <w:r w:rsidRPr="00C34EA7">
        <w:rPr>
          <w:rFonts w:ascii="Arial" w:hAnsi="Arial" w:cs="Arial"/>
        </w:rPr>
        <w:lastRenderedPageBreak/>
        <w:t>Описание подпрограммы</w:t>
      </w:r>
      <w:r w:rsidRPr="00C34EA7">
        <w:rPr>
          <w:rFonts w:ascii="Arial" w:hAnsi="Arial" w:cs="Arial"/>
          <w:lang w:val="en-US"/>
        </w:rPr>
        <w:t xml:space="preserve"> </w:t>
      </w:r>
    </w:p>
    <w:p w14:paraId="1CD96D96" w14:textId="77777777" w:rsidR="00537314" w:rsidRPr="00C34EA7" w:rsidRDefault="00537314" w:rsidP="00537314">
      <w:pPr>
        <w:jc w:val="center"/>
        <w:rPr>
          <w:rFonts w:ascii="Arial" w:hAnsi="Arial" w:cs="Arial"/>
        </w:rPr>
      </w:pPr>
      <w:r w:rsidRPr="00C34EA7">
        <w:rPr>
          <w:rFonts w:ascii="Arial" w:hAnsi="Arial" w:cs="Arial"/>
        </w:rPr>
        <w:t>«Развитие системы отдыха и оздоровления детей».</w:t>
      </w:r>
    </w:p>
    <w:p w14:paraId="5C4DDBDF" w14:textId="77777777" w:rsidR="00537314" w:rsidRPr="00C34EA7" w:rsidRDefault="00537314" w:rsidP="00537314">
      <w:pPr>
        <w:jc w:val="center"/>
        <w:rPr>
          <w:rFonts w:ascii="Arial" w:hAnsi="Arial" w:cs="Arial"/>
        </w:rPr>
      </w:pPr>
      <w:r w:rsidRPr="00C34EA7">
        <w:rPr>
          <w:rFonts w:ascii="Arial" w:hAnsi="Arial" w:cs="Arial"/>
        </w:rPr>
        <w:t>Характеристика основных мероприятий подпрограммы</w:t>
      </w:r>
    </w:p>
    <w:p w14:paraId="31F8E5AF" w14:textId="77777777" w:rsidR="00537314" w:rsidRPr="00C34EA7" w:rsidRDefault="00537314" w:rsidP="00537314">
      <w:pPr>
        <w:ind w:firstLine="709"/>
        <w:jc w:val="both"/>
        <w:rPr>
          <w:rFonts w:ascii="Arial" w:hAnsi="Arial" w:cs="Arial"/>
        </w:rPr>
      </w:pPr>
    </w:p>
    <w:p w14:paraId="2A3705DF" w14:textId="7168C52B" w:rsidR="009A4445" w:rsidRPr="00C34EA7" w:rsidRDefault="009A4445" w:rsidP="005373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Основной целью реализации подпрограммы </w:t>
      </w:r>
      <w:r w:rsidRPr="00C34EA7">
        <w:rPr>
          <w:rFonts w:ascii="Arial" w:eastAsia="Calibri" w:hAnsi="Arial" w:cs="Arial"/>
        </w:rPr>
        <w:t>«Развитие системы отдыха и оздоровления детей»</w:t>
      </w:r>
      <w:r w:rsidRPr="00C34EA7">
        <w:rPr>
          <w:rFonts w:ascii="Arial" w:hAnsi="Arial" w:cs="Arial"/>
        </w:rPr>
        <w:t xml:space="preserve"> является сохранение и развитие муниципальной системы оздоровления и отдыха детей и подростков, создание системы мер, направленных на организацию отдыха, оздоровления и занятости детей и подростков в каникулярный период</w:t>
      </w:r>
      <w:r w:rsidR="00494E4F" w:rsidRPr="00C34EA7">
        <w:rPr>
          <w:rFonts w:ascii="Arial" w:hAnsi="Arial" w:cs="Arial"/>
        </w:rPr>
        <w:t>.</w:t>
      </w:r>
    </w:p>
    <w:p w14:paraId="55A238C4" w14:textId="77777777" w:rsidR="009A4445" w:rsidRPr="00C34EA7" w:rsidRDefault="009A4445" w:rsidP="005373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 Достижению данной цели будет способствовать решение следующих задач: </w:t>
      </w:r>
    </w:p>
    <w:p w14:paraId="40D61250" w14:textId="3A749F4B" w:rsidR="009A4445" w:rsidRPr="00C34EA7" w:rsidRDefault="009A4445" w:rsidP="008B0C4A">
      <w:pPr>
        <w:tabs>
          <w:tab w:val="left" w:pos="0"/>
        </w:tabs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- </w:t>
      </w:r>
      <w:r w:rsidR="008B0C4A" w:rsidRPr="00C34EA7">
        <w:rPr>
          <w:rFonts w:ascii="Arial" w:hAnsi="Arial" w:cs="Arial"/>
        </w:rPr>
        <w:t xml:space="preserve"> </w:t>
      </w:r>
      <w:r w:rsidRPr="00C34EA7">
        <w:rPr>
          <w:rFonts w:ascii="Arial" w:hAnsi="Arial" w:cs="Arial"/>
        </w:rPr>
        <w:t>создание условий для отдыха и оздоровления детей и подростков Одинцовского городского округа Московской области, в том числе детей, находящихся в трудной жизненной ситуации;</w:t>
      </w:r>
    </w:p>
    <w:p w14:paraId="0240A7A6" w14:textId="5D80CE46" w:rsidR="009A4445" w:rsidRPr="00C34EA7" w:rsidRDefault="008B0C4A" w:rsidP="009A4445">
      <w:pPr>
        <w:tabs>
          <w:tab w:val="left" w:pos="0"/>
        </w:tabs>
        <w:ind w:firstLine="1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 - </w:t>
      </w:r>
      <w:r w:rsidR="009A4445" w:rsidRPr="00C34EA7">
        <w:rPr>
          <w:rFonts w:ascii="Arial" w:hAnsi="Arial" w:cs="Arial"/>
        </w:rPr>
        <w:t xml:space="preserve">организация временной трудовой занятости подростков и молодёжи. </w:t>
      </w:r>
    </w:p>
    <w:p w14:paraId="3EF72F01" w14:textId="01DC26E6" w:rsidR="009A4445" w:rsidRPr="00C34EA7" w:rsidRDefault="009A4445" w:rsidP="009A4445">
      <w:pPr>
        <w:tabs>
          <w:tab w:val="left" w:pos="0"/>
        </w:tabs>
        <w:ind w:firstLine="1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ab/>
        <w:t xml:space="preserve">Одним из направлений государственной политики в интересах детей является поддержка семьи в обеспечении отдыха и оздоровления детей. Целью оздоровительной кампании является реализация прав детей на отдых и оздоровление, обеспечение социальных гарантий по отдыху и оздоровлению детей и подростков, в том числе нуждающихся в особой заботе государства. </w:t>
      </w:r>
    </w:p>
    <w:p w14:paraId="34904517" w14:textId="3227E133" w:rsidR="00537314" w:rsidRPr="00C34EA7" w:rsidRDefault="00135D1C" w:rsidP="00537314">
      <w:pPr>
        <w:tabs>
          <w:tab w:val="left" w:pos="0"/>
        </w:tabs>
        <w:ind w:firstLine="709"/>
        <w:jc w:val="both"/>
        <w:rPr>
          <w:rFonts w:ascii="Arial" w:eastAsia="Calibri" w:hAnsi="Arial" w:cs="Arial"/>
        </w:rPr>
      </w:pPr>
      <w:r w:rsidRPr="00C34EA7">
        <w:rPr>
          <w:rFonts w:ascii="Arial" w:eastAsia="Calibri" w:hAnsi="Arial" w:cs="Arial"/>
        </w:rPr>
        <w:t>Реализация подпрограммы «Развитие системы отдыха и оздоровления детей» осуществляется в соответствии с:</w:t>
      </w:r>
    </w:p>
    <w:p w14:paraId="1DB74705" w14:textId="5C7CCB5B" w:rsidR="00537314" w:rsidRPr="00C34EA7" w:rsidRDefault="00537314" w:rsidP="00537314">
      <w:pPr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- Федеральны</w:t>
      </w:r>
      <w:r w:rsidR="00135D1C" w:rsidRPr="00C34EA7">
        <w:rPr>
          <w:rFonts w:ascii="Arial" w:hAnsi="Arial" w:cs="Arial"/>
        </w:rPr>
        <w:t>м</w:t>
      </w:r>
      <w:r w:rsidRPr="00C34EA7">
        <w:rPr>
          <w:rFonts w:ascii="Arial" w:hAnsi="Arial" w:cs="Arial"/>
        </w:rPr>
        <w:t xml:space="preserve"> Закон</w:t>
      </w:r>
      <w:r w:rsidR="00135D1C" w:rsidRPr="00C34EA7">
        <w:rPr>
          <w:rFonts w:ascii="Arial" w:hAnsi="Arial" w:cs="Arial"/>
        </w:rPr>
        <w:t>ом</w:t>
      </w:r>
      <w:r w:rsidRPr="00C34EA7">
        <w:rPr>
          <w:rFonts w:ascii="Arial" w:hAnsi="Arial" w:cs="Arial"/>
        </w:rPr>
        <w:t xml:space="preserve"> Российской Федерации от 24.07.1998 г. № 124-ФЗ «Об основных гарантиях прав ребенка в Российской Федерации».</w:t>
      </w:r>
    </w:p>
    <w:p w14:paraId="1B2C3F1E" w14:textId="033851CC" w:rsidR="00537314" w:rsidRPr="00C34EA7" w:rsidRDefault="00135D1C" w:rsidP="00537314">
      <w:pPr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- Федеральным</w:t>
      </w:r>
      <w:r w:rsidR="00537314" w:rsidRPr="00C34EA7">
        <w:rPr>
          <w:rFonts w:ascii="Arial" w:hAnsi="Arial" w:cs="Arial"/>
        </w:rPr>
        <w:t xml:space="preserve"> закон</w:t>
      </w:r>
      <w:r w:rsidRPr="00C34EA7">
        <w:rPr>
          <w:rFonts w:ascii="Arial" w:hAnsi="Arial" w:cs="Arial"/>
        </w:rPr>
        <w:t>ом</w:t>
      </w:r>
      <w:r w:rsidR="00537314" w:rsidRPr="00C34EA7">
        <w:rPr>
          <w:rFonts w:ascii="Arial" w:hAnsi="Arial" w:cs="Arial"/>
        </w:rPr>
        <w:t xml:space="preserve"> от 06.10.2003 № 131- ФЗ «Об общих принципах организации местного самоуправления Российской Федерации».</w:t>
      </w:r>
    </w:p>
    <w:p w14:paraId="0B7E3380" w14:textId="77777777" w:rsidR="00537314" w:rsidRPr="00C34EA7" w:rsidRDefault="00537314" w:rsidP="00537314">
      <w:pPr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Организация отдыха и оздоровления детей и подростков - очень важная составляющая социального благополучия жителей Одинцовского городского округа Московской области. Реализация мероприятий подпрограммы направлена на создание условий для духовного, нравственного и физического развития детей в возрасте от 7 до 15 лет (включительно), проживающих на территории Одинцовского городского округа Московской области, обеспечение бесплатными путевками детей, в том числе находящихся в трудной жизненной ситуации. Необходимо использовать все возможности для укрепления здоровья детей, наполнить каникулярное время содержательной деятельностью, направленной на развитие интеллектуальных, творческих способностей детей, их социальную адаптацию.</w:t>
      </w:r>
    </w:p>
    <w:p w14:paraId="038A6190" w14:textId="65D0450F" w:rsidR="00537314" w:rsidRPr="00C34EA7" w:rsidRDefault="00537314" w:rsidP="00537314">
      <w:pPr>
        <w:ind w:firstLine="851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В Одинцовском городском округе по состоянию на </w:t>
      </w:r>
      <w:r w:rsidR="00135D1C" w:rsidRPr="00C34EA7">
        <w:rPr>
          <w:rFonts w:ascii="Arial" w:hAnsi="Arial" w:cs="Arial"/>
        </w:rPr>
        <w:t>ноябрь</w:t>
      </w:r>
      <w:r w:rsidRPr="00C34EA7">
        <w:rPr>
          <w:rFonts w:ascii="Arial" w:hAnsi="Arial" w:cs="Arial"/>
        </w:rPr>
        <w:t xml:space="preserve"> 2022 года проживает 28038 несовершеннолетних в возрасте от 7 до 15 лет, из них 3558 находятся в трудной жизненной ситуации. Организованным отдыхом и оздоровлен</w:t>
      </w:r>
      <w:r w:rsidR="00D647E5" w:rsidRPr="00C34EA7">
        <w:rPr>
          <w:rFonts w:ascii="Arial" w:hAnsi="Arial" w:cs="Arial"/>
        </w:rPr>
        <w:t xml:space="preserve">ием в летний период 2022 года  </w:t>
      </w:r>
      <w:r w:rsidRPr="00C34EA7">
        <w:rPr>
          <w:rFonts w:ascii="Arial" w:hAnsi="Arial" w:cs="Arial"/>
        </w:rPr>
        <w:t>было охвачено 23 328 (83%) детей. Из них детей, находящихся в трудной жизненной ситуации -  2</w:t>
      </w:r>
      <w:r w:rsidR="00D647E5" w:rsidRPr="00C34EA7">
        <w:rPr>
          <w:rFonts w:ascii="Arial" w:hAnsi="Arial" w:cs="Arial"/>
        </w:rPr>
        <w:t xml:space="preserve"> </w:t>
      </w:r>
      <w:r w:rsidRPr="00C34EA7">
        <w:rPr>
          <w:rFonts w:ascii="Arial" w:hAnsi="Arial" w:cs="Arial"/>
        </w:rPr>
        <w:t>200 (62 %).</w:t>
      </w:r>
    </w:p>
    <w:p w14:paraId="6ECD7D4B" w14:textId="77777777" w:rsidR="00537314" w:rsidRPr="00C34EA7" w:rsidRDefault="00537314" w:rsidP="00537314">
      <w:pPr>
        <w:ind w:firstLine="708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Приобретены путёвки в загородные оздоровительные лагеря:</w:t>
      </w:r>
    </w:p>
    <w:p w14:paraId="5C4C97FC" w14:textId="77777777" w:rsidR="00537314" w:rsidRPr="00C34EA7" w:rsidRDefault="00537314" w:rsidP="00537314">
      <w:pPr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- Подмосковье, оздоровительный центр «Горизонт» - 210 путевок,</w:t>
      </w:r>
    </w:p>
    <w:p w14:paraId="016F9490" w14:textId="77777777" w:rsidR="00537314" w:rsidRPr="00C34EA7" w:rsidRDefault="00537314" w:rsidP="00537314">
      <w:pPr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- Республика Крым, ДОЛ «</w:t>
      </w:r>
      <w:r w:rsidRPr="00C34EA7">
        <w:rPr>
          <w:rFonts w:ascii="Arial" w:hAnsi="Arial" w:cs="Arial"/>
          <w:lang w:val="en-US"/>
        </w:rPr>
        <w:t>Gagarin</w:t>
      </w:r>
      <w:r w:rsidRPr="00C34EA7">
        <w:rPr>
          <w:rFonts w:ascii="Arial" w:hAnsi="Arial" w:cs="Arial"/>
        </w:rPr>
        <w:t xml:space="preserve">» - 136 путевок, </w:t>
      </w:r>
    </w:p>
    <w:p w14:paraId="30A30F03" w14:textId="77777777" w:rsidR="00537314" w:rsidRPr="00C34EA7" w:rsidRDefault="00537314" w:rsidP="00537314">
      <w:pPr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- «Лагерь настоящих героев» - 52 путевки. </w:t>
      </w:r>
    </w:p>
    <w:p w14:paraId="65CE8F80" w14:textId="52BAED9E" w:rsidR="003347A1" w:rsidRPr="00C34EA7" w:rsidRDefault="00FF15E1" w:rsidP="00537314">
      <w:pPr>
        <w:ind w:firstLine="567"/>
        <w:jc w:val="both"/>
        <w:rPr>
          <w:rFonts w:ascii="Arial" w:eastAsia="Calibri" w:hAnsi="Arial" w:cs="Arial"/>
          <w:lang w:eastAsia="zh-CN"/>
        </w:rPr>
      </w:pPr>
      <w:proofErr w:type="gramStart"/>
      <w:r w:rsidRPr="00C34EA7">
        <w:rPr>
          <w:rFonts w:ascii="Arial" w:eastAsia="Calibri" w:hAnsi="Arial" w:cs="Arial"/>
        </w:rPr>
        <w:t>В рамках п</w:t>
      </w:r>
      <w:r w:rsidR="00537314" w:rsidRPr="00C34EA7">
        <w:rPr>
          <w:rFonts w:ascii="Arial" w:eastAsia="Calibri" w:hAnsi="Arial" w:cs="Arial"/>
        </w:rPr>
        <w:t xml:space="preserve">одпрограммы в период 2023-2027 годов предполагается </w:t>
      </w:r>
      <w:r w:rsidR="00135D1C" w:rsidRPr="00C34EA7">
        <w:rPr>
          <w:rFonts w:ascii="Arial" w:eastAsia="Calibri" w:hAnsi="Arial" w:cs="Arial"/>
        </w:rPr>
        <w:t xml:space="preserve">ежегодное </w:t>
      </w:r>
      <w:r w:rsidR="00537314" w:rsidRPr="00C34EA7">
        <w:rPr>
          <w:rFonts w:ascii="Arial" w:eastAsia="Calibri" w:hAnsi="Arial" w:cs="Arial"/>
        </w:rPr>
        <w:t xml:space="preserve">выполнение основного мероприятия - </w:t>
      </w:r>
      <w:r w:rsidR="00537314" w:rsidRPr="00C34EA7">
        <w:rPr>
          <w:rFonts w:ascii="Arial" w:hAnsi="Arial" w:cs="Arial"/>
        </w:rPr>
        <w:t>мероприятия по организации отдыха детей в каникулярное время, проводимые муниципальными образованиями Московской области, в том числе мероприятия по организации отдыха детей в каникулярное время;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  <w:proofErr w:type="gramEnd"/>
    </w:p>
    <w:p w14:paraId="333CCFB7" w14:textId="683AB01F" w:rsidR="00AF5CA1" w:rsidRPr="00C34EA7" w:rsidRDefault="00AF5CA1" w:rsidP="00B739BD">
      <w:pPr>
        <w:jc w:val="both"/>
        <w:rPr>
          <w:rFonts w:ascii="Arial" w:eastAsia="Calibri" w:hAnsi="Arial" w:cs="Arial"/>
          <w:lang w:eastAsia="zh-CN"/>
        </w:rPr>
      </w:pPr>
    </w:p>
    <w:p w14:paraId="031D7710" w14:textId="6071A661" w:rsidR="00AF5CA1" w:rsidRPr="00C34EA7" w:rsidRDefault="00AF5CA1" w:rsidP="00362DD9">
      <w:pPr>
        <w:pStyle w:val="ae"/>
        <w:numPr>
          <w:ilvl w:val="1"/>
          <w:numId w:val="32"/>
        </w:numPr>
        <w:tabs>
          <w:tab w:val="left" w:pos="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C34EA7">
        <w:rPr>
          <w:rFonts w:ascii="Arial" w:hAnsi="Arial" w:cs="Arial"/>
          <w:sz w:val="24"/>
          <w:szCs w:val="24"/>
        </w:rPr>
        <w:lastRenderedPageBreak/>
        <w:t>Концептуальные направления реформировани</w:t>
      </w:r>
      <w:r w:rsidR="006713FD" w:rsidRPr="00C34EA7">
        <w:rPr>
          <w:rFonts w:ascii="Arial" w:hAnsi="Arial" w:cs="Arial"/>
          <w:sz w:val="24"/>
          <w:szCs w:val="24"/>
        </w:rPr>
        <w:t xml:space="preserve">я, модернизации, преобразования </w:t>
      </w:r>
      <w:r w:rsidRPr="00C34EA7">
        <w:rPr>
          <w:rFonts w:ascii="Arial" w:hAnsi="Arial" w:cs="Arial"/>
          <w:sz w:val="24"/>
          <w:szCs w:val="24"/>
        </w:rPr>
        <w:t>отдельных сфер социально-экономического развития городского округа, реализуемых в рамках подпрограммы.</w:t>
      </w:r>
      <w:proofErr w:type="gramEnd"/>
    </w:p>
    <w:p w14:paraId="2B85C0C2" w14:textId="50D53F84" w:rsidR="009A4445" w:rsidRPr="00C34EA7" w:rsidRDefault="009A4445" w:rsidP="009A4445">
      <w:pPr>
        <w:ind w:firstLine="708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Концепция подпрограммы представляет собой цели, задачи, принципы, содержание, механизм организации, определение прогнозов и эффективности реализации основных направлений </w:t>
      </w:r>
      <w:r w:rsidR="008B0C4A" w:rsidRPr="00C34EA7">
        <w:rPr>
          <w:rFonts w:ascii="Arial" w:hAnsi="Arial" w:cs="Arial"/>
        </w:rPr>
        <w:t xml:space="preserve">по </w:t>
      </w:r>
      <w:r w:rsidRPr="00C34EA7">
        <w:rPr>
          <w:rFonts w:ascii="Arial" w:hAnsi="Arial" w:cs="Arial"/>
        </w:rPr>
        <w:t>организации отдыха и оздоровления детей в Одинцовском городском округе Московской области, соответствующие современному социально-экономическому и политическому состоянию общества, в рамках определения программно-целевого подхода к социально-экономическому развитию.</w:t>
      </w:r>
    </w:p>
    <w:p w14:paraId="4F1A99BE" w14:textId="5928F717" w:rsidR="009A4445" w:rsidRPr="00C34EA7" w:rsidRDefault="009A4445" w:rsidP="009A4445">
      <w:pPr>
        <w:ind w:firstLine="708"/>
        <w:jc w:val="both"/>
        <w:rPr>
          <w:rFonts w:ascii="Arial" w:eastAsia="Calibri" w:hAnsi="Arial" w:cs="Arial"/>
          <w:lang w:eastAsia="zh-CN"/>
        </w:rPr>
        <w:sectPr w:rsidR="009A4445" w:rsidRPr="00C34EA7" w:rsidSect="00C34EA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34EA7">
        <w:rPr>
          <w:rFonts w:ascii="Arial" w:hAnsi="Arial" w:cs="Arial"/>
        </w:rPr>
        <w:t xml:space="preserve"> Реализация целей стратегии социально-экономического развития Одинцовского городского округа Московской области предполагает комплекс мер, направленных на повышение качества и уровня жизни семей с детьми при решении проблем отдыха и оздоровления детей, на социализацию детей и ее интеграцию в общественно-политическую и культурную жизнь общества; обеспечение деятельности организаций отдыха детей и их оздоровления; проведение тематических смен (творческих, туристических, краеведческих т.п.); организация работы подростков в каникулярное время в учреждениях городского округа.</w:t>
      </w:r>
    </w:p>
    <w:p w14:paraId="1315F362" w14:textId="6A509A82" w:rsidR="00B739BD" w:rsidRPr="00C34EA7" w:rsidRDefault="00B739BD" w:rsidP="003347A1">
      <w:pPr>
        <w:jc w:val="both"/>
        <w:rPr>
          <w:rFonts w:ascii="Arial" w:eastAsia="Calibri" w:hAnsi="Arial" w:cs="Arial"/>
          <w:lang w:eastAsia="zh-CN"/>
        </w:rPr>
      </w:pPr>
    </w:p>
    <w:p w14:paraId="6538A612" w14:textId="77777777" w:rsidR="004A4158" w:rsidRPr="00C34EA7" w:rsidRDefault="004A4158" w:rsidP="00236EC0">
      <w:pPr>
        <w:jc w:val="center"/>
        <w:rPr>
          <w:rFonts w:ascii="Arial" w:hAnsi="Arial" w:cs="Arial"/>
        </w:rPr>
      </w:pPr>
    </w:p>
    <w:p w14:paraId="27A25B89" w14:textId="707C07B9" w:rsidR="00B739BD" w:rsidRPr="00C34EA7" w:rsidRDefault="00B739BD" w:rsidP="006453B1">
      <w:pPr>
        <w:numPr>
          <w:ilvl w:val="0"/>
          <w:numId w:val="32"/>
        </w:numPr>
        <w:jc w:val="center"/>
        <w:rPr>
          <w:rFonts w:ascii="Arial" w:hAnsi="Arial" w:cs="Arial"/>
        </w:rPr>
      </w:pPr>
      <w:r w:rsidRPr="00C34EA7">
        <w:rPr>
          <w:rFonts w:ascii="Arial" w:hAnsi="Arial" w:cs="Arial"/>
        </w:rPr>
        <w:t>ПОДПРОГРАММА «</w:t>
      </w:r>
      <w:r w:rsidR="00246D58" w:rsidRPr="00C34EA7">
        <w:rPr>
          <w:rFonts w:ascii="Arial" w:hAnsi="Arial" w:cs="Arial"/>
        </w:rPr>
        <w:t>СОДЕЙСТВИЕ ЗАНЯТОСТИ НАСЕЛЕНИЯ, РАЗВИТИЕ ТРУДОВЫХ РЕСУРСОВ И ОХРАНЫ ТРУДА»</w:t>
      </w:r>
    </w:p>
    <w:p w14:paraId="614137D2" w14:textId="77777777" w:rsidR="006453B1" w:rsidRPr="00C34EA7" w:rsidRDefault="006453B1" w:rsidP="006453B1">
      <w:pPr>
        <w:ind w:left="360"/>
        <w:jc w:val="center"/>
        <w:rPr>
          <w:rFonts w:ascii="Arial" w:hAnsi="Arial" w:cs="Arial"/>
        </w:rPr>
      </w:pPr>
    </w:p>
    <w:p w14:paraId="1A9E508B" w14:textId="6DB2693C" w:rsidR="00B739BD" w:rsidRPr="00C34EA7" w:rsidRDefault="00B739BD" w:rsidP="006453B1">
      <w:pPr>
        <w:numPr>
          <w:ilvl w:val="1"/>
          <w:numId w:val="32"/>
        </w:numPr>
        <w:jc w:val="center"/>
        <w:rPr>
          <w:rFonts w:ascii="Arial" w:hAnsi="Arial" w:cs="Arial"/>
        </w:rPr>
      </w:pPr>
      <w:r w:rsidRPr="00C34EA7">
        <w:rPr>
          <w:rFonts w:ascii="Arial" w:hAnsi="Arial" w:cs="Arial"/>
        </w:rPr>
        <w:t>ПАСПОРТ ПОДПРОГРАММЫ «</w:t>
      </w:r>
      <w:r w:rsidR="006453B1" w:rsidRPr="00C34EA7">
        <w:rPr>
          <w:rFonts w:ascii="Arial" w:hAnsi="Arial" w:cs="Arial"/>
        </w:rPr>
        <w:t>СОДЕЙСТВИЕ ЗАНЯТОСТИ НАСЕЛЕНИЯ, РАЗВИТИЕ ТРУДОВЫХ РЕСУРСОВ И ОХРАНЫ ТРУДА»</w:t>
      </w:r>
    </w:p>
    <w:p w14:paraId="468499B2" w14:textId="77777777" w:rsidR="00B739BD" w:rsidRPr="00C34EA7" w:rsidRDefault="00B739BD" w:rsidP="00B739BD">
      <w:pPr>
        <w:ind w:left="720"/>
        <w:rPr>
          <w:rFonts w:ascii="Arial" w:hAnsi="Arial" w:cs="Arial"/>
        </w:rPr>
      </w:pPr>
    </w:p>
    <w:p w14:paraId="68091A27" w14:textId="77777777" w:rsidR="00B739BD" w:rsidRPr="00C34EA7" w:rsidRDefault="00B739BD" w:rsidP="00B739BD">
      <w:pPr>
        <w:ind w:firstLine="567"/>
        <w:jc w:val="center"/>
        <w:rPr>
          <w:rFonts w:ascii="Arial" w:hAnsi="Arial" w:cs="Arial"/>
          <w:i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1859"/>
        <w:gridCol w:w="1702"/>
        <w:gridCol w:w="1366"/>
        <w:gridCol w:w="1467"/>
        <w:gridCol w:w="1466"/>
        <w:gridCol w:w="1334"/>
        <w:gridCol w:w="1593"/>
        <w:gridCol w:w="1445"/>
      </w:tblGrid>
      <w:tr w:rsidR="006C662D" w:rsidRPr="00C34EA7" w14:paraId="77CCE977" w14:textId="77777777" w:rsidTr="0072367B">
        <w:tc>
          <w:tcPr>
            <w:tcW w:w="2684" w:type="dxa"/>
            <w:shd w:val="clear" w:color="auto" w:fill="auto"/>
          </w:tcPr>
          <w:p w14:paraId="30E9BDE1" w14:textId="62AA4880" w:rsidR="006C662D" w:rsidRPr="00C34EA7" w:rsidRDefault="006C662D" w:rsidP="008D064F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3017" w:type="dxa"/>
            <w:gridSpan w:val="8"/>
            <w:shd w:val="clear" w:color="auto" w:fill="auto"/>
          </w:tcPr>
          <w:p w14:paraId="0794F021" w14:textId="7371EDD2" w:rsidR="006C662D" w:rsidRPr="00C34EA7" w:rsidRDefault="006C662D" w:rsidP="008D064F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Администрация Одинцовского городского округа Московской области</w:t>
            </w:r>
          </w:p>
        </w:tc>
      </w:tr>
      <w:tr w:rsidR="00A02240" w:rsidRPr="00C34EA7" w14:paraId="06971066" w14:textId="77777777" w:rsidTr="0072367B">
        <w:trPr>
          <w:trHeight w:val="1165"/>
        </w:trPr>
        <w:tc>
          <w:tcPr>
            <w:tcW w:w="2684" w:type="dxa"/>
            <w:vMerge w:val="restart"/>
            <w:shd w:val="clear" w:color="auto" w:fill="auto"/>
          </w:tcPr>
          <w:p w14:paraId="0B258560" w14:textId="3FA93EA5" w:rsidR="00A02240" w:rsidRPr="00C34EA7" w:rsidRDefault="00A02240" w:rsidP="00BF2434">
            <w:pPr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(тыс. рублей) </w:t>
            </w:r>
          </w:p>
        </w:tc>
        <w:tc>
          <w:tcPr>
            <w:tcW w:w="1982" w:type="dxa"/>
            <w:shd w:val="clear" w:color="auto" w:fill="auto"/>
          </w:tcPr>
          <w:p w14:paraId="397A7331" w14:textId="77777777" w:rsidR="00A02240" w:rsidRPr="00C34EA7" w:rsidRDefault="00A02240" w:rsidP="008D064F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813" w:type="dxa"/>
            <w:shd w:val="clear" w:color="auto" w:fill="auto"/>
          </w:tcPr>
          <w:p w14:paraId="29A1E4EF" w14:textId="77777777" w:rsidR="00A02240" w:rsidRPr="00C34EA7" w:rsidRDefault="00A02240" w:rsidP="008D064F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1452" w:type="dxa"/>
            <w:shd w:val="clear" w:color="auto" w:fill="auto"/>
          </w:tcPr>
          <w:p w14:paraId="581A1891" w14:textId="1ACC14DD" w:rsidR="00A02240" w:rsidRPr="00C34EA7" w:rsidRDefault="00A02240" w:rsidP="000D77F5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Всего</w:t>
            </w:r>
          </w:p>
        </w:tc>
        <w:tc>
          <w:tcPr>
            <w:tcW w:w="1561" w:type="dxa"/>
            <w:shd w:val="clear" w:color="auto" w:fill="auto"/>
          </w:tcPr>
          <w:p w14:paraId="7C2D689C" w14:textId="44B07122" w:rsidR="00A02240" w:rsidRPr="00C34EA7" w:rsidRDefault="00A02240" w:rsidP="000D77F5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2023 год</w:t>
            </w:r>
          </w:p>
        </w:tc>
        <w:tc>
          <w:tcPr>
            <w:tcW w:w="1560" w:type="dxa"/>
            <w:shd w:val="clear" w:color="auto" w:fill="auto"/>
          </w:tcPr>
          <w:p w14:paraId="75132520" w14:textId="462EBDE3" w:rsidR="00A02240" w:rsidRPr="00C34EA7" w:rsidRDefault="00A02240" w:rsidP="000D77F5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2024 год</w:t>
            </w:r>
          </w:p>
        </w:tc>
        <w:tc>
          <w:tcPr>
            <w:tcW w:w="1416" w:type="dxa"/>
            <w:shd w:val="clear" w:color="auto" w:fill="auto"/>
          </w:tcPr>
          <w:p w14:paraId="7A843196" w14:textId="71E17DBA" w:rsidR="00A02240" w:rsidRPr="00C34EA7" w:rsidRDefault="00A02240" w:rsidP="000D77F5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2025 год</w:t>
            </w:r>
          </w:p>
        </w:tc>
        <w:tc>
          <w:tcPr>
            <w:tcW w:w="1696" w:type="dxa"/>
            <w:shd w:val="clear" w:color="auto" w:fill="auto"/>
          </w:tcPr>
          <w:p w14:paraId="3C6F3629" w14:textId="7011BE30" w:rsidR="00A02240" w:rsidRPr="00C34EA7" w:rsidRDefault="00A02240" w:rsidP="000D77F5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2026 год</w:t>
            </w:r>
          </w:p>
        </w:tc>
        <w:tc>
          <w:tcPr>
            <w:tcW w:w="1537" w:type="dxa"/>
            <w:shd w:val="clear" w:color="auto" w:fill="auto"/>
          </w:tcPr>
          <w:p w14:paraId="42D87F43" w14:textId="290681D6" w:rsidR="00A02240" w:rsidRPr="00C34EA7" w:rsidRDefault="00A02240" w:rsidP="000D77F5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2027 год</w:t>
            </w:r>
          </w:p>
        </w:tc>
      </w:tr>
      <w:tr w:rsidR="008B0C4A" w:rsidRPr="00C34EA7" w14:paraId="2D2AB0A1" w14:textId="77777777" w:rsidTr="0072367B">
        <w:trPr>
          <w:trHeight w:val="862"/>
        </w:trPr>
        <w:tc>
          <w:tcPr>
            <w:tcW w:w="2684" w:type="dxa"/>
            <w:vMerge/>
            <w:shd w:val="clear" w:color="auto" w:fill="auto"/>
          </w:tcPr>
          <w:p w14:paraId="28D53906" w14:textId="77777777" w:rsidR="008B0C4A" w:rsidRPr="00C34EA7" w:rsidRDefault="008B0C4A" w:rsidP="000D77F5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14:paraId="16F971F3" w14:textId="77777777" w:rsidR="008B0C4A" w:rsidRPr="00C34EA7" w:rsidRDefault="008B0C4A" w:rsidP="000D77F5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813" w:type="dxa"/>
            <w:shd w:val="clear" w:color="auto" w:fill="auto"/>
          </w:tcPr>
          <w:p w14:paraId="7A9537CA" w14:textId="77777777" w:rsidR="008B0C4A" w:rsidRPr="00C34EA7" w:rsidRDefault="008B0C4A" w:rsidP="000D77F5">
            <w:pPr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Всего, в том числе</w:t>
            </w:r>
          </w:p>
          <w:p w14:paraId="498A2948" w14:textId="77777777" w:rsidR="008B0C4A" w:rsidRPr="00C34EA7" w:rsidRDefault="008B0C4A" w:rsidP="000D77F5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452" w:type="dxa"/>
            <w:shd w:val="clear" w:color="auto" w:fill="auto"/>
          </w:tcPr>
          <w:p w14:paraId="65AA9128" w14:textId="58B1B128" w:rsidR="008B0C4A" w:rsidRPr="00C34EA7" w:rsidRDefault="008B0C4A" w:rsidP="000D77F5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0,00000</w:t>
            </w:r>
          </w:p>
        </w:tc>
        <w:tc>
          <w:tcPr>
            <w:tcW w:w="1561" w:type="dxa"/>
            <w:shd w:val="clear" w:color="auto" w:fill="auto"/>
          </w:tcPr>
          <w:p w14:paraId="5B8F916F" w14:textId="531FA874" w:rsidR="008B0C4A" w:rsidRPr="00C34EA7" w:rsidRDefault="008B0C4A" w:rsidP="000D77F5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0,00000</w:t>
            </w:r>
          </w:p>
        </w:tc>
        <w:tc>
          <w:tcPr>
            <w:tcW w:w="1560" w:type="dxa"/>
            <w:shd w:val="clear" w:color="auto" w:fill="auto"/>
          </w:tcPr>
          <w:p w14:paraId="2DCB2A5D" w14:textId="5CE4C237" w:rsidR="008B0C4A" w:rsidRPr="00C34EA7" w:rsidRDefault="008B0C4A" w:rsidP="000D77F5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14:paraId="6624FFDC" w14:textId="3F807D07" w:rsidR="008B0C4A" w:rsidRPr="00C34EA7" w:rsidRDefault="008B0C4A" w:rsidP="000D77F5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0,00000</w:t>
            </w:r>
          </w:p>
        </w:tc>
        <w:tc>
          <w:tcPr>
            <w:tcW w:w="1695" w:type="dxa"/>
            <w:shd w:val="clear" w:color="auto" w:fill="auto"/>
          </w:tcPr>
          <w:p w14:paraId="34787F1A" w14:textId="75DDFC9A" w:rsidR="008B0C4A" w:rsidRPr="00C34EA7" w:rsidRDefault="008B0C4A" w:rsidP="000D77F5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0,00000</w:t>
            </w:r>
          </w:p>
        </w:tc>
        <w:tc>
          <w:tcPr>
            <w:tcW w:w="1537" w:type="dxa"/>
            <w:shd w:val="clear" w:color="auto" w:fill="auto"/>
          </w:tcPr>
          <w:p w14:paraId="3E85C6DC" w14:textId="2E9FAFF9" w:rsidR="008B0C4A" w:rsidRPr="00C34EA7" w:rsidRDefault="008B0C4A" w:rsidP="000D77F5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0,00000</w:t>
            </w:r>
          </w:p>
        </w:tc>
      </w:tr>
      <w:tr w:rsidR="008B0C4A" w:rsidRPr="00C34EA7" w14:paraId="26196E35" w14:textId="77777777" w:rsidTr="0072367B">
        <w:trPr>
          <w:trHeight w:val="1111"/>
        </w:trPr>
        <w:tc>
          <w:tcPr>
            <w:tcW w:w="2684" w:type="dxa"/>
            <w:vMerge/>
            <w:shd w:val="clear" w:color="auto" w:fill="auto"/>
          </w:tcPr>
          <w:p w14:paraId="59C6D319" w14:textId="77777777" w:rsidR="008B0C4A" w:rsidRPr="00C34EA7" w:rsidRDefault="008B0C4A" w:rsidP="000D77F5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3B9D5247" w14:textId="77777777" w:rsidR="008B0C4A" w:rsidRPr="00C34EA7" w:rsidRDefault="008B0C4A" w:rsidP="000D77F5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shd w:val="clear" w:color="auto" w:fill="auto"/>
          </w:tcPr>
          <w:p w14:paraId="1D6A52B9" w14:textId="77777777" w:rsidR="008B0C4A" w:rsidRPr="00C34EA7" w:rsidRDefault="008B0C4A" w:rsidP="000D77F5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52" w:type="dxa"/>
            <w:shd w:val="clear" w:color="auto" w:fill="auto"/>
          </w:tcPr>
          <w:p w14:paraId="55A1E8D3" w14:textId="5FE7C283" w:rsidR="008B0C4A" w:rsidRPr="00C34EA7" w:rsidRDefault="008B0C4A" w:rsidP="000D77F5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0,00000</w:t>
            </w:r>
          </w:p>
        </w:tc>
        <w:tc>
          <w:tcPr>
            <w:tcW w:w="1561" w:type="dxa"/>
            <w:shd w:val="clear" w:color="auto" w:fill="auto"/>
          </w:tcPr>
          <w:p w14:paraId="3F6DCE81" w14:textId="61C708E9" w:rsidR="008B0C4A" w:rsidRPr="00C34EA7" w:rsidRDefault="008B0C4A" w:rsidP="000D77F5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0,00000</w:t>
            </w:r>
          </w:p>
        </w:tc>
        <w:tc>
          <w:tcPr>
            <w:tcW w:w="1560" w:type="dxa"/>
            <w:shd w:val="clear" w:color="auto" w:fill="auto"/>
          </w:tcPr>
          <w:p w14:paraId="7297FB42" w14:textId="3C0CF70E" w:rsidR="008B0C4A" w:rsidRPr="00C34EA7" w:rsidRDefault="008B0C4A" w:rsidP="000D77F5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14:paraId="4B8F0F5B" w14:textId="1ED0FDB4" w:rsidR="008B0C4A" w:rsidRPr="00C34EA7" w:rsidRDefault="008B0C4A" w:rsidP="000D77F5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0,00000</w:t>
            </w:r>
          </w:p>
        </w:tc>
        <w:tc>
          <w:tcPr>
            <w:tcW w:w="1695" w:type="dxa"/>
            <w:shd w:val="clear" w:color="auto" w:fill="auto"/>
          </w:tcPr>
          <w:p w14:paraId="4A4D03FA" w14:textId="39523BBC" w:rsidR="008B0C4A" w:rsidRPr="00C34EA7" w:rsidRDefault="008B0C4A" w:rsidP="000D77F5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0,00000</w:t>
            </w:r>
          </w:p>
        </w:tc>
        <w:tc>
          <w:tcPr>
            <w:tcW w:w="1537" w:type="dxa"/>
            <w:shd w:val="clear" w:color="auto" w:fill="auto"/>
          </w:tcPr>
          <w:p w14:paraId="5C939DCB" w14:textId="11BB81C8" w:rsidR="008B0C4A" w:rsidRPr="00C34EA7" w:rsidRDefault="008B0C4A" w:rsidP="000D77F5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0,00000</w:t>
            </w:r>
          </w:p>
        </w:tc>
      </w:tr>
      <w:tr w:rsidR="008B0C4A" w:rsidRPr="00C34EA7" w14:paraId="0451A0F5" w14:textId="77777777" w:rsidTr="0072367B">
        <w:trPr>
          <w:trHeight w:val="1423"/>
        </w:trPr>
        <w:tc>
          <w:tcPr>
            <w:tcW w:w="2684" w:type="dxa"/>
            <w:vMerge/>
            <w:shd w:val="clear" w:color="auto" w:fill="auto"/>
          </w:tcPr>
          <w:p w14:paraId="38A5AB97" w14:textId="77777777" w:rsidR="008B0C4A" w:rsidRPr="00C34EA7" w:rsidRDefault="008B0C4A" w:rsidP="000D77F5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46B48C82" w14:textId="77777777" w:rsidR="008B0C4A" w:rsidRPr="00C34EA7" w:rsidRDefault="008B0C4A" w:rsidP="000D77F5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shd w:val="clear" w:color="auto" w:fill="auto"/>
          </w:tcPr>
          <w:p w14:paraId="177F2A1A" w14:textId="77777777" w:rsidR="008B0C4A" w:rsidRPr="00C34EA7" w:rsidRDefault="008B0C4A" w:rsidP="000D77F5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52" w:type="dxa"/>
            <w:shd w:val="clear" w:color="auto" w:fill="auto"/>
          </w:tcPr>
          <w:p w14:paraId="6B2AA165" w14:textId="333429B4" w:rsidR="008B0C4A" w:rsidRPr="00C34EA7" w:rsidRDefault="008B0C4A" w:rsidP="000D77F5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0,00000</w:t>
            </w:r>
          </w:p>
        </w:tc>
        <w:tc>
          <w:tcPr>
            <w:tcW w:w="1561" w:type="dxa"/>
            <w:shd w:val="clear" w:color="auto" w:fill="auto"/>
          </w:tcPr>
          <w:p w14:paraId="5D7E8B83" w14:textId="48054207" w:rsidR="008B0C4A" w:rsidRPr="00C34EA7" w:rsidRDefault="008B0C4A" w:rsidP="000D77F5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0,00000</w:t>
            </w:r>
          </w:p>
        </w:tc>
        <w:tc>
          <w:tcPr>
            <w:tcW w:w="1560" w:type="dxa"/>
            <w:shd w:val="clear" w:color="auto" w:fill="auto"/>
          </w:tcPr>
          <w:p w14:paraId="5ABB091D" w14:textId="5076294C" w:rsidR="008B0C4A" w:rsidRPr="00C34EA7" w:rsidRDefault="008B0C4A" w:rsidP="000D77F5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14:paraId="54598649" w14:textId="254E674C" w:rsidR="008B0C4A" w:rsidRPr="00C34EA7" w:rsidRDefault="008B0C4A" w:rsidP="000D77F5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0,0000</w:t>
            </w:r>
          </w:p>
        </w:tc>
        <w:tc>
          <w:tcPr>
            <w:tcW w:w="1695" w:type="dxa"/>
            <w:shd w:val="clear" w:color="auto" w:fill="auto"/>
          </w:tcPr>
          <w:p w14:paraId="098175D1" w14:textId="67439281" w:rsidR="008B0C4A" w:rsidRPr="00C34EA7" w:rsidRDefault="008B0C4A" w:rsidP="000D77F5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0,00000</w:t>
            </w:r>
          </w:p>
        </w:tc>
        <w:tc>
          <w:tcPr>
            <w:tcW w:w="1537" w:type="dxa"/>
            <w:shd w:val="clear" w:color="auto" w:fill="auto"/>
          </w:tcPr>
          <w:p w14:paraId="2267D48B" w14:textId="75960656" w:rsidR="008B0C4A" w:rsidRPr="00C34EA7" w:rsidRDefault="008B0C4A" w:rsidP="000D77F5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0,00000</w:t>
            </w:r>
          </w:p>
        </w:tc>
      </w:tr>
    </w:tbl>
    <w:p w14:paraId="77AD2028" w14:textId="2B98741A" w:rsidR="004A4158" w:rsidRPr="00C34EA7" w:rsidRDefault="004A4158" w:rsidP="00FF1173">
      <w:pPr>
        <w:rPr>
          <w:rFonts w:ascii="Arial" w:hAnsi="Arial" w:cs="Arial"/>
        </w:rPr>
      </w:pPr>
    </w:p>
    <w:p w14:paraId="12AAD4D4" w14:textId="3EB37227" w:rsidR="00B739BD" w:rsidRPr="00C34EA7" w:rsidRDefault="00B739BD" w:rsidP="00FF1173">
      <w:pPr>
        <w:rPr>
          <w:rFonts w:ascii="Arial" w:hAnsi="Arial" w:cs="Arial"/>
        </w:rPr>
      </w:pPr>
    </w:p>
    <w:p w14:paraId="05A7DE15" w14:textId="13FF8ACC" w:rsidR="00B739BD" w:rsidRPr="00C34EA7" w:rsidRDefault="00B739BD" w:rsidP="00FF1173">
      <w:pPr>
        <w:rPr>
          <w:rFonts w:ascii="Arial" w:hAnsi="Arial" w:cs="Arial"/>
        </w:rPr>
      </w:pPr>
    </w:p>
    <w:p w14:paraId="0821BFCD" w14:textId="11C7D2B3" w:rsidR="0055116C" w:rsidRPr="00C34EA7" w:rsidRDefault="0055116C" w:rsidP="00FF1173">
      <w:pPr>
        <w:rPr>
          <w:rFonts w:ascii="Arial" w:hAnsi="Arial" w:cs="Arial"/>
        </w:rPr>
      </w:pPr>
    </w:p>
    <w:p w14:paraId="4CA501D2" w14:textId="77777777" w:rsidR="00AF5CA1" w:rsidRPr="00C34EA7" w:rsidRDefault="00AF5CA1" w:rsidP="00117F23">
      <w:pPr>
        <w:numPr>
          <w:ilvl w:val="1"/>
          <w:numId w:val="32"/>
        </w:numPr>
        <w:jc w:val="center"/>
        <w:rPr>
          <w:rFonts w:ascii="Arial" w:hAnsi="Arial" w:cs="Arial"/>
        </w:rPr>
        <w:sectPr w:rsidR="00AF5CA1" w:rsidRPr="00C34EA7" w:rsidSect="00C34EA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1238DF7C" w14:textId="1AB92A8F" w:rsidR="00DE56D3" w:rsidRPr="00C34EA7" w:rsidRDefault="006453B1" w:rsidP="006713FD">
      <w:pPr>
        <w:jc w:val="center"/>
        <w:rPr>
          <w:rFonts w:ascii="Arial" w:hAnsi="Arial" w:cs="Arial"/>
        </w:rPr>
      </w:pPr>
      <w:r w:rsidRPr="00C34EA7">
        <w:rPr>
          <w:rFonts w:ascii="Arial" w:hAnsi="Arial" w:cs="Arial"/>
        </w:rPr>
        <w:lastRenderedPageBreak/>
        <w:t>9</w:t>
      </w:r>
      <w:r w:rsidR="006713FD" w:rsidRPr="00C34EA7">
        <w:rPr>
          <w:rFonts w:ascii="Arial" w:hAnsi="Arial" w:cs="Arial"/>
        </w:rPr>
        <w:t>.</w:t>
      </w:r>
      <w:r w:rsidR="00FF15E1" w:rsidRPr="00C34EA7">
        <w:rPr>
          <w:rFonts w:ascii="Arial" w:hAnsi="Arial" w:cs="Arial"/>
        </w:rPr>
        <w:t>2</w:t>
      </w:r>
      <w:r w:rsidR="006713FD" w:rsidRPr="00C34EA7">
        <w:rPr>
          <w:rFonts w:ascii="Arial" w:hAnsi="Arial" w:cs="Arial"/>
        </w:rPr>
        <w:t xml:space="preserve">. </w:t>
      </w:r>
      <w:r w:rsidR="00DE56D3" w:rsidRPr="00C34EA7">
        <w:rPr>
          <w:rFonts w:ascii="Arial" w:hAnsi="Arial" w:cs="Arial"/>
        </w:rPr>
        <w:t>Описание подпрограммы</w:t>
      </w:r>
      <w:r w:rsidR="006713FD" w:rsidRPr="00C34EA7">
        <w:rPr>
          <w:rFonts w:ascii="Arial" w:hAnsi="Arial" w:cs="Arial"/>
        </w:rPr>
        <w:t xml:space="preserve"> </w:t>
      </w:r>
      <w:r w:rsidR="00DE56D3" w:rsidRPr="00C34EA7">
        <w:rPr>
          <w:rFonts w:ascii="Arial" w:hAnsi="Arial" w:cs="Arial"/>
        </w:rPr>
        <w:t>«</w:t>
      </w:r>
      <w:r w:rsidR="004833D9" w:rsidRPr="00C34EA7">
        <w:rPr>
          <w:rFonts w:ascii="Arial" w:hAnsi="Arial" w:cs="Arial"/>
          <w:bCs/>
        </w:rPr>
        <w:t>Содействие занятости населения, развитие трудовых ресурсов и охраны труда</w:t>
      </w:r>
      <w:r w:rsidR="00DE56D3" w:rsidRPr="00C34EA7">
        <w:rPr>
          <w:rFonts w:ascii="Arial" w:hAnsi="Arial" w:cs="Arial"/>
        </w:rPr>
        <w:t>»</w:t>
      </w:r>
    </w:p>
    <w:p w14:paraId="2AE24AC6" w14:textId="77777777" w:rsidR="00DE56D3" w:rsidRPr="00C34EA7" w:rsidRDefault="00DE56D3" w:rsidP="00DE56D3">
      <w:pPr>
        <w:ind w:firstLine="709"/>
        <w:jc w:val="both"/>
        <w:rPr>
          <w:rFonts w:ascii="Arial" w:hAnsi="Arial" w:cs="Arial"/>
        </w:rPr>
      </w:pPr>
    </w:p>
    <w:p w14:paraId="66F9D040" w14:textId="66DE3E83" w:rsidR="002077AA" w:rsidRPr="00C34EA7" w:rsidRDefault="002077AA" w:rsidP="00DE56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Цель подпрограммы «</w:t>
      </w:r>
      <w:r w:rsidR="004833D9" w:rsidRPr="00C34EA7">
        <w:rPr>
          <w:rFonts w:ascii="Arial" w:hAnsi="Arial" w:cs="Arial"/>
        </w:rPr>
        <w:t>Содействие занятости населения, развитие трудовых ресурсов и охраны труда</w:t>
      </w:r>
      <w:r w:rsidRPr="00C34EA7">
        <w:rPr>
          <w:rFonts w:ascii="Arial" w:hAnsi="Arial" w:cs="Arial"/>
        </w:rPr>
        <w:t>»</w:t>
      </w:r>
      <w:r w:rsidR="00C57E47" w:rsidRPr="00C34EA7">
        <w:rPr>
          <w:rFonts w:ascii="Arial" w:hAnsi="Arial" w:cs="Arial"/>
        </w:rPr>
        <w:t xml:space="preserve"> -</w:t>
      </w:r>
      <w:r w:rsidRPr="00C34EA7">
        <w:rPr>
          <w:rFonts w:ascii="Arial" w:hAnsi="Arial" w:cs="Arial"/>
        </w:rPr>
        <w:t xml:space="preserve"> обеспечение социальных гарантий работников, улучшение условий труда, снижение уровня производственного травматизма и профессиональной заболеваемости. Реализация мероприятий подпрограммы направлена на осуществление государственной политики в сфере охраны труда, организацию работы по вопросам задолженности по выплате заработной платы, по вопросам развития социально-трудовой сферы муниципалитета.</w:t>
      </w:r>
    </w:p>
    <w:p w14:paraId="465B66A5" w14:textId="34A017B1" w:rsidR="00DE56D3" w:rsidRPr="00C34EA7" w:rsidRDefault="00DE56D3" w:rsidP="00DE56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C34EA7">
        <w:rPr>
          <w:rFonts w:ascii="Arial" w:hAnsi="Arial" w:cs="Arial"/>
        </w:rPr>
        <w:t>В 2022 году в Одинцовском городском округе безработица составляет 0,28</w:t>
      </w:r>
      <w:r w:rsidR="005005BE" w:rsidRPr="00C34EA7">
        <w:rPr>
          <w:rFonts w:ascii="Arial" w:hAnsi="Arial" w:cs="Arial"/>
        </w:rPr>
        <w:t xml:space="preserve">%. </w:t>
      </w:r>
      <w:r w:rsidRPr="00C34EA7">
        <w:rPr>
          <w:rFonts w:ascii="Arial" w:hAnsi="Arial" w:cs="Arial"/>
        </w:rPr>
        <w:t>Развитие форм и механизмов социального партнерства направлено на сохранение социально-экономической стабильности, способствует реализации мер по обеспечению роста заработной платы граждан и ее своевременной выплаты, установлению регионального минимума заработной платы граждан, улучшению условий и охраны труда работников, развитию рынка труда, отвечающего современным требованиям, предоставлению работникам социальных гарантий сверх установленных трудовым законодательством.</w:t>
      </w:r>
      <w:proofErr w:type="gramEnd"/>
    </w:p>
    <w:p w14:paraId="3B7DA42E" w14:textId="77777777" w:rsidR="00DE56D3" w:rsidRPr="00C34EA7" w:rsidRDefault="00DE56D3" w:rsidP="00DE56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Основными механизмами социального партнерства являются:</w:t>
      </w:r>
    </w:p>
    <w:p w14:paraId="5E104330" w14:textId="6D5A0CB2" w:rsidR="00DE56D3" w:rsidRPr="00C34EA7" w:rsidRDefault="004833D9" w:rsidP="00DE56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- </w:t>
      </w:r>
      <w:r w:rsidR="00DE56D3" w:rsidRPr="00C34EA7">
        <w:rPr>
          <w:rFonts w:ascii="Arial" w:hAnsi="Arial" w:cs="Arial"/>
        </w:rPr>
        <w:t>заключение Трехстороннего соглашения</w:t>
      </w:r>
      <w:hyperlink r:id="rId14" w:history="1"/>
      <w:r w:rsidR="00DE56D3" w:rsidRPr="00C34EA7">
        <w:rPr>
          <w:rFonts w:ascii="Arial" w:hAnsi="Arial" w:cs="Arial"/>
        </w:rPr>
        <w:t xml:space="preserve"> между Администрацией Одинцовского городского округа, Координационным </w:t>
      </w:r>
      <w:r w:rsidR="00651AEC" w:rsidRPr="00C34EA7">
        <w:rPr>
          <w:rFonts w:ascii="Arial" w:hAnsi="Arial" w:cs="Arial"/>
        </w:rPr>
        <w:t>советом профессиональных</w:t>
      </w:r>
      <w:r w:rsidR="00DE56D3" w:rsidRPr="00C34EA7">
        <w:rPr>
          <w:rFonts w:ascii="Arial" w:hAnsi="Arial" w:cs="Arial"/>
        </w:rPr>
        <w:t xml:space="preserve"> союзо</w:t>
      </w:r>
      <w:r w:rsidR="00651AEC" w:rsidRPr="00C34EA7">
        <w:rPr>
          <w:rFonts w:ascii="Arial" w:hAnsi="Arial" w:cs="Arial"/>
        </w:rPr>
        <w:t>в</w:t>
      </w:r>
      <w:r w:rsidR="00DE56D3" w:rsidRPr="00C34EA7">
        <w:rPr>
          <w:rFonts w:ascii="Arial" w:hAnsi="Arial" w:cs="Arial"/>
        </w:rPr>
        <w:t xml:space="preserve"> Одинцовского городского округа и Союзом "Одинцовская торгово-промышленная палата" на 2020-2022 годы (регистрационный номер 4/2020 от 18.02.2020 в Министерстве социального развития Московской области); </w:t>
      </w:r>
    </w:p>
    <w:p w14:paraId="30EE7768" w14:textId="26C31D91" w:rsidR="00DE56D3" w:rsidRPr="00C34EA7" w:rsidRDefault="004833D9" w:rsidP="00DE56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- </w:t>
      </w:r>
      <w:r w:rsidR="00DE56D3" w:rsidRPr="00C34EA7">
        <w:rPr>
          <w:rFonts w:ascii="Arial" w:hAnsi="Arial" w:cs="Arial"/>
        </w:rPr>
        <w:t>заключение Соглашения о минимальной заработной плате в Московской области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 от 31.05.2022 № 28.</w:t>
      </w:r>
    </w:p>
    <w:p w14:paraId="4767AAFF" w14:textId="2A01FD2F" w:rsidR="00DE56D3" w:rsidRPr="00C34EA7" w:rsidRDefault="00DE56D3" w:rsidP="00DE56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Социальный диалог между сторонами социального партнерства способствует сохранению социальной стабильности на территории Одинцовского городского округа: коллективных трудовых споров в 2020-2022 годы зарегистрировано не было.</w:t>
      </w:r>
    </w:p>
    <w:p w14:paraId="6F17C6C9" w14:textId="77777777" w:rsidR="00DE56D3" w:rsidRPr="00C34EA7" w:rsidRDefault="00DE56D3" w:rsidP="00DE56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Статистические данные свидетельствуют о том, что в течение последних лет показатели производственного травматизма и профессиональной заболеваемости в Одинцовском городском округе имеют тенденцию снижения.</w:t>
      </w:r>
    </w:p>
    <w:p w14:paraId="7E31F82A" w14:textId="77777777" w:rsidR="00DE56D3" w:rsidRPr="00C34EA7" w:rsidRDefault="00DE56D3" w:rsidP="00DE56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Анализ причин и условий возникновения большинства несчастных случаев на производстве в Одинцовском городском округе показывает, что основной причиной их возникновения являлась неудовлетворительная организация производства работ.</w:t>
      </w:r>
    </w:p>
    <w:p w14:paraId="5E0A59DE" w14:textId="77777777" w:rsidR="00DE56D3" w:rsidRPr="00C34EA7" w:rsidRDefault="00DE56D3" w:rsidP="00DE56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К другим причинам относятся:</w:t>
      </w:r>
    </w:p>
    <w:p w14:paraId="4E26882B" w14:textId="77777777" w:rsidR="00DE56D3" w:rsidRPr="00C34EA7" w:rsidRDefault="00DE56D3" w:rsidP="00DE56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- нарушение Правил дорожного движения;</w:t>
      </w:r>
    </w:p>
    <w:p w14:paraId="3742B064" w14:textId="1D128740" w:rsidR="00DE56D3" w:rsidRPr="00C34EA7" w:rsidRDefault="00DE56D3" w:rsidP="00DE56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- не</w:t>
      </w:r>
      <w:r w:rsidR="00651AEC" w:rsidRPr="00C34EA7">
        <w:rPr>
          <w:rFonts w:ascii="Arial" w:hAnsi="Arial" w:cs="Arial"/>
        </w:rPr>
        <w:t xml:space="preserve"> </w:t>
      </w:r>
      <w:r w:rsidRPr="00C34EA7">
        <w:rPr>
          <w:rFonts w:ascii="Arial" w:hAnsi="Arial" w:cs="Arial"/>
        </w:rPr>
        <w:t>применение средств индивидуальной защиты;</w:t>
      </w:r>
    </w:p>
    <w:p w14:paraId="1475ACD8" w14:textId="6ADB574C" w:rsidR="00DE56D3" w:rsidRPr="00C34EA7" w:rsidRDefault="00DE56D3" w:rsidP="00DE56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- не</w:t>
      </w:r>
      <w:r w:rsidR="00651AEC" w:rsidRPr="00C34EA7">
        <w:rPr>
          <w:rFonts w:ascii="Arial" w:hAnsi="Arial" w:cs="Arial"/>
        </w:rPr>
        <w:t xml:space="preserve"> </w:t>
      </w:r>
      <w:r w:rsidRPr="00C34EA7">
        <w:rPr>
          <w:rFonts w:ascii="Arial" w:hAnsi="Arial" w:cs="Arial"/>
        </w:rPr>
        <w:t>проведение обучения и проверки знаний по охране труда;</w:t>
      </w:r>
    </w:p>
    <w:p w14:paraId="01749D02" w14:textId="77777777" w:rsidR="00DE56D3" w:rsidRPr="00C34EA7" w:rsidRDefault="00DE56D3" w:rsidP="00DE56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- нарушение работником трудового распорядка и дисциплины труда либо нарушение технологического процесса.</w:t>
      </w:r>
    </w:p>
    <w:p w14:paraId="71B81497" w14:textId="7BB0EF86" w:rsidR="00DE56D3" w:rsidRPr="00C34EA7" w:rsidRDefault="00DE56D3" w:rsidP="00DE56D3">
      <w:pPr>
        <w:shd w:val="clear" w:color="auto" w:fill="FFFFFF"/>
        <w:spacing w:line="330" w:lineRule="atLeast"/>
        <w:ind w:firstLine="567"/>
        <w:jc w:val="both"/>
        <w:rPr>
          <w:rFonts w:ascii="Arial" w:hAnsi="Arial" w:cs="Arial"/>
        </w:rPr>
      </w:pPr>
      <w:proofErr w:type="gramStart"/>
      <w:r w:rsidRPr="00C34EA7">
        <w:rPr>
          <w:rFonts w:ascii="Arial" w:hAnsi="Arial" w:cs="Arial"/>
        </w:rPr>
        <w:t xml:space="preserve">С 1 января 2014 года Федеральным </w:t>
      </w:r>
      <w:hyperlink r:id="rId15" w:history="1">
        <w:r w:rsidRPr="00C34EA7">
          <w:rPr>
            <w:rFonts w:ascii="Arial" w:hAnsi="Arial" w:cs="Arial"/>
          </w:rPr>
          <w:t>законом</w:t>
        </w:r>
      </w:hyperlink>
      <w:r w:rsidRPr="00C34EA7">
        <w:rPr>
          <w:rFonts w:ascii="Arial" w:hAnsi="Arial" w:cs="Arial"/>
        </w:rPr>
        <w:t xml:space="preserve"> от 28.12.2013 № 426-ФЗ "О специальной оценке условий труда" (далее -  № 426-ФЗ)</w:t>
      </w:r>
      <w:r w:rsidRPr="00C34EA7">
        <w:rPr>
          <w:rFonts w:ascii="Arial" w:hAnsi="Arial" w:cs="Arial"/>
          <w:color w:val="392C69"/>
        </w:rPr>
        <w:t xml:space="preserve"> </w:t>
      </w:r>
      <w:r w:rsidRPr="00C34EA7">
        <w:rPr>
          <w:rFonts w:ascii="Arial" w:hAnsi="Arial" w:cs="Arial"/>
          <w:shd w:val="clear" w:color="auto" w:fill="FFFFFF"/>
        </w:rPr>
        <w:t>введена процедура специальной оценки условий труда на рабочих местах, которая является основным механизмом, позволяющим работодателю управлять издержками, связанными с неблагоприятными условиями труда, стимулом к улучшению условий труда и созданию эффективных рабочих мест, соответствующих государственным нормативным требованиям охраны труда.</w:t>
      </w:r>
      <w:proofErr w:type="gramEnd"/>
    </w:p>
    <w:p w14:paraId="59BA159F" w14:textId="414E07AC" w:rsidR="00DE56D3" w:rsidRPr="00C34EA7" w:rsidRDefault="00DE56D3" w:rsidP="00FF15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C34EA7">
        <w:rPr>
          <w:rFonts w:ascii="Arial" w:hAnsi="Arial" w:cs="Arial"/>
        </w:rPr>
        <w:lastRenderedPageBreak/>
        <w:t>Прогноз состояния производственного травматизма, профессиональной заболеваемости, условий труда, выполненный на основе анализа статистических данных с учетом Прогноза занятости в соответствующих отраслях экономики в среднесрочной перспективе (на основе прогноза трудовых ресурсов), позволяет ожидать снижения числа несчастных случаев на производстве, в том числе со смертельным исходом, а также снижения числа рабочих мест с вредными и (или) опасными условиями труда при условии выделения</w:t>
      </w:r>
      <w:proofErr w:type="gramEnd"/>
      <w:r w:rsidRPr="00C34EA7">
        <w:rPr>
          <w:rFonts w:ascii="Arial" w:hAnsi="Arial" w:cs="Arial"/>
        </w:rPr>
        <w:t xml:space="preserve"> работодателями средств на финансирование предупредительных мер и организацию работы по улучшению условий труда.</w:t>
      </w:r>
    </w:p>
    <w:p w14:paraId="69893A3B" w14:textId="77777777" w:rsidR="00FF15E1" w:rsidRPr="00C34EA7" w:rsidRDefault="00FF15E1" w:rsidP="00FF15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69A35166" w14:textId="5EC79A04" w:rsidR="00DE56D3" w:rsidRPr="00C34EA7" w:rsidRDefault="00DE56D3" w:rsidP="006453B1">
      <w:pPr>
        <w:pStyle w:val="ae"/>
        <w:numPr>
          <w:ilvl w:val="1"/>
          <w:numId w:val="35"/>
        </w:num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C34EA7">
        <w:rPr>
          <w:rFonts w:ascii="Arial" w:hAnsi="Arial" w:cs="Arial"/>
          <w:sz w:val="24"/>
          <w:szCs w:val="24"/>
        </w:rPr>
        <w:t>Харак</w:t>
      </w:r>
      <w:r w:rsidR="00651AEC" w:rsidRPr="00C34EA7">
        <w:rPr>
          <w:rFonts w:ascii="Arial" w:hAnsi="Arial" w:cs="Arial"/>
          <w:sz w:val="24"/>
          <w:szCs w:val="24"/>
        </w:rPr>
        <w:t>теристика основных мероприятий п</w:t>
      </w:r>
      <w:r w:rsidRPr="00C34EA7">
        <w:rPr>
          <w:rFonts w:ascii="Arial" w:hAnsi="Arial" w:cs="Arial"/>
          <w:sz w:val="24"/>
          <w:szCs w:val="24"/>
        </w:rPr>
        <w:t>одпрограммы</w:t>
      </w:r>
    </w:p>
    <w:p w14:paraId="175DD4A1" w14:textId="182FBE48" w:rsidR="00DE56D3" w:rsidRPr="00C34EA7" w:rsidRDefault="00DE56D3" w:rsidP="00651AE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C34EA7">
        <w:rPr>
          <w:rFonts w:ascii="Arial" w:eastAsia="Calibri" w:hAnsi="Arial" w:cs="Arial"/>
        </w:rPr>
        <w:t>В подпрограмме предусматривается реализация о</w:t>
      </w:r>
      <w:r w:rsidRPr="00C34EA7">
        <w:rPr>
          <w:rFonts w:ascii="Arial" w:hAnsi="Arial" w:cs="Arial"/>
        </w:rPr>
        <w:t xml:space="preserve">сновного мероприятия - профилактика производственного травматизма, включающее дочернее </w:t>
      </w:r>
      <w:r w:rsidR="00651AEC" w:rsidRPr="00C34EA7">
        <w:rPr>
          <w:rFonts w:ascii="Arial" w:hAnsi="Arial" w:cs="Arial"/>
        </w:rPr>
        <w:t xml:space="preserve">мероприятие </w:t>
      </w:r>
      <w:r w:rsidRPr="00C34EA7">
        <w:rPr>
          <w:rFonts w:ascii="Arial" w:hAnsi="Arial" w:cs="Arial"/>
        </w:rPr>
        <w:t xml:space="preserve">«Мероприятия по участию в расследовании несчастных случаев с тяжелыми последствиями </w:t>
      </w:r>
      <w:proofErr w:type="gramStart"/>
      <w:r w:rsidRPr="00C34EA7">
        <w:rPr>
          <w:rFonts w:ascii="Arial" w:hAnsi="Arial" w:cs="Arial"/>
        </w:rPr>
        <w:t>представителей органов местного самоуправления муниципальных образований Московской области</w:t>
      </w:r>
      <w:proofErr w:type="gramEnd"/>
      <w:r w:rsidRPr="00C34EA7">
        <w:rPr>
          <w:rFonts w:ascii="Arial" w:hAnsi="Arial" w:cs="Arial"/>
        </w:rPr>
        <w:t xml:space="preserve"> и центральных исполнительных органов государстве</w:t>
      </w:r>
      <w:r w:rsidR="00651AEC" w:rsidRPr="00C34EA7">
        <w:rPr>
          <w:rFonts w:ascii="Arial" w:hAnsi="Arial" w:cs="Arial"/>
        </w:rPr>
        <w:t xml:space="preserve">нной власти Московской области», направленных на выполнение </w:t>
      </w:r>
      <w:r w:rsidRPr="00C34EA7">
        <w:rPr>
          <w:rFonts w:ascii="Arial" w:hAnsi="Arial" w:cs="Arial"/>
        </w:rPr>
        <w:t>ряд</w:t>
      </w:r>
      <w:r w:rsidR="00651AEC" w:rsidRPr="00C34EA7">
        <w:rPr>
          <w:rFonts w:ascii="Arial" w:hAnsi="Arial" w:cs="Arial"/>
        </w:rPr>
        <w:t>а</w:t>
      </w:r>
      <w:r w:rsidRPr="00C34EA7">
        <w:rPr>
          <w:rFonts w:ascii="Arial" w:hAnsi="Arial" w:cs="Arial"/>
        </w:rPr>
        <w:t xml:space="preserve"> процедур:</w:t>
      </w:r>
    </w:p>
    <w:p w14:paraId="05B2E694" w14:textId="77777777" w:rsidR="00DE56D3" w:rsidRPr="00C34EA7" w:rsidRDefault="00DE56D3" w:rsidP="00DE56D3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- мониторинг ситуации по производственному травматизму с целью выявления скрытых несчастных случаев на производстве;</w:t>
      </w:r>
    </w:p>
    <w:p w14:paraId="3B44772F" w14:textId="77777777" w:rsidR="00DE56D3" w:rsidRPr="00C34EA7" w:rsidRDefault="00DE56D3" w:rsidP="00DE56D3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- участие в работе комиссии по расследованию несчастных случаев на производстве с тяжелыми последствиями;</w:t>
      </w:r>
    </w:p>
    <w:p w14:paraId="4C9D217C" w14:textId="77777777" w:rsidR="00DE56D3" w:rsidRPr="00C34EA7" w:rsidRDefault="00DE56D3" w:rsidP="00DE56D3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- оказание консультативной помощи работодателям по вопросам расследования несчастных случаев на производстве с тяжелыми последствиями.</w:t>
      </w:r>
    </w:p>
    <w:p w14:paraId="431A82F7" w14:textId="77777777" w:rsidR="00DE56D3" w:rsidRPr="00C34EA7" w:rsidRDefault="00DE56D3" w:rsidP="00DE56D3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C34EA7">
        <w:rPr>
          <w:rFonts w:ascii="Arial" w:eastAsia="Calibri" w:hAnsi="Arial" w:cs="Arial"/>
        </w:rPr>
        <w:t>Результатом работы является:</w:t>
      </w:r>
    </w:p>
    <w:p w14:paraId="6B1F0D4D" w14:textId="77777777" w:rsidR="00DE56D3" w:rsidRPr="00C34EA7" w:rsidRDefault="00DE56D3" w:rsidP="00DE56D3">
      <w:pPr>
        <w:tabs>
          <w:tab w:val="left" w:pos="0"/>
        </w:tabs>
        <w:ind w:firstLine="709"/>
        <w:jc w:val="both"/>
        <w:rPr>
          <w:rFonts w:ascii="Arial" w:eastAsia="Calibri" w:hAnsi="Arial" w:cs="Arial"/>
        </w:rPr>
      </w:pPr>
      <w:r w:rsidRPr="00C34EA7">
        <w:rPr>
          <w:rFonts w:ascii="Arial" w:eastAsia="Calibri" w:hAnsi="Arial" w:cs="Arial"/>
          <w:lang w:eastAsia="en-US"/>
        </w:rPr>
        <w:t>- снижение количества</w:t>
      </w:r>
      <w:r w:rsidRPr="00C34EA7">
        <w:rPr>
          <w:rFonts w:ascii="Arial" w:eastAsia="Calibri" w:hAnsi="Arial" w:cs="Arial"/>
        </w:rPr>
        <w:t xml:space="preserve"> несчастных случаев на производстве с тяжелыми последствиями, в том числе со смертельным исходом;</w:t>
      </w:r>
    </w:p>
    <w:p w14:paraId="214E3F6E" w14:textId="77777777" w:rsidR="00DE56D3" w:rsidRPr="00C34EA7" w:rsidRDefault="00DE56D3" w:rsidP="00DE56D3">
      <w:pPr>
        <w:tabs>
          <w:tab w:val="left" w:pos="0"/>
        </w:tabs>
        <w:ind w:firstLine="709"/>
        <w:jc w:val="both"/>
        <w:rPr>
          <w:rFonts w:ascii="Arial" w:eastAsia="Calibri" w:hAnsi="Arial" w:cs="Arial"/>
        </w:rPr>
      </w:pPr>
      <w:r w:rsidRPr="00C34EA7">
        <w:rPr>
          <w:rFonts w:ascii="Arial" w:eastAsia="Calibri" w:hAnsi="Arial" w:cs="Arial"/>
        </w:rPr>
        <w:t>- лидирующая позиция в Московской области по отсутствию производственного травматизма;</w:t>
      </w:r>
    </w:p>
    <w:p w14:paraId="51E42D8F" w14:textId="3E38A1FD" w:rsidR="00DE56D3" w:rsidRPr="00C34EA7" w:rsidRDefault="00DE56D3" w:rsidP="00DE56D3">
      <w:pPr>
        <w:tabs>
          <w:tab w:val="left" w:pos="0"/>
        </w:tabs>
        <w:ind w:firstLine="709"/>
        <w:jc w:val="both"/>
        <w:rPr>
          <w:rFonts w:ascii="Arial" w:eastAsia="Calibri" w:hAnsi="Arial" w:cs="Arial"/>
        </w:rPr>
      </w:pPr>
      <w:r w:rsidRPr="00C34EA7">
        <w:rPr>
          <w:rFonts w:ascii="Arial" w:eastAsia="Calibri" w:hAnsi="Arial" w:cs="Arial"/>
        </w:rPr>
        <w:t xml:space="preserve">- сведение к минимуму скрытых несчастных случаев на производстве. </w:t>
      </w:r>
    </w:p>
    <w:p w14:paraId="1DAB35D0" w14:textId="4C3C2A4E" w:rsidR="00AF5CA1" w:rsidRPr="00C34EA7" w:rsidRDefault="00AF5CA1" w:rsidP="00DE56D3">
      <w:pPr>
        <w:tabs>
          <w:tab w:val="left" w:pos="0"/>
        </w:tabs>
        <w:ind w:firstLine="709"/>
        <w:jc w:val="both"/>
        <w:rPr>
          <w:rFonts w:ascii="Arial" w:eastAsia="Calibri" w:hAnsi="Arial" w:cs="Arial"/>
        </w:rPr>
      </w:pPr>
    </w:p>
    <w:p w14:paraId="3B2FBF96" w14:textId="5FC59C02" w:rsidR="00AF5CA1" w:rsidRPr="00C34EA7" w:rsidRDefault="00AF5CA1" w:rsidP="00362DD9">
      <w:pPr>
        <w:pStyle w:val="ae"/>
        <w:numPr>
          <w:ilvl w:val="1"/>
          <w:numId w:val="35"/>
        </w:numPr>
        <w:tabs>
          <w:tab w:val="left" w:pos="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C34EA7">
        <w:rPr>
          <w:rFonts w:ascii="Arial" w:hAnsi="Arial" w:cs="Arial"/>
          <w:sz w:val="24"/>
          <w:szCs w:val="24"/>
        </w:rPr>
        <w:t>Концептуальные направлени</w:t>
      </w:r>
      <w:r w:rsidR="006453B1" w:rsidRPr="00C34EA7">
        <w:rPr>
          <w:rFonts w:ascii="Arial" w:hAnsi="Arial" w:cs="Arial"/>
          <w:sz w:val="24"/>
          <w:szCs w:val="24"/>
        </w:rPr>
        <w:t xml:space="preserve">я реформирования, модернизации, </w:t>
      </w:r>
      <w:r w:rsidRPr="00C34EA7">
        <w:rPr>
          <w:rFonts w:ascii="Arial" w:hAnsi="Arial" w:cs="Arial"/>
          <w:sz w:val="24"/>
          <w:szCs w:val="24"/>
        </w:rPr>
        <w:t>преобразования отдельных сфер социально-экономического развития городского округа, реализуемых в рамках подпрограммы.</w:t>
      </w:r>
      <w:proofErr w:type="gramEnd"/>
    </w:p>
    <w:p w14:paraId="50066F9A" w14:textId="731559C0" w:rsidR="00AF5CA1" w:rsidRPr="00C34EA7" w:rsidRDefault="002077AA" w:rsidP="002077AA">
      <w:pPr>
        <w:ind w:firstLine="567"/>
        <w:jc w:val="both"/>
        <w:rPr>
          <w:rFonts w:ascii="Arial" w:hAnsi="Arial" w:cs="Arial"/>
        </w:rPr>
        <w:sectPr w:rsidR="00AF5CA1" w:rsidRPr="00C34EA7" w:rsidSect="00C34EA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34EA7">
        <w:rPr>
          <w:rFonts w:ascii="Arial" w:hAnsi="Arial" w:cs="Arial"/>
        </w:rPr>
        <w:t>Реализация мероприятий подпрограммы направлена на осуществление государственной политики в сфере охраны труда, организацию работы по вопросам задолженности по выплате заработной платы, по вопросам развития социальн</w:t>
      </w:r>
      <w:r w:rsidR="00362DD9" w:rsidRPr="00C34EA7">
        <w:rPr>
          <w:rFonts w:ascii="Arial" w:hAnsi="Arial" w:cs="Arial"/>
        </w:rPr>
        <w:t>о-трудовой сферы муниципалитета.</w:t>
      </w:r>
    </w:p>
    <w:p w14:paraId="4FD73359" w14:textId="77777777" w:rsidR="006453B1" w:rsidRPr="00C34EA7" w:rsidRDefault="007601FF" w:rsidP="006453B1">
      <w:pPr>
        <w:numPr>
          <w:ilvl w:val="0"/>
          <w:numId w:val="35"/>
        </w:numPr>
        <w:ind w:left="0" w:firstLine="0"/>
        <w:jc w:val="center"/>
        <w:rPr>
          <w:rFonts w:ascii="Arial" w:hAnsi="Arial" w:cs="Arial"/>
        </w:rPr>
      </w:pPr>
      <w:r w:rsidRPr="00C34EA7">
        <w:rPr>
          <w:rFonts w:ascii="Arial" w:hAnsi="Arial" w:cs="Arial"/>
        </w:rPr>
        <w:lastRenderedPageBreak/>
        <w:t>ОБЕС</w:t>
      </w:r>
      <w:r w:rsidR="009512BC" w:rsidRPr="00C34EA7">
        <w:rPr>
          <w:rFonts w:ascii="Arial" w:hAnsi="Arial" w:cs="Arial"/>
        </w:rPr>
        <w:t>П</w:t>
      </w:r>
      <w:r w:rsidRPr="00C34EA7">
        <w:rPr>
          <w:rFonts w:ascii="Arial" w:hAnsi="Arial" w:cs="Arial"/>
        </w:rPr>
        <w:t xml:space="preserve">ЕЧИВАЮЩАЯ </w:t>
      </w:r>
      <w:r w:rsidR="00450798" w:rsidRPr="00C34EA7">
        <w:rPr>
          <w:rFonts w:ascii="Arial" w:hAnsi="Arial" w:cs="Arial"/>
        </w:rPr>
        <w:t>ПОДПРОГРАММА</w:t>
      </w:r>
    </w:p>
    <w:p w14:paraId="0C176343" w14:textId="16D04AED" w:rsidR="000B2313" w:rsidRPr="00C34EA7" w:rsidRDefault="00450798" w:rsidP="006453B1">
      <w:pPr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  </w:t>
      </w:r>
    </w:p>
    <w:p w14:paraId="7847B137" w14:textId="52FB28A4" w:rsidR="00450798" w:rsidRPr="00C34EA7" w:rsidRDefault="00C57E47" w:rsidP="006453B1">
      <w:pPr>
        <w:pStyle w:val="ae"/>
        <w:numPr>
          <w:ilvl w:val="1"/>
          <w:numId w:val="36"/>
        </w:numPr>
        <w:jc w:val="center"/>
        <w:rPr>
          <w:rFonts w:ascii="Arial" w:hAnsi="Arial" w:cs="Arial"/>
          <w:sz w:val="24"/>
          <w:szCs w:val="24"/>
        </w:rPr>
      </w:pPr>
      <w:r w:rsidRPr="00C34EA7">
        <w:rPr>
          <w:rFonts w:ascii="Arial" w:hAnsi="Arial" w:cs="Arial"/>
          <w:sz w:val="24"/>
          <w:szCs w:val="24"/>
        </w:rPr>
        <w:t xml:space="preserve"> </w:t>
      </w:r>
      <w:r w:rsidR="00450798" w:rsidRPr="00C34EA7">
        <w:rPr>
          <w:rFonts w:ascii="Arial" w:hAnsi="Arial" w:cs="Arial"/>
          <w:sz w:val="24"/>
          <w:szCs w:val="24"/>
        </w:rPr>
        <w:t xml:space="preserve">ПАСПОРТ </w:t>
      </w:r>
      <w:r w:rsidR="007601FF" w:rsidRPr="00C34EA7">
        <w:rPr>
          <w:rFonts w:ascii="Arial" w:hAnsi="Arial" w:cs="Arial"/>
          <w:sz w:val="24"/>
          <w:szCs w:val="24"/>
        </w:rPr>
        <w:t>ОБЕС</w:t>
      </w:r>
      <w:r w:rsidR="00802C3E" w:rsidRPr="00C34EA7">
        <w:rPr>
          <w:rFonts w:ascii="Arial" w:hAnsi="Arial" w:cs="Arial"/>
          <w:sz w:val="24"/>
          <w:szCs w:val="24"/>
        </w:rPr>
        <w:t>П</w:t>
      </w:r>
      <w:r w:rsidR="007601FF" w:rsidRPr="00C34EA7">
        <w:rPr>
          <w:rFonts w:ascii="Arial" w:hAnsi="Arial" w:cs="Arial"/>
          <w:sz w:val="24"/>
          <w:szCs w:val="24"/>
        </w:rPr>
        <w:t>ЕЧИВАЮЩ</w:t>
      </w:r>
      <w:r w:rsidR="00802C3E" w:rsidRPr="00C34EA7">
        <w:rPr>
          <w:rFonts w:ascii="Arial" w:hAnsi="Arial" w:cs="Arial"/>
          <w:sz w:val="24"/>
          <w:szCs w:val="24"/>
        </w:rPr>
        <w:t>Е</w:t>
      </w:r>
      <w:r w:rsidR="007601FF" w:rsidRPr="00C34EA7">
        <w:rPr>
          <w:rFonts w:ascii="Arial" w:hAnsi="Arial" w:cs="Arial"/>
          <w:sz w:val="24"/>
          <w:szCs w:val="24"/>
        </w:rPr>
        <w:t>Й ПОДПРОГРАММЫ</w:t>
      </w:r>
    </w:p>
    <w:p w14:paraId="71668DCD" w14:textId="77777777" w:rsidR="00450798" w:rsidRPr="00C34EA7" w:rsidRDefault="00450798" w:rsidP="00450798">
      <w:pPr>
        <w:ind w:left="720"/>
        <w:rPr>
          <w:rFonts w:ascii="Arial" w:hAnsi="Arial" w:cs="Arial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651"/>
        <w:gridCol w:w="1853"/>
        <w:gridCol w:w="1635"/>
        <w:gridCol w:w="1497"/>
        <w:gridCol w:w="1494"/>
        <w:gridCol w:w="1498"/>
        <w:gridCol w:w="1494"/>
        <w:gridCol w:w="1701"/>
      </w:tblGrid>
      <w:tr w:rsidR="007601FF" w:rsidRPr="00C34EA7" w14:paraId="65A65644" w14:textId="77777777" w:rsidTr="0072367B">
        <w:trPr>
          <w:trHeight w:val="827"/>
        </w:trPr>
        <w:tc>
          <w:tcPr>
            <w:tcW w:w="2005" w:type="dxa"/>
            <w:shd w:val="clear" w:color="auto" w:fill="auto"/>
          </w:tcPr>
          <w:p w14:paraId="065AF760" w14:textId="77777777" w:rsidR="007601FF" w:rsidRPr="00C34EA7" w:rsidRDefault="007601FF" w:rsidP="00310555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 xml:space="preserve">Муниципальный заказчик подпрограммы </w:t>
            </w:r>
          </w:p>
        </w:tc>
        <w:tc>
          <w:tcPr>
            <w:tcW w:w="13371" w:type="dxa"/>
            <w:gridSpan w:val="8"/>
            <w:shd w:val="clear" w:color="auto" w:fill="auto"/>
          </w:tcPr>
          <w:p w14:paraId="6AD0C1C3" w14:textId="77777777" w:rsidR="007601FF" w:rsidRPr="00C34EA7" w:rsidRDefault="007601FF" w:rsidP="00310555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Администрация Одинцовского городского округа Московской области</w:t>
            </w:r>
          </w:p>
        </w:tc>
      </w:tr>
      <w:tr w:rsidR="00004A56" w:rsidRPr="00C34EA7" w14:paraId="4C7828A5" w14:textId="77777777" w:rsidTr="0072367B">
        <w:trPr>
          <w:trHeight w:val="1168"/>
        </w:trPr>
        <w:tc>
          <w:tcPr>
            <w:tcW w:w="2005" w:type="dxa"/>
            <w:vMerge w:val="restart"/>
            <w:shd w:val="clear" w:color="auto" w:fill="auto"/>
          </w:tcPr>
          <w:p w14:paraId="3948556E" w14:textId="048C3A8D" w:rsidR="00004A56" w:rsidRPr="00C34EA7" w:rsidRDefault="00004A56" w:rsidP="00BF2434">
            <w:pPr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(тыс. рублей) </w:t>
            </w:r>
          </w:p>
        </w:tc>
        <w:tc>
          <w:tcPr>
            <w:tcW w:w="1722" w:type="dxa"/>
            <w:shd w:val="clear" w:color="auto" w:fill="auto"/>
          </w:tcPr>
          <w:p w14:paraId="270237ED" w14:textId="77777777" w:rsidR="00004A56" w:rsidRPr="00C34EA7" w:rsidRDefault="00004A56" w:rsidP="00310555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934" w:type="dxa"/>
            <w:shd w:val="clear" w:color="auto" w:fill="auto"/>
          </w:tcPr>
          <w:p w14:paraId="1B284635" w14:textId="77777777" w:rsidR="00004A56" w:rsidRPr="00C34EA7" w:rsidRDefault="00004A56" w:rsidP="00310555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1705" w:type="dxa"/>
            <w:shd w:val="clear" w:color="auto" w:fill="auto"/>
          </w:tcPr>
          <w:p w14:paraId="637C2841" w14:textId="64B3F8A8" w:rsidR="00004A56" w:rsidRPr="00C34EA7" w:rsidRDefault="00004A56" w:rsidP="00310555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14:paraId="2D2143A5" w14:textId="70717030" w:rsidR="00004A56" w:rsidRPr="00C34EA7" w:rsidRDefault="00004A56" w:rsidP="00310555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2023 год</w:t>
            </w:r>
          </w:p>
        </w:tc>
        <w:tc>
          <w:tcPr>
            <w:tcW w:w="1557" w:type="dxa"/>
            <w:shd w:val="clear" w:color="auto" w:fill="auto"/>
          </w:tcPr>
          <w:p w14:paraId="702CD858" w14:textId="509BA1B2" w:rsidR="00004A56" w:rsidRPr="00C34EA7" w:rsidRDefault="00004A56" w:rsidP="00C12C08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2024 год</w:t>
            </w:r>
          </w:p>
        </w:tc>
        <w:tc>
          <w:tcPr>
            <w:tcW w:w="1561" w:type="dxa"/>
            <w:shd w:val="clear" w:color="auto" w:fill="auto"/>
          </w:tcPr>
          <w:p w14:paraId="0374AC25" w14:textId="73376FC4" w:rsidR="00004A56" w:rsidRPr="00C34EA7" w:rsidRDefault="00004A56" w:rsidP="00C12C08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2025 год</w:t>
            </w:r>
          </w:p>
        </w:tc>
        <w:tc>
          <w:tcPr>
            <w:tcW w:w="1557" w:type="dxa"/>
            <w:shd w:val="clear" w:color="auto" w:fill="auto"/>
          </w:tcPr>
          <w:p w14:paraId="2DFCCACE" w14:textId="5737FDE3" w:rsidR="00004A56" w:rsidRPr="00C34EA7" w:rsidRDefault="00004A56" w:rsidP="00C12C08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2026 год</w:t>
            </w:r>
          </w:p>
        </w:tc>
        <w:tc>
          <w:tcPr>
            <w:tcW w:w="1775" w:type="dxa"/>
            <w:shd w:val="clear" w:color="auto" w:fill="auto"/>
          </w:tcPr>
          <w:p w14:paraId="731A2130" w14:textId="2055A20E" w:rsidR="00004A56" w:rsidRPr="00C34EA7" w:rsidRDefault="00004A56" w:rsidP="00310555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2027 год</w:t>
            </w:r>
          </w:p>
        </w:tc>
      </w:tr>
      <w:tr w:rsidR="00E0659F" w:rsidRPr="00C34EA7" w14:paraId="72F6186E" w14:textId="77777777" w:rsidTr="0072367B">
        <w:trPr>
          <w:trHeight w:val="864"/>
        </w:trPr>
        <w:tc>
          <w:tcPr>
            <w:tcW w:w="2005" w:type="dxa"/>
            <w:vMerge/>
            <w:shd w:val="clear" w:color="auto" w:fill="auto"/>
          </w:tcPr>
          <w:p w14:paraId="5D636CAD" w14:textId="77777777" w:rsidR="00E0659F" w:rsidRPr="00C34EA7" w:rsidRDefault="00E0659F" w:rsidP="00E0659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722" w:type="dxa"/>
            <w:vMerge w:val="restart"/>
            <w:shd w:val="clear" w:color="auto" w:fill="auto"/>
          </w:tcPr>
          <w:p w14:paraId="4A4D1D23" w14:textId="77777777" w:rsidR="00E0659F" w:rsidRPr="00C34EA7" w:rsidRDefault="00E0659F" w:rsidP="00E0659F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934" w:type="dxa"/>
            <w:shd w:val="clear" w:color="auto" w:fill="auto"/>
          </w:tcPr>
          <w:p w14:paraId="0B639DF6" w14:textId="77777777" w:rsidR="00E0659F" w:rsidRPr="00C34EA7" w:rsidRDefault="00E0659F" w:rsidP="00E0659F">
            <w:pPr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Всего, в том числе</w:t>
            </w:r>
          </w:p>
          <w:p w14:paraId="07AF9C78" w14:textId="77777777" w:rsidR="00E0659F" w:rsidRPr="00C34EA7" w:rsidRDefault="00E0659F" w:rsidP="00E0659F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14:paraId="7712609C" w14:textId="4A81DC54" w:rsidR="00E0659F" w:rsidRPr="00C34EA7" w:rsidRDefault="00E0659F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114 836,21500</w:t>
            </w:r>
          </w:p>
        </w:tc>
        <w:tc>
          <w:tcPr>
            <w:tcW w:w="1560" w:type="dxa"/>
            <w:shd w:val="clear" w:color="auto" w:fill="auto"/>
          </w:tcPr>
          <w:p w14:paraId="171149A5" w14:textId="2168F7E7" w:rsidR="00E0659F" w:rsidRPr="00C34EA7" w:rsidRDefault="00C57E47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22 741,84300</w:t>
            </w:r>
          </w:p>
        </w:tc>
        <w:tc>
          <w:tcPr>
            <w:tcW w:w="1557" w:type="dxa"/>
            <w:shd w:val="clear" w:color="auto" w:fill="auto"/>
          </w:tcPr>
          <w:p w14:paraId="0D42F3EB" w14:textId="381D1208" w:rsidR="00E0659F" w:rsidRPr="00C34EA7" w:rsidRDefault="00C57E47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22 920,84300</w:t>
            </w:r>
          </w:p>
        </w:tc>
        <w:tc>
          <w:tcPr>
            <w:tcW w:w="1561" w:type="dxa"/>
            <w:shd w:val="clear" w:color="auto" w:fill="auto"/>
          </w:tcPr>
          <w:p w14:paraId="5C9441F4" w14:textId="056209F5" w:rsidR="00E0659F" w:rsidRPr="00C34EA7" w:rsidRDefault="007656DE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23 057,8</w:t>
            </w:r>
            <w:r w:rsidR="00E0659F" w:rsidRPr="00C34EA7">
              <w:rPr>
                <w:rFonts w:ascii="Arial" w:hAnsi="Arial" w:cs="Arial"/>
              </w:rPr>
              <w:t>4300</w:t>
            </w:r>
          </w:p>
        </w:tc>
        <w:tc>
          <w:tcPr>
            <w:tcW w:w="1557" w:type="dxa"/>
            <w:shd w:val="clear" w:color="auto" w:fill="auto"/>
          </w:tcPr>
          <w:p w14:paraId="3EB327B3" w14:textId="175B452C" w:rsidR="00E0659F" w:rsidRPr="00C34EA7" w:rsidRDefault="007656DE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23 057,8</w:t>
            </w:r>
            <w:r w:rsidR="00E0659F" w:rsidRPr="00C34EA7">
              <w:rPr>
                <w:rFonts w:ascii="Arial" w:hAnsi="Arial" w:cs="Arial"/>
              </w:rPr>
              <w:t>4300</w:t>
            </w:r>
          </w:p>
        </w:tc>
        <w:tc>
          <w:tcPr>
            <w:tcW w:w="1775" w:type="dxa"/>
            <w:shd w:val="clear" w:color="auto" w:fill="auto"/>
          </w:tcPr>
          <w:p w14:paraId="7A06D3BE" w14:textId="494D4199" w:rsidR="00E0659F" w:rsidRPr="00C34EA7" w:rsidRDefault="007656DE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23 057,8</w:t>
            </w:r>
            <w:r w:rsidR="00E0659F" w:rsidRPr="00C34EA7">
              <w:rPr>
                <w:rFonts w:ascii="Arial" w:hAnsi="Arial" w:cs="Arial"/>
              </w:rPr>
              <w:t>4300</w:t>
            </w:r>
          </w:p>
        </w:tc>
      </w:tr>
      <w:tr w:rsidR="00E0659F" w:rsidRPr="00C34EA7" w14:paraId="0BFA1A44" w14:textId="77777777" w:rsidTr="0072367B">
        <w:trPr>
          <w:trHeight w:val="1114"/>
        </w:trPr>
        <w:tc>
          <w:tcPr>
            <w:tcW w:w="2005" w:type="dxa"/>
            <w:vMerge/>
            <w:shd w:val="clear" w:color="auto" w:fill="auto"/>
          </w:tcPr>
          <w:p w14:paraId="66143044" w14:textId="77777777" w:rsidR="00E0659F" w:rsidRPr="00C34EA7" w:rsidRDefault="00E0659F" w:rsidP="00E0659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14:paraId="2F8C87BB" w14:textId="77777777" w:rsidR="00E0659F" w:rsidRPr="00C34EA7" w:rsidRDefault="00E0659F" w:rsidP="00E0659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934" w:type="dxa"/>
            <w:shd w:val="clear" w:color="auto" w:fill="auto"/>
          </w:tcPr>
          <w:p w14:paraId="3D3FE168" w14:textId="77777777" w:rsidR="00E0659F" w:rsidRPr="00C34EA7" w:rsidRDefault="00E0659F" w:rsidP="00E0659F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705" w:type="dxa"/>
            <w:shd w:val="clear" w:color="auto" w:fill="auto"/>
          </w:tcPr>
          <w:p w14:paraId="56B72FC4" w14:textId="45D86CAD" w:rsidR="00E0659F" w:rsidRPr="00C34EA7" w:rsidRDefault="00E0659F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76 457,00000</w:t>
            </w:r>
          </w:p>
        </w:tc>
        <w:tc>
          <w:tcPr>
            <w:tcW w:w="1560" w:type="dxa"/>
            <w:shd w:val="clear" w:color="auto" w:fill="auto"/>
          </w:tcPr>
          <w:p w14:paraId="4CB05C00" w14:textId="2E8F0475" w:rsidR="00E0659F" w:rsidRPr="00C34EA7" w:rsidRDefault="00E0659F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15 066,00000</w:t>
            </w:r>
          </w:p>
        </w:tc>
        <w:tc>
          <w:tcPr>
            <w:tcW w:w="1557" w:type="dxa"/>
            <w:shd w:val="clear" w:color="auto" w:fill="auto"/>
          </w:tcPr>
          <w:p w14:paraId="24C65820" w14:textId="2328A830" w:rsidR="00E0659F" w:rsidRPr="00C34EA7" w:rsidRDefault="00E0659F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15 245,00000</w:t>
            </w:r>
          </w:p>
        </w:tc>
        <w:tc>
          <w:tcPr>
            <w:tcW w:w="1561" w:type="dxa"/>
            <w:shd w:val="clear" w:color="auto" w:fill="auto"/>
          </w:tcPr>
          <w:p w14:paraId="682F7B38" w14:textId="341E9DF3" w:rsidR="00E0659F" w:rsidRPr="00C34EA7" w:rsidRDefault="00E0659F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15 382,00000</w:t>
            </w:r>
          </w:p>
        </w:tc>
        <w:tc>
          <w:tcPr>
            <w:tcW w:w="1557" w:type="dxa"/>
            <w:shd w:val="clear" w:color="auto" w:fill="auto"/>
          </w:tcPr>
          <w:p w14:paraId="00970B02" w14:textId="7D48604F" w:rsidR="00E0659F" w:rsidRPr="00C34EA7" w:rsidRDefault="00E0659F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15 382,00000</w:t>
            </w:r>
          </w:p>
        </w:tc>
        <w:tc>
          <w:tcPr>
            <w:tcW w:w="1775" w:type="dxa"/>
            <w:shd w:val="clear" w:color="auto" w:fill="auto"/>
          </w:tcPr>
          <w:p w14:paraId="3D8E0246" w14:textId="2D55D1BA" w:rsidR="00E0659F" w:rsidRPr="00C34EA7" w:rsidRDefault="00E0659F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15 382,00000</w:t>
            </w:r>
          </w:p>
        </w:tc>
      </w:tr>
      <w:tr w:rsidR="00E0659F" w:rsidRPr="00C34EA7" w14:paraId="7549165F" w14:textId="77777777" w:rsidTr="0072367B">
        <w:trPr>
          <w:trHeight w:val="1426"/>
        </w:trPr>
        <w:tc>
          <w:tcPr>
            <w:tcW w:w="2005" w:type="dxa"/>
            <w:vMerge/>
            <w:shd w:val="clear" w:color="auto" w:fill="auto"/>
          </w:tcPr>
          <w:p w14:paraId="14CE51B0" w14:textId="77777777" w:rsidR="00E0659F" w:rsidRPr="00C34EA7" w:rsidRDefault="00E0659F" w:rsidP="00E0659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14:paraId="4A207C24" w14:textId="77777777" w:rsidR="00E0659F" w:rsidRPr="00C34EA7" w:rsidRDefault="00E0659F" w:rsidP="00E0659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934" w:type="dxa"/>
            <w:shd w:val="clear" w:color="auto" w:fill="auto"/>
          </w:tcPr>
          <w:p w14:paraId="5B475B8D" w14:textId="77777777" w:rsidR="00E0659F" w:rsidRPr="00C34EA7" w:rsidRDefault="00E0659F" w:rsidP="00E0659F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705" w:type="dxa"/>
            <w:shd w:val="clear" w:color="auto" w:fill="auto"/>
          </w:tcPr>
          <w:p w14:paraId="5B900E55" w14:textId="2ECF61A4" w:rsidR="00E0659F" w:rsidRPr="00C34EA7" w:rsidRDefault="00E0659F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38 379,21500</w:t>
            </w:r>
          </w:p>
        </w:tc>
        <w:tc>
          <w:tcPr>
            <w:tcW w:w="1560" w:type="dxa"/>
            <w:shd w:val="clear" w:color="auto" w:fill="auto"/>
          </w:tcPr>
          <w:p w14:paraId="4082B21D" w14:textId="4483BBA3" w:rsidR="00E0659F" w:rsidRPr="00C34EA7" w:rsidRDefault="00E0659F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7 675,84300</w:t>
            </w:r>
          </w:p>
        </w:tc>
        <w:tc>
          <w:tcPr>
            <w:tcW w:w="1557" w:type="dxa"/>
            <w:shd w:val="clear" w:color="auto" w:fill="auto"/>
          </w:tcPr>
          <w:p w14:paraId="70F7D734" w14:textId="078BB09F" w:rsidR="00E0659F" w:rsidRPr="00C34EA7" w:rsidRDefault="00E0659F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7 675,84300</w:t>
            </w:r>
          </w:p>
        </w:tc>
        <w:tc>
          <w:tcPr>
            <w:tcW w:w="1561" w:type="dxa"/>
            <w:shd w:val="clear" w:color="auto" w:fill="auto"/>
          </w:tcPr>
          <w:p w14:paraId="6F07C978" w14:textId="51786B77" w:rsidR="00E0659F" w:rsidRPr="00C34EA7" w:rsidRDefault="007656DE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7 675,8</w:t>
            </w:r>
            <w:r w:rsidR="00E0659F" w:rsidRPr="00C34EA7">
              <w:rPr>
                <w:rFonts w:ascii="Arial" w:hAnsi="Arial" w:cs="Arial"/>
              </w:rPr>
              <w:t>4300</w:t>
            </w:r>
          </w:p>
        </w:tc>
        <w:tc>
          <w:tcPr>
            <w:tcW w:w="1557" w:type="dxa"/>
            <w:shd w:val="clear" w:color="auto" w:fill="auto"/>
          </w:tcPr>
          <w:p w14:paraId="18C8E9DF" w14:textId="09F38762" w:rsidR="00E0659F" w:rsidRPr="00C34EA7" w:rsidRDefault="007656DE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7 675,8</w:t>
            </w:r>
            <w:r w:rsidR="00E0659F" w:rsidRPr="00C34EA7">
              <w:rPr>
                <w:rFonts w:ascii="Arial" w:hAnsi="Arial" w:cs="Arial"/>
              </w:rPr>
              <w:t>4300</w:t>
            </w:r>
          </w:p>
        </w:tc>
        <w:tc>
          <w:tcPr>
            <w:tcW w:w="1775" w:type="dxa"/>
            <w:shd w:val="clear" w:color="auto" w:fill="auto"/>
          </w:tcPr>
          <w:p w14:paraId="6EC0CB6D" w14:textId="2E1F6DA3" w:rsidR="00E0659F" w:rsidRPr="00C34EA7" w:rsidRDefault="007656DE" w:rsidP="00D71505">
            <w:pPr>
              <w:pStyle w:val="ae"/>
              <w:numPr>
                <w:ilvl w:val="0"/>
                <w:numId w:val="37"/>
              </w:numPr>
              <w:ind w:left="183" w:hanging="2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EA7">
              <w:rPr>
                <w:rFonts w:ascii="Arial" w:hAnsi="Arial" w:cs="Arial"/>
                <w:sz w:val="24"/>
                <w:szCs w:val="24"/>
              </w:rPr>
              <w:t>675,8</w:t>
            </w:r>
            <w:r w:rsidR="00E0659F" w:rsidRPr="00C34EA7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</w:tr>
    </w:tbl>
    <w:p w14:paraId="0FEC2B6F" w14:textId="77777777" w:rsidR="00450798" w:rsidRPr="00C34EA7" w:rsidRDefault="00450798" w:rsidP="00450798">
      <w:pPr>
        <w:ind w:firstLine="567"/>
        <w:jc w:val="center"/>
        <w:rPr>
          <w:rFonts w:ascii="Arial" w:hAnsi="Arial" w:cs="Arial"/>
          <w:i/>
        </w:rPr>
      </w:pPr>
    </w:p>
    <w:p w14:paraId="724AEA9B" w14:textId="77777777" w:rsidR="00FF1173" w:rsidRPr="00C34EA7" w:rsidRDefault="00FF1173" w:rsidP="0098159A">
      <w:pPr>
        <w:ind w:firstLine="709"/>
        <w:jc w:val="both"/>
        <w:rPr>
          <w:rFonts w:ascii="Arial" w:hAnsi="Arial" w:cs="Arial"/>
        </w:rPr>
        <w:sectPr w:rsidR="00FF1173" w:rsidRPr="00C34EA7" w:rsidSect="00C34EA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79F4D9D9" w14:textId="6B3DAD58" w:rsidR="002B1973" w:rsidRPr="00C34EA7" w:rsidRDefault="001F7C89" w:rsidP="006453B1">
      <w:pPr>
        <w:pStyle w:val="ae"/>
        <w:numPr>
          <w:ilvl w:val="1"/>
          <w:numId w:val="36"/>
        </w:numPr>
        <w:jc w:val="center"/>
        <w:rPr>
          <w:rFonts w:ascii="Arial" w:hAnsi="Arial" w:cs="Arial"/>
          <w:sz w:val="24"/>
          <w:szCs w:val="24"/>
        </w:rPr>
      </w:pPr>
      <w:r w:rsidRPr="00C34EA7">
        <w:rPr>
          <w:rFonts w:ascii="Arial" w:hAnsi="Arial" w:cs="Arial"/>
          <w:sz w:val="24"/>
          <w:szCs w:val="24"/>
        </w:rPr>
        <w:lastRenderedPageBreak/>
        <w:t xml:space="preserve">Описание </w:t>
      </w:r>
      <w:r w:rsidR="002B1973" w:rsidRPr="00C34EA7">
        <w:rPr>
          <w:rFonts w:ascii="Arial" w:hAnsi="Arial" w:cs="Arial"/>
          <w:sz w:val="24"/>
          <w:szCs w:val="24"/>
        </w:rPr>
        <w:t xml:space="preserve">обеспечивающей </w:t>
      </w:r>
      <w:r w:rsidRPr="00C34EA7">
        <w:rPr>
          <w:rFonts w:ascii="Arial" w:hAnsi="Arial" w:cs="Arial"/>
          <w:sz w:val="24"/>
          <w:szCs w:val="24"/>
        </w:rPr>
        <w:t xml:space="preserve">подпрограммы </w:t>
      </w:r>
    </w:p>
    <w:p w14:paraId="41564FC5" w14:textId="77777777" w:rsidR="001F7C89" w:rsidRPr="00C34EA7" w:rsidRDefault="001F7C89" w:rsidP="006713FD">
      <w:pPr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В Одинцовском городском округе с 2003 года </w:t>
      </w:r>
      <w:proofErr w:type="gramStart"/>
      <w:r w:rsidRPr="00C34EA7">
        <w:rPr>
          <w:rFonts w:ascii="Arial" w:hAnsi="Arial" w:cs="Arial"/>
        </w:rPr>
        <w:t>создана и функционирует</w:t>
      </w:r>
      <w:proofErr w:type="gramEnd"/>
      <w:r w:rsidRPr="00C34EA7">
        <w:rPr>
          <w:rFonts w:ascii="Arial" w:hAnsi="Arial" w:cs="Arial"/>
        </w:rPr>
        <w:t xml:space="preserve"> система профилактики безнадзорности и правонарушений несовершеннолетних.</w:t>
      </w:r>
    </w:p>
    <w:p w14:paraId="273F0ED0" w14:textId="77777777" w:rsidR="001F7C89" w:rsidRPr="00C34EA7" w:rsidRDefault="001F7C89" w:rsidP="006713FD">
      <w:pPr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Управление по делам несовершеннолетних и защите их прав </w:t>
      </w:r>
      <w:proofErr w:type="gramStart"/>
      <w:r w:rsidRPr="00C34EA7">
        <w:rPr>
          <w:rFonts w:ascii="Arial" w:hAnsi="Arial" w:cs="Arial"/>
        </w:rPr>
        <w:t>обслуживает всё детское население Одинцовского городского округа и обеспечивает</w:t>
      </w:r>
      <w:proofErr w:type="gramEnd"/>
      <w:r w:rsidRPr="00C34EA7">
        <w:rPr>
          <w:rFonts w:ascii="Arial" w:hAnsi="Arial" w:cs="Arial"/>
        </w:rPr>
        <w:t xml:space="preserve"> деятельность Комиссии по делам несовершеннолетних и защите их прав.</w:t>
      </w:r>
    </w:p>
    <w:p w14:paraId="3927F7A9" w14:textId="77777777" w:rsidR="001F7C89" w:rsidRPr="00C34EA7" w:rsidRDefault="001F7C89" w:rsidP="006713FD">
      <w:pPr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Комиссия по делам несовершеннолетних и защите их прав Одинцовского городского округа</w:t>
      </w:r>
      <w:r w:rsidR="002B1973" w:rsidRPr="00C34EA7">
        <w:rPr>
          <w:rFonts w:ascii="Arial" w:hAnsi="Arial" w:cs="Arial"/>
        </w:rPr>
        <w:t xml:space="preserve"> (далее КДН и ЗП</w:t>
      </w:r>
      <w:r w:rsidR="0007094A" w:rsidRPr="00C34EA7">
        <w:rPr>
          <w:rFonts w:ascii="Arial" w:hAnsi="Arial" w:cs="Arial"/>
        </w:rPr>
        <w:t>)</w:t>
      </w:r>
      <w:r w:rsidRPr="00C34EA7">
        <w:rPr>
          <w:rFonts w:ascii="Arial" w:hAnsi="Arial" w:cs="Arial"/>
        </w:rPr>
        <w:t xml:space="preserve"> является постоянно действующим межведомственным коллегиальным органом системы профилактики безнадзорности и правонарушений несовершеннолетних в Одинцовском городском округе.</w:t>
      </w:r>
    </w:p>
    <w:p w14:paraId="4D54EDC7" w14:textId="61360270" w:rsidR="001F7C89" w:rsidRPr="00C34EA7" w:rsidRDefault="005336BD" w:rsidP="006713FD">
      <w:pPr>
        <w:ind w:firstLine="709"/>
        <w:jc w:val="both"/>
        <w:rPr>
          <w:rFonts w:ascii="Arial" w:hAnsi="Arial" w:cs="Arial"/>
        </w:rPr>
      </w:pPr>
      <w:proofErr w:type="gramStart"/>
      <w:r w:rsidRPr="00C34EA7">
        <w:rPr>
          <w:rFonts w:ascii="Arial" w:hAnsi="Arial" w:cs="Arial"/>
        </w:rPr>
        <w:t>КДН и ЗП</w:t>
      </w:r>
      <w:r w:rsidR="001F7C89" w:rsidRPr="00C34EA7">
        <w:rPr>
          <w:rFonts w:ascii="Arial" w:hAnsi="Arial" w:cs="Arial"/>
        </w:rPr>
        <w:t xml:space="preserve"> осуществляет свою деятельность в соответствии с Федеральным законом от 24.06.1999 №120-ФЗ «Об основах системы профилактики безнадзорности и правонарушений несовершеннолетних» и Законом Московской области от 30.12.2005 № 273/2005-ОЗ «О комиссиях по делам несовершеннолетних и защите их прав в Московской области», Постановлением Правительства Московской области от 16.02.2021 № 93/2 "Об утверждении Положения об организации деятельности комиссий по делам несовершеннолетних</w:t>
      </w:r>
      <w:proofErr w:type="gramEnd"/>
      <w:r w:rsidR="001F7C89" w:rsidRPr="00C34EA7">
        <w:rPr>
          <w:rFonts w:ascii="Arial" w:hAnsi="Arial" w:cs="Arial"/>
        </w:rPr>
        <w:t xml:space="preserve"> и защите их прав на территории Московской области".</w:t>
      </w:r>
    </w:p>
    <w:p w14:paraId="4E32CDE6" w14:textId="77777777" w:rsidR="001F7C89" w:rsidRPr="00C34EA7" w:rsidRDefault="001F7C89" w:rsidP="006713FD">
      <w:pPr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Основные функции КДН и ЗП: </w:t>
      </w:r>
    </w:p>
    <w:p w14:paraId="0E11CBE5" w14:textId="2147E4B9" w:rsidR="001F7C89" w:rsidRPr="00C34EA7" w:rsidRDefault="00FF15E1" w:rsidP="006713FD">
      <w:pPr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1) п</w:t>
      </w:r>
      <w:r w:rsidR="001F7C89" w:rsidRPr="00C34EA7">
        <w:rPr>
          <w:rFonts w:ascii="Arial" w:hAnsi="Arial" w:cs="Arial"/>
        </w:rPr>
        <w:t xml:space="preserve">редупреждение безнадзорности, беспризорности, правонарушений и антиобщественных действий несовершеннолетних, выявление и устранение причин </w:t>
      </w:r>
      <w:r w:rsidRPr="00C34EA7">
        <w:rPr>
          <w:rFonts w:ascii="Arial" w:hAnsi="Arial" w:cs="Arial"/>
        </w:rPr>
        <w:t>и условий, способствующих этому;</w:t>
      </w:r>
    </w:p>
    <w:p w14:paraId="5BC7D3C6" w14:textId="06FA1724" w:rsidR="001F7C89" w:rsidRPr="00C34EA7" w:rsidRDefault="00FF15E1" w:rsidP="006713FD">
      <w:pPr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2) о</w:t>
      </w:r>
      <w:r w:rsidR="001F7C89" w:rsidRPr="00C34EA7">
        <w:rPr>
          <w:rFonts w:ascii="Arial" w:hAnsi="Arial" w:cs="Arial"/>
        </w:rPr>
        <w:t>беспечение защиты прав и законных интересов несовершеннолетних; социально-педагогическая реабилитация несовершеннолетних, находящихс</w:t>
      </w:r>
      <w:r w:rsidRPr="00C34EA7">
        <w:rPr>
          <w:rFonts w:ascii="Arial" w:hAnsi="Arial" w:cs="Arial"/>
        </w:rPr>
        <w:t>я в социально опасном положении;</w:t>
      </w:r>
    </w:p>
    <w:p w14:paraId="1C144CFE" w14:textId="7562A588" w:rsidR="001F7C89" w:rsidRPr="00C34EA7" w:rsidRDefault="00FF15E1" w:rsidP="006713FD">
      <w:pPr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3) в</w:t>
      </w:r>
      <w:r w:rsidR="001F7C89" w:rsidRPr="00C34EA7">
        <w:rPr>
          <w:rFonts w:ascii="Arial" w:hAnsi="Arial" w:cs="Arial"/>
        </w:rPr>
        <w:t>ыявление и пресечение случаев вовлечения несовершеннолетних в совершение преступле</w:t>
      </w:r>
      <w:r w:rsidRPr="00C34EA7">
        <w:rPr>
          <w:rFonts w:ascii="Arial" w:hAnsi="Arial" w:cs="Arial"/>
        </w:rPr>
        <w:t>ний и антиобщественных действий;</w:t>
      </w:r>
    </w:p>
    <w:p w14:paraId="51DA5BA1" w14:textId="57DCC07E" w:rsidR="001F7C89" w:rsidRPr="00C34EA7" w:rsidRDefault="00FF15E1" w:rsidP="006713FD">
      <w:pPr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4) п</w:t>
      </w:r>
      <w:r w:rsidR="001F7C89" w:rsidRPr="00C34EA7">
        <w:rPr>
          <w:rFonts w:ascii="Arial" w:hAnsi="Arial" w:cs="Arial"/>
        </w:rPr>
        <w:t>редупреждение чрезвычайных ситуаций с несовершеннолетними и осуществление их защиты от всех форм дискриминации, физического или психического насилия, оскорбления, грубого обращения, сексуальной и иной эксплуатации.</w:t>
      </w:r>
    </w:p>
    <w:p w14:paraId="40FA0189" w14:textId="472C2D8B" w:rsidR="001F7C89" w:rsidRPr="00C34EA7" w:rsidRDefault="005336BD" w:rsidP="006713FD">
      <w:pPr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Решаемые задачи КДН и ЗП:</w:t>
      </w:r>
    </w:p>
    <w:p w14:paraId="5219BAA3" w14:textId="7CA1C909" w:rsidR="001F7C89" w:rsidRPr="00C34EA7" w:rsidRDefault="001F7C89" w:rsidP="006713FD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</w:t>
      </w:r>
      <w:r w:rsidR="005336BD" w:rsidRPr="00C34EA7">
        <w:rPr>
          <w:rFonts w:ascii="Arial" w:hAnsi="Arial" w:cs="Arial"/>
        </w:rPr>
        <w:t>е и устранение</w:t>
      </w:r>
      <w:r w:rsidRPr="00C34EA7">
        <w:rPr>
          <w:rFonts w:ascii="Arial" w:hAnsi="Arial" w:cs="Arial"/>
        </w:rPr>
        <w:t xml:space="preserve"> причин и условий, способствующих безнадзорности, беспризорности, правонарушениям и антиобщественным дейс</w:t>
      </w:r>
      <w:r w:rsidR="00FF15E1" w:rsidRPr="00C34EA7">
        <w:rPr>
          <w:rFonts w:ascii="Arial" w:hAnsi="Arial" w:cs="Arial"/>
        </w:rPr>
        <w:t>твиям несовершеннолетних;</w:t>
      </w:r>
    </w:p>
    <w:p w14:paraId="4019DF33" w14:textId="479B1532" w:rsidR="001F7C89" w:rsidRPr="00C34EA7" w:rsidRDefault="00FF15E1" w:rsidP="006713FD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р</w:t>
      </w:r>
      <w:r w:rsidR="001F7C89" w:rsidRPr="00C34EA7">
        <w:rPr>
          <w:rFonts w:ascii="Arial" w:hAnsi="Arial" w:cs="Arial"/>
        </w:rPr>
        <w:t>ассм</w:t>
      </w:r>
      <w:r w:rsidR="005336BD" w:rsidRPr="00C34EA7">
        <w:rPr>
          <w:rFonts w:ascii="Arial" w:hAnsi="Arial" w:cs="Arial"/>
        </w:rPr>
        <w:t>отрение</w:t>
      </w:r>
      <w:r w:rsidR="001F7C89" w:rsidRPr="00C34EA7">
        <w:rPr>
          <w:rFonts w:ascii="Arial" w:hAnsi="Arial" w:cs="Arial"/>
        </w:rPr>
        <w:t xml:space="preserve"> представления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 и</w:t>
      </w:r>
      <w:r w:rsidRPr="00C34EA7">
        <w:rPr>
          <w:rFonts w:ascii="Arial" w:hAnsi="Arial" w:cs="Arial"/>
        </w:rPr>
        <w:t xml:space="preserve"> по другим вопросам их обучения;</w:t>
      </w:r>
    </w:p>
    <w:p w14:paraId="3B947527" w14:textId="2C845993" w:rsidR="001F7C89" w:rsidRPr="00C34EA7" w:rsidRDefault="00FF15E1" w:rsidP="006713FD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п</w:t>
      </w:r>
      <w:r w:rsidR="001F7C89" w:rsidRPr="00C34EA7">
        <w:rPr>
          <w:rFonts w:ascii="Arial" w:hAnsi="Arial" w:cs="Arial"/>
        </w:rPr>
        <w:t>одгот</w:t>
      </w:r>
      <w:r w:rsidR="005336BD" w:rsidRPr="00C34EA7">
        <w:rPr>
          <w:rFonts w:ascii="Arial" w:hAnsi="Arial" w:cs="Arial"/>
        </w:rPr>
        <w:t>овка материалов, представляемых</w:t>
      </w:r>
      <w:r w:rsidR="001F7C89" w:rsidRPr="00C34EA7">
        <w:rPr>
          <w:rFonts w:ascii="Arial" w:hAnsi="Arial" w:cs="Arial"/>
        </w:rPr>
        <w:t xml:space="preserve">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</w:t>
      </w:r>
      <w:r w:rsidRPr="00C34EA7">
        <w:rPr>
          <w:rFonts w:ascii="Arial" w:hAnsi="Arial" w:cs="Arial"/>
        </w:rPr>
        <w:t>едусмотренным законодательством;</w:t>
      </w:r>
    </w:p>
    <w:p w14:paraId="495F39E6" w14:textId="463AD96B" w:rsidR="001F7C89" w:rsidRPr="00C34EA7" w:rsidRDefault="00FF15E1" w:rsidP="006713FD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п</w:t>
      </w:r>
      <w:r w:rsidR="001F7C89" w:rsidRPr="00C34EA7">
        <w:rPr>
          <w:rFonts w:ascii="Arial" w:hAnsi="Arial" w:cs="Arial"/>
        </w:rPr>
        <w:t>римен</w:t>
      </w:r>
      <w:r w:rsidR="005336BD" w:rsidRPr="00C34EA7">
        <w:rPr>
          <w:rFonts w:ascii="Arial" w:hAnsi="Arial" w:cs="Arial"/>
        </w:rPr>
        <w:t>ение мер</w:t>
      </w:r>
      <w:r w:rsidR="001F7C89" w:rsidRPr="00C34EA7">
        <w:rPr>
          <w:rFonts w:ascii="Arial" w:hAnsi="Arial" w:cs="Arial"/>
        </w:rPr>
        <w:t xml:space="preserve"> воздействия в отношении несовершеннолетних, их родителей (законных представителей) в случаях и порядке, которые </w:t>
      </w:r>
      <w:r w:rsidRPr="00C34EA7">
        <w:rPr>
          <w:rFonts w:ascii="Arial" w:hAnsi="Arial" w:cs="Arial"/>
        </w:rPr>
        <w:t>предусмотрены законодательством;</w:t>
      </w:r>
    </w:p>
    <w:p w14:paraId="653D1980" w14:textId="36974277" w:rsidR="001F7C89" w:rsidRPr="00C34EA7" w:rsidRDefault="00FF15E1" w:rsidP="006713FD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о</w:t>
      </w:r>
      <w:r w:rsidR="001F7C89" w:rsidRPr="00C34EA7">
        <w:rPr>
          <w:rFonts w:ascii="Arial" w:hAnsi="Arial" w:cs="Arial"/>
        </w:rPr>
        <w:t>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законод</w:t>
      </w:r>
      <w:r w:rsidRPr="00C34EA7">
        <w:rPr>
          <w:rFonts w:ascii="Arial" w:hAnsi="Arial" w:cs="Arial"/>
        </w:rPr>
        <w:t>ательством Российской Федерации;</w:t>
      </w:r>
    </w:p>
    <w:p w14:paraId="74082162" w14:textId="382EF6A4" w:rsidR="001F7C89" w:rsidRPr="00C34EA7" w:rsidRDefault="00FF15E1" w:rsidP="006713FD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lastRenderedPageBreak/>
        <w:t>п</w:t>
      </w:r>
      <w:r w:rsidR="001F7C89" w:rsidRPr="00C34EA7">
        <w:rPr>
          <w:rFonts w:ascii="Arial" w:hAnsi="Arial" w:cs="Arial"/>
        </w:rPr>
        <w:t>рин</w:t>
      </w:r>
      <w:r w:rsidR="005336BD" w:rsidRPr="00C34EA7">
        <w:rPr>
          <w:rFonts w:ascii="Arial" w:hAnsi="Arial" w:cs="Arial"/>
        </w:rPr>
        <w:t>ятие мер</w:t>
      </w:r>
      <w:r w:rsidR="001F7C89" w:rsidRPr="00C34EA7">
        <w:rPr>
          <w:rFonts w:ascii="Arial" w:hAnsi="Arial" w:cs="Arial"/>
        </w:rPr>
        <w:t xml:space="preserve"> по устранению выявленных причин и условий, способствующих совершению несовершеннолетними правонарушений и иных антиобщественных действий.</w:t>
      </w:r>
    </w:p>
    <w:p w14:paraId="76F59D4A" w14:textId="4D6BF50C" w:rsidR="001F7C89" w:rsidRPr="00C34EA7" w:rsidRDefault="001F7C89" w:rsidP="006713FD">
      <w:pPr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Подпрограмма определяет направления деятельности по координации органов и учреждений системы профилактики безнадзорности, беспризорности, наркомании, токсикомании, алкоголизма, суицидов, правонарушений несовершеннолетних, защите их прав на территории Одинцовского городского округа Московской области.</w:t>
      </w:r>
    </w:p>
    <w:p w14:paraId="47A02747" w14:textId="77777777" w:rsidR="001F7C89" w:rsidRPr="00C34EA7" w:rsidRDefault="001F7C89" w:rsidP="006453B1">
      <w:pPr>
        <w:spacing w:line="276" w:lineRule="auto"/>
        <w:ind w:firstLine="709"/>
        <w:jc w:val="center"/>
        <w:rPr>
          <w:rFonts w:ascii="Arial" w:hAnsi="Arial" w:cs="Arial"/>
        </w:rPr>
      </w:pPr>
    </w:p>
    <w:p w14:paraId="03129187" w14:textId="27FB2766" w:rsidR="001F7C89" w:rsidRPr="00C34EA7" w:rsidRDefault="001F7C89" w:rsidP="006453B1">
      <w:pPr>
        <w:pStyle w:val="ae"/>
        <w:numPr>
          <w:ilvl w:val="1"/>
          <w:numId w:val="36"/>
        </w:numPr>
        <w:jc w:val="center"/>
        <w:rPr>
          <w:rFonts w:ascii="Arial" w:hAnsi="Arial" w:cs="Arial"/>
          <w:sz w:val="24"/>
          <w:szCs w:val="24"/>
        </w:rPr>
      </w:pPr>
      <w:r w:rsidRPr="00C34EA7">
        <w:rPr>
          <w:rFonts w:ascii="Arial" w:hAnsi="Arial" w:cs="Arial"/>
          <w:sz w:val="24"/>
          <w:szCs w:val="24"/>
        </w:rPr>
        <w:t>Характеристика</w:t>
      </w:r>
      <w:r w:rsidR="00FF15E1" w:rsidRPr="00C34EA7">
        <w:rPr>
          <w:rFonts w:ascii="Arial" w:hAnsi="Arial" w:cs="Arial"/>
          <w:sz w:val="24"/>
          <w:szCs w:val="24"/>
        </w:rPr>
        <w:t xml:space="preserve"> основных мероприятий п</w:t>
      </w:r>
      <w:r w:rsidRPr="00C34EA7">
        <w:rPr>
          <w:rFonts w:ascii="Arial" w:hAnsi="Arial" w:cs="Arial"/>
          <w:sz w:val="24"/>
          <w:szCs w:val="24"/>
        </w:rPr>
        <w:t>одпрограммы</w:t>
      </w:r>
    </w:p>
    <w:p w14:paraId="3E6FC343" w14:textId="146F71DA" w:rsidR="00710E57" w:rsidRPr="00C34EA7" w:rsidRDefault="00FF15E1" w:rsidP="006713FD">
      <w:pPr>
        <w:ind w:firstLine="709"/>
        <w:jc w:val="both"/>
        <w:rPr>
          <w:rFonts w:ascii="Arial" w:hAnsi="Arial" w:cs="Arial"/>
        </w:rPr>
      </w:pPr>
      <w:proofErr w:type="gramStart"/>
      <w:r w:rsidRPr="00C34EA7">
        <w:rPr>
          <w:rFonts w:ascii="Arial" w:eastAsia="Calibri" w:hAnsi="Arial" w:cs="Arial"/>
          <w:lang w:eastAsia="en-US"/>
        </w:rPr>
        <w:t>В рамках п</w:t>
      </w:r>
      <w:r w:rsidR="002B1973" w:rsidRPr="00C34EA7">
        <w:rPr>
          <w:rFonts w:ascii="Arial" w:eastAsia="Calibri" w:hAnsi="Arial" w:cs="Arial"/>
          <w:lang w:eastAsia="en-US"/>
        </w:rPr>
        <w:t xml:space="preserve">одпрограммы </w:t>
      </w:r>
      <w:r w:rsidR="006B36D0" w:rsidRPr="00C34EA7">
        <w:rPr>
          <w:rFonts w:ascii="Arial" w:eastAsia="Calibri" w:hAnsi="Arial" w:cs="Arial"/>
          <w:lang w:eastAsia="en-US"/>
        </w:rPr>
        <w:t>на период 2023-2027</w:t>
      </w:r>
      <w:r w:rsidR="002B1973" w:rsidRPr="00C34EA7">
        <w:rPr>
          <w:rFonts w:ascii="Arial" w:eastAsia="Calibri" w:hAnsi="Arial" w:cs="Arial"/>
          <w:lang w:eastAsia="en-US"/>
        </w:rPr>
        <w:t xml:space="preserve"> годов предполагается выполнение основного </w:t>
      </w:r>
      <w:r w:rsidR="004833D9" w:rsidRPr="00C34EA7">
        <w:rPr>
          <w:rFonts w:ascii="Arial" w:eastAsia="Calibri" w:hAnsi="Arial" w:cs="Arial"/>
          <w:lang w:eastAsia="en-US"/>
        </w:rPr>
        <w:t>мероприятия, реализуем</w:t>
      </w:r>
      <w:r w:rsidR="00710E57" w:rsidRPr="00C34EA7">
        <w:rPr>
          <w:rFonts w:ascii="Arial" w:eastAsia="Calibri" w:hAnsi="Arial" w:cs="Arial"/>
          <w:lang w:eastAsia="en-US"/>
        </w:rPr>
        <w:t>ого</w:t>
      </w:r>
      <w:r w:rsidR="004833D9" w:rsidRPr="00C34EA7">
        <w:rPr>
          <w:rFonts w:ascii="Arial" w:eastAsia="Calibri" w:hAnsi="Arial" w:cs="Arial"/>
          <w:lang w:eastAsia="en-US"/>
        </w:rPr>
        <w:t xml:space="preserve"> в целях создания условий для реализации полномочий органов государственной власти Московской области и государственных органов Московской области</w:t>
      </w:r>
      <w:r w:rsidR="00740CEE" w:rsidRPr="00C34EA7">
        <w:rPr>
          <w:rFonts w:ascii="Arial" w:hAnsi="Arial" w:cs="Arial"/>
        </w:rPr>
        <w:t xml:space="preserve">, в том числе </w:t>
      </w:r>
      <w:r w:rsidR="00710E57" w:rsidRPr="00C34EA7">
        <w:rPr>
          <w:rFonts w:ascii="Arial" w:hAnsi="Arial" w:cs="Arial"/>
        </w:rPr>
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области.</w:t>
      </w:r>
      <w:proofErr w:type="gramEnd"/>
    </w:p>
    <w:p w14:paraId="24546E4A" w14:textId="102A363F" w:rsidR="00740CEE" w:rsidRPr="00C34EA7" w:rsidRDefault="00710E57" w:rsidP="006713FD">
      <w:pPr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 </w:t>
      </w:r>
      <w:r w:rsidR="00740CEE" w:rsidRPr="00C34EA7">
        <w:rPr>
          <w:rFonts w:ascii="Arial" w:hAnsi="Arial" w:cs="Arial"/>
        </w:rPr>
        <w:t xml:space="preserve">Мероприятие </w:t>
      </w:r>
      <w:r w:rsidR="007A755A" w:rsidRPr="00C34EA7">
        <w:rPr>
          <w:rFonts w:ascii="Arial" w:hAnsi="Arial" w:cs="Arial"/>
        </w:rPr>
        <w:t xml:space="preserve">«Обеспечение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области» </w:t>
      </w:r>
      <w:r w:rsidR="00740CEE" w:rsidRPr="00C34EA7">
        <w:rPr>
          <w:rFonts w:ascii="Arial" w:hAnsi="Arial" w:cs="Arial"/>
        </w:rPr>
        <w:t>включает в себя ряд процедур:</w:t>
      </w:r>
    </w:p>
    <w:p w14:paraId="5617D6D6" w14:textId="4D90D090" w:rsidR="001F7C89" w:rsidRPr="00C34EA7" w:rsidRDefault="001F7C89" w:rsidP="006713FD">
      <w:pPr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-информационно-аналитическое, организационно-методическое, правовое и документационное обеспечение деятельности </w:t>
      </w:r>
      <w:r w:rsidR="007A755A" w:rsidRPr="00C34EA7">
        <w:rPr>
          <w:rFonts w:ascii="Arial" w:hAnsi="Arial" w:cs="Arial"/>
        </w:rPr>
        <w:t>КДН и ЗП</w:t>
      </w:r>
      <w:r w:rsidRPr="00C34EA7">
        <w:rPr>
          <w:rFonts w:ascii="Arial" w:hAnsi="Arial" w:cs="Arial"/>
        </w:rPr>
        <w:t xml:space="preserve">; </w:t>
      </w:r>
    </w:p>
    <w:p w14:paraId="6B99B44B" w14:textId="77777777" w:rsidR="001F7C89" w:rsidRPr="00C34EA7" w:rsidRDefault="001F7C89" w:rsidP="006713FD">
      <w:pPr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-рассмотрение материалов (дел) о несовершеннолетних и семьях, находящихся в социально опасном положении, применение мер воздействия в отношении несовершеннолетних, их родителей (законных представителей);</w:t>
      </w:r>
    </w:p>
    <w:p w14:paraId="02A69850" w14:textId="77777777" w:rsidR="001F7C89" w:rsidRPr="00C34EA7" w:rsidRDefault="001F7C89" w:rsidP="006713FD">
      <w:pPr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-анализ состояния безнадзорности, беспризорности, наркомании, токсикомании, алкоголизма, суицидов, самовольных уходов из семей и детских учреждений, правонарушений, совершенных несовершеннолетними и в отношении них;</w:t>
      </w:r>
    </w:p>
    <w:p w14:paraId="4C2DDA4D" w14:textId="77777777" w:rsidR="001F7C89" w:rsidRPr="00C34EA7" w:rsidRDefault="001F7C89" w:rsidP="006713FD">
      <w:pPr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-формирование и ведение межведомственного банка данных о несовершеннолетних и семьях, находящихся в социально опасном положении, в отношении которых проводится индивидуально-профилактическая работа;</w:t>
      </w:r>
    </w:p>
    <w:p w14:paraId="161CA062" w14:textId="77777777" w:rsidR="001F7C89" w:rsidRPr="00C34EA7" w:rsidRDefault="001F7C89" w:rsidP="006713FD">
      <w:pPr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-организация проведения индивидуальной профилактической работы с несовершеннолетними и семьями, находящимися в социально опасном положении; </w:t>
      </w:r>
    </w:p>
    <w:p w14:paraId="63418300" w14:textId="77777777" w:rsidR="001F7C89" w:rsidRPr="00C34EA7" w:rsidRDefault="001F7C89" w:rsidP="006713FD">
      <w:pPr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- рассмотрение обращений граждан по вопросам, относящимся к сфере деятельности КДН и ЗП; </w:t>
      </w:r>
    </w:p>
    <w:p w14:paraId="634B8811" w14:textId="2812C472" w:rsidR="001F7C89" w:rsidRPr="00C34EA7" w:rsidRDefault="001F7C89" w:rsidP="006713FD">
      <w:pPr>
        <w:ind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-консультирование в устной и письменной форме по вопросам реализации, защиты и восстановления прав и законных интересов несовершеннолетних в порядке, установленном законодательством.</w:t>
      </w:r>
    </w:p>
    <w:p w14:paraId="73071E61" w14:textId="73256EB0" w:rsidR="00AF5CA1" w:rsidRPr="00C34EA7" w:rsidRDefault="00AF5CA1" w:rsidP="00411BB3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452D946B" w14:textId="3BF618C6" w:rsidR="002447B1" w:rsidRPr="00C34EA7" w:rsidRDefault="006453B1" w:rsidP="006453B1">
      <w:pPr>
        <w:pStyle w:val="ae"/>
        <w:numPr>
          <w:ilvl w:val="1"/>
          <w:numId w:val="36"/>
        </w:num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C34EA7">
        <w:rPr>
          <w:rFonts w:ascii="Arial" w:hAnsi="Arial" w:cs="Arial"/>
          <w:sz w:val="24"/>
          <w:szCs w:val="24"/>
        </w:rPr>
        <w:t>Конц</w:t>
      </w:r>
      <w:r w:rsidR="00AF5CA1" w:rsidRPr="00C34EA7">
        <w:rPr>
          <w:rFonts w:ascii="Arial" w:hAnsi="Arial" w:cs="Arial"/>
          <w:sz w:val="24"/>
          <w:szCs w:val="24"/>
        </w:rPr>
        <w:t>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подпрограммы.</w:t>
      </w:r>
      <w:proofErr w:type="gramEnd"/>
    </w:p>
    <w:p w14:paraId="3010DB44" w14:textId="159319A7" w:rsidR="002447B1" w:rsidRPr="00C34EA7" w:rsidRDefault="00710E57" w:rsidP="00710E57">
      <w:pPr>
        <w:tabs>
          <w:tab w:val="left" w:pos="0"/>
        </w:tabs>
        <w:ind w:firstLine="709"/>
        <w:jc w:val="both"/>
        <w:rPr>
          <w:rFonts w:ascii="Arial" w:hAnsi="Arial" w:cs="Arial"/>
          <w:shd w:val="clear" w:color="auto" w:fill="FFFFFF"/>
        </w:rPr>
      </w:pPr>
      <w:r w:rsidRPr="00C34EA7">
        <w:rPr>
          <w:rFonts w:ascii="Arial" w:hAnsi="Arial" w:cs="Arial"/>
          <w:shd w:val="clear" w:color="auto" w:fill="FFFFFF"/>
        </w:rPr>
        <w:t>Концепция развития системы профилактики безнадзорности и правонарушений несовершеннолетних на период до 2027 года представляет собой систему взглядов, принципов и приоритетов в профилактической работе с несовершеннолетними, предусматривает основные направления, формы и методы совершенствования и развития системы профилактики безнадзорности и правонарушений несовершеннолетних</w:t>
      </w:r>
      <w:r w:rsidR="007656DE" w:rsidRPr="00C34EA7">
        <w:rPr>
          <w:rFonts w:ascii="Arial" w:hAnsi="Arial" w:cs="Arial"/>
          <w:shd w:val="clear" w:color="auto" w:fill="FFFFFF"/>
        </w:rPr>
        <w:t>.</w:t>
      </w:r>
    </w:p>
    <w:p w14:paraId="3F56274A" w14:textId="605A0387" w:rsidR="00710E57" w:rsidRPr="00C34EA7" w:rsidRDefault="00710E57" w:rsidP="00710E57">
      <w:pPr>
        <w:tabs>
          <w:tab w:val="left" w:pos="0"/>
        </w:tabs>
        <w:ind w:firstLine="709"/>
        <w:jc w:val="both"/>
        <w:rPr>
          <w:rFonts w:ascii="Arial" w:hAnsi="Arial" w:cs="Arial"/>
          <w:shd w:val="clear" w:color="auto" w:fill="FFFFFF"/>
        </w:rPr>
      </w:pPr>
      <w:proofErr w:type="gramStart"/>
      <w:r w:rsidRPr="00C34EA7">
        <w:rPr>
          <w:rFonts w:ascii="Arial" w:hAnsi="Arial" w:cs="Arial"/>
          <w:shd w:val="clear" w:color="auto" w:fill="FFFFFF"/>
        </w:rPr>
        <w:t>Основным</w:t>
      </w:r>
      <w:r w:rsidR="00946E40" w:rsidRPr="00C34EA7">
        <w:rPr>
          <w:rFonts w:ascii="Arial" w:hAnsi="Arial" w:cs="Arial"/>
          <w:shd w:val="clear" w:color="auto" w:fill="FFFFFF"/>
        </w:rPr>
        <w:t>и</w:t>
      </w:r>
      <w:r w:rsidRPr="00C34EA7">
        <w:rPr>
          <w:rFonts w:ascii="Arial" w:hAnsi="Arial" w:cs="Arial"/>
          <w:shd w:val="clear" w:color="auto" w:fill="FFFFFF"/>
        </w:rPr>
        <w:t xml:space="preserve"> </w:t>
      </w:r>
      <w:r w:rsidR="00946E40" w:rsidRPr="00C34EA7">
        <w:rPr>
          <w:rFonts w:ascii="Arial" w:hAnsi="Arial" w:cs="Arial"/>
          <w:shd w:val="clear" w:color="auto" w:fill="FFFFFF"/>
        </w:rPr>
        <w:t xml:space="preserve">концептуальными </w:t>
      </w:r>
      <w:r w:rsidRPr="00C34EA7">
        <w:rPr>
          <w:rFonts w:ascii="Arial" w:hAnsi="Arial" w:cs="Arial"/>
          <w:shd w:val="clear" w:color="auto" w:fill="FFFFFF"/>
        </w:rPr>
        <w:t>направлени</w:t>
      </w:r>
      <w:r w:rsidR="00946E40" w:rsidRPr="00C34EA7">
        <w:rPr>
          <w:rFonts w:ascii="Arial" w:hAnsi="Arial" w:cs="Arial"/>
          <w:shd w:val="clear" w:color="auto" w:fill="FFFFFF"/>
        </w:rPr>
        <w:t xml:space="preserve">ями профилактики безнадзорности и правонарушений несовершеннолетних </w:t>
      </w:r>
      <w:r w:rsidRPr="00C34EA7">
        <w:rPr>
          <w:rFonts w:ascii="Arial" w:hAnsi="Arial" w:cs="Arial"/>
          <w:shd w:val="clear" w:color="auto" w:fill="FFFFFF"/>
        </w:rPr>
        <w:t>являются создание условий для успешной социализации (</w:t>
      </w:r>
      <w:proofErr w:type="spellStart"/>
      <w:r w:rsidRPr="00C34EA7">
        <w:rPr>
          <w:rFonts w:ascii="Arial" w:hAnsi="Arial" w:cs="Arial"/>
          <w:shd w:val="clear" w:color="auto" w:fill="FFFFFF"/>
        </w:rPr>
        <w:t>ресоциализации</w:t>
      </w:r>
      <w:proofErr w:type="spellEnd"/>
      <w:r w:rsidRPr="00C34EA7">
        <w:rPr>
          <w:rFonts w:ascii="Arial" w:hAnsi="Arial" w:cs="Arial"/>
          <w:shd w:val="clear" w:color="auto" w:fill="FFFFFF"/>
        </w:rPr>
        <w:t xml:space="preserve">) </w:t>
      </w:r>
      <w:r w:rsidR="007656DE" w:rsidRPr="00C34EA7">
        <w:rPr>
          <w:rFonts w:ascii="Arial" w:hAnsi="Arial" w:cs="Arial"/>
          <w:shd w:val="clear" w:color="auto" w:fill="FFFFFF"/>
        </w:rPr>
        <w:t>несовершеннолетних, формирование</w:t>
      </w:r>
      <w:r w:rsidRPr="00C34EA7">
        <w:rPr>
          <w:rFonts w:ascii="Arial" w:hAnsi="Arial" w:cs="Arial"/>
          <w:shd w:val="clear" w:color="auto" w:fill="FFFFFF"/>
        </w:rPr>
        <w:t xml:space="preserve"> у них готовности к </w:t>
      </w:r>
      <w:r w:rsidRPr="00C34EA7">
        <w:rPr>
          <w:rFonts w:ascii="Arial" w:hAnsi="Arial" w:cs="Arial"/>
          <w:shd w:val="clear" w:color="auto" w:fill="FFFFFF"/>
        </w:rPr>
        <w:lastRenderedPageBreak/>
        <w:t>саморазвитию, самоопределению и ответственному отношению к своей жизни, воспитание личности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чувства патриотизма, гражданственности, уважения к закону и</w:t>
      </w:r>
      <w:proofErr w:type="gramEnd"/>
      <w:r w:rsidRPr="00C34EA7">
        <w:rPr>
          <w:rFonts w:ascii="Arial" w:hAnsi="Arial" w:cs="Arial"/>
          <w:shd w:val="clear" w:color="auto" w:fill="FFFFFF"/>
        </w:rPr>
        <w:t xml:space="preserve"> правопорядку.</w:t>
      </w:r>
    </w:p>
    <w:p w14:paraId="3227865A" w14:textId="77777777" w:rsidR="00710E57" w:rsidRPr="00C34EA7" w:rsidRDefault="00710E57" w:rsidP="00710E57">
      <w:pPr>
        <w:tabs>
          <w:tab w:val="left" w:pos="0"/>
        </w:tabs>
        <w:ind w:firstLine="709"/>
        <w:jc w:val="both"/>
        <w:rPr>
          <w:rFonts w:ascii="Arial" w:eastAsia="Calibri" w:hAnsi="Arial" w:cs="Arial"/>
          <w:lang w:eastAsia="zh-CN"/>
        </w:rPr>
      </w:pPr>
    </w:p>
    <w:p w14:paraId="7E145516" w14:textId="77777777" w:rsidR="00AF5CA1" w:rsidRPr="00C34EA7" w:rsidRDefault="00AF5CA1" w:rsidP="002447B1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6B0C1AC9" w14:textId="515B00E9" w:rsidR="00EC3C28" w:rsidRPr="00C34EA7" w:rsidRDefault="00EC3C28" w:rsidP="006453B1">
      <w:pPr>
        <w:jc w:val="both"/>
        <w:rPr>
          <w:rFonts w:ascii="Arial" w:hAnsi="Arial" w:cs="Arial"/>
        </w:rPr>
        <w:sectPr w:rsidR="00EC3C28" w:rsidRPr="00C34EA7" w:rsidSect="00C34EA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75EB9203" w14:textId="77777777" w:rsidR="008E0BF3" w:rsidRPr="00C34EA7" w:rsidRDefault="008E0BF3" w:rsidP="00804858">
      <w:pPr>
        <w:rPr>
          <w:rFonts w:ascii="Arial" w:hAnsi="Arial" w:cs="Arial"/>
        </w:rPr>
      </w:pPr>
    </w:p>
    <w:p w14:paraId="7BAEF55D" w14:textId="6EF207F0" w:rsidR="00874245" w:rsidRPr="00C34EA7" w:rsidRDefault="002447B1" w:rsidP="006453B1">
      <w:pPr>
        <w:pStyle w:val="ae"/>
        <w:numPr>
          <w:ilvl w:val="0"/>
          <w:numId w:val="36"/>
        </w:numPr>
        <w:jc w:val="center"/>
        <w:rPr>
          <w:rFonts w:ascii="Arial" w:hAnsi="Arial" w:cs="Arial"/>
          <w:sz w:val="24"/>
          <w:szCs w:val="24"/>
        </w:rPr>
      </w:pPr>
      <w:r w:rsidRPr="00C34EA7">
        <w:rPr>
          <w:rFonts w:ascii="Arial" w:hAnsi="Arial" w:cs="Arial"/>
          <w:sz w:val="24"/>
          <w:szCs w:val="24"/>
        </w:rPr>
        <w:t>ПОДПРОГРАММА «РАЗВИТИЕ И ПОДДЕРЖКА СОЦИАЛЬНО ОРИЕНТИРОВАННЫХ НЕКОММЕРЧЕСКИХ ОРГАНИЗАЦИЙ»</w:t>
      </w:r>
    </w:p>
    <w:p w14:paraId="0207E05C" w14:textId="77777777" w:rsidR="00874245" w:rsidRPr="00C34EA7" w:rsidRDefault="00874245" w:rsidP="006453B1">
      <w:pPr>
        <w:numPr>
          <w:ilvl w:val="1"/>
          <w:numId w:val="36"/>
        </w:numPr>
        <w:ind w:left="0" w:firstLine="0"/>
        <w:jc w:val="center"/>
        <w:rPr>
          <w:rFonts w:ascii="Arial" w:hAnsi="Arial" w:cs="Arial"/>
        </w:rPr>
      </w:pPr>
      <w:r w:rsidRPr="00C34EA7">
        <w:rPr>
          <w:rFonts w:ascii="Arial" w:hAnsi="Arial" w:cs="Arial"/>
        </w:rPr>
        <w:t>ПАСПОРТ ПОДПРОГРАММЫ</w:t>
      </w:r>
      <w:r w:rsidR="00875791" w:rsidRPr="00C34EA7">
        <w:rPr>
          <w:rFonts w:ascii="Arial" w:hAnsi="Arial" w:cs="Arial"/>
        </w:rPr>
        <w:t xml:space="preserve"> </w:t>
      </w:r>
      <w:r w:rsidRPr="00C34EA7">
        <w:rPr>
          <w:rFonts w:ascii="Arial" w:hAnsi="Arial" w:cs="Arial"/>
        </w:rPr>
        <w:t>«РАЗВИТИЕ И ПОДДЕРЖКА СОЦИАЛЬНО ОРИЕНТИРОВАННЫХ НЕК</w:t>
      </w:r>
      <w:r w:rsidR="00875791" w:rsidRPr="00C34EA7">
        <w:rPr>
          <w:rFonts w:ascii="Arial" w:hAnsi="Arial" w:cs="Arial"/>
        </w:rPr>
        <w:t>ОММЕРЧЕСКИХ ОРГАНИЗАЦИЙ</w:t>
      </w:r>
      <w:r w:rsidRPr="00C34EA7">
        <w:rPr>
          <w:rFonts w:ascii="Arial" w:hAnsi="Arial" w:cs="Arial"/>
        </w:rPr>
        <w:t>»</w:t>
      </w:r>
    </w:p>
    <w:p w14:paraId="0336C85F" w14:textId="77777777" w:rsidR="00874245" w:rsidRPr="00C34EA7" w:rsidRDefault="00874245" w:rsidP="00874245">
      <w:pPr>
        <w:ind w:left="720"/>
        <w:rPr>
          <w:rFonts w:ascii="Arial" w:hAnsi="Arial" w:cs="Arial"/>
          <w:i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991"/>
        <w:gridCol w:w="1860"/>
        <w:gridCol w:w="1466"/>
        <w:gridCol w:w="1439"/>
        <w:gridCol w:w="32"/>
        <w:gridCol w:w="1334"/>
        <w:gridCol w:w="1466"/>
        <w:gridCol w:w="1466"/>
        <w:gridCol w:w="1571"/>
      </w:tblGrid>
      <w:tr w:rsidR="00804858" w:rsidRPr="00C34EA7" w14:paraId="1829AED4" w14:textId="77777777" w:rsidTr="0072367B">
        <w:tc>
          <w:tcPr>
            <w:tcW w:w="2261" w:type="dxa"/>
            <w:shd w:val="clear" w:color="auto" w:fill="auto"/>
          </w:tcPr>
          <w:p w14:paraId="67B198A9" w14:textId="77777777" w:rsidR="00804858" w:rsidRPr="00C34EA7" w:rsidRDefault="00804858" w:rsidP="00832EB5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 xml:space="preserve">Муниципальный заказчик подпрограммы </w:t>
            </w:r>
          </w:p>
        </w:tc>
        <w:tc>
          <w:tcPr>
            <w:tcW w:w="13440" w:type="dxa"/>
            <w:gridSpan w:val="9"/>
            <w:shd w:val="clear" w:color="auto" w:fill="auto"/>
          </w:tcPr>
          <w:p w14:paraId="233A8C6B" w14:textId="77777777" w:rsidR="00804858" w:rsidRPr="00C34EA7" w:rsidRDefault="00804858" w:rsidP="00832EB5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Администрация Одинцовского городского округа Московской области</w:t>
            </w:r>
          </w:p>
        </w:tc>
      </w:tr>
      <w:tr w:rsidR="00402E8B" w:rsidRPr="00C34EA7" w14:paraId="4513C355" w14:textId="77777777" w:rsidTr="0072367B">
        <w:trPr>
          <w:trHeight w:val="1584"/>
        </w:trPr>
        <w:tc>
          <w:tcPr>
            <w:tcW w:w="2261" w:type="dxa"/>
            <w:vMerge w:val="restart"/>
            <w:shd w:val="clear" w:color="auto" w:fill="auto"/>
          </w:tcPr>
          <w:p w14:paraId="1224B936" w14:textId="58D4F089" w:rsidR="00402E8B" w:rsidRPr="00C34EA7" w:rsidRDefault="00402E8B" w:rsidP="00BF2434">
            <w:pPr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(тыс. рублей) </w:t>
            </w:r>
          </w:p>
        </w:tc>
        <w:tc>
          <w:tcPr>
            <w:tcW w:w="2125" w:type="dxa"/>
            <w:shd w:val="clear" w:color="auto" w:fill="auto"/>
          </w:tcPr>
          <w:p w14:paraId="25E1F6F4" w14:textId="77777777" w:rsidR="00402E8B" w:rsidRPr="00C34EA7" w:rsidRDefault="00402E8B" w:rsidP="00832EB5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983" w:type="dxa"/>
            <w:shd w:val="clear" w:color="auto" w:fill="auto"/>
          </w:tcPr>
          <w:p w14:paraId="68CBBA2B" w14:textId="77777777" w:rsidR="00402E8B" w:rsidRPr="00C34EA7" w:rsidRDefault="00402E8B" w:rsidP="00832EB5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1559" w:type="dxa"/>
            <w:shd w:val="clear" w:color="auto" w:fill="auto"/>
          </w:tcPr>
          <w:p w14:paraId="26459246" w14:textId="7A570F2F" w:rsidR="00402E8B" w:rsidRPr="00C34EA7" w:rsidRDefault="00402E8B" w:rsidP="00B2491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Всего</w:t>
            </w:r>
          </w:p>
        </w:tc>
        <w:tc>
          <w:tcPr>
            <w:tcW w:w="1565" w:type="dxa"/>
            <w:gridSpan w:val="2"/>
            <w:shd w:val="clear" w:color="auto" w:fill="auto"/>
          </w:tcPr>
          <w:p w14:paraId="5609549B" w14:textId="68DF642F" w:rsidR="00402E8B" w:rsidRPr="00C34EA7" w:rsidRDefault="00402E8B" w:rsidP="00B2491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2023 год</w:t>
            </w:r>
          </w:p>
        </w:tc>
        <w:tc>
          <w:tcPr>
            <w:tcW w:w="1417" w:type="dxa"/>
            <w:shd w:val="clear" w:color="auto" w:fill="auto"/>
          </w:tcPr>
          <w:p w14:paraId="3EFF9B98" w14:textId="7BEDB052" w:rsidR="00402E8B" w:rsidRPr="00C34EA7" w:rsidRDefault="00402E8B" w:rsidP="00C12C08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2024 год</w:t>
            </w:r>
          </w:p>
        </w:tc>
        <w:tc>
          <w:tcPr>
            <w:tcW w:w="1559" w:type="dxa"/>
            <w:shd w:val="clear" w:color="auto" w:fill="auto"/>
          </w:tcPr>
          <w:p w14:paraId="6F00F586" w14:textId="5B90F557" w:rsidR="00402E8B" w:rsidRPr="00C34EA7" w:rsidRDefault="00402E8B" w:rsidP="00C12C08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2025 год</w:t>
            </w:r>
          </w:p>
        </w:tc>
        <w:tc>
          <w:tcPr>
            <w:tcW w:w="1560" w:type="dxa"/>
            <w:shd w:val="clear" w:color="auto" w:fill="auto"/>
          </w:tcPr>
          <w:p w14:paraId="12D817AF" w14:textId="35A9C95F" w:rsidR="00402E8B" w:rsidRPr="00C34EA7" w:rsidRDefault="00402E8B" w:rsidP="00C12C08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2026 год</w:t>
            </w:r>
          </w:p>
        </w:tc>
        <w:tc>
          <w:tcPr>
            <w:tcW w:w="1672" w:type="dxa"/>
            <w:shd w:val="clear" w:color="auto" w:fill="auto"/>
          </w:tcPr>
          <w:p w14:paraId="6AB1E10E" w14:textId="5BEC2E1D" w:rsidR="00402E8B" w:rsidRPr="00C34EA7" w:rsidRDefault="00402E8B" w:rsidP="00C12C08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2027 год</w:t>
            </w:r>
          </w:p>
        </w:tc>
      </w:tr>
      <w:tr w:rsidR="00E0659F" w:rsidRPr="00C34EA7" w14:paraId="1DDE64B2" w14:textId="77777777" w:rsidTr="0072367B">
        <w:trPr>
          <w:trHeight w:val="862"/>
        </w:trPr>
        <w:tc>
          <w:tcPr>
            <w:tcW w:w="2261" w:type="dxa"/>
            <w:vMerge/>
            <w:shd w:val="clear" w:color="auto" w:fill="auto"/>
          </w:tcPr>
          <w:p w14:paraId="47E6C06E" w14:textId="77777777" w:rsidR="00E0659F" w:rsidRPr="00C34EA7" w:rsidRDefault="00E0659F" w:rsidP="00E0659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14:paraId="7A710FF4" w14:textId="77777777" w:rsidR="00E0659F" w:rsidRPr="00C34EA7" w:rsidRDefault="00E0659F" w:rsidP="00E0659F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983" w:type="dxa"/>
            <w:shd w:val="clear" w:color="auto" w:fill="auto"/>
          </w:tcPr>
          <w:p w14:paraId="5E7DF53B" w14:textId="77777777" w:rsidR="00E0659F" w:rsidRPr="00C34EA7" w:rsidRDefault="00E0659F" w:rsidP="00E0659F">
            <w:pPr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Всего, в том числе</w:t>
            </w:r>
          </w:p>
          <w:p w14:paraId="2135C05D" w14:textId="77777777" w:rsidR="00E0659F" w:rsidRPr="00C34EA7" w:rsidRDefault="00E0659F" w:rsidP="00E0659F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62160CA" w14:textId="0BA57305" w:rsidR="00E0659F" w:rsidRPr="00C34EA7" w:rsidRDefault="00E0659F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10 000,00000</w:t>
            </w:r>
          </w:p>
        </w:tc>
        <w:tc>
          <w:tcPr>
            <w:tcW w:w="1531" w:type="dxa"/>
            <w:shd w:val="clear" w:color="auto" w:fill="auto"/>
          </w:tcPr>
          <w:p w14:paraId="698AF747" w14:textId="60FD9F21" w:rsidR="00E0659F" w:rsidRPr="00C34EA7" w:rsidRDefault="00E0659F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2 000,00000</w:t>
            </w:r>
          </w:p>
        </w:tc>
        <w:tc>
          <w:tcPr>
            <w:tcW w:w="1451" w:type="dxa"/>
            <w:gridSpan w:val="2"/>
            <w:shd w:val="clear" w:color="auto" w:fill="auto"/>
          </w:tcPr>
          <w:p w14:paraId="133D4D17" w14:textId="1B754AC0" w:rsidR="00E0659F" w:rsidRPr="00C34EA7" w:rsidRDefault="00E0659F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2 000,00000</w:t>
            </w:r>
          </w:p>
        </w:tc>
        <w:tc>
          <w:tcPr>
            <w:tcW w:w="1559" w:type="dxa"/>
            <w:shd w:val="clear" w:color="auto" w:fill="auto"/>
          </w:tcPr>
          <w:p w14:paraId="31C32D38" w14:textId="000338A8" w:rsidR="00E0659F" w:rsidRPr="00C34EA7" w:rsidRDefault="00E0659F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2 000,00000</w:t>
            </w:r>
          </w:p>
        </w:tc>
        <w:tc>
          <w:tcPr>
            <w:tcW w:w="1560" w:type="dxa"/>
            <w:shd w:val="clear" w:color="auto" w:fill="auto"/>
          </w:tcPr>
          <w:p w14:paraId="27AA8A39" w14:textId="2896D83A" w:rsidR="00E0659F" w:rsidRPr="00C34EA7" w:rsidRDefault="00E0659F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2 000,00000</w:t>
            </w:r>
          </w:p>
        </w:tc>
        <w:tc>
          <w:tcPr>
            <w:tcW w:w="1672" w:type="dxa"/>
            <w:shd w:val="clear" w:color="auto" w:fill="auto"/>
          </w:tcPr>
          <w:p w14:paraId="54856E1E" w14:textId="52D69159" w:rsidR="00E0659F" w:rsidRPr="00C34EA7" w:rsidRDefault="00E0659F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2 000,00000</w:t>
            </w:r>
          </w:p>
        </w:tc>
      </w:tr>
      <w:tr w:rsidR="00E0659F" w:rsidRPr="00C34EA7" w14:paraId="1684972B" w14:textId="77777777" w:rsidTr="0072367B">
        <w:trPr>
          <w:trHeight w:val="1111"/>
        </w:trPr>
        <w:tc>
          <w:tcPr>
            <w:tcW w:w="2261" w:type="dxa"/>
            <w:vMerge/>
            <w:shd w:val="clear" w:color="auto" w:fill="auto"/>
          </w:tcPr>
          <w:p w14:paraId="77C9B470" w14:textId="77777777" w:rsidR="00E0659F" w:rsidRPr="00C34EA7" w:rsidRDefault="00E0659F" w:rsidP="00E0659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101C1A3C" w14:textId="77777777" w:rsidR="00E0659F" w:rsidRPr="00C34EA7" w:rsidRDefault="00E0659F" w:rsidP="00E0659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14:paraId="212738DB" w14:textId="77777777" w:rsidR="00E0659F" w:rsidRPr="00C34EA7" w:rsidRDefault="00E0659F" w:rsidP="00E0659F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78BCE0DA" w14:textId="6A2D7440" w:rsidR="00E0659F" w:rsidRPr="00C34EA7" w:rsidRDefault="00E0659F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0,000</w:t>
            </w:r>
            <w:r w:rsidR="007656DE" w:rsidRPr="00C34EA7">
              <w:rPr>
                <w:rFonts w:ascii="Arial" w:hAnsi="Arial" w:cs="Arial"/>
              </w:rPr>
              <w:t>00</w:t>
            </w:r>
          </w:p>
        </w:tc>
        <w:tc>
          <w:tcPr>
            <w:tcW w:w="1531" w:type="dxa"/>
            <w:shd w:val="clear" w:color="auto" w:fill="auto"/>
          </w:tcPr>
          <w:p w14:paraId="010B0D5A" w14:textId="7FF1C538" w:rsidR="00E0659F" w:rsidRPr="00C34EA7" w:rsidRDefault="00E0659F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0,000</w:t>
            </w:r>
            <w:r w:rsidR="007656DE" w:rsidRPr="00C34EA7">
              <w:rPr>
                <w:rFonts w:ascii="Arial" w:hAnsi="Arial" w:cs="Arial"/>
              </w:rPr>
              <w:t>00</w:t>
            </w:r>
          </w:p>
        </w:tc>
        <w:tc>
          <w:tcPr>
            <w:tcW w:w="1451" w:type="dxa"/>
            <w:gridSpan w:val="2"/>
            <w:shd w:val="clear" w:color="auto" w:fill="auto"/>
          </w:tcPr>
          <w:p w14:paraId="200BD671" w14:textId="77777777" w:rsidR="00E0659F" w:rsidRPr="00C34EA7" w:rsidRDefault="00E0659F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14:paraId="012E6EFE" w14:textId="77777777" w:rsidR="00E0659F" w:rsidRPr="00C34EA7" w:rsidRDefault="00E0659F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0,00000</w:t>
            </w:r>
          </w:p>
        </w:tc>
        <w:tc>
          <w:tcPr>
            <w:tcW w:w="1560" w:type="dxa"/>
            <w:shd w:val="clear" w:color="auto" w:fill="auto"/>
          </w:tcPr>
          <w:p w14:paraId="6D64BF41" w14:textId="07C29DB1" w:rsidR="00E0659F" w:rsidRPr="00C34EA7" w:rsidRDefault="00E0659F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0,00000</w:t>
            </w:r>
          </w:p>
        </w:tc>
        <w:tc>
          <w:tcPr>
            <w:tcW w:w="1672" w:type="dxa"/>
            <w:shd w:val="clear" w:color="auto" w:fill="auto"/>
          </w:tcPr>
          <w:p w14:paraId="4D0A12EB" w14:textId="782A9EF0" w:rsidR="00E0659F" w:rsidRPr="00C34EA7" w:rsidRDefault="00E0659F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0,00000</w:t>
            </w:r>
          </w:p>
        </w:tc>
      </w:tr>
      <w:tr w:rsidR="00E0659F" w:rsidRPr="00C34EA7" w14:paraId="1694A90F" w14:textId="77777777" w:rsidTr="0072367B">
        <w:trPr>
          <w:trHeight w:val="1423"/>
        </w:trPr>
        <w:tc>
          <w:tcPr>
            <w:tcW w:w="2261" w:type="dxa"/>
            <w:vMerge/>
            <w:shd w:val="clear" w:color="auto" w:fill="auto"/>
          </w:tcPr>
          <w:p w14:paraId="77A7FF45" w14:textId="77777777" w:rsidR="00E0659F" w:rsidRPr="00C34EA7" w:rsidRDefault="00E0659F" w:rsidP="00E0659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02F8F22E" w14:textId="77777777" w:rsidR="00E0659F" w:rsidRPr="00C34EA7" w:rsidRDefault="00E0659F" w:rsidP="00E0659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14:paraId="236F88C8" w14:textId="77777777" w:rsidR="00E0659F" w:rsidRPr="00C34EA7" w:rsidRDefault="00E0659F" w:rsidP="00E0659F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59" w:type="dxa"/>
            <w:shd w:val="clear" w:color="auto" w:fill="auto"/>
          </w:tcPr>
          <w:p w14:paraId="08DF31BC" w14:textId="67E4C10A" w:rsidR="00E0659F" w:rsidRPr="00C34EA7" w:rsidRDefault="00E0659F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10 000,00000</w:t>
            </w:r>
          </w:p>
        </w:tc>
        <w:tc>
          <w:tcPr>
            <w:tcW w:w="1531" w:type="dxa"/>
            <w:shd w:val="clear" w:color="auto" w:fill="auto"/>
          </w:tcPr>
          <w:p w14:paraId="7583B1F1" w14:textId="0BC42C92" w:rsidR="00E0659F" w:rsidRPr="00C34EA7" w:rsidRDefault="00E0659F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2 000,00000</w:t>
            </w:r>
          </w:p>
        </w:tc>
        <w:tc>
          <w:tcPr>
            <w:tcW w:w="1451" w:type="dxa"/>
            <w:gridSpan w:val="2"/>
            <w:shd w:val="clear" w:color="auto" w:fill="auto"/>
          </w:tcPr>
          <w:p w14:paraId="584E50AD" w14:textId="168A7EC6" w:rsidR="00E0659F" w:rsidRPr="00C34EA7" w:rsidRDefault="00E0659F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2 000,00000</w:t>
            </w:r>
          </w:p>
        </w:tc>
        <w:tc>
          <w:tcPr>
            <w:tcW w:w="1559" w:type="dxa"/>
            <w:shd w:val="clear" w:color="auto" w:fill="auto"/>
          </w:tcPr>
          <w:p w14:paraId="4F79ECDD" w14:textId="36F37D3D" w:rsidR="00E0659F" w:rsidRPr="00C34EA7" w:rsidRDefault="00E0659F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2 000,00000</w:t>
            </w:r>
          </w:p>
        </w:tc>
        <w:tc>
          <w:tcPr>
            <w:tcW w:w="1560" w:type="dxa"/>
            <w:shd w:val="clear" w:color="auto" w:fill="auto"/>
          </w:tcPr>
          <w:p w14:paraId="1380C955" w14:textId="343A7698" w:rsidR="00E0659F" w:rsidRPr="00C34EA7" w:rsidRDefault="00E0659F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2 000,00000</w:t>
            </w:r>
          </w:p>
        </w:tc>
        <w:tc>
          <w:tcPr>
            <w:tcW w:w="1672" w:type="dxa"/>
            <w:shd w:val="clear" w:color="auto" w:fill="auto"/>
          </w:tcPr>
          <w:p w14:paraId="4EB87CB2" w14:textId="73C82A58" w:rsidR="00E0659F" w:rsidRPr="00C34EA7" w:rsidRDefault="00E0659F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2 000,00000</w:t>
            </w:r>
          </w:p>
        </w:tc>
      </w:tr>
      <w:tr w:rsidR="007656DE" w:rsidRPr="00C34EA7" w14:paraId="2585ECA1" w14:textId="77777777" w:rsidTr="0072367B">
        <w:trPr>
          <w:trHeight w:val="1423"/>
        </w:trPr>
        <w:tc>
          <w:tcPr>
            <w:tcW w:w="2261" w:type="dxa"/>
            <w:shd w:val="clear" w:color="auto" w:fill="auto"/>
          </w:tcPr>
          <w:p w14:paraId="746A7D65" w14:textId="77777777" w:rsidR="007656DE" w:rsidRPr="00C34EA7" w:rsidRDefault="007656DE" w:rsidP="00E0659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14:paraId="345982E7" w14:textId="074BD64B" w:rsidR="007656DE" w:rsidRPr="00C34EA7" w:rsidRDefault="007656DE" w:rsidP="00664F05">
            <w:pPr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 xml:space="preserve">Управление </w:t>
            </w:r>
            <w:r w:rsidR="00664F05" w:rsidRPr="00C34EA7">
              <w:rPr>
                <w:rFonts w:ascii="Arial" w:hAnsi="Arial" w:cs="Arial"/>
              </w:rPr>
              <w:t xml:space="preserve"> образования Администрации Одинцовского городского округа </w:t>
            </w:r>
            <w:r w:rsidR="00664F05" w:rsidRPr="00C34EA7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983" w:type="dxa"/>
            <w:shd w:val="clear" w:color="auto" w:fill="auto"/>
          </w:tcPr>
          <w:p w14:paraId="68FFB175" w14:textId="50E4BFD2" w:rsidR="007656DE" w:rsidRPr="00C34EA7" w:rsidRDefault="00664F05" w:rsidP="00E0659F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559" w:type="dxa"/>
            <w:shd w:val="clear" w:color="auto" w:fill="auto"/>
          </w:tcPr>
          <w:p w14:paraId="3447B1AB" w14:textId="513531E2" w:rsidR="007656DE" w:rsidRPr="00C34EA7" w:rsidRDefault="00664F05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0,00000</w:t>
            </w:r>
          </w:p>
        </w:tc>
        <w:tc>
          <w:tcPr>
            <w:tcW w:w="1531" w:type="dxa"/>
            <w:shd w:val="clear" w:color="auto" w:fill="auto"/>
          </w:tcPr>
          <w:p w14:paraId="3D77B0A2" w14:textId="1D313005" w:rsidR="007656DE" w:rsidRPr="00C34EA7" w:rsidRDefault="00664F05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0,00000</w:t>
            </w:r>
          </w:p>
        </w:tc>
        <w:tc>
          <w:tcPr>
            <w:tcW w:w="1451" w:type="dxa"/>
            <w:gridSpan w:val="2"/>
            <w:shd w:val="clear" w:color="auto" w:fill="auto"/>
          </w:tcPr>
          <w:p w14:paraId="33C00394" w14:textId="7A51D584" w:rsidR="007656DE" w:rsidRPr="00C34EA7" w:rsidRDefault="00664F05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14:paraId="68561E9A" w14:textId="461D700A" w:rsidR="007656DE" w:rsidRPr="00C34EA7" w:rsidRDefault="00664F05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0,00000</w:t>
            </w:r>
          </w:p>
        </w:tc>
        <w:tc>
          <w:tcPr>
            <w:tcW w:w="1560" w:type="dxa"/>
            <w:shd w:val="clear" w:color="auto" w:fill="auto"/>
          </w:tcPr>
          <w:p w14:paraId="4AE0F1FB" w14:textId="251F99D8" w:rsidR="007656DE" w:rsidRPr="00C34EA7" w:rsidRDefault="00664F05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0,00000</w:t>
            </w:r>
          </w:p>
        </w:tc>
        <w:tc>
          <w:tcPr>
            <w:tcW w:w="1672" w:type="dxa"/>
            <w:shd w:val="clear" w:color="auto" w:fill="auto"/>
          </w:tcPr>
          <w:p w14:paraId="32B00393" w14:textId="5C8BB76A" w:rsidR="007656DE" w:rsidRPr="00C34EA7" w:rsidRDefault="00664F05" w:rsidP="00E0659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0,00000</w:t>
            </w:r>
          </w:p>
        </w:tc>
      </w:tr>
    </w:tbl>
    <w:p w14:paraId="6026699B" w14:textId="77777777" w:rsidR="00804858" w:rsidRPr="00C34EA7" w:rsidRDefault="00804858" w:rsidP="00804858">
      <w:pPr>
        <w:ind w:firstLine="567"/>
        <w:jc w:val="center"/>
        <w:rPr>
          <w:rFonts w:ascii="Arial" w:hAnsi="Arial" w:cs="Arial"/>
        </w:rPr>
        <w:sectPr w:rsidR="00804858" w:rsidRPr="00C34EA7" w:rsidSect="00C34EA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3CAE5240" w14:textId="77777777" w:rsidR="004C41A8" w:rsidRPr="00C34EA7" w:rsidRDefault="004C41A8" w:rsidP="006453B1">
      <w:pPr>
        <w:widowControl w:val="0"/>
        <w:numPr>
          <w:ilvl w:val="1"/>
          <w:numId w:val="36"/>
        </w:numPr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</w:rPr>
      </w:pPr>
      <w:r w:rsidRPr="00C34EA7">
        <w:rPr>
          <w:rFonts w:ascii="Arial" w:hAnsi="Arial" w:cs="Arial"/>
        </w:rPr>
        <w:lastRenderedPageBreak/>
        <w:t>Описание подпрограммы</w:t>
      </w:r>
      <w:r w:rsidRPr="00C34EA7">
        <w:rPr>
          <w:rFonts w:ascii="Arial" w:hAnsi="Arial" w:cs="Arial"/>
          <w:lang w:val="en-US"/>
        </w:rPr>
        <w:t xml:space="preserve"> </w:t>
      </w:r>
    </w:p>
    <w:p w14:paraId="06962D28" w14:textId="77777777" w:rsidR="004C41A8" w:rsidRPr="00C34EA7" w:rsidRDefault="004C41A8" w:rsidP="004C41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«Развитие и поддержка социально </w:t>
      </w:r>
      <w:proofErr w:type="gramStart"/>
      <w:r w:rsidRPr="00C34EA7">
        <w:rPr>
          <w:rFonts w:ascii="Arial" w:hAnsi="Arial" w:cs="Arial"/>
        </w:rPr>
        <w:t>ориентированных</w:t>
      </w:r>
      <w:proofErr w:type="gramEnd"/>
      <w:r w:rsidRPr="00C34EA7">
        <w:rPr>
          <w:rFonts w:ascii="Arial" w:hAnsi="Arial" w:cs="Arial"/>
        </w:rPr>
        <w:t xml:space="preserve"> некоммерческих организаций»</w:t>
      </w:r>
    </w:p>
    <w:p w14:paraId="4A4F0B15" w14:textId="77777777" w:rsidR="004C41A8" w:rsidRPr="00C34EA7" w:rsidRDefault="004C41A8" w:rsidP="004C41A8">
      <w:pPr>
        <w:ind w:firstLine="709"/>
        <w:jc w:val="both"/>
        <w:rPr>
          <w:rFonts w:ascii="Arial" w:hAnsi="Arial" w:cs="Arial"/>
        </w:rPr>
      </w:pPr>
    </w:p>
    <w:p w14:paraId="19BCFDFE" w14:textId="10DF404F" w:rsidR="002077AA" w:rsidRPr="00C34EA7" w:rsidRDefault="002077AA" w:rsidP="002077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C34EA7">
        <w:rPr>
          <w:rFonts w:ascii="Arial" w:hAnsi="Arial" w:cs="Arial"/>
        </w:rPr>
        <w:t>Целью подпрограммы «Развитие и поддержка социально ориентированных некоммерческих организаций»</w:t>
      </w:r>
      <w:r w:rsidR="00362DD9" w:rsidRPr="00C34EA7">
        <w:rPr>
          <w:rFonts w:ascii="Arial" w:hAnsi="Arial" w:cs="Arial"/>
        </w:rPr>
        <w:t xml:space="preserve"> является поддержка </w:t>
      </w:r>
      <w:r w:rsidRPr="00C34EA7">
        <w:rPr>
          <w:rFonts w:ascii="Arial" w:hAnsi="Arial" w:cs="Arial"/>
        </w:rPr>
        <w:t>СО НКО, осуществляющих свою деятельность на территории Одинцовского городского округа Московской области.</w:t>
      </w:r>
      <w:proofErr w:type="gramEnd"/>
    </w:p>
    <w:p w14:paraId="5568FD45" w14:textId="2001F7A6" w:rsidR="004C41A8" w:rsidRPr="00C34EA7" w:rsidRDefault="004C41A8" w:rsidP="00411B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Необходимость разработки подпрограммы обусловлена реализацией государственной политики в области поддержки СО НКО, основополагающей задачей которой является создание благоприятных условий для осуществления их деятельности на территории Одинцовского городского округа Московской области.</w:t>
      </w:r>
    </w:p>
    <w:p w14:paraId="37C91556" w14:textId="77777777" w:rsidR="004C41A8" w:rsidRPr="00C34EA7" w:rsidRDefault="004C41A8" w:rsidP="004C41A8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Особую актуальность приобретает необходимость </w:t>
      </w:r>
      <w:proofErr w:type="gramStart"/>
      <w:r w:rsidRPr="00C34EA7">
        <w:rPr>
          <w:rFonts w:ascii="Arial" w:hAnsi="Arial" w:cs="Arial"/>
        </w:rPr>
        <w:t>выстраивания системы  </w:t>
      </w:r>
      <w:hyperlink r:id="rId16" w:tooltip="Взаимоотношение" w:history="1">
        <w:r w:rsidRPr="00C34EA7">
          <w:rPr>
            <w:rFonts w:ascii="Arial" w:hAnsi="Arial" w:cs="Arial"/>
            <w:bdr w:val="none" w:sz="0" w:space="0" w:color="auto" w:frame="1"/>
          </w:rPr>
          <w:t>взаимоотношений</w:t>
        </w:r>
      </w:hyperlink>
      <w:r w:rsidRPr="00C34EA7">
        <w:rPr>
          <w:rFonts w:ascii="Arial" w:hAnsi="Arial" w:cs="Arial"/>
        </w:rPr>
        <w:t xml:space="preserve"> органов власти</w:t>
      </w:r>
      <w:proofErr w:type="gramEnd"/>
      <w:r w:rsidRPr="00C34EA7">
        <w:rPr>
          <w:rFonts w:ascii="Arial" w:hAnsi="Arial" w:cs="Arial"/>
        </w:rPr>
        <w:t xml:space="preserve"> и СО НКО как равноправных субъектов взаимодействия в целях объединения усилий для решения задач </w:t>
      </w:r>
      <w:hyperlink r:id="rId17" w:tooltip="Социально-экономическое развитие" w:history="1">
        <w:r w:rsidRPr="00C34EA7">
          <w:rPr>
            <w:rFonts w:ascii="Arial" w:hAnsi="Arial" w:cs="Arial"/>
            <w:bdr w:val="none" w:sz="0" w:space="0" w:color="auto" w:frame="1"/>
          </w:rPr>
          <w:t>социально-экономического развития</w:t>
        </w:r>
      </w:hyperlink>
      <w:r w:rsidRPr="00C34EA7">
        <w:rPr>
          <w:rFonts w:ascii="Arial" w:hAnsi="Arial" w:cs="Arial"/>
        </w:rPr>
        <w:t> округа.</w:t>
      </w:r>
    </w:p>
    <w:p w14:paraId="384452D8" w14:textId="5E016AFA" w:rsidR="004C41A8" w:rsidRPr="00C34EA7" w:rsidRDefault="007A755A" w:rsidP="004C41A8">
      <w:pPr>
        <w:widowControl w:val="0"/>
        <w:tabs>
          <w:tab w:val="left" w:pos="0"/>
          <w:tab w:val="left" w:pos="2552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Включение п</w:t>
      </w:r>
      <w:r w:rsidR="004C41A8" w:rsidRPr="00C34EA7">
        <w:rPr>
          <w:rFonts w:ascii="Arial" w:hAnsi="Arial" w:cs="Arial"/>
        </w:rPr>
        <w:t>одпрограммы в муниципальную программу «Социальная защита населения» обусловлено необходимостью развития и совершенствования муниципального управления, которое создаст благоприятные условия для развития СО НКО на территории Одинцовского городского округа Московской области.</w:t>
      </w:r>
    </w:p>
    <w:p w14:paraId="74E15FA4" w14:textId="2EABE8AD" w:rsidR="004C41A8" w:rsidRPr="00C34EA7" w:rsidRDefault="004C41A8" w:rsidP="00A957CA">
      <w:pPr>
        <w:ind w:firstLine="709"/>
        <w:contextualSpacing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Подпрограмма разработана с целью оказания системы мер поддержки СО НКО, основополагающей задачей которой является обеспечение дополнительных мер социальной поддержки, </w:t>
      </w:r>
      <w:r w:rsidR="00A957CA" w:rsidRPr="00C34EA7">
        <w:rPr>
          <w:rFonts w:ascii="Arial" w:hAnsi="Arial" w:cs="Arial"/>
        </w:rPr>
        <w:t>способствующих развитию СО НКО, а именно:</w:t>
      </w:r>
    </w:p>
    <w:p w14:paraId="051F064D" w14:textId="2B7596F5" w:rsidR="004C41A8" w:rsidRPr="00C34EA7" w:rsidRDefault="004C41A8" w:rsidP="00411BB3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C34EA7">
        <w:rPr>
          <w:rFonts w:ascii="Arial" w:eastAsia="Calibri" w:hAnsi="Arial" w:cs="Arial"/>
        </w:rPr>
        <w:t xml:space="preserve">- </w:t>
      </w:r>
      <w:r w:rsidRPr="00C34EA7">
        <w:rPr>
          <w:rFonts w:ascii="Arial" w:eastAsia="Calibri" w:hAnsi="Arial" w:cs="Arial"/>
          <w:lang w:eastAsia="zh-CN"/>
        </w:rPr>
        <w:t>оказание</w:t>
      </w:r>
      <w:r w:rsidRPr="00C34EA7">
        <w:rPr>
          <w:rFonts w:ascii="Arial" w:eastAsia="Calibri" w:hAnsi="Arial" w:cs="Arial"/>
        </w:rPr>
        <w:t xml:space="preserve"> финансовой поддержки СО НКО, осуществляющим свою деятельность на территории Одинцовского городского округа Московской области, обеспечивается в соответствии с </w:t>
      </w:r>
      <w:r w:rsidRPr="00C34EA7">
        <w:rPr>
          <w:rFonts w:ascii="Arial" w:eastAsia="Calibri" w:hAnsi="Arial" w:cs="Arial"/>
          <w:lang w:eastAsia="zh-CN"/>
        </w:rPr>
        <w:t xml:space="preserve">Порядком предоставления субсидий из бюджета </w:t>
      </w:r>
      <w:r w:rsidRPr="00C34EA7">
        <w:rPr>
          <w:rFonts w:ascii="Arial" w:eastAsia="Calibri" w:hAnsi="Arial" w:cs="Arial"/>
        </w:rPr>
        <w:t xml:space="preserve">Одинцовского </w:t>
      </w:r>
      <w:r w:rsidRPr="00C34EA7">
        <w:rPr>
          <w:rFonts w:ascii="Arial" w:eastAsia="Calibri" w:hAnsi="Arial" w:cs="Arial"/>
          <w:lang w:eastAsia="zh-CN"/>
        </w:rPr>
        <w:t xml:space="preserve">городского округа </w:t>
      </w:r>
      <w:r w:rsidRPr="00C34EA7">
        <w:rPr>
          <w:rFonts w:ascii="Arial" w:eastAsia="Calibri" w:hAnsi="Arial" w:cs="Arial"/>
        </w:rPr>
        <w:t xml:space="preserve">Московской области </w:t>
      </w:r>
      <w:r w:rsidRPr="00C34EA7">
        <w:rPr>
          <w:rFonts w:ascii="Arial" w:eastAsia="Calibri" w:hAnsi="Arial" w:cs="Arial"/>
          <w:lang w:eastAsia="zh-CN"/>
        </w:rPr>
        <w:t>на оказание финансовой поддержки общественным организациям, осуществляющим свою деятельность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</w:t>
      </w:r>
      <w:r w:rsidRPr="00C34EA7">
        <w:rPr>
          <w:rFonts w:ascii="Arial" w:eastAsia="Calibri" w:hAnsi="Arial" w:cs="Arial"/>
        </w:rPr>
        <w:t xml:space="preserve"> от</w:t>
      </w:r>
      <w:r w:rsidRPr="00C34EA7">
        <w:rPr>
          <w:rFonts w:ascii="Arial" w:eastAsia="Calibri" w:hAnsi="Arial" w:cs="Arial"/>
          <w:lang w:eastAsia="zh-CN"/>
        </w:rPr>
        <w:t xml:space="preserve"> 25.07.2019 № 74 и Порядком</w:t>
      </w:r>
      <w:r w:rsidRPr="00C34EA7">
        <w:rPr>
          <w:rFonts w:ascii="Arial" w:eastAsia="Calibri" w:hAnsi="Arial" w:cs="Arial"/>
        </w:rPr>
        <w:t xml:space="preserve"> предоставления грантов</w:t>
      </w:r>
      <w:proofErr w:type="gramEnd"/>
      <w:r w:rsidRPr="00C34EA7">
        <w:rPr>
          <w:rFonts w:ascii="Arial" w:eastAsia="Calibri" w:hAnsi="Arial" w:cs="Arial"/>
        </w:rPr>
        <w:t xml:space="preserve"> в</w:t>
      </w:r>
      <w:r w:rsidRPr="00C34EA7">
        <w:rPr>
          <w:rFonts w:ascii="Arial" w:eastAsia="Calibri" w:hAnsi="Arial" w:cs="Arial"/>
          <w:lang w:eastAsia="zh-CN"/>
        </w:rPr>
        <w:t xml:space="preserve"> </w:t>
      </w:r>
      <w:r w:rsidRPr="00C34EA7">
        <w:rPr>
          <w:rFonts w:ascii="Arial" w:eastAsia="Calibri" w:hAnsi="Arial" w:cs="Arial"/>
        </w:rPr>
        <w:t xml:space="preserve">форме субсидий из бюджета </w:t>
      </w:r>
      <w:r w:rsidRPr="00C34EA7">
        <w:rPr>
          <w:rFonts w:ascii="Arial" w:eastAsia="Calibri" w:hAnsi="Arial" w:cs="Arial"/>
          <w:lang w:eastAsia="zh-CN"/>
        </w:rPr>
        <w:t>Одинцовского городского округа Московской области социально ориентированным</w:t>
      </w:r>
      <w:r w:rsidRPr="00C34EA7">
        <w:rPr>
          <w:rFonts w:ascii="Arial" w:eastAsia="Calibri" w:hAnsi="Arial" w:cs="Arial"/>
        </w:rPr>
        <w:t xml:space="preserve"> некоммерческим организациям, осуществляющим свою деятельность на территории </w:t>
      </w:r>
      <w:r w:rsidRPr="00C34EA7">
        <w:rPr>
          <w:rFonts w:ascii="Arial" w:eastAsia="Calibri" w:hAnsi="Arial" w:cs="Arial"/>
          <w:lang w:eastAsia="zh-CN"/>
        </w:rPr>
        <w:t>Одинцовского городского округа Московской области, утвержденным постановлением Администрации Одинцовского городского округа Московской области от 06.05.2022 № 1872</w:t>
      </w:r>
      <w:r w:rsidRPr="00C34EA7">
        <w:rPr>
          <w:rFonts w:ascii="Arial" w:eastAsia="Calibri" w:hAnsi="Arial" w:cs="Arial"/>
        </w:rPr>
        <w:t>;</w:t>
      </w:r>
    </w:p>
    <w:p w14:paraId="124164DC" w14:textId="0993A219" w:rsidR="004C41A8" w:rsidRPr="00C34EA7" w:rsidRDefault="004C41A8" w:rsidP="004C41A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- имущественная, информационная и консультационная поддержка СО НКО, реализующих свою деятельность на территории Одинцовского городского округа Московской области. </w:t>
      </w:r>
    </w:p>
    <w:p w14:paraId="71C6F7D4" w14:textId="77777777" w:rsidR="004C41A8" w:rsidRPr="00C34EA7" w:rsidRDefault="004C41A8" w:rsidP="004C41A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Имущественная поддержка осуществляется за счет предоставления в безвозмездное пользование и (или) на льготных условиях имущества, находящегося в муниципальной собственности. </w:t>
      </w:r>
    </w:p>
    <w:p w14:paraId="791E6AC9" w14:textId="7FBE44E9" w:rsidR="004C41A8" w:rsidRPr="00C34EA7" w:rsidRDefault="004C41A8" w:rsidP="00362DD9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Консультационная поддержка СО НКО реализуется в виде подготовки методических материалов по конкурсам на получение субсидий и грантов, проведения и организации конференций, совещаний, круглых столов, семинаров, тренингов, форумов по вопросам деятельности СО НКО. </w:t>
      </w:r>
    </w:p>
    <w:p w14:paraId="1EF39B14" w14:textId="0181A78D" w:rsidR="004C41A8" w:rsidRPr="00C34EA7" w:rsidRDefault="004C41A8" w:rsidP="004C41A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Информационная поддержка СО НКО заключается в предоставлении эфирного времени, информации по нормативно правовой деятельности СО НКО, реестров СО НКО, отчетов о реализации проектов СО НКО.</w:t>
      </w:r>
    </w:p>
    <w:p w14:paraId="66057309" w14:textId="7A1AFD8E" w:rsidR="00A957CA" w:rsidRPr="00C34EA7" w:rsidRDefault="00A957CA" w:rsidP="004C41A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14:paraId="787E1B5B" w14:textId="6DE3E227" w:rsidR="00A957CA" w:rsidRPr="00C34EA7" w:rsidRDefault="00A957CA" w:rsidP="006453B1">
      <w:pPr>
        <w:pStyle w:val="ae"/>
        <w:numPr>
          <w:ilvl w:val="1"/>
          <w:numId w:val="36"/>
        </w:num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34EA7">
        <w:rPr>
          <w:rFonts w:ascii="Arial" w:hAnsi="Arial" w:cs="Arial"/>
          <w:sz w:val="24"/>
          <w:szCs w:val="24"/>
        </w:rPr>
        <w:t>Характеристика основных мероприятий подпрограммы</w:t>
      </w:r>
    </w:p>
    <w:p w14:paraId="02912410" w14:textId="6999564A" w:rsidR="004C41A8" w:rsidRPr="00C34EA7" w:rsidRDefault="004C41A8" w:rsidP="004C41A8">
      <w:pPr>
        <w:tabs>
          <w:tab w:val="left" w:pos="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C34EA7">
        <w:rPr>
          <w:rFonts w:ascii="Arial" w:eastAsia="Calibri" w:hAnsi="Arial" w:cs="Arial"/>
          <w:lang w:eastAsia="en-US"/>
        </w:rPr>
        <w:t xml:space="preserve">В рамках реализации </w:t>
      </w:r>
      <w:r w:rsidR="007A755A" w:rsidRPr="00C34EA7">
        <w:rPr>
          <w:rFonts w:ascii="Arial" w:eastAsia="Calibri" w:hAnsi="Arial" w:cs="Arial"/>
          <w:lang w:eastAsia="en-US"/>
        </w:rPr>
        <w:t>п</w:t>
      </w:r>
      <w:r w:rsidRPr="00C34EA7">
        <w:rPr>
          <w:rFonts w:ascii="Arial" w:eastAsia="Calibri" w:hAnsi="Arial" w:cs="Arial"/>
          <w:lang w:eastAsia="en-US"/>
        </w:rPr>
        <w:t>одпрограммы в период 2023-2027 годов предполагается выполнение основных мероприятий:</w:t>
      </w:r>
    </w:p>
    <w:p w14:paraId="15212C78" w14:textId="0852FF9C" w:rsidR="004C41A8" w:rsidRPr="00C34EA7" w:rsidRDefault="004C41A8" w:rsidP="004C41A8">
      <w:pPr>
        <w:tabs>
          <w:tab w:val="left" w:pos="0"/>
        </w:tabs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C34EA7">
        <w:rPr>
          <w:rFonts w:ascii="Arial" w:eastAsia="Calibri" w:hAnsi="Arial" w:cs="Arial"/>
          <w:lang w:eastAsia="en-US"/>
        </w:rPr>
        <w:lastRenderedPageBreak/>
        <w:t xml:space="preserve">- </w:t>
      </w:r>
      <w:r w:rsidR="00946E40" w:rsidRPr="00C34EA7">
        <w:rPr>
          <w:rFonts w:ascii="Arial" w:eastAsia="Calibri" w:hAnsi="Arial" w:cs="Arial"/>
          <w:lang w:eastAsia="en-US"/>
        </w:rPr>
        <w:t>развитие негосударственного сектора социального обслуживания</w:t>
      </w:r>
      <w:r w:rsidRPr="00C34EA7">
        <w:rPr>
          <w:rFonts w:ascii="Arial" w:eastAsia="Calibri" w:hAnsi="Arial" w:cs="Arial"/>
          <w:lang w:eastAsia="en-US"/>
        </w:rPr>
        <w:t xml:space="preserve">, в том числе </w:t>
      </w:r>
      <w:r w:rsidR="000E6C04" w:rsidRPr="00C34EA7">
        <w:rPr>
          <w:rFonts w:ascii="Arial" w:eastAsia="Calibri" w:hAnsi="Arial" w:cs="Arial"/>
          <w:lang w:eastAsia="en-US"/>
        </w:rPr>
        <w:t>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</w:r>
      <w:r w:rsidRPr="00C34EA7">
        <w:rPr>
          <w:rFonts w:ascii="Arial" w:eastAsia="Calibri" w:hAnsi="Arial" w:cs="Arial"/>
          <w:lang w:eastAsia="en-US"/>
        </w:rPr>
        <w:t xml:space="preserve">; </w:t>
      </w:r>
      <w:r w:rsidR="000E6C04" w:rsidRPr="00C34EA7">
        <w:rPr>
          <w:rFonts w:ascii="Arial" w:eastAsia="Calibri" w:hAnsi="Arial" w:cs="Arial"/>
          <w:lang w:eastAsia="en-US"/>
        </w:rPr>
        <w:t>предоставление субсидии СО НКО в сфере социальной защиты населения</w:t>
      </w:r>
      <w:r w:rsidRPr="00C34EA7">
        <w:rPr>
          <w:rFonts w:ascii="Arial" w:eastAsia="Calibri" w:hAnsi="Arial" w:cs="Arial"/>
          <w:lang w:eastAsia="en-US"/>
        </w:rPr>
        <w:t xml:space="preserve">; </w:t>
      </w:r>
      <w:r w:rsidR="000E6C04" w:rsidRPr="00C34EA7">
        <w:rPr>
          <w:rFonts w:ascii="Arial" w:eastAsia="Calibri" w:hAnsi="Arial" w:cs="Arial"/>
          <w:lang w:eastAsia="en-US"/>
        </w:rPr>
        <w:t>предоставление субсидий СО НКО в сфере культуры</w:t>
      </w:r>
      <w:r w:rsidRPr="00C34EA7">
        <w:rPr>
          <w:rFonts w:ascii="Arial" w:eastAsia="Calibri" w:hAnsi="Arial" w:cs="Arial"/>
          <w:lang w:eastAsia="en-US"/>
        </w:rPr>
        <w:t xml:space="preserve">; </w:t>
      </w:r>
      <w:r w:rsidR="000E6C04" w:rsidRPr="00C34EA7">
        <w:rPr>
          <w:rFonts w:ascii="Arial" w:eastAsia="Calibri" w:hAnsi="Arial" w:cs="Arial"/>
          <w:lang w:eastAsia="en-US"/>
        </w:rPr>
        <w:t>предоставление субсидии СО НКО, реализующим основные образовательные программы дошкольного образования в качестве основного вида деятельности</w:t>
      </w:r>
      <w:r w:rsidRPr="00C34EA7">
        <w:rPr>
          <w:rFonts w:ascii="Arial" w:eastAsia="Calibri" w:hAnsi="Arial" w:cs="Arial"/>
          <w:lang w:eastAsia="en-US"/>
        </w:rPr>
        <w:t>;</w:t>
      </w:r>
      <w:proofErr w:type="gramEnd"/>
      <w:r w:rsidRPr="00C34EA7">
        <w:rPr>
          <w:rFonts w:ascii="Arial" w:eastAsia="Calibri" w:hAnsi="Arial" w:cs="Arial"/>
          <w:lang w:eastAsia="en-US"/>
        </w:rPr>
        <w:t xml:space="preserve"> </w:t>
      </w:r>
      <w:r w:rsidR="000E6C04" w:rsidRPr="00C34EA7">
        <w:rPr>
          <w:rFonts w:ascii="Arial" w:eastAsia="Calibri" w:hAnsi="Arial" w:cs="Arial"/>
          <w:lang w:eastAsia="en-US"/>
        </w:rPr>
        <w:t>предоставление субсидии СО НКО, оказывающим услугу присмотра и ухода за детьми; предоставление субсидии СО НКО, реализующим основные образовательные программы начального общего, основного общего и среднего общего образования в качестве основного вида деятельности;</w:t>
      </w:r>
      <w:r w:rsidR="000E6C04" w:rsidRPr="00C34EA7">
        <w:rPr>
          <w:rFonts w:ascii="Arial" w:hAnsi="Arial" w:cs="Arial"/>
        </w:rPr>
        <w:t xml:space="preserve"> </w:t>
      </w:r>
      <w:r w:rsidR="000E6C04" w:rsidRPr="00C34EA7">
        <w:rPr>
          <w:rFonts w:ascii="Arial" w:eastAsia="Calibri" w:hAnsi="Arial" w:cs="Arial"/>
          <w:lang w:eastAsia="en-US"/>
        </w:rPr>
        <w:t>предоставление субсидий СО НКО в сфере физической культуры и спорта</w:t>
      </w:r>
      <w:r w:rsidRPr="00C34EA7">
        <w:rPr>
          <w:rFonts w:ascii="Arial" w:eastAsia="Calibri" w:hAnsi="Arial" w:cs="Arial"/>
          <w:lang w:eastAsia="en-US"/>
        </w:rPr>
        <w:t>;</w:t>
      </w:r>
      <w:r w:rsidR="000E6C04" w:rsidRPr="00C34EA7">
        <w:rPr>
          <w:rFonts w:ascii="Arial" w:eastAsia="Calibri" w:hAnsi="Arial" w:cs="Arial"/>
          <w:lang w:eastAsia="en-US"/>
        </w:rPr>
        <w:t xml:space="preserve"> предоставление субсидии СО НКО в сфере охраны здоровья.</w:t>
      </w:r>
    </w:p>
    <w:p w14:paraId="34B3A2FB" w14:textId="18C888CF" w:rsidR="004C41A8" w:rsidRPr="00C34EA7" w:rsidRDefault="004C41A8" w:rsidP="004C41A8">
      <w:pPr>
        <w:tabs>
          <w:tab w:val="left" w:pos="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C34EA7">
        <w:rPr>
          <w:rFonts w:ascii="Arial" w:eastAsia="Calibri" w:hAnsi="Arial" w:cs="Arial"/>
          <w:lang w:eastAsia="en-US"/>
        </w:rPr>
        <w:t>- осуществление имущественной, информационной и консультационной поддержки СО НКО, в том числе предоставление имущественной и консультационной поддержки СО НКО; 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НКО.</w:t>
      </w:r>
    </w:p>
    <w:p w14:paraId="38860D1B" w14:textId="09B19A15" w:rsidR="00AF5CA1" w:rsidRPr="00C34EA7" w:rsidRDefault="00AF5CA1" w:rsidP="004C41A8">
      <w:pPr>
        <w:tabs>
          <w:tab w:val="left" w:pos="0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14:paraId="7D70BFDD" w14:textId="6AC2D6B2" w:rsidR="00AF5CA1" w:rsidRPr="00C34EA7" w:rsidRDefault="00AF5CA1" w:rsidP="00362DD9">
      <w:pPr>
        <w:pStyle w:val="ae"/>
        <w:numPr>
          <w:ilvl w:val="1"/>
          <w:numId w:val="36"/>
        </w:num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C34EA7">
        <w:rPr>
          <w:rFonts w:ascii="Arial" w:hAnsi="Arial" w:cs="Arial"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подпрограммы.</w:t>
      </w:r>
      <w:proofErr w:type="gramEnd"/>
    </w:p>
    <w:p w14:paraId="46AAD6C3" w14:textId="77777777" w:rsidR="00A957CA" w:rsidRPr="00C34EA7" w:rsidRDefault="00A957CA" w:rsidP="00A957CA">
      <w:pPr>
        <w:tabs>
          <w:tab w:val="left" w:pos="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C34EA7">
        <w:rPr>
          <w:rFonts w:ascii="Arial" w:eastAsia="Calibri" w:hAnsi="Arial" w:cs="Arial"/>
          <w:lang w:eastAsia="en-US"/>
        </w:rPr>
        <w:t>Реализация подпрограммы направлена на решение основных проблем в сфере развития СО НКО:</w:t>
      </w:r>
    </w:p>
    <w:p w14:paraId="22FDD10E" w14:textId="77777777" w:rsidR="00A957CA" w:rsidRPr="00C34EA7" w:rsidRDefault="00A957CA" w:rsidP="00A957CA">
      <w:pPr>
        <w:tabs>
          <w:tab w:val="left" w:pos="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C34EA7">
        <w:rPr>
          <w:rFonts w:ascii="Arial" w:eastAsia="Calibri" w:hAnsi="Arial" w:cs="Arial"/>
          <w:lang w:eastAsia="en-US"/>
        </w:rPr>
        <w:t>- невысокий уровень подготовленности СО НКО в области взаимодействия с органами местного самоуправления, организации своей деятельности, взаимодействия со средствами массовой информации;</w:t>
      </w:r>
    </w:p>
    <w:p w14:paraId="7E49D43C" w14:textId="77777777" w:rsidR="00A957CA" w:rsidRPr="00C34EA7" w:rsidRDefault="00A957CA" w:rsidP="00A957CA">
      <w:pPr>
        <w:tabs>
          <w:tab w:val="left" w:pos="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C34EA7">
        <w:rPr>
          <w:rFonts w:ascii="Arial" w:eastAsia="Calibri" w:hAnsi="Arial" w:cs="Arial"/>
          <w:lang w:eastAsia="en-US"/>
        </w:rPr>
        <w:t>- низкий уровень объема оказываемых населению услуг СО НКО, осуществляющими деятельность в социальной сфере, в том числе за счет бюджетных средств;</w:t>
      </w:r>
    </w:p>
    <w:p w14:paraId="715FECF1" w14:textId="77777777" w:rsidR="00A957CA" w:rsidRPr="00C34EA7" w:rsidRDefault="00A957CA" w:rsidP="00A957CA">
      <w:pPr>
        <w:tabs>
          <w:tab w:val="left" w:pos="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C34EA7">
        <w:rPr>
          <w:rFonts w:ascii="Arial" w:eastAsia="Calibri" w:hAnsi="Arial" w:cs="Arial"/>
          <w:lang w:eastAsia="en-US"/>
        </w:rPr>
        <w:t>- низкий уровень информированности населения о деятельности СО НКО;</w:t>
      </w:r>
    </w:p>
    <w:p w14:paraId="0811D02A" w14:textId="77777777" w:rsidR="00A957CA" w:rsidRPr="00C34EA7" w:rsidRDefault="00A957CA" w:rsidP="00A957CA">
      <w:pPr>
        <w:tabs>
          <w:tab w:val="left" w:pos="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C34EA7">
        <w:rPr>
          <w:rFonts w:ascii="Arial" w:eastAsia="Calibri" w:hAnsi="Arial" w:cs="Arial"/>
          <w:lang w:eastAsia="en-US"/>
        </w:rPr>
        <w:t>- неравномерность развития отдельных видов общественной активности;</w:t>
      </w:r>
    </w:p>
    <w:p w14:paraId="2E6BA36A" w14:textId="77777777" w:rsidR="00A957CA" w:rsidRPr="00C34EA7" w:rsidRDefault="00A957CA" w:rsidP="00A957CA">
      <w:pPr>
        <w:tabs>
          <w:tab w:val="left" w:pos="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C34EA7">
        <w:rPr>
          <w:rFonts w:ascii="Arial" w:eastAsia="Calibri" w:hAnsi="Arial" w:cs="Arial"/>
          <w:lang w:eastAsia="en-US"/>
        </w:rPr>
        <w:t>- создание условий для деятельности СО НКО посредством оказания им финансовой, имущественной, информационной, консультационной поддержки;</w:t>
      </w:r>
    </w:p>
    <w:p w14:paraId="7268F046" w14:textId="77777777" w:rsidR="00A957CA" w:rsidRPr="00C34EA7" w:rsidRDefault="00A957CA" w:rsidP="00A957CA">
      <w:pPr>
        <w:tabs>
          <w:tab w:val="left" w:pos="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C34EA7">
        <w:rPr>
          <w:rFonts w:ascii="Arial" w:eastAsia="Calibri" w:hAnsi="Arial" w:cs="Arial"/>
          <w:lang w:eastAsia="en-US"/>
        </w:rPr>
        <w:t>- привлечение СО НКО в сферу оказания услуг населению муниципального образования;</w:t>
      </w:r>
    </w:p>
    <w:p w14:paraId="3ED6944E" w14:textId="77777777" w:rsidR="00A957CA" w:rsidRPr="00C34EA7" w:rsidRDefault="00A957CA" w:rsidP="00A957CA">
      <w:pPr>
        <w:tabs>
          <w:tab w:val="left" w:pos="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C34EA7">
        <w:rPr>
          <w:rFonts w:ascii="Arial" w:eastAsia="Calibri" w:hAnsi="Arial" w:cs="Arial"/>
          <w:lang w:eastAsia="en-US"/>
        </w:rPr>
        <w:t>- создание постоянно действующей системы взаимодействия органов местного самоуправления, СО НКО и населения Одинцовского городского округа.</w:t>
      </w:r>
    </w:p>
    <w:p w14:paraId="223BB1E2" w14:textId="77777777" w:rsidR="001A3C56" w:rsidRPr="00C34EA7" w:rsidRDefault="001A3C56" w:rsidP="0044021A">
      <w:pPr>
        <w:rPr>
          <w:rFonts w:ascii="Arial" w:hAnsi="Arial" w:cs="Arial"/>
        </w:rPr>
      </w:pPr>
    </w:p>
    <w:p w14:paraId="59B4C9FA" w14:textId="77777777" w:rsidR="0076598D" w:rsidRPr="00C34EA7" w:rsidRDefault="0076598D" w:rsidP="00A957CA">
      <w:pPr>
        <w:jc w:val="both"/>
        <w:rPr>
          <w:rFonts w:ascii="Arial" w:hAnsi="Arial" w:cs="Arial"/>
        </w:rPr>
        <w:sectPr w:rsidR="0076598D" w:rsidRPr="00C34EA7" w:rsidSect="00C34EA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95126DD" w14:textId="77777777" w:rsidR="00965E17" w:rsidRPr="00C34EA7" w:rsidRDefault="00965E17" w:rsidP="00A957CA">
      <w:pPr>
        <w:rPr>
          <w:rFonts w:ascii="Arial" w:hAnsi="Arial" w:cs="Arial"/>
        </w:rPr>
      </w:pPr>
    </w:p>
    <w:p w14:paraId="694CE3F2" w14:textId="669C2A6B" w:rsidR="00965E17" w:rsidRPr="00C34EA7" w:rsidRDefault="00965E17" w:rsidP="006453B1">
      <w:pPr>
        <w:numPr>
          <w:ilvl w:val="0"/>
          <w:numId w:val="36"/>
        </w:numPr>
        <w:ind w:left="0" w:firstLine="0"/>
        <w:jc w:val="center"/>
        <w:rPr>
          <w:rFonts w:ascii="Arial" w:hAnsi="Arial" w:cs="Arial"/>
        </w:rPr>
      </w:pPr>
      <w:r w:rsidRPr="00C34EA7">
        <w:rPr>
          <w:rFonts w:ascii="Arial" w:hAnsi="Arial" w:cs="Arial"/>
        </w:rPr>
        <w:t>ПОДПРОГРАММА «</w:t>
      </w:r>
      <w:r w:rsidR="008B01D4" w:rsidRPr="00C34EA7">
        <w:rPr>
          <w:rFonts w:ascii="Arial" w:hAnsi="Arial" w:cs="Arial"/>
        </w:rPr>
        <w:t>ОБЕСПЕЧЕНИЕ ДОСТУПНОСТИ ДЛЯ ИНВАЛИДОВ И МАЛОМОБИЛЬНЫХ ГРУПП НАСЕЛЕНИЯ ОБЪЕКТОВ ИНФРАСТРУКТУРЫ И УСЛУГ»</w:t>
      </w:r>
    </w:p>
    <w:p w14:paraId="45D197D3" w14:textId="77777777" w:rsidR="00965E17" w:rsidRPr="00C34EA7" w:rsidRDefault="00965E17" w:rsidP="00965E17">
      <w:pPr>
        <w:rPr>
          <w:rFonts w:ascii="Arial" w:hAnsi="Arial" w:cs="Arial"/>
        </w:rPr>
      </w:pPr>
    </w:p>
    <w:p w14:paraId="4C7ACAED" w14:textId="5881C25D" w:rsidR="00965E17" w:rsidRPr="00C34EA7" w:rsidRDefault="00965E17" w:rsidP="006453B1">
      <w:pPr>
        <w:numPr>
          <w:ilvl w:val="1"/>
          <w:numId w:val="36"/>
        </w:numPr>
        <w:ind w:left="0" w:firstLine="0"/>
        <w:jc w:val="center"/>
        <w:rPr>
          <w:rFonts w:ascii="Arial" w:hAnsi="Arial" w:cs="Arial"/>
        </w:rPr>
      </w:pPr>
      <w:r w:rsidRPr="00C34EA7">
        <w:rPr>
          <w:rFonts w:ascii="Arial" w:hAnsi="Arial" w:cs="Arial"/>
        </w:rPr>
        <w:t>ПАСПОРТ ПОДПРОГРАММЫ «</w:t>
      </w:r>
      <w:r w:rsidR="008B01D4" w:rsidRPr="00C34EA7">
        <w:rPr>
          <w:rFonts w:ascii="Arial" w:hAnsi="Arial" w:cs="Arial"/>
        </w:rPr>
        <w:t>ОБЕСПЕЧЕНИЕ ДОСТУПНОСТИ ДЛЯ ИНВАЛИДОВ И МАЛОМОБИЛЬНЫХ ГРУПП НАСЕЛЕНИЯ ОБЪЕКТОВ ИНФРАСТРУКТУРЫ И УСЛУГ»</w:t>
      </w:r>
    </w:p>
    <w:p w14:paraId="1DC7C3AF" w14:textId="77777777" w:rsidR="00965E17" w:rsidRPr="00C34EA7" w:rsidRDefault="00965E17" w:rsidP="00965E17">
      <w:pPr>
        <w:rPr>
          <w:rFonts w:ascii="Arial" w:hAnsi="Arial" w:cs="Arial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5"/>
        <w:gridCol w:w="1981"/>
        <w:gridCol w:w="2125"/>
        <w:gridCol w:w="1417"/>
        <w:gridCol w:w="1353"/>
        <w:gridCol w:w="1451"/>
        <w:gridCol w:w="1315"/>
        <w:gridCol w:w="1451"/>
        <w:gridCol w:w="1524"/>
      </w:tblGrid>
      <w:tr w:rsidR="00965E17" w:rsidRPr="00C34EA7" w14:paraId="10BF256E" w14:textId="77777777" w:rsidTr="004461F0">
        <w:trPr>
          <w:trHeight w:val="909"/>
        </w:trPr>
        <w:tc>
          <w:tcPr>
            <w:tcW w:w="696" w:type="pct"/>
          </w:tcPr>
          <w:p w14:paraId="13AAE565" w14:textId="77777777" w:rsidR="00965E17" w:rsidRPr="00C34EA7" w:rsidRDefault="00965E17" w:rsidP="008D064F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 xml:space="preserve">Муниципальный заказчик подпрограммы </w:t>
            </w:r>
          </w:p>
        </w:tc>
        <w:tc>
          <w:tcPr>
            <w:tcW w:w="4304" w:type="pct"/>
            <w:gridSpan w:val="8"/>
          </w:tcPr>
          <w:p w14:paraId="1E2F1ED9" w14:textId="77777777" w:rsidR="00965E17" w:rsidRPr="00C34EA7" w:rsidRDefault="00965E17" w:rsidP="008D064F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Администрация Одинцовского городского округа Московской области</w:t>
            </w:r>
          </w:p>
        </w:tc>
      </w:tr>
      <w:tr w:rsidR="00221316" w:rsidRPr="00C34EA7" w14:paraId="76DB7CA2" w14:textId="77777777" w:rsidTr="004461F0">
        <w:trPr>
          <w:trHeight w:val="1261"/>
        </w:trPr>
        <w:tc>
          <w:tcPr>
            <w:tcW w:w="696" w:type="pct"/>
            <w:vMerge w:val="restart"/>
          </w:tcPr>
          <w:p w14:paraId="2955F784" w14:textId="01A464BC" w:rsidR="00221316" w:rsidRPr="00C34EA7" w:rsidRDefault="00221316" w:rsidP="008D064F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(тыс. рублей) </w:t>
            </w:r>
          </w:p>
        </w:tc>
        <w:tc>
          <w:tcPr>
            <w:tcW w:w="608" w:type="pct"/>
            <w:shd w:val="clear" w:color="auto" w:fill="auto"/>
          </w:tcPr>
          <w:p w14:paraId="62054E67" w14:textId="77777777" w:rsidR="00221316" w:rsidRPr="00C34EA7" w:rsidRDefault="00221316" w:rsidP="008D064F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695" w:type="pct"/>
            <w:shd w:val="clear" w:color="auto" w:fill="auto"/>
          </w:tcPr>
          <w:p w14:paraId="009DC241" w14:textId="77777777" w:rsidR="00221316" w:rsidRPr="00C34EA7" w:rsidRDefault="00221316" w:rsidP="008D064F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00" w:type="pct"/>
            <w:shd w:val="clear" w:color="auto" w:fill="auto"/>
          </w:tcPr>
          <w:p w14:paraId="07027655" w14:textId="5CB8D662" w:rsidR="00221316" w:rsidRPr="00C34EA7" w:rsidRDefault="00221316" w:rsidP="008D064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Всего</w:t>
            </w:r>
          </w:p>
        </w:tc>
        <w:tc>
          <w:tcPr>
            <w:tcW w:w="478" w:type="pct"/>
            <w:shd w:val="clear" w:color="auto" w:fill="auto"/>
          </w:tcPr>
          <w:p w14:paraId="04824F2F" w14:textId="041CBF08" w:rsidR="00221316" w:rsidRPr="00C34EA7" w:rsidRDefault="00221316" w:rsidP="008D064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2023 год</w:t>
            </w:r>
          </w:p>
        </w:tc>
        <w:tc>
          <w:tcPr>
            <w:tcW w:w="511" w:type="pct"/>
            <w:shd w:val="clear" w:color="auto" w:fill="auto"/>
          </w:tcPr>
          <w:p w14:paraId="16246950" w14:textId="28719C6E" w:rsidR="00221316" w:rsidRPr="00C34EA7" w:rsidRDefault="00221316" w:rsidP="008D064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2024 год</w:t>
            </w:r>
          </w:p>
        </w:tc>
        <w:tc>
          <w:tcPr>
            <w:tcW w:w="465" w:type="pct"/>
            <w:shd w:val="clear" w:color="auto" w:fill="auto"/>
          </w:tcPr>
          <w:p w14:paraId="0DE8CE20" w14:textId="1E5117DA" w:rsidR="00221316" w:rsidRPr="00C34EA7" w:rsidRDefault="00221316" w:rsidP="008D064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2025 год</w:t>
            </w:r>
          </w:p>
        </w:tc>
        <w:tc>
          <w:tcPr>
            <w:tcW w:w="511" w:type="pct"/>
            <w:shd w:val="clear" w:color="auto" w:fill="auto"/>
          </w:tcPr>
          <w:p w14:paraId="37384D9C" w14:textId="16869524" w:rsidR="00221316" w:rsidRPr="00C34EA7" w:rsidRDefault="00221316" w:rsidP="008D064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2026 год</w:t>
            </w:r>
          </w:p>
        </w:tc>
        <w:tc>
          <w:tcPr>
            <w:tcW w:w="536" w:type="pct"/>
            <w:shd w:val="clear" w:color="auto" w:fill="auto"/>
          </w:tcPr>
          <w:p w14:paraId="3F31DC41" w14:textId="5B8010AA" w:rsidR="00221316" w:rsidRPr="00C34EA7" w:rsidRDefault="00221316" w:rsidP="008D064F">
            <w:pPr>
              <w:jc w:val="center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2027 год</w:t>
            </w:r>
          </w:p>
        </w:tc>
      </w:tr>
      <w:tr w:rsidR="00C57E47" w:rsidRPr="00C34EA7" w14:paraId="023F478A" w14:textId="77777777" w:rsidTr="004461F0">
        <w:trPr>
          <w:trHeight w:val="431"/>
        </w:trPr>
        <w:tc>
          <w:tcPr>
            <w:tcW w:w="696" w:type="pct"/>
            <w:vMerge/>
          </w:tcPr>
          <w:p w14:paraId="4954B942" w14:textId="77777777" w:rsidR="00C57E47" w:rsidRPr="00C34EA7" w:rsidRDefault="00C57E47" w:rsidP="006713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pct"/>
            <w:vMerge w:val="restart"/>
            <w:shd w:val="clear" w:color="auto" w:fill="auto"/>
          </w:tcPr>
          <w:p w14:paraId="5254034D" w14:textId="12B0956D" w:rsidR="00C57E47" w:rsidRPr="00C34EA7" w:rsidRDefault="00C57E47" w:rsidP="008D064F">
            <w:pPr>
              <w:jc w:val="both"/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695" w:type="pct"/>
            <w:shd w:val="clear" w:color="auto" w:fill="auto"/>
          </w:tcPr>
          <w:p w14:paraId="7C0F7125" w14:textId="77777777" w:rsidR="00C57E47" w:rsidRPr="00C34EA7" w:rsidRDefault="00C57E47" w:rsidP="006713FD">
            <w:pPr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Всего, в том числе</w:t>
            </w:r>
          </w:p>
        </w:tc>
        <w:tc>
          <w:tcPr>
            <w:tcW w:w="500" w:type="pct"/>
            <w:shd w:val="clear" w:color="auto" w:fill="auto"/>
          </w:tcPr>
          <w:p w14:paraId="77747FEA" w14:textId="4B6FC541" w:rsidR="00C57E47" w:rsidRPr="00C34EA7" w:rsidRDefault="00C57E47" w:rsidP="006713FD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478" w:type="pct"/>
            <w:shd w:val="clear" w:color="auto" w:fill="auto"/>
          </w:tcPr>
          <w:p w14:paraId="4B5C2E5E" w14:textId="6CFF7C97" w:rsidR="00C57E47" w:rsidRPr="00C34EA7" w:rsidRDefault="00C57E47" w:rsidP="006713FD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511" w:type="pct"/>
            <w:shd w:val="clear" w:color="auto" w:fill="auto"/>
          </w:tcPr>
          <w:p w14:paraId="2A6B9774" w14:textId="77777777" w:rsidR="00C57E47" w:rsidRPr="00C34EA7" w:rsidRDefault="00C57E47" w:rsidP="006713FD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465" w:type="pct"/>
            <w:shd w:val="clear" w:color="auto" w:fill="auto"/>
          </w:tcPr>
          <w:p w14:paraId="7C9E05AB" w14:textId="77777777" w:rsidR="00C57E47" w:rsidRPr="00C34EA7" w:rsidRDefault="00C57E47" w:rsidP="006713FD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511" w:type="pct"/>
            <w:shd w:val="clear" w:color="auto" w:fill="auto"/>
          </w:tcPr>
          <w:p w14:paraId="554C6ABB" w14:textId="77777777" w:rsidR="00C57E47" w:rsidRPr="00C34EA7" w:rsidRDefault="00C57E47" w:rsidP="006713FD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536" w:type="pct"/>
            <w:shd w:val="clear" w:color="auto" w:fill="auto"/>
          </w:tcPr>
          <w:p w14:paraId="6FA75A47" w14:textId="78A06378" w:rsidR="00C57E47" w:rsidRPr="00C34EA7" w:rsidRDefault="00C57E47" w:rsidP="006713FD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bCs/>
                <w:color w:val="000000"/>
              </w:rPr>
              <w:t>0,00000</w:t>
            </w:r>
          </w:p>
        </w:tc>
      </w:tr>
      <w:tr w:rsidR="00C57E47" w:rsidRPr="00C34EA7" w14:paraId="75D3E128" w14:textId="77777777" w:rsidTr="004461F0">
        <w:trPr>
          <w:trHeight w:val="914"/>
        </w:trPr>
        <w:tc>
          <w:tcPr>
            <w:tcW w:w="696" w:type="pct"/>
            <w:vMerge/>
          </w:tcPr>
          <w:p w14:paraId="78B5F5EA" w14:textId="77777777" w:rsidR="00C57E47" w:rsidRPr="00C34EA7" w:rsidRDefault="00C57E47" w:rsidP="006713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14:paraId="77A81CB2" w14:textId="0F719011" w:rsidR="00C57E47" w:rsidRPr="00C34EA7" w:rsidRDefault="00C57E47" w:rsidP="008D06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5" w:type="pct"/>
            <w:shd w:val="clear" w:color="auto" w:fill="auto"/>
          </w:tcPr>
          <w:p w14:paraId="0761E143" w14:textId="77777777" w:rsidR="00C57E47" w:rsidRPr="00C34EA7" w:rsidRDefault="00C57E47" w:rsidP="006713FD">
            <w:pPr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00" w:type="pct"/>
            <w:shd w:val="clear" w:color="auto" w:fill="auto"/>
          </w:tcPr>
          <w:p w14:paraId="510B7FE9" w14:textId="2773D741" w:rsidR="00C57E47" w:rsidRPr="00C34EA7" w:rsidRDefault="00C57E47" w:rsidP="006713FD">
            <w:pPr>
              <w:jc w:val="center"/>
              <w:rPr>
                <w:rFonts w:ascii="Arial" w:hAnsi="Arial" w:cs="Arial"/>
                <w:bCs/>
              </w:rPr>
            </w:pPr>
            <w:r w:rsidRPr="00C34EA7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478" w:type="pct"/>
            <w:shd w:val="clear" w:color="auto" w:fill="auto"/>
          </w:tcPr>
          <w:p w14:paraId="4136ECCE" w14:textId="033B81E6" w:rsidR="00C57E47" w:rsidRPr="00C34EA7" w:rsidRDefault="00C57E47" w:rsidP="006713FD">
            <w:pPr>
              <w:jc w:val="center"/>
              <w:rPr>
                <w:rFonts w:ascii="Arial" w:hAnsi="Arial" w:cs="Arial"/>
                <w:bCs/>
              </w:rPr>
            </w:pPr>
            <w:r w:rsidRPr="00C34EA7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511" w:type="pct"/>
            <w:shd w:val="clear" w:color="auto" w:fill="auto"/>
          </w:tcPr>
          <w:p w14:paraId="73276889" w14:textId="77777777" w:rsidR="00C57E47" w:rsidRPr="00C34EA7" w:rsidRDefault="00C57E47" w:rsidP="006713FD">
            <w:pPr>
              <w:jc w:val="center"/>
              <w:rPr>
                <w:rFonts w:ascii="Arial" w:hAnsi="Arial" w:cs="Arial"/>
                <w:bCs/>
              </w:rPr>
            </w:pPr>
            <w:r w:rsidRPr="00C34EA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465" w:type="pct"/>
            <w:shd w:val="clear" w:color="auto" w:fill="auto"/>
          </w:tcPr>
          <w:p w14:paraId="49E23778" w14:textId="77777777" w:rsidR="00C57E47" w:rsidRPr="00C34EA7" w:rsidRDefault="00C57E47" w:rsidP="006713FD">
            <w:pPr>
              <w:jc w:val="center"/>
              <w:rPr>
                <w:rFonts w:ascii="Arial" w:hAnsi="Arial" w:cs="Arial"/>
                <w:bCs/>
              </w:rPr>
            </w:pPr>
            <w:r w:rsidRPr="00C34EA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511" w:type="pct"/>
            <w:shd w:val="clear" w:color="auto" w:fill="auto"/>
          </w:tcPr>
          <w:p w14:paraId="0676DF6C" w14:textId="77777777" w:rsidR="00C57E47" w:rsidRPr="00C34EA7" w:rsidRDefault="00C57E47" w:rsidP="006713FD">
            <w:pPr>
              <w:jc w:val="center"/>
              <w:rPr>
                <w:rFonts w:ascii="Arial" w:hAnsi="Arial" w:cs="Arial"/>
                <w:bCs/>
              </w:rPr>
            </w:pPr>
            <w:r w:rsidRPr="00C34EA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536" w:type="pct"/>
            <w:shd w:val="clear" w:color="auto" w:fill="auto"/>
          </w:tcPr>
          <w:p w14:paraId="1965EA22" w14:textId="7CD773A0" w:rsidR="00C57E47" w:rsidRPr="00C34EA7" w:rsidRDefault="00C57E47" w:rsidP="006713FD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bCs/>
                <w:color w:val="000000"/>
              </w:rPr>
              <w:t>0,00000</w:t>
            </w:r>
          </w:p>
        </w:tc>
      </w:tr>
      <w:tr w:rsidR="00C57E47" w:rsidRPr="00C34EA7" w14:paraId="0082A661" w14:textId="77777777" w:rsidTr="004461F0">
        <w:trPr>
          <w:trHeight w:val="1043"/>
        </w:trPr>
        <w:tc>
          <w:tcPr>
            <w:tcW w:w="696" w:type="pct"/>
            <w:vMerge/>
          </w:tcPr>
          <w:p w14:paraId="5C71AE52" w14:textId="77777777" w:rsidR="00C57E47" w:rsidRPr="00C34EA7" w:rsidRDefault="00C57E47" w:rsidP="008D06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14:paraId="1039641F" w14:textId="32E3A259" w:rsidR="00C57E47" w:rsidRPr="00C34EA7" w:rsidRDefault="00C57E47" w:rsidP="008D06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5" w:type="pct"/>
            <w:shd w:val="clear" w:color="auto" w:fill="auto"/>
          </w:tcPr>
          <w:p w14:paraId="04C2B50F" w14:textId="77777777" w:rsidR="00C57E47" w:rsidRPr="00C34EA7" w:rsidRDefault="00C57E47" w:rsidP="008D064F">
            <w:pPr>
              <w:rPr>
                <w:rFonts w:ascii="Arial" w:hAnsi="Arial" w:cs="Arial"/>
              </w:rPr>
            </w:pPr>
            <w:r w:rsidRPr="00C34EA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00" w:type="pct"/>
            <w:shd w:val="clear" w:color="auto" w:fill="auto"/>
          </w:tcPr>
          <w:p w14:paraId="3CA8B1FA" w14:textId="30A914A6" w:rsidR="00C57E47" w:rsidRPr="00C34EA7" w:rsidRDefault="00C57E47" w:rsidP="008D064F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478" w:type="pct"/>
            <w:shd w:val="clear" w:color="auto" w:fill="auto"/>
          </w:tcPr>
          <w:p w14:paraId="2EC0A022" w14:textId="2FF88A11" w:rsidR="00C57E47" w:rsidRPr="00C34EA7" w:rsidRDefault="00C57E47" w:rsidP="008D064F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511" w:type="pct"/>
            <w:shd w:val="clear" w:color="auto" w:fill="auto"/>
          </w:tcPr>
          <w:p w14:paraId="2ECC09CD" w14:textId="77777777" w:rsidR="00C57E47" w:rsidRPr="00C34EA7" w:rsidRDefault="00C57E47" w:rsidP="008D064F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465" w:type="pct"/>
            <w:shd w:val="clear" w:color="auto" w:fill="auto"/>
          </w:tcPr>
          <w:p w14:paraId="64A0C1F5" w14:textId="77777777" w:rsidR="00C57E47" w:rsidRPr="00C34EA7" w:rsidRDefault="00C57E47" w:rsidP="008D064F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511" w:type="pct"/>
            <w:shd w:val="clear" w:color="auto" w:fill="auto"/>
          </w:tcPr>
          <w:p w14:paraId="063DAE99" w14:textId="77777777" w:rsidR="00C57E47" w:rsidRPr="00C34EA7" w:rsidRDefault="00C57E47" w:rsidP="008D064F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536" w:type="pct"/>
            <w:shd w:val="clear" w:color="auto" w:fill="auto"/>
          </w:tcPr>
          <w:p w14:paraId="075FC7DA" w14:textId="538FA979" w:rsidR="00C57E47" w:rsidRPr="00C34EA7" w:rsidRDefault="00C57E47" w:rsidP="008D064F">
            <w:pPr>
              <w:jc w:val="center"/>
              <w:rPr>
                <w:rFonts w:ascii="Arial" w:hAnsi="Arial" w:cs="Arial"/>
                <w:color w:val="000000"/>
              </w:rPr>
            </w:pPr>
            <w:r w:rsidRPr="00C34EA7">
              <w:rPr>
                <w:rFonts w:ascii="Arial" w:hAnsi="Arial" w:cs="Arial"/>
                <w:bCs/>
                <w:color w:val="000000"/>
              </w:rPr>
              <w:t>0,00000</w:t>
            </w:r>
          </w:p>
        </w:tc>
      </w:tr>
    </w:tbl>
    <w:p w14:paraId="006BB6A3" w14:textId="6B283BF3" w:rsidR="00965E17" w:rsidRPr="00C34EA7" w:rsidRDefault="00965E17" w:rsidP="00965E17">
      <w:pPr>
        <w:rPr>
          <w:rFonts w:ascii="Arial" w:hAnsi="Arial" w:cs="Arial"/>
        </w:rPr>
      </w:pPr>
    </w:p>
    <w:p w14:paraId="607A4E1C" w14:textId="391463CC" w:rsidR="00AF5CA1" w:rsidRPr="00C34EA7" w:rsidRDefault="00AF5CA1" w:rsidP="00965E17">
      <w:pPr>
        <w:rPr>
          <w:rFonts w:ascii="Arial" w:hAnsi="Arial" w:cs="Arial"/>
        </w:rPr>
        <w:sectPr w:rsidR="00AF5CA1" w:rsidRPr="00C34EA7" w:rsidSect="00C34EA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650A82AA" w14:textId="5ED61363" w:rsidR="00AF5CA1" w:rsidRPr="00C34EA7" w:rsidRDefault="00AF5CA1" w:rsidP="006453B1">
      <w:pPr>
        <w:numPr>
          <w:ilvl w:val="1"/>
          <w:numId w:val="36"/>
        </w:numPr>
        <w:ind w:left="0" w:firstLine="0"/>
        <w:jc w:val="center"/>
        <w:rPr>
          <w:rFonts w:ascii="Arial" w:hAnsi="Arial" w:cs="Arial"/>
        </w:rPr>
      </w:pPr>
      <w:r w:rsidRPr="00C34EA7">
        <w:rPr>
          <w:rFonts w:ascii="Arial" w:hAnsi="Arial" w:cs="Arial"/>
        </w:rPr>
        <w:lastRenderedPageBreak/>
        <w:t>Описание подпрограммы «</w:t>
      </w:r>
      <w:r w:rsidR="008B01D4" w:rsidRPr="00C34EA7">
        <w:rPr>
          <w:rFonts w:ascii="Arial" w:hAnsi="Arial" w:cs="Arial"/>
        </w:rPr>
        <w:t>Обеспечение доступности для инвалидов и маломобильных групп населения объектов инфраструктуры и услуг</w:t>
      </w:r>
      <w:r w:rsidRPr="00C34EA7">
        <w:rPr>
          <w:rFonts w:ascii="Arial" w:hAnsi="Arial" w:cs="Arial"/>
        </w:rPr>
        <w:t>»</w:t>
      </w:r>
    </w:p>
    <w:p w14:paraId="5F43ADD0" w14:textId="77777777" w:rsidR="00AF5CA1" w:rsidRPr="00C34EA7" w:rsidRDefault="00AF5CA1" w:rsidP="00AF5CA1">
      <w:pPr>
        <w:jc w:val="both"/>
        <w:rPr>
          <w:rFonts w:ascii="Arial" w:hAnsi="Arial" w:cs="Arial"/>
          <w:color w:val="FF0000"/>
        </w:rPr>
      </w:pPr>
      <w:r w:rsidRPr="00C34EA7">
        <w:rPr>
          <w:rFonts w:ascii="Arial" w:hAnsi="Arial" w:cs="Arial"/>
          <w:color w:val="FF0000"/>
        </w:rPr>
        <w:t xml:space="preserve"> </w:t>
      </w:r>
    </w:p>
    <w:p w14:paraId="462260EC" w14:textId="74E6087D" w:rsidR="002077AA" w:rsidRPr="00C34EA7" w:rsidRDefault="000E6C04" w:rsidP="00362DD9">
      <w:pPr>
        <w:tabs>
          <w:tab w:val="left" w:pos="709"/>
        </w:tabs>
        <w:ind w:left="709"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  <w:bCs/>
        </w:rPr>
        <w:t>Обеспечение доступности для инвалидов и маломобильных групп населения объектов инфраструктуры и услуг</w:t>
      </w:r>
      <w:r w:rsidRPr="00C34EA7">
        <w:rPr>
          <w:rFonts w:ascii="Arial" w:hAnsi="Arial" w:cs="Arial"/>
        </w:rPr>
        <w:t xml:space="preserve"> </w:t>
      </w:r>
      <w:r w:rsidR="002077AA" w:rsidRPr="00C34EA7">
        <w:rPr>
          <w:rFonts w:ascii="Arial" w:hAnsi="Arial" w:cs="Arial"/>
        </w:rPr>
        <w:t>является ключевым условием интеграции инвалидов в общество.</w:t>
      </w:r>
    </w:p>
    <w:p w14:paraId="76DB4BAF" w14:textId="77777777" w:rsidR="0051251D" w:rsidRPr="00C34EA7" w:rsidRDefault="002077AA" w:rsidP="00362DD9">
      <w:pPr>
        <w:tabs>
          <w:tab w:val="left" w:pos="709"/>
        </w:tabs>
        <w:ind w:left="709"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</w:t>
      </w:r>
      <w:r w:rsidR="008B01D4" w:rsidRPr="00C34EA7">
        <w:rPr>
          <w:rFonts w:ascii="Arial" w:hAnsi="Arial" w:cs="Arial"/>
        </w:rPr>
        <w:t xml:space="preserve">Одинцовском </w:t>
      </w:r>
      <w:r w:rsidRPr="00C34EA7">
        <w:rPr>
          <w:rFonts w:ascii="Arial" w:hAnsi="Arial" w:cs="Arial"/>
        </w:rPr>
        <w:t xml:space="preserve">городском округе </w:t>
      </w:r>
      <w:r w:rsidR="008B01D4" w:rsidRPr="00C34EA7">
        <w:rPr>
          <w:rFonts w:ascii="Arial" w:hAnsi="Arial" w:cs="Arial"/>
        </w:rPr>
        <w:t>Московской области</w:t>
      </w:r>
      <w:r w:rsidRPr="00C34EA7">
        <w:rPr>
          <w:rFonts w:ascii="Arial" w:hAnsi="Arial" w:cs="Arial"/>
        </w:rPr>
        <w:t xml:space="preserve"> является основной целью подпрограммы </w:t>
      </w:r>
      <w:r w:rsidR="008B01D4" w:rsidRPr="00C34EA7">
        <w:rPr>
          <w:rFonts w:ascii="Arial" w:hAnsi="Arial" w:cs="Arial"/>
        </w:rPr>
        <w:t>«Обеспечение доступности для инвалидов и маломобильных групп населения объектов инфраструктуры и услуг»</w:t>
      </w:r>
      <w:r w:rsidRPr="00C34EA7">
        <w:rPr>
          <w:rFonts w:ascii="Arial" w:hAnsi="Arial" w:cs="Arial"/>
        </w:rPr>
        <w:t>.</w:t>
      </w:r>
    </w:p>
    <w:p w14:paraId="427000A5" w14:textId="1B9F8A93" w:rsidR="00AF5CA1" w:rsidRPr="00C34EA7" w:rsidRDefault="006C662D" w:rsidP="00362DD9">
      <w:pPr>
        <w:tabs>
          <w:tab w:val="left" w:pos="709"/>
        </w:tabs>
        <w:ind w:left="709" w:firstLine="709"/>
        <w:jc w:val="both"/>
        <w:rPr>
          <w:rFonts w:ascii="Arial" w:eastAsia="Calibri" w:hAnsi="Arial" w:cs="Arial"/>
          <w:lang w:eastAsia="en-US"/>
        </w:rPr>
      </w:pPr>
      <w:r w:rsidRPr="00C34EA7">
        <w:rPr>
          <w:rFonts w:ascii="Arial" w:eastAsia="Calibri" w:hAnsi="Arial" w:cs="Arial"/>
          <w:lang w:eastAsia="en-US"/>
        </w:rPr>
        <w:t>Реализация подпрограммы осуществляется в соотв</w:t>
      </w:r>
      <w:r w:rsidR="002C779E" w:rsidRPr="00C34EA7">
        <w:rPr>
          <w:rFonts w:ascii="Arial" w:eastAsia="Calibri" w:hAnsi="Arial" w:cs="Arial"/>
          <w:lang w:eastAsia="en-US"/>
        </w:rPr>
        <w:t>етствии с</w:t>
      </w:r>
      <w:r w:rsidR="00AF5CA1" w:rsidRPr="00C34EA7">
        <w:rPr>
          <w:rFonts w:ascii="Arial" w:eastAsia="Calibri" w:hAnsi="Arial" w:cs="Arial"/>
          <w:lang w:eastAsia="en-US"/>
        </w:rPr>
        <w:t>:</w:t>
      </w:r>
    </w:p>
    <w:p w14:paraId="5DD58BFD" w14:textId="1D3848AF" w:rsidR="00AF5CA1" w:rsidRPr="00C34EA7" w:rsidRDefault="00AF5CA1" w:rsidP="00362DD9">
      <w:pPr>
        <w:tabs>
          <w:tab w:val="left" w:pos="709"/>
        </w:tabs>
        <w:ind w:left="709" w:firstLine="709"/>
        <w:jc w:val="both"/>
        <w:rPr>
          <w:rFonts w:ascii="Arial" w:eastAsia="Calibri" w:hAnsi="Arial" w:cs="Arial"/>
          <w:lang w:eastAsia="en-US"/>
        </w:rPr>
      </w:pPr>
      <w:r w:rsidRPr="00C34EA7">
        <w:rPr>
          <w:rFonts w:ascii="Arial" w:eastAsia="Calibri" w:hAnsi="Arial" w:cs="Arial"/>
          <w:lang w:eastAsia="en-US"/>
        </w:rPr>
        <w:t>- Федеральны</w:t>
      </w:r>
      <w:r w:rsidR="006C662D" w:rsidRPr="00C34EA7">
        <w:rPr>
          <w:rFonts w:ascii="Arial" w:eastAsia="Calibri" w:hAnsi="Arial" w:cs="Arial"/>
          <w:lang w:eastAsia="en-US"/>
        </w:rPr>
        <w:t>м</w:t>
      </w:r>
      <w:r w:rsidRPr="00C34EA7">
        <w:rPr>
          <w:rFonts w:ascii="Arial" w:eastAsia="Calibri" w:hAnsi="Arial" w:cs="Arial"/>
          <w:lang w:eastAsia="en-US"/>
        </w:rPr>
        <w:t xml:space="preserve"> закон</w:t>
      </w:r>
      <w:r w:rsidR="006C662D" w:rsidRPr="00C34EA7">
        <w:rPr>
          <w:rFonts w:ascii="Arial" w:eastAsia="Calibri" w:hAnsi="Arial" w:cs="Arial"/>
          <w:lang w:eastAsia="en-US"/>
        </w:rPr>
        <w:t>ом</w:t>
      </w:r>
      <w:r w:rsidRPr="00C34EA7">
        <w:rPr>
          <w:rFonts w:ascii="Arial" w:eastAsia="Calibri" w:hAnsi="Arial" w:cs="Arial"/>
          <w:lang w:eastAsia="en-US"/>
        </w:rPr>
        <w:t xml:space="preserve"> от 24.11.1995 № 181-ФЗ (ред. от 29.11.2021) "О социальной защите инвалидов в Российской Федерации";</w:t>
      </w:r>
    </w:p>
    <w:p w14:paraId="15CFEE9B" w14:textId="047F37B6" w:rsidR="00AF5CA1" w:rsidRPr="00C34EA7" w:rsidRDefault="00AF5CA1" w:rsidP="00362DD9">
      <w:pPr>
        <w:tabs>
          <w:tab w:val="left" w:pos="709"/>
        </w:tabs>
        <w:ind w:left="709" w:firstLine="709"/>
        <w:jc w:val="both"/>
        <w:rPr>
          <w:rFonts w:ascii="Arial" w:eastAsia="Calibri" w:hAnsi="Arial" w:cs="Arial"/>
          <w:lang w:eastAsia="en-US"/>
        </w:rPr>
      </w:pPr>
      <w:r w:rsidRPr="00C34EA7">
        <w:rPr>
          <w:rFonts w:ascii="Arial" w:eastAsia="Calibri" w:hAnsi="Arial" w:cs="Arial"/>
          <w:lang w:eastAsia="en-US"/>
        </w:rPr>
        <w:t>- Закон</w:t>
      </w:r>
      <w:r w:rsidR="006C662D" w:rsidRPr="00C34EA7">
        <w:rPr>
          <w:rFonts w:ascii="Arial" w:eastAsia="Calibri" w:hAnsi="Arial" w:cs="Arial"/>
          <w:lang w:eastAsia="en-US"/>
        </w:rPr>
        <w:t>ом</w:t>
      </w:r>
      <w:r w:rsidRPr="00C34EA7">
        <w:rPr>
          <w:rFonts w:ascii="Arial" w:eastAsia="Calibri" w:hAnsi="Arial" w:cs="Arial"/>
          <w:lang w:eastAsia="en-US"/>
        </w:rPr>
        <w:t xml:space="preserve"> Московской области от 22.10.2009 № 121/2009-ОЗ "Об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области".</w:t>
      </w:r>
    </w:p>
    <w:p w14:paraId="650176E4" w14:textId="642B1E04" w:rsidR="00AF5CA1" w:rsidRPr="00C34EA7" w:rsidRDefault="000E6C04" w:rsidP="00362DD9">
      <w:pPr>
        <w:tabs>
          <w:tab w:val="left" w:pos="709"/>
        </w:tabs>
        <w:ind w:left="709" w:firstLine="709"/>
        <w:jc w:val="both"/>
        <w:rPr>
          <w:rFonts w:ascii="Arial" w:eastAsia="Calibri" w:hAnsi="Arial" w:cs="Arial"/>
          <w:lang w:eastAsia="en-US"/>
        </w:rPr>
      </w:pPr>
      <w:r w:rsidRPr="00C34EA7">
        <w:rPr>
          <w:rFonts w:ascii="Arial" w:hAnsi="Arial" w:cs="Arial"/>
          <w:bCs/>
        </w:rPr>
        <w:t>Обеспечение доступности для инвалидов и маломобильных групп населения объектов инфраструктуры и услуг</w:t>
      </w:r>
      <w:r w:rsidRPr="00C34EA7">
        <w:rPr>
          <w:rFonts w:ascii="Arial" w:hAnsi="Arial" w:cs="Arial"/>
        </w:rPr>
        <w:t xml:space="preserve"> </w:t>
      </w:r>
      <w:r w:rsidR="00AF5CA1" w:rsidRPr="00C34EA7">
        <w:rPr>
          <w:rFonts w:ascii="Arial" w:eastAsia="Calibri" w:hAnsi="Arial" w:cs="Arial"/>
          <w:lang w:eastAsia="en-US"/>
        </w:rPr>
        <w:t>является основным условием интеграции инвалидов в общество. Способность инвалидов быть независимыми экономическими субъектами, участвовать в политической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и, следовательно, способствует социальному и экономическому развитию государства. Нерешенность проблемы формирования доступной среды порождает следующие серьезные социально-экономические последствия:</w:t>
      </w:r>
    </w:p>
    <w:p w14:paraId="62B1C4CF" w14:textId="77777777" w:rsidR="00AF5CA1" w:rsidRPr="00C34EA7" w:rsidRDefault="00AF5CA1" w:rsidP="00362DD9">
      <w:pPr>
        <w:tabs>
          <w:tab w:val="left" w:pos="709"/>
        </w:tabs>
        <w:ind w:left="709" w:firstLine="709"/>
        <w:jc w:val="both"/>
        <w:rPr>
          <w:rFonts w:ascii="Arial" w:eastAsia="Calibri" w:hAnsi="Arial" w:cs="Arial"/>
          <w:lang w:eastAsia="en-US"/>
        </w:rPr>
      </w:pPr>
      <w:r w:rsidRPr="00C34EA7">
        <w:rPr>
          <w:rFonts w:ascii="Arial" w:eastAsia="Calibri" w:hAnsi="Arial" w:cs="Arial"/>
          <w:lang w:eastAsia="en-US"/>
        </w:rPr>
        <w:t xml:space="preserve">- высокая социальная зависимость, вынужденная изоляция инвалидов, осложняющая проведение медицинской, социальной и психологической реабилитации, выступающая в качестве самостоятельного фактора </w:t>
      </w:r>
      <w:proofErr w:type="spellStart"/>
      <w:r w:rsidRPr="00C34EA7">
        <w:rPr>
          <w:rFonts w:ascii="Arial" w:eastAsia="Calibri" w:hAnsi="Arial" w:cs="Arial"/>
          <w:lang w:eastAsia="en-US"/>
        </w:rPr>
        <w:t>инвалидизации</w:t>
      </w:r>
      <w:proofErr w:type="spellEnd"/>
      <w:r w:rsidRPr="00C34EA7">
        <w:rPr>
          <w:rFonts w:ascii="Arial" w:eastAsia="Calibri" w:hAnsi="Arial" w:cs="Arial"/>
          <w:lang w:eastAsia="en-US"/>
        </w:rPr>
        <w:t xml:space="preserve"> и предопределяющая возрастание спроса у инвалидов на медицинские и социальные услуги в стационарных и надомных условиях;</w:t>
      </w:r>
    </w:p>
    <w:p w14:paraId="58D81A3B" w14:textId="77777777" w:rsidR="00AF5CA1" w:rsidRPr="00C34EA7" w:rsidRDefault="00AF5CA1" w:rsidP="00362DD9">
      <w:pPr>
        <w:tabs>
          <w:tab w:val="left" w:pos="709"/>
        </w:tabs>
        <w:ind w:left="709" w:firstLine="709"/>
        <w:jc w:val="both"/>
        <w:rPr>
          <w:rFonts w:ascii="Arial" w:eastAsia="Calibri" w:hAnsi="Arial" w:cs="Arial"/>
          <w:lang w:eastAsia="en-US"/>
        </w:rPr>
      </w:pPr>
      <w:r w:rsidRPr="00C34EA7">
        <w:rPr>
          <w:rFonts w:ascii="Arial" w:eastAsia="Calibri" w:hAnsi="Arial" w:cs="Arial"/>
          <w:lang w:eastAsia="en-US"/>
        </w:rPr>
        <w:t>- 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кампаний.</w:t>
      </w:r>
    </w:p>
    <w:p w14:paraId="75732BE3" w14:textId="77777777" w:rsidR="00AF5CA1" w:rsidRPr="00C34EA7" w:rsidRDefault="00AF5CA1" w:rsidP="00362DD9">
      <w:pPr>
        <w:tabs>
          <w:tab w:val="left" w:pos="709"/>
        </w:tabs>
        <w:ind w:left="709" w:firstLine="709"/>
        <w:jc w:val="both"/>
        <w:rPr>
          <w:rFonts w:ascii="Arial" w:eastAsia="Calibri" w:hAnsi="Arial" w:cs="Arial"/>
          <w:lang w:eastAsia="en-US"/>
        </w:rPr>
      </w:pPr>
      <w:r w:rsidRPr="00C34EA7">
        <w:rPr>
          <w:rFonts w:ascii="Arial" w:eastAsia="Calibri" w:hAnsi="Arial" w:cs="Arial"/>
          <w:lang w:eastAsia="en-US"/>
        </w:rPr>
        <w:t xml:space="preserve">Формирование доступной для инвалидов среды жизнедеятельности является одной из приоритетных задач </w:t>
      </w:r>
      <w:proofErr w:type="gramStart"/>
      <w:r w:rsidRPr="00C34EA7">
        <w:rPr>
          <w:rFonts w:ascii="Arial" w:eastAsia="Calibri" w:hAnsi="Arial" w:cs="Arial"/>
          <w:lang w:eastAsia="en-US"/>
        </w:rPr>
        <w:t>социально-экономического</w:t>
      </w:r>
      <w:proofErr w:type="gramEnd"/>
      <w:r w:rsidRPr="00C34EA7">
        <w:rPr>
          <w:rFonts w:ascii="Arial" w:eastAsia="Calibri" w:hAnsi="Arial" w:cs="Arial"/>
          <w:lang w:eastAsia="en-US"/>
        </w:rPr>
        <w:t xml:space="preserve"> развития Одинцовского городского округа Московской области. </w:t>
      </w:r>
    </w:p>
    <w:p w14:paraId="7C6D3E6C" w14:textId="77939686" w:rsidR="006C662D" w:rsidRPr="00C34EA7" w:rsidRDefault="006C662D" w:rsidP="00362DD9">
      <w:pPr>
        <w:tabs>
          <w:tab w:val="left" w:pos="709"/>
        </w:tabs>
        <w:ind w:left="709"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В Одинцовском городском округе Московской области проводится целенаправленная работа по созданию условий для полноценной интеграции инвалидов в общество.</w:t>
      </w:r>
      <w:r w:rsidR="002A269B" w:rsidRPr="00C34EA7">
        <w:rPr>
          <w:rFonts w:ascii="Arial" w:hAnsi="Arial" w:cs="Arial"/>
        </w:rPr>
        <w:t xml:space="preserve"> </w:t>
      </w:r>
      <w:r w:rsidRPr="00C34EA7">
        <w:rPr>
          <w:rFonts w:ascii="Arial" w:hAnsi="Arial" w:cs="Arial"/>
        </w:rPr>
        <w:t>Проводится значительная работа по обеспечению доступности для маломобильных групп населения функционирующих социально значимых объектов.</w:t>
      </w:r>
    </w:p>
    <w:p w14:paraId="0600A255" w14:textId="2225B5B6" w:rsidR="006C662D" w:rsidRPr="00C34EA7" w:rsidRDefault="006C662D" w:rsidP="00362DD9">
      <w:pPr>
        <w:tabs>
          <w:tab w:val="left" w:pos="709"/>
        </w:tabs>
        <w:ind w:left="709"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 В настоящее время часть магазинов, учреждений здравоохранения оборудованы пандусами и другими приспособлениями для обеспечения беспрепятственного передвижения инвалидов. Однако необходимо продолжить обеспечение беспрепятственного доступа инвалидов и маломобильных групп населения к социальным объектам. </w:t>
      </w:r>
    </w:p>
    <w:p w14:paraId="5E67973A" w14:textId="0CB26300" w:rsidR="00AF5CA1" w:rsidRPr="00C34EA7" w:rsidRDefault="00AF5CA1" w:rsidP="00362DD9">
      <w:pPr>
        <w:tabs>
          <w:tab w:val="left" w:pos="709"/>
        </w:tabs>
        <w:ind w:left="709" w:firstLine="709"/>
        <w:jc w:val="both"/>
        <w:rPr>
          <w:rFonts w:ascii="Arial" w:eastAsia="Calibri" w:hAnsi="Arial" w:cs="Arial"/>
          <w:lang w:eastAsia="en-US"/>
        </w:rPr>
      </w:pPr>
      <w:r w:rsidRPr="00C34EA7">
        <w:rPr>
          <w:rFonts w:ascii="Arial" w:eastAsia="Calibri" w:hAnsi="Arial" w:cs="Arial"/>
          <w:lang w:eastAsia="en-US"/>
        </w:rPr>
        <w:lastRenderedPageBreak/>
        <w:t>Положительный эффект от устранения барьеров (архитектурных, информационных</w:t>
      </w:r>
      <w:r w:rsidR="002A269B" w:rsidRPr="00C34EA7">
        <w:rPr>
          <w:rFonts w:ascii="Arial" w:eastAsia="Calibri" w:hAnsi="Arial" w:cs="Arial"/>
          <w:lang w:eastAsia="en-US"/>
        </w:rPr>
        <w:t xml:space="preserve"> и др.</w:t>
      </w:r>
      <w:r w:rsidRPr="00C34EA7">
        <w:rPr>
          <w:rFonts w:ascii="Arial" w:eastAsia="Calibri" w:hAnsi="Arial" w:cs="Arial"/>
          <w:lang w:eastAsia="en-US"/>
        </w:rPr>
        <w:t>) заключается не только в улучшении качества жизни инвалидов, но и в повышении общего уровня комфортности среды для гораздо более широкого круга людей, в частности пожилых граждан, а также лиц, испытывающих временные ограничения мобильности, в том числе детей. В настоящее время мероприятия социальной защиты инвалидов ориентированы в основном на оказание материальной помощи. Финансовая поддержка является мерой необходимой, но она не ориентирует общественность и самих инвалидов на развитие и использование потенциала личности, не обеспечивает условия для их интеграции в общественной жизни. Реализация мероприятий по обеспечению доступности среды, а также созданию условий для повышения качества жизни инвалидов и пожилых граждан должна быть комплексной и в межведомственном взаимодействии, а также при несомненном активном участии общественных организаций и всех заинтересованных лиц. Вновь строящиеся объекты социальной, транспортной и инженерной инфраструктур проектируются с учетом требований законодательства Российской Федерации и законодательства Московской области об обеспечении к ним беспрепятственного доступа инвалидам.</w:t>
      </w:r>
    </w:p>
    <w:p w14:paraId="6AF88327" w14:textId="4F0386A6" w:rsidR="00AF5CA1" w:rsidRPr="00C34EA7" w:rsidRDefault="002C779E" w:rsidP="00362DD9">
      <w:pPr>
        <w:tabs>
          <w:tab w:val="left" w:pos="709"/>
        </w:tabs>
        <w:ind w:left="709" w:firstLine="709"/>
        <w:jc w:val="both"/>
        <w:rPr>
          <w:rFonts w:ascii="Arial" w:eastAsia="Calibri" w:hAnsi="Arial" w:cs="Arial"/>
          <w:lang w:eastAsia="en-US"/>
        </w:rPr>
      </w:pPr>
      <w:r w:rsidRPr="00C34EA7">
        <w:rPr>
          <w:rFonts w:ascii="Arial" w:eastAsia="Calibri" w:hAnsi="Arial" w:cs="Arial"/>
          <w:lang w:eastAsia="en-US"/>
        </w:rPr>
        <w:t>Целью п</w:t>
      </w:r>
      <w:r w:rsidR="00AF5CA1" w:rsidRPr="00C34EA7">
        <w:rPr>
          <w:rFonts w:ascii="Arial" w:eastAsia="Calibri" w:hAnsi="Arial" w:cs="Arial"/>
          <w:lang w:eastAsia="en-US"/>
        </w:rPr>
        <w:t xml:space="preserve">одпрограммы является формирование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населения, а также социальная интеграция лиц с ограниченными возможностями в обществе, повышение уровня и качества жизни данной категории населения Одинцовского городского округа Московской области. </w:t>
      </w:r>
    </w:p>
    <w:p w14:paraId="5254F95D" w14:textId="77777777" w:rsidR="00AF5CA1" w:rsidRPr="00C34EA7" w:rsidRDefault="00AF5CA1" w:rsidP="00362DD9">
      <w:pPr>
        <w:tabs>
          <w:tab w:val="left" w:pos="709"/>
        </w:tabs>
        <w:ind w:left="709" w:firstLine="709"/>
        <w:jc w:val="both"/>
        <w:rPr>
          <w:rFonts w:ascii="Arial" w:eastAsia="Calibri" w:hAnsi="Arial" w:cs="Arial"/>
          <w:lang w:eastAsia="en-US"/>
        </w:rPr>
      </w:pPr>
    </w:p>
    <w:p w14:paraId="20EF4153" w14:textId="77777777" w:rsidR="00AF5CA1" w:rsidRPr="00C34EA7" w:rsidRDefault="00AF5CA1" w:rsidP="00362DD9">
      <w:pPr>
        <w:numPr>
          <w:ilvl w:val="1"/>
          <w:numId w:val="36"/>
        </w:numPr>
        <w:tabs>
          <w:tab w:val="left" w:pos="709"/>
        </w:tabs>
        <w:ind w:left="709" w:firstLine="709"/>
        <w:jc w:val="center"/>
        <w:rPr>
          <w:rFonts w:ascii="Arial" w:eastAsia="Calibri" w:hAnsi="Arial" w:cs="Arial"/>
          <w:lang w:eastAsia="en-US"/>
        </w:rPr>
      </w:pPr>
      <w:r w:rsidRPr="00C34EA7">
        <w:rPr>
          <w:rFonts w:ascii="Arial" w:eastAsia="Calibri" w:hAnsi="Arial" w:cs="Arial"/>
          <w:lang w:eastAsia="en-US"/>
        </w:rPr>
        <w:t>Характеристика основных мероприятий подпрограммы</w:t>
      </w:r>
    </w:p>
    <w:p w14:paraId="15A9CD25" w14:textId="77777777" w:rsidR="00AF5CA1" w:rsidRPr="00C34EA7" w:rsidRDefault="00AF5CA1" w:rsidP="00362DD9">
      <w:pPr>
        <w:tabs>
          <w:tab w:val="left" w:pos="709"/>
        </w:tabs>
        <w:ind w:left="709" w:firstLine="709"/>
        <w:jc w:val="both"/>
        <w:rPr>
          <w:rFonts w:ascii="Arial" w:eastAsia="Calibri" w:hAnsi="Arial" w:cs="Arial"/>
          <w:color w:val="FF0000"/>
        </w:rPr>
      </w:pPr>
    </w:p>
    <w:p w14:paraId="2E2FBC90" w14:textId="38B67EFD" w:rsidR="00AF5CA1" w:rsidRPr="00C34EA7" w:rsidRDefault="0042105B" w:rsidP="00362DD9">
      <w:pPr>
        <w:tabs>
          <w:tab w:val="left" w:pos="709"/>
        </w:tabs>
        <w:ind w:left="709" w:firstLine="709"/>
        <w:jc w:val="both"/>
        <w:rPr>
          <w:rFonts w:ascii="Arial" w:eastAsia="Calibri" w:hAnsi="Arial" w:cs="Arial"/>
          <w:lang w:eastAsia="en-US"/>
        </w:rPr>
      </w:pPr>
      <w:r w:rsidRPr="00C34EA7">
        <w:rPr>
          <w:rFonts w:ascii="Arial" w:eastAsia="Calibri" w:hAnsi="Arial" w:cs="Arial"/>
          <w:lang w:eastAsia="en-US"/>
        </w:rPr>
        <w:t>В рамках п</w:t>
      </w:r>
      <w:r w:rsidR="00AF5CA1" w:rsidRPr="00C34EA7">
        <w:rPr>
          <w:rFonts w:ascii="Arial" w:eastAsia="Calibri" w:hAnsi="Arial" w:cs="Arial"/>
          <w:lang w:eastAsia="en-US"/>
        </w:rPr>
        <w:t>одпрограммы на период 2023-2027 годов предполагается выполнение основного мероприятия:</w:t>
      </w:r>
    </w:p>
    <w:p w14:paraId="5877189B" w14:textId="5B0EDF89" w:rsidR="00AF5CA1" w:rsidRPr="00C34EA7" w:rsidRDefault="00AF5CA1" w:rsidP="00362DD9">
      <w:pPr>
        <w:tabs>
          <w:tab w:val="left" w:pos="709"/>
        </w:tabs>
        <w:ind w:left="709" w:firstLine="709"/>
        <w:jc w:val="both"/>
        <w:rPr>
          <w:rFonts w:ascii="Arial" w:eastAsia="Calibri" w:hAnsi="Arial" w:cs="Arial"/>
          <w:lang w:eastAsia="zh-CN"/>
        </w:rPr>
      </w:pPr>
      <w:r w:rsidRPr="00C34EA7">
        <w:rPr>
          <w:rFonts w:ascii="Arial" w:eastAsia="Calibri" w:hAnsi="Arial" w:cs="Arial"/>
          <w:lang w:eastAsia="zh-CN"/>
        </w:rPr>
        <w:t xml:space="preserve">- </w:t>
      </w:r>
      <w:r w:rsidR="0042105B" w:rsidRPr="00C34EA7">
        <w:rPr>
          <w:rFonts w:ascii="Arial" w:eastAsia="Calibri" w:hAnsi="Arial" w:cs="Arial"/>
          <w:lang w:eastAsia="zh-CN"/>
        </w:rPr>
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спорта), в том числе проведение мероприятий по обеспечению доступности для инвалидов и маломобильных групп населения объектов инфраструктуры (за исключением сфер культуры, образования, спорта).</w:t>
      </w:r>
    </w:p>
    <w:p w14:paraId="6441E497" w14:textId="633F5498" w:rsidR="0042105B" w:rsidRPr="00C34EA7" w:rsidRDefault="002C779E" w:rsidP="00362DD9">
      <w:pPr>
        <w:tabs>
          <w:tab w:val="left" w:pos="709"/>
        </w:tabs>
        <w:ind w:left="709" w:firstLine="709"/>
        <w:jc w:val="both"/>
        <w:rPr>
          <w:rFonts w:ascii="Arial" w:eastAsia="Calibri" w:hAnsi="Arial" w:cs="Arial"/>
          <w:lang w:eastAsia="en-US"/>
        </w:rPr>
      </w:pPr>
      <w:r w:rsidRPr="00C34EA7">
        <w:rPr>
          <w:rFonts w:ascii="Arial" w:eastAsia="Calibri" w:hAnsi="Arial" w:cs="Arial"/>
          <w:lang w:eastAsia="en-US"/>
        </w:rPr>
        <w:t>Задача п</w:t>
      </w:r>
      <w:r w:rsidR="0042105B" w:rsidRPr="00C34EA7">
        <w:rPr>
          <w:rFonts w:ascii="Arial" w:eastAsia="Calibri" w:hAnsi="Arial" w:cs="Arial"/>
          <w:lang w:eastAsia="en-US"/>
        </w:rPr>
        <w:t xml:space="preserve">одпрограммы - увеличение доли доступных для инвалидов и других маломобильных групп населения приоритетных объектов социальной, транспортной и инженерной инфраструктуры в общем количестве приоритетных объектов Одинцовского городского округа Московской области. </w:t>
      </w:r>
    </w:p>
    <w:p w14:paraId="4EEB6CAA" w14:textId="77777777" w:rsidR="0042105B" w:rsidRPr="00C34EA7" w:rsidRDefault="0042105B" w:rsidP="00362DD9">
      <w:pPr>
        <w:tabs>
          <w:tab w:val="left" w:pos="709"/>
        </w:tabs>
        <w:ind w:left="709" w:firstLine="709"/>
        <w:jc w:val="both"/>
        <w:rPr>
          <w:rFonts w:ascii="Arial" w:eastAsia="Calibri" w:hAnsi="Arial" w:cs="Arial"/>
          <w:lang w:eastAsia="en-US"/>
        </w:rPr>
      </w:pPr>
      <w:r w:rsidRPr="00C34EA7">
        <w:rPr>
          <w:rFonts w:ascii="Arial" w:eastAsia="Calibri" w:hAnsi="Arial" w:cs="Arial"/>
          <w:lang w:eastAsia="en-US"/>
        </w:rPr>
        <w:t>Основные направления реализации подпрограммы:</w:t>
      </w:r>
    </w:p>
    <w:p w14:paraId="38B4A09B" w14:textId="77777777" w:rsidR="0042105B" w:rsidRPr="00C34EA7" w:rsidRDefault="0042105B" w:rsidP="00362DD9">
      <w:pPr>
        <w:tabs>
          <w:tab w:val="left" w:pos="709"/>
        </w:tabs>
        <w:ind w:left="709" w:firstLine="709"/>
        <w:jc w:val="both"/>
        <w:rPr>
          <w:rFonts w:ascii="Arial" w:eastAsia="Calibri" w:hAnsi="Arial" w:cs="Arial"/>
          <w:lang w:eastAsia="en-US"/>
        </w:rPr>
      </w:pPr>
      <w:r w:rsidRPr="00C34EA7">
        <w:rPr>
          <w:rFonts w:ascii="Arial" w:eastAsia="Calibri" w:hAnsi="Arial" w:cs="Arial"/>
          <w:lang w:eastAsia="en-US"/>
        </w:rPr>
        <w:t xml:space="preserve"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населения; </w:t>
      </w:r>
    </w:p>
    <w:p w14:paraId="048234E7" w14:textId="77777777" w:rsidR="0042105B" w:rsidRPr="00C34EA7" w:rsidRDefault="0042105B" w:rsidP="00362DD9">
      <w:pPr>
        <w:tabs>
          <w:tab w:val="left" w:pos="709"/>
        </w:tabs>
        <w:ind w:left="709" w:firstLine="709"/>
        <w:jc w:val="both"/>
        <w:rPr>
          <w:rFonts w:ascii="Arial" w:eastAsia="Calibri" w:hAnsi="Arial" w:cs="Arial"/>
          <w:lang w:eastAsia="en-US"/>
        </w:rPr>
      </w:pPr>
      <w:r w:rsidRPr="00C34EA7">
        <w:rPr>
          <w:rFonts w:ascii="Arial" w:eastAsia="Calibri" w:hAnsi="Arial" w:cs="Arial"/>
          <w:lang w:eastAsia="en-US"/>
        </w:rPr>
        <w:t xml:space="preserve">- устранение социальной разобщенности инвалидов и граждан, не являющихся инвалидами. </w:t>
      </w:r>
    </w:p>
    <w:p w14:paraId="12342630" w14:textId="77777777" w:rsidR="0042105B" w:rsidRPr="00C34EA7" w:rsidRDefault="0042105B" w:rsidP="00362DD9">
      <w:pPr>
        <w:tabs>
          <w:tab w:val="left" w:pos="709"/>
        </w:tabs>
        <w:ind w:left="709" w:firstLine="709"/>
        <w:jc w:val="both"/>
        <w:rPr>
          <w:rFonts w:ascii="Arial" w:eastAsia="Calibri" w:hAnsi="Arial" w:cs="Arial"/>
          <w:lang w:eastAsia="en-US"/>
        </w:rPr>
      </w:pPr>
      <w:r w:rsidRPr="00C34EA7">
        <w:rPr>
          <w:rFonts w:ascii="Arial" w:eastAsia="Calibri" w:hAnsi="Arial" w:cs="Arial"/>
          <w:lang w:eastAsia="en-US"/>
        </w:rPr>
        <w:t>Таким образом, реализация мероприятий подпрограммы позволит повысить уровень доступности приоритетных объектов и услуг, обеспечив доступность указанных объектов и услуг в приоритетных сферах жизнедеятельности инвалидов и других маломобильных групп населения, а также сократить реабилитационный маршрут движения инвалида.</w:t>
      </w:r>
    </w:p>
    <w:p w14:paraId="04FF831A" w14:textId="3E294CD8" w:rsidR="00AF5CA1" w:rsidRPr="00C34EA7" w:rsidRDefault="00AF5CA1" w:rsidP="00362DD9">
      <w:pPr>
        <w:tabs>
          <w:tab w:val="left" w:pos="709"/>
        </w:tabs>
        <w:ind w:left="709" w:firstLine="709"/>
        <w:rPr>
          <w:rFonts w:ascii="Arial" w:hAnsi="Arial" w:cs="Arial"/>
        </w:rPr>
      </w:pPr>
    </w:p>
    <w:p w14:paraId="48164C0F" w14:textId="40A13F01" w:rsidR="00AF5CA1" w:rsidRPr="00C34EA7" w:rsidRDefault="00AF5CA1" w:rsidP="00362DD9">
      <w:pPr>
        <w:pStyle w:val="ae"/>
        <w:numPr>
          <w:ilvl w:val="1"/>
          <w:numId w:val="36"/>
        </w:numPr>
        <w:tabs>
          <w:tab w:val="left" w:pos="709"/>
        </w:tabs>
        <w:spacing w:line="240" w:lineRule="auto"/>
        <w:ind w:left="709"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C34EA7">
        <w:rPr>
          <w:rFonts w:ascii="Arial" w:hAnsi="Arial" w:cs="Arial"/>
          <w:sz w:val="24"/>
          <w:szCs w:val="24"/>
        </w:rPr>
        <w:lastRenderedPageBreak/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подпрограммы.</w:t>
      </w:r>
      <w:proofErr w:type="gramEnd"/>
    </w:p>
    <w:p w14:paraId="752D8B58" w14:textId="49E054FD" w:rsidR="002E06E2" w:rsidRPr="00C34EA7" w:rsidRDefault="002077AA" w:rsidP="00362DD9">
      <w:pPr>
        <w:tabs>
          <w:tab w:val="left" w:pos="709"/>
        </w:tabs>
        <w:ind w:left="709"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>При достижении поставленной цели в рамках подпрограммы 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инфраструктуры в общем количестве муниципальных приоритетных объектов в муниципальном образовании к концу 202</w:t>
      </w:r>
      <w:r w:rsidR="002E06E2" w:rsidRPr="00C34EA7">
        <w:rPr>
          <w:rFonts w:ascii="Arial" w:hAnsi="Arial" w:cs="Arial"/>
        </w:rPr>
        <w:t>7</w:t>
      </w:r>
      <w:r w:rsidRPr="00C34EA7">
        <w:rPr>
          <w:rFonts w:ascii="Arial" w:hAnsi="Arial" w:cs="Arial"/>
        </w:rPr>
        <w:t xml:space="preserve"> года увеличится до </w:t>
      </w:r>
      <w:r w:rsidR="006713FD" w:rsidRPr="00C34EA7">
        <w:rPr>
          <w:rFonts w:ascii="Arial" w:hAnsi="Arial" w:cs="Arial"/>
        </w:rPr>
        <w:t xml:space="preserve">89,8 </w:t>
      </w:r>
      <w:r w:rsidRPr="00C34EA7">
        <w:rPr>
          <w:rFonts w:ascii="Arial" w:hAnsi="Arial" w:cs="Arial"/>
        </w:rPr>
        <w:t>%.</w:t>
      </w:r>
    </w:p>
    <w:p w14:paraId="6F88F954" w14:textId="4851272F" w:rsidR="00AF5CA1" w:rsidRPr="00C34EA7" w:rsidRDefault="002077AA" w:rsidP="00362DD9">
      <w:pPr>
        <w:tabs>
          <w:tab w:val="left" w:pos="709"/>
        </w:tabs>
        <w:ind w:left="709" w:firstLine="709"/>
        <w:jc w:val="both"/>
        <w:rPr>
          <w:rFonts w:ascii="Arial" w:hAnsi="Arial" w:cs="Arial"/>
        </w:rPr>
      </w:pPr>
      <w:r w:rsidRPr="00C34EA7">
        <w:rPr>
          <w:rFonts w:ascii="Arial" w:hAnsi="Arial" w:cs="Arial"/>
        </w:rPr>
        <w:t xml:space="preserve"> Достижение данного результата обеспечивается за счет формирования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</w:t>
      </w:r>
      <w:r w:rsidR="002A269B" w:rsidRPr="00C34EA7">
        <w:rPr>
          <w:rFonts w:ascii="Arial" w:hAnsi="Arial" w:cs="Arial"/>
        </w:rPr>
        <w:t>.</w:t>
      </w:r>
    </w:p>
    <w:p w14:paraId="6C591E72" w14:textId="5D9DF036" w:rsidR="00DC2E33" w:rsidRPr="00C34EA7" w:rsidRDefault="00DC2E33" w:rsidP="00362DD9">
      <w:pPr>
        <w:tabs>
          <w:tab w:val="left" w:pos="709"/>
        </w:tabs>
        <w:ind w:left="709" w:firstLine="709"/>
        <w:jc w:val="both"/>
        <w:rPr>
          <w:rFonts w:ascii="Arial" w:hAnsi="Arial" w:cs="Arial"/>
        </w:rPr>
      </w:pPr>
    </w:p>
    <w:p w14:paraId="0F154247" w14:textId="29FA5358" w:rsidR="00DC2E33" w:rsidRPr="00C34EA7" w:rsidRDefault="00DC2E33" w:rsidP="00362DD9">
      <w:pPr>
        <w:tabs>
          <w:tab w:val="left" w:pos="709"/>
        </w:tabs>
        <w:ind w:left="709" w:firstLine="709"/>
        <w:jc w:val="both"/>
        <w:rPr>
          <w:rFonts w:ascii="Arial" w:hAnsi="Arial" w:cs="Arial"/>
        </w:rPr>
      </w:pPr>
    </w:p>
    <w:p w14:paraId="33CE9065" w14:textId="6B54BF7D" w:rsidR="00DC2E33" w:rsidRPr="00C34EA7" w:rsidRDefault="00DC2E33" w:rsidP="00DC2E33">
      <w:pPr>
        <w:pStyle w:val="ConsPlusNormal"/>
        <w:jc w:val="both"/>
        <w:rPr>
          <w:color w:val="000000"/>
          <w:sz w:val="24"/>
          <w:szCs w:val="24"/>
        </w:rPr>
      </w:pPr>
      <w:r w:rsidRPr="00C34EA7">
        <w:rPr>
          <w:color w:val="000000"/>
          <w:sz w:val="24"/>
          <w:szCs w:val="24"/>
        </w:rPr>
        <w:t xml:space="preserve">           Начальник Управления социального развития                                 Н.В. Караваева</w:t>
      </w:r>
    </w:p>
    <w:p w14:paraId="035C2054" w14:textId="77777777" w:rsidR="00DC2E33" w:rsidRPr="00C34EA7" w:rsidRDefault="00DC2E33" w:rsidP="00362DD9">
      <w:pPr>
        <w:tabs>
          <w:tab w:val="left" w:pos="709"/>
        </w:tabs>
        <w:ind w:left="709" w:firstLine="709"/>
        <w:jc w:val="both"/>
        <w:rPr>
          <w:rFonts w:ascii="Arial" w:hAnsi="Arial" w:cs="Arial"/>
        </w:rPr>
      </w:pPr>
    </w:p>
    <w:p w14:paraId="451F6301" w14:textId="7E2692A0" w:rsidR="00DC2E33" w:rsidRPr="00C34EA7" w:rsidRDefault="00DC2E33" w:rsidP="00362DD9">
      <w:pPr>
        <w:tabs>
          <w:tab w:val="left" w:pos="709"/>
        </w:tabs>
        <w:ind w:left="709" w:firstLine="709"/>
        <w:jc w:val="both"/>
        <w:rPr>
          <w:rFonts w:ascii="Arial" w:hAnsi="Arial" w:cs="Arial"/>
        </w:rPr>
      </w:pPr>
    </w:p>
    <w:p w14:paraId="28D40C6C" w14:textId="77777777" w:rsidR="00DC2E33" w:rsidRPr="00C34EA7" w:rsidRDefault="00DC2E33" w:rsidP="00362DD9">
      <w:pPr>
        <w:tabs>
          <w:tab w:val="left" w:pos="709"/>
        </w:tabs>
        <w:ind w:left="709" w:firstLine="709"/>
        <w:jc w:val="both"/>
        <w:rPr>
          <w:rFonts w:ascii="Arial" w:hAnsi="Arial" w:cs="Arial"/>
        </w:rPr>
      </w:pPr>
    </w:p>
    <w:p w14:paraId="2E7A0A13" w14:textId="2FBDFE93" w:rsidR="00AF5CA1" w:rsidRPr="00C34EA7" w:rsidRDefault="00AF5CA1" w:rsidP="00664F05">
      <w:pPr>
        <w:rPr>
          <w:rFonts w:ascii="Arial" w:hAnsi="Arial" w:cs="Arial"/>
        </w:rPr>
      </w:pPr>
    </w:p>
    <w:p w14:paraId="4259DC94" w14:textId="77777777" w:rsidR="00262D9A" w:rsidRDefault="00262D9A">
      <w:pPr>
        <w:rPr>
          <w:rFonts w:ascii="Arial" w:hAnsi="Arial" w:cs="Arial"/>
        </w:rPr>
        <w:sectPr w:rsidR="00262D9A" w:rsidSect="00C34EA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081"/>
        <w:gridCol w:w="1500"/>
        <w:gridCol w:w="1081"/>
        <w:gridCol w:w="1163"/>
        <w:gridCol w:w="1320"/>
        <w:gridCol w:w="1220"/>
        <w:gridCol w:w="1181"/>
        <w:gridCol w:w="1191"/>
        <w:gridCol w:w="1141"/>
        <w:gridCol w:w="3908"/>
      </w:tblGrid>
      <w:tr w:rsidR="00D5769E" w:rsidRPr="00D5769E" w14:paraId="4FCDD73A" w14:textId="77777777" w:rsidTr="00D5769E">
        <w:trPr>
          <w:trHeight w:val="54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C6B29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7B1E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0B2A0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1777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29A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D25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67C8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553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39D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6B801" w14:textId="77777777" w:rsidR="00D5769E" w:rsidRPr="00D5769E" w:rsidRDefault="00D5769E" w:rsidP="00D5769E">
            <w:pPr>
              <w:jc w:val="right"/>
              <w:rPr>
                <w:rFonts w:ascii="Arial" w:hAnsi="Arial" w:cs="Arial"/>
                <w:color w:val="000000"/>
              </w:rPr>
            </w:pPr>
            <w:r w:rsidRPr="00D5769E">
              <w:rPr>
                <w:rFonts w:ascii="Arial" w:hAnsi="Arial" w:cs="Arial"/>
                <w:color w:val="000000"/>
              </w:rPr>
              <w:t>Приложение 1 к муниципальной программе</w:t>
            </w:r>
          </w:p>
        </w:tc>
      </w:tr>
    </w:tbl>
    <w:p w14:paraId="27930F1C" w14:textId="77777777" w:rsidR="00D5769E" w:rsidRDefault="00D5769E"/>
    <w:tbl>
      <w:tblPr>
        <w:tblW w:w="14786" w:type="dxa"/>
        <w:tblLook w:val="04A0" w:firstRow="1" w:lastRow="0" w:firstColumn="1" w:lastColumn="0" w:noHBand="0" w:noVBand="1"/>
      </w:tblPr>
      <w:tblGrid>
        <w:gridCol w:w="778"/>
        <w:gridCol w:w="1896"/>
        <w:gridCol w:w="1169"/>
        <w:gridCol w:w="1455"/>
        <w:gridCol w:w="952"/>
        <w:gridCol w:w="952"/>
        <w:gridCol w:w="952"/>
        <w:gridCol w:w="952"/>
        <w:gridCol w:w="952"/>
        <w:gridCol w:w="952"/>
        <w:gridCol w:w="1837"/>
        <w:gridCol w:w="1939"/>
      </w:tblGrid>
      <w:tr w:rsidR="00D5769E" w:rsidRPr="00D5769E" w14:paraId="43B3CD5B" w14:textId="77777777" w:rsidTr="00D5769E">
        <w:trPr>
          <w:trHeight w:val="78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6B63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21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4A5120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ПЕРЕЧЕНЬ МЕРОПРИЯТИЙ МУНИЦИПАЛЬНОЙ ПРОГРАММЫ </w:t>
            </w:r>
            <w:r w:rsidRPr="00D5769E">
              <w:rPr>
                <w:rFonts w:ascii="Arial" w:hAnsi="Arial" w:cs="Arial"/>
              </w:rPr>
              <w:br/>
              <w:t>«СОЦИАЛЬНАЯ ЗАЩИТА НАСЕЛЕНИЯ»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1701FB" w14:textId="77777777" w:rsidR="00D5769E" w:rsidRPr="00D5769E" w:rsidRDefault="00D5769E" w:rsidP="00D5769E">
            <w:pPr>
              <w:jc w:val="right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</w:tr>
      <w:tr w:rsidR="00D5769E" w:rsidRPr="00D5769E" w14:paraId="0228554C" w14:textId="77777777" w:rsidTr="00D5769E">
        <w:trPr>
          <w:trHeight w:val="109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9E75C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№ </w:t>
            </w:r>
            <w:proofErr w:type="gramStart"/>
            <w:r w:rsidRPr="00D5769E">
              <w:rPr>
                <w:rFonts w:ascii="Arial" w:hAnsi="Arial" w:cs="Arial"/>
              </w:rPr>
              <w:t>п</w:t>
            </w:r>
            <w:proofErr w:type="gramEnd"/>
            <w:r w:rsidRPr="00D5769E">
              <w:rPr>
                <w:rFonts w:ascii="Arial" w:hAnsi="Arial" w:cs="Arial"/>
              </w:rPr>
              <w:t>/п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A35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F2DAD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7F1C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63E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5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CF17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4DBE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proofErr w:type="gramStart"/>
            <w:r w:rsidRPr="00D5769E">
              <w:rPr>
                <w:rFonts w:ascii="Arial" w:hAnsi="Arial" w:cs="Arial"/>
              </w:rPr>
              <w:t>Ответственный</w:t>
            </w:r>
            <w:proofErr w:type="gramEnd"/>
            <w:r w:rsidRPr="00D5769E">
              <w:rPr>
                <w:rFonts w:ascii="Arial" w:hAnsi="Arial" w:cs="Arial"/>
              </w:rPr>
              <w:t xml:space="preserve"> за выполнение мероприятия подпрограммы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483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D5769E" w:rsidRPr="00D5769E" w14:paraId="6836BCF5" w14:textId="77777777" w:rsidTr="00D5769E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D01C0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904F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1070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82690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1590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187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8CCF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8817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9840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841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A8E9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9F4F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</w:tr>
      <w:tr w:rsidR="00D5769E" w:rsidRPr="00D5769E" w14:paraId="2ECB7248" w14:textId="77777777" w:rsidTr="00D5769E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BE31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B16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CBF6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74CA6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56AC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BA36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662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03BE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697D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B59A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C2F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63E6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12</w:t>
            </w:r>
          </w:p>
        </w:tc>
      </w:tr>
      <w:tr w:rsidR="00D5769E" w:rsidRPr="00D5769E" w14:paraId="7004EDCB" w14:textId="77777777" w:rsidTr="00D5769E">
        <w:trPr>
          <w:trHeight w:val="30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F438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Подпрограмма «Социальная поддержка граждан»</w:t>
            </w:r>
          </w:p>
        </w:tc>
      </w:tr>
      <w:tr w:rsidR="00D5769E" w:rsidRPr="00D5769E" w14:paraId="14825650" w14:textId="77777777" w:rsidTr="00D5769E">
        <w:trPr>
          <w:trHeight w:val="300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382B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9F3E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Основное мероприятие 09. Социальная поддержка отдельных категорий граждан и почетных граждан Московской области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ECDD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2023-2027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AB02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Итого: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4B14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742 293,53000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25E0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148 458,70600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D9C2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148 458,70600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BDF0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148 458,70600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6FF9C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148 458,70600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8B9C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148 458,70600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99F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6DE1F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</w:tr>
      <w:tr w:rsidR="00D5769E" w:rsidRPr="00D5769E" w14:paraId="246E657E" w14:textId="77777777" w:rsidTr="00D5769E">
        <w:trPr>
          <w:trHeight w:val="120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FA86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E11D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E7B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D4B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C2E67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CF3CA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18C6F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5687F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6B8BD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9F40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10A0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1956D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731CCC03" w14:textId="77777777" w:rsidTr="00D5769E">
        <w:trPr>
          <w:trHeight w:val="87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6605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A01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56C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70D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E1D67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742 293,53000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ACE9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148 458,70600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425FC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148 458,70600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2182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148 458,70600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46CE7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148 458,70600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2954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148 458,70600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FFC8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590B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38E60FE5" w14:textId="77777777" w:rsidTr="00D5769E">
        <w:trPr>
          <w:trHeight w:val="300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76A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1.1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4C9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Мероприятие 09.01. Оказание мер </w:t>
            </w:r>
            <w:r w:rsidRPr="00D5769E">
              <w:rPr>
                <w:rFonts w:ascii="Arial" w:hAnsi="Arial" w:cs="Arial"/>
              </w:rPr>
              <w:lastRenderedPageBreak/>
              <w:t>социальной поддержки отдельным категориям граждан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F177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4612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Итого: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4FF0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742 293,53000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A63F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148 458,70600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9899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148 458,70600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F582A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148 458,70600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630F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148 458,70600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0D77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148 458,70600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77788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Отдел социальной поддержки </w:t>
            </w:r>
            <w:r w:rsidRPr="00D5769E">
              <w:rPr>
                <w:rFonts w:ascii="Arial" w:hAnsi="Arial" w:cs="Arial"/>
              </w:rPr>
              <w:lastRenderedPageBreak/>
              <w:t>населения Управления социального развития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5AD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 xml:space="preserve">Доля граждан, получивших меры </w:t>
            </w:r>
            <w:r w:rsidRPr="00D5769E">
              <w:rPr>
                <w:rFonts w:ascii="Arial" w:hAnsi="Arial" w:cs="Arial"/>
              </w:rPr>
              <w:lastRenderedPageBreak/>
              <w:t>социальной поддержки, от общего числа обратившихся граждан и имеющих право на их получение в соответствии с законодательством Российской Федерации - 100%</w:t>
            </w:r>
          </w:p>
        </w:tc>
      </w:tr>
      <w:tr w:rsidR="00D5769E" w:rsidRPr="00D5769E" w14:paraId="383C8955" w14:textId="77777777" w:rsidTr="00D5769E">
        <w:trPr>
          <w:trHeight w:val="120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835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189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483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0C950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7DFA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BB820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36EC7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DA940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2D7E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0FEED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8D4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E6E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18EE1BB9" w14:textId="77777777" w:rsidTr="00D5769E">
        <w:trPr>
          <w:trHeight w:val="81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522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841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765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7AC3D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788AF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742 293,53000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38A67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148 458,70600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14950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148 458,70600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66F3C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148 458,70600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61D3A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148 458,70600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BF80A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148 458,70600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536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547D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10376900" w14:textId="77777777" w:rsidTr="00D5769E">
        <w:trPr>
          <w:trHeight w:val="81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A59A9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468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Основное мероприятие 10. Проведение социально значимых мероприятий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4108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2023-2027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B7ABD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08120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6 653,37500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661A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1 330,67500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D98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1 330,67500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AB3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1 330,67500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E872F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1 330,67500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5171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1 330,67500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4123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Отдел по социальным вопросам Управления </w:t>
            </w:r>
            <w:proofErr w:type="gramStart"/>
            <w:r w:rsidRPr="00D5769E">
              <w:rPr>
                <w:rFonts w:ascii="Arial" w:hAnsi="Arial" w:cs="Arial"/>
              </w:rPr>
              <w:t>социального</w:t>
            </w:r>
            <w:proofErr w:type="gramEnd"/>
            <w:r w:rsidRPr="00D5769E">
              <w:rPr>
                <w:rFonts w:ascii="Arial" w:hAnsi="Arial" w:cs="Arial"/>
              </w:rPr>
              <w:t xml:space="preserve"> развития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C228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</w:tr>
      <w:tr w:rsidR="00D5769E" w:rsidRPr="00D5769E" w14:paraId="360C7463" w14:textId="77777777" w:rsidTr="00D5769E">
        <w:trPr>
          <w:trHeight w:val="337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3F12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6477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Мероприятие 10.01. </w:t>
            </w:r>
            <w:r w:rsidRPr="00D5769E">
              <w:rPr>
                <w:rFonts w:ascii="Arial" w:hAnsi="Arial" w:cs="Arial"/>
              </w:rPr>
              <w:br/>
              <w:t xml:space="preserve">Поощрение и поздравление граждан в связи с праздниками, памятными датами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FACB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2023-2027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D8B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5E8B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6 653,37500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CF22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1 330,67500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33EFA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1 330,67500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3D11E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1 330,67500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A2CA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1 330,67500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F40A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1 330,67500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45E6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Отдел по социальным вопросам Управления </w:t>
            </w:r>
            <w:proofErr w:type="gramStart"/>
            <w:r w:rsidRPr="00D5769E">
              <w:rPr>
                <w:rFonts w:ascii="Arial" w:hAnsi="Arial" w:cs="Arial"/>
              </w:rPr>
              <w:t>социального</w:t>
            </w:r>
            <w:proofErr w:type="gramEnd"/>
            <w:r w:rsidRPr="00D5769E">
              <w:rPr>
                <w:rFonts w:ascii="Arial" w:hAnsi="Arial" w:cs="Arial"/>
              </w:rPr>
              <w:t xml:space="preserve"> развития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4C5D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Проведение социально-значимых мероприятий:</w:t>
            </w:r>
            <w:r w:rsidRPr="00D5769E">
              <w:rPr>
                <w:rFonts w:ascii="Arial" w:hAnsi="Arial" w:cs="Arial"/>
              </w:rPr>
              <w:br/>
              <w:t xml:space="preserve">- поздравление и вручение подарков ветеранам и участникам Великой Отечественной войны с Днем </w:t>
            </w:r>
            <w:r w:rsidRPr="00D5769E">
              <w:rPr>
                <w:rFonts w:ascii="Arial" w:hAnsi="Arial" w:cs="Arial"/>
              </w:rPr>
              <w:lastRenderedPageBreak/>
              <w:t>защитника Отечества, Днем Победы, Новым годом;</w:t>
            </w:r>
            <w:r w:rsidRPr="00D5769E">
              <w:rPr>
                <w:rFonts w:ascii="Arial" w:hAnsi="Arial" w:cs="Arial"/>
              </w:rPr>
              <w:br/>
              <w:t>- поздравление и награждение многодетных матерей медалью «Материнская слава Одинцовского городского округа»</w:t>
            </w:r>
          </w:p>
        </w:tc>
      </w:tr>
      <w:tr w:rsidR="00D5769E" w:rsidRPr="00D5769E" w14:paraId="1820EAB2" w14:textId="77777777" w:rsidTr="00D5769E">
        <w:trPr>
          <w:trHeight w:val="163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C35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6F3F6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Мероприятие 10.03. Проведение совещаний, семинаров, «круглых столов», конференций, конкурсов и иных социально значимых мероприятий в сфере социальной защиты населения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9EFA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2023-2027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C620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06B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2D34D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0F58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43F6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4213E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BF81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8E5B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Отдел по социальным вопросам Управления </w:t>
            </w:r>
            <w:proofErr w:type="gramStart"/>
            <w:r w:rsidRPr="00D5769E">
              <w:rPr>
                <w:rFonts w:ascii="Arial" w:hAnsi="Arial" w:cs="Arial"/>
              </w:rPr>
              <w:t>социального</w:t>
            </w:r>
            <w:proofErr w:type="gramEnd"/>
            <w:r w:rsidRPr="00D5769E">
              <w:rPr>
                <w:rFonts w:ascii="Arial" w:hAnsi="Arial" w:cs="Arial"/>
              </w:rPr>
              <w:t xml:space="preserve"> развития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17E2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Реализация социально-значимых проектов и мероприятий в сфере социальной защиты населения</w:t>
            </w:r>
          </w:p>
        </w:tc>
      </w:tr>
      <w:tr w:rsidR="00D5769E" w:rsidRPr="00D5769E" w14:paraId="2CE1CAC1" w14:textId="77777777" w:rsidTr="00D5769E">
        <w:trPr>
          <w:trHeight w:val="159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6A6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028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Основное мероприятие 15.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BAF1D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2023-2027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BC9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574AF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155 325,98000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A000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31 065,19600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6EC0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31 065,19600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5AF67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31 065,19600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6D70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31 065,19600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6AB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31 065,19600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1425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2AB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</w:tr>
      <w:tr w:rsidR="00D5769E" w:rsidRPr="00D5769E" w14:paraId="0E79C242" w14:textId="77777777" w:rsidTr="00D5769E">
        <w:trPr>
          <w:trHeight w:val="20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C0AA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9FE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Мероприятие 15.01. Возмещение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F544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2023-2027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03F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1918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500,00000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841AD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100,00000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C8A0C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100,00000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8E666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B8A3C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100,00000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2D59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100,00000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91218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Отдел муниципальной службы и кадров Управления кадровой политики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EF7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Обеспечение государственных гарантий муниципальным служащим</w:t>
            </w:r>
          </w:p>
        </w:tc>
      </w:tr>
      <w:tr w:rsidR="00D5769E" w:rsidRPr="00D5769E" w14:paraId="034D7D6B" w14:textId="77777777" w:rsidTr="00D5769E">
        <w:trPr>
          <w:trHeight w:val="330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01E0948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3.2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570EE9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Мероприятие 15.02. Единовременн</w:t>
            </w:r>
            <w:r w:rsidRPr="00D5769E">
              <w:rPr>
                <w:rFonts w:ascii="Arial" w:hAnsi="Arial" w:cs="Arial"/>
              </w:rPr>
              <w:lastRenderedPageBreak/>
              <w:t>ое поощрение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5E3CEF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ECA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Итого: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0F11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2 619,50000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D20DF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523,90000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2E2F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523,90000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A741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523,90000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4D6C6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523,90000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02EC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523,90000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4FD27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Отдел муниципальной службы и </w:t>
            </w:r>
            <w:r w:rsidRPr="00D5769E">
              <w:rPr>
                <w:rFonts w:ascii="Arial" w:hAnsi="Arial" w:cs="Arial"/>
              </w:rPr>
              <w:lastRenderedPageBreak/>
              <w:t>кадров Управления кадровой политики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49624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 xml:space="preserve">Обеспечение государственных гарантий </w:t>
            </w:r>
            <w:r w:rsidRPr="00D5769E">
              <w:rPr>
                <w:rFonts w:ascii="Arial" w:hAnsi="Arial" w:cs="Arial"/>
              </w:rPr>
              <w:lastRenderedPageBreak/>
              <w:t>муниципальным служащим</w:t>
            </w:r>
          </w:p>
        </w:tc>
      </w:tr>
      <w:tr w:rsidR="00D5769E" w:rsidRPr="00D5769E" w14:paraId="37A12309" w14:textId="77777777" w:rsidTr="00D5769E">
        <w:trPr>
          <w:trHeight w:val="1095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12A2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A90B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F24C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52039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616F6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2 619,50000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5FBCCA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523,90000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7E74E1A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523,90000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AC2C10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523,90000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B233BE0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523,90000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BCE6F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523,90000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4EBB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4AE56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609804FF" w14:textId="77777777" w:rsidTr="00D5769E">
        <w:trPr>
          <w:trHeight w:val="915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9EB9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0834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84EA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EF23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E86F0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B7B0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CA81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88829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C93F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63DE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2B85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5C1C9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377175C8" w14:textId="77777777" w:rsidTr="00D5769E">
        <w:trPr>
          <w:trHeight w:val="183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4A7B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1136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Мероприятие 15.03. 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B0B4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2023-2027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6149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CF3E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152 206,48000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4C7B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30 441,29600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EB48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30 441,29600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0CBAD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30 441,29600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298DD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30 441,29600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618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30 441,29600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5838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Отдел муниципальной службы и кадров Управления кадровой политики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714BB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Обеспечение государственных гарантий муниципальным служащим</w:t>
            </w:r>
          </w:p>
        </w:tc>
      </w:tr>
      <w:tr w:rsidR="00D5769E" w:rsidRPr="00D5769E" w14:paraId="2AD960DE" w14:textId="77777777" w:rsidTr="00D5769E">
        <w:trPr>
          <w:trHeight w:val="160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0412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C07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Мероприятие 15.04. 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88760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2023-2027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E5368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2750D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15D5F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7E3B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709DE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25A3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B141E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A89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Отдел муниципальной службы и кадров Управления кадровой политики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2FBF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Обеспечение государственных гарантий муниципальным служащим</w:t>
            </w:r>
          </w:p>
        </w:tc>
      </w:tr>
      <w:tr w:rsidR="00D5769E" w:rsidRPr="00D5769E" w14:paraId="15BFF830" w14:textId="77777777" w:rsidTr="00D5769E">
        <w:trPr>
          <w:trHeight w:val="315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5DD3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4.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48C8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Основное мероприятие 20. Обеспечение проведения мероприятий, направленных на увеличение продолжительности здоровой жизни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EFEB6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2023-2027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81C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Итого: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4A9D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4B06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0B06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BDD1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DC9B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0762E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62907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4DD3B8" w14:textId="77777777" w:rsidR="00D5769E" w:rsidRPr="00D5769E" w:rsidRDefault="00D5769E" w:rsidP="00D5769E">
            <w:pPr>
              <w:rPr>
                <w:rFonts w:ascii="Arial" w:hAnsi="Arial" w:cs="Arial"/>
                <w:color w:val="FF0000"/>
              </w:rPr>
            </w:pPr>
            <w:r w:rsidRPr="00D5769E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D5769E" w:rsidRPr="00D5769E" w14:paraId="555A9FD0" w14:textId="77777777" w:rsidTr="00D5769E">
        <w:trPr>
          <w:trHeight w:val="825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01B6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666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5B9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149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2939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3F4E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7D40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D154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6731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98CC7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A5ED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57948" w14:textId="77777777" w:rsidR="00D5769E" w:rsidRPr="00D5769E" w:rsidRDefault="00D5769E" w:rsidP="00D5769E">
            <w:pPr>
              <w:rPr>
                <w:rFonts w:ascii="Arial" w:hAnsi="Arial" w:cs="Arial"/>
                <w:color w:val="FF0000"/>
              </w:rPr>
            </w:pPr>
          </w:p>
        </w:tc>
      </w:tr>
      <w:tr w:rsidR="00D5769E" w:rsidRPr="00D5769E" w14:paraId="1C1DA235" w14:textId="77777777" w:rsidTr="00D5769E">
        <w:trPr>
          <w:trHeight w:val="84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D48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942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F309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65E76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2A59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68E36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A5B9F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9D0D6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D4EB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1024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0D16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F43ED" w14:textId="77777777" w:rsidR="00D5769E" w:rsidRPr="00D5769E" w:rsidRDefault="00D5769E" w:rsidP="00D5769E">
            <w:pPr>
              <w:rPr>
                <w:rFonts w:ascii="Arial" w:hAnsi="Arial" w:cs="Arial"/>
                <w:color w:val="FF0000"/>
              </w:rPr>
            </w:pPr>
          </w:p>
        </w:tc>
      </w:tr>
      <w:tr w:rsidR="00D5769E" w:rsidRPr="00D5769E" w14:paraId="0C382E91" w14:textId="77777777" w:rsidTr="00D5769E">
        <w:trPr>
          <w:trHeight w:val="360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48D3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4.1.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964A5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Мероприятие 20.01. </w:t>
            </w:r>
            <w:r w:rsidRPr="00D5769E">
              <w:rPr>
                <w:rFonts w:ascii="Arial" w:hAnsi="Arial" w:cs="Arial"/>
              </w:rPr>
              <w:br w:type="page"/>
              <w:t>Финансирование расходов на осуществлени</w:t>
            </w:r>
            <w:r w:rsidRPr="00D5769E">
              <w:rPr>
                <w:rFonts w:ascii="Arial" w:hAnsi="Arial" w:cs="Arial"/>
              </w:rPr>
              <w:lastRenderedPageBreak/>
              <w:t>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6F199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446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Итого: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F609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90D1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7366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E85C6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EE90D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F75AF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928BE0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МАУ "Центр реализации социально-культурных проектов" Одинцовского </w:t>
            </w:r>
            <w:r w:rsidRPr="00D5769E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0CC6ED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 xml:space="preserve">Увеличение численности  граждан (мужчин старше 60 лет и женщин </w:t>
            </w:r>
            <w:r w:rsidRPr="00D5769E">
              <w:rPr>
                <w:rFonts w:ascii="Arial" w:hAnsi="Arial" w:cs="Arial"/>
              </w:rPr>
              <w:lastRenderedPageBreak/>
              <w:t>старше 55 лет), посещающих занятия в учреждениях спорта, культуры, социального обслуживания и иных учреждениях, а также участвующих в экскурсионных поездках</w:t>
            </w:r>
          </w:p>
        </w:tc>
      </w:tr>
      <w:tr w:rsidR="00D5769E" w:rsidRPr="00D5769E" w14:paraId="039AEAF9" w14:textId="77777777" w:rsidTr="00D5769E">
        <w:trPr>
          <w:trHeight w:val="885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3A8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372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67CD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E14F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80EDE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F362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CAE3D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5259D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0CE80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EF5DD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B18A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E3BD9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76764C27" w14:textId="77777777" w:rsidTr="00D5769E">
        <w:trPr>
          <w:trHeight w:val="1065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FEBD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7FE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F306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7FDC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08C6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6E040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5BDE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3522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2CEED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9153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FC4E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0ED2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1A5FE464" w14:textId="77777777" w:rsidTr="00D5769E">
        <w:trPr>
          <w:trHeight w:val="300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45859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22A0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Итого по подпрограмме, в том числе: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33B3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3F78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B357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904 272,88500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E8D50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180 854,57700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1EBC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180 854,57700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808F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180 854,57700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D7A9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180 854,57700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50B4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180 854,57700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9DCE5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02115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</w:tr>
      <w:tr w:rsidR="00D5769E" w:rsidRPr="00D5769E" w14:paraId="0BF6B9D9" w14:textId="77777777" w:rsidTr="00D5769E">
        <w:trPr>
          <w:trHeight w:val="120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833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488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D0A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2FCB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6E4B6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0CBDF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F4DD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3ADB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CCAE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0F66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8C7B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3C26D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4348E794" w14:textId="77777777" w:rsidTr="00D5769E">
        <w:trPr>
          <w:trHeight w:val="150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833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9B9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7AF9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915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1FCF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904 272,88500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17BD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180 854,57700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81210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180 854,57700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9C36E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180 854,57700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B481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180 854,57700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8D72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180 854,57700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282E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4B74D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29E97365" w14:textId="77777777" w:rsidTr="00D5769E">
        <w:trPr>
          <w:trHeight w:val="30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F41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Подпрограмма «Развитие системы отдыха и оздоровления детей»</w:t>
            </w:r>
          </w:p>
        </w:tc>
      </w:tr>
      <w:tr w:rsidR="00D5769E" w:rsidRPr="00D5769E" w14:paraId="5F55DAAC" w14:textId="77777777" w:rsidTr="00D5769E">
        <w:trPr>
          <w:trHeight w:val="300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CBD6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A54A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Основное мероприятие 03. </w:t>
            </w:r>
            <w:r w:rsidRPr="00D5769E">
              <w:rPr>
                <w:rFonts w:ascii="Arial" w:hAnsi="Arial" w:cs="Arial"/>
              </w:rPr>
              <w:lastRenderedPageBreak/>
              <w:t>Мероприятия по организации отдыха детей в каникулярное время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F8FA0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 xml:space="preserve">2023-2027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9CA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Итого: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6AC7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162 445,85000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36B96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32 489,17000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313DD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32 489,17000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DCBDF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32 489,17000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2E18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32 489,17000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30F1A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32 489,17000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7131D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521FE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</w:tr>
      <w:tr w:rsidR="00D5769E" w:rsidRPr="00D5769E" w14:paraId="546A049B" w14:textId="77777777" w:rsidTr="00D5769E">
        <w:trPr>
          <w:trHeight w:val="120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EAA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C1C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6596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E0FD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93E47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68 730,00000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6E0A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13 746,00000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4CBE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13 746,00000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FD62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13 746,00000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68F1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13 746,00000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B92A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13 746,00000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3CA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7AE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19935D39" w14:textId="77777777" w:rsidTr="00D5769E">
        <w:trPr>
          <w:trHeight w:val="825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89B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48C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306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D3F9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DE2C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93 715,85000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161A6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18 743,17000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C257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18 743,17000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5884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18 743,17000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96A3A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18 743,17000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CFE8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18 743,17000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3125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49C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553C885A" w14:textId="77777777" w:rsidTr="00D5769E">
        <w:trPr>
          <w:trHeight w:val="300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111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1.1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D6A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Мероприятие 03.01. Мероприятия по организации отдыха детей в каникулярное время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37D58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2023-2027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7248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Итого: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921C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88 599,74000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19F2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17 719,94800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4003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17 719,94800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96F1D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17 719,94800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86E4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17 719,94800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C2D6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17 719,94800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5BF1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Отдел по социальным вопросам  Управления </w:t>
            </w:r>
            <w:proofErr w:type="gramStart"/>
            <w:r w:rsidRPr="00D5769E">
              <w:rPr>
                <w:rFonts w:ascii="Arial" w:hAnsi="Arial" w:cs="Arial"/>
              </w:rPr>
              <w:t>социального</w:t>
            </w:r>
            <w:proofErr w:type="gramEnd"/>
            <w:r w:rsidRPr="00D5769E">
              <w:rPr>
                <w:rFonts w:ascii="Arial" w:hAnsi="Arial" w:cs="Arial"/>
              </w:rPr>
              <w:t xml:space="preserve"> развития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017C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Доля детей, охваченных отдыхом и оздоровлением, в общей численности детей в возрасте от 7 до 15 лет, подлежащих оздоровлению, будет увеличена до 64,5%, Дети в возрасте от 7 до 15 лет, находящиеся в трудной жизненной ситуации, подлежащие оздоровлению охвачены отдыхом и </w:t>
            </w:r>
            <w:r w:rsidRPr="00D5769E">
              <w:rPr>
                <w:rFonts w:ascii="Arial" w:hAnsi="Arial" w:cs="Arial"/>
              </w:rPr>
              <w:lastRenderedPageBreak/>
              <w:t xml:space="preserve">оздоровлением </w:t>
            </w:r>
            <w:proofErr w:type="gramStart"/>
            <w:r w:rsidRPr="00D5769E">
              <w:rPr>
                <w:rFonts w:ascii="Arial" w:hAnsi="Arial" w:cs="Arial"/>
              </w:rPr>
              <w:t>до</w:t>
            </w:r>
            <w:proofErr w:type="gramEnd"/>
            <w:r w:rsidRPr="00D5769E">
              <w:rPr>
                <w:rFonts w:ascii="Arial" w:hAnsi="Arial" w:cs="Arial"/>
              </w:rPr>
              <w:t xml:space="preserve"> 58,5%</w:t>
            </w:r>
          </w:p>
        </w:tc>
      </w:tr>
      <w:tr w:rsidR="00D5769E" w:rsidRPr="00D5769E" w14:paraId="29C77787" w14:textId="77777777" w:rsidTr="00D5769E">
        <w:trPr>
          <w:trHeight w:val="825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CFD9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6190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D82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5B1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251C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48 729,84950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8553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9 745,96990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A574F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9 745,96990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41EE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9 745,96990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18BE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9 745,96990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0376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9 745,96990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CC7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187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10580832" w14:textId="77777777" w:rsidTr="00D5769E">
        <w:trPr>
          <w:trHeight w:val="84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2CA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5F8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B6B5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1BB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F0CC7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39 869,89050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A0B3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7 973,97810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CACB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7 973,97810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AFF17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7 973,97810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8CC9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7 973,97810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D1E96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7 973,97810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2BA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39E6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35BFB330" w14:textId="77777777" w:rsidTr="00D5769E">
        <w:trPr>
          <w:trHeight w:val="30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1F4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108D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C87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5B0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Итого: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8524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36 363,91000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8BBF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7 272,78200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FD4A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7 272,78200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E40BF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7 272,78200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6A1B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7 272,78200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6205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7 272,78200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EBB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CA10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06FFEDD6" w14:textId="77777777" w:rsidTr="00D5769E">
        <w:trPr>
          <w:trHeight w:val="825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F728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6E48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953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A595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74016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20 000,15050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2689A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4 000,03010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3C94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4 000,03010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D102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4 000,03010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1182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4 000,03010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7AF2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4 000,03010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A30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8700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091BFA95" w14:textId="77777777" w:rsidTr="00D5769E">
        <w:trPr>
          <w:trHeight w:val="84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DCA6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7EB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AF2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1BE70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</w:t>
            </w:r>
            <w:r w:rsidRPr="00D5769E">
              <w:rPr>
                <w:rFonts w:ascii="Arial" w:hAnsi="Arial" w:cs="Arial"/>
              </w:rPr>
              <w:lastRenderedPageBreak/>
              <w:t>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397A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>16 363,75950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E51CF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3 272,75190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5787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3 272,75190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B809E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3 272,75190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1EBE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3 272,75190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3500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3 272,75190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4AC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8DB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48C5DA36" w14:textId="77777777" w:rsidTr="00D5769E">
        <w:trPr>
          <w:trHeight w:val="1860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168C9B9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0F7C65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Мероприятие 03.03.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425C0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2023-2027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928B6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BD8F6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8 064,15500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F1F2C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1 612,83100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BB19A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1 612,83100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939E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1 612,83100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E843E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1 612,83100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4230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1 612,83100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3FA718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Отдел по социальным вопросам  Управления </w:t>
            </w:r>
            <w:proofErr w:type="gramStart"/>
            <w:r w:rsidRPr="00D5769E">
              <w:rPr>
                <w:rFonts w:ascii="Arial" w:hAnsi="Arial" w:cs="Arial"/>
              </w:rPr>
              <w:t>социального</w:t>
            </w:r>
            <w:proofErr w:type="gramEnd"/>
            <w:r w:rsidRPr="00D5769E">
              <w:rPr>
                <w:rFonts w:ascii="Arial" w:hAnsi="Arial" w:cs="Arial"/>
              </w:rPr>
              <w:t xml:space="preserve"> развития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FA135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Доля детей, охваченных отдыхом и оздоровлением, в общей численности детей в возрасте от 7 до 15 лет, подлежащих оздоровлению, будет увеличена до 64,5%, Дети в возрасте от 7 до 15 лет, находящиеся в трудной жизненной ситуации, подлежащие оздоровлению охвачены отдыхом и оздоровлением </w:t>
            </w:r>
            <w:proofErr w:type="gramStart"/>
            <w:r w:rsidRPr="00D5769E">
              <w:rPr>
                <w:rFonts w:ascii="Arial" w:hAnsi="Arial" w:cs="Arial"/>
              </w:rPr>
              <w:t>до</w:t>
            </w:r>
            <w:proofErr w:type="gramEnd"/>
            <w:r w:rsidRPr="00D5769E">
              <w:rPr>
                <w:rFonts w:ascii="Arial" w:hAnsi="Arial" w:cs="Arial"/>
              </w:rPr>
              <w:t xml:space="preserve"> 58,5%</w:t>
            </w:r>
          </w:p>
        </w:tc>
      </w:tr>
      <w:tr w:rsidR="00D5769E" w:rsidRPr="00D5769E" w14:paraId="54352C19" w14:textId="77777777" w:rsidTr="00D5769E">
        <w:trPr>
          <w:trHeight w:val="126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11405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9EBD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88F4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2023-2027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CB1D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9065C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29 418,04500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59D5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5 883,60900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1C2A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5 883,60900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4AB5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5 883,60900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D6D4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5 883,60900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5829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5 883,60900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2F161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E941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1C0607A9" w14:textId="77777777" w:rsidTr="00D5769E">
        <w:trPr>
          <w:trHeight w:val="300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995D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571D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Итого по подпрограмме, в </w:t>
            </w:r>
            <w:proofErr w:type="spellStart"/>
            <w:r w:rsidRPr="00D5769E">
              <w:rPr>
                <w:rFonts w:ascii="Arial" w:hAnsi="Arial" w:cs="Arial"/>
              </w:rPr>
              <w:t>т.ч</w:t>
            </w:r>
            <w:proofErr w:type="spellEnd"/>
            <w:r w:rsidRPr="00D5769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DACD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D46A5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BEFCC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162 445,85000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B465E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32 489,17000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7552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32 489,17000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A53D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32 489,17000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F526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32 489,17000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9C19D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32 489,17000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558FD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7CAD0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</w:tr>
      <w:tr w:rsidR="00D5769E" w:rsidRPr="00D5769E" w14:paraId="0C78AFF5" w14:textId="77777777" w:rsidTr="00D5769E">
        <w:trPr>
          <w:trHeight w:val="120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A175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CEC9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C138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4772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B1B8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68 730,00000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B20FE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13 746,00000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D9727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13 746,00000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C75B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13 746,00000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C5F9F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13 746,00000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D197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13 746,00000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61D9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9979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32A375A6" w14:textId="77777777" w:rsidTr="00D5769E">
        <w:trPr>
          <w:trHeight w:val="150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FD68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497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F78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8F6CD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0E5BF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93 715,85000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AB0F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18 743,17000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3F91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18 743,17000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8409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18 743,17000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210FC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18 743,17000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2556A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18 743,17000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36A05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72998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4C264B98" w14:textId="77777777" w:rsidTr="00D5769E">
        <w:trPr>
          <w:trHeight w:val="30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3B7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Подпрограмма «Содействие занятости населения, развитие трудовых ресурсов и охраны труда»</w:t>
            </w:r>
          </w:p>
        </w:tc>
      </w:tr>
      <w:tr w:rsidR="00D5769E" w:rsidRPr="00D5769E" w14:paraId="0B062B71" w14:textId="77777777" w:rsidTr="00D5769E">
        <w:trPr>
          <w:trHeight w:val="300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EF57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8C2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Основное мероприятие 03. Профилактика производственного травматизма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8D86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2023-2027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EDE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Итого: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DF7A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D262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CC5E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05FA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102F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3D3B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B1AD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1B6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</w:tr>
      <w:tr w:rsidR="00D5769E" w:rsidRPr="00D5769E" w14:paraId="0B5D246C" w14:textId="77777777" w:rsidTr="00D5769E">
        <w:trPr>
          <w:trHeight w:val="120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4C8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36B5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78C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090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CA2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B2E3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9752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822D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D69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E57A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6C30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327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501EE63E" w14:textId="77777777" w:rsidTr="00D5769E">
        <w:trPr>
          <w:trHeight w:val="81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F105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FF9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3016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C6DB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033E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8269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F44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13E40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241F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C914E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2139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50E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44B9BEB8" w14:textId="77777777" w:rsidTr="00D5769E">
        <w:trPr>
          <w:trHeight w:val="300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3AC1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1.1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F65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Мероприятие 03.02. Координация проведения обучения по охране труда работников, в том числе организация обучения по </w:t>
            </w:r>
            <w:r w:rsidRPr="00D5769E">
              <w:rPr>
                <w:rFonts w:ascii="Arial" w:hAnsi="Arial" w:cs="Arial"/>
              </w:rPr>
              <w:lastRenderedPageBreak/>
              <w:t>охране труда руководителей специалистов организаций муниципальной собственности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2821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50E6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ACA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C6CF7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01DC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00A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801E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5A350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7188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Отдел по труду Управления по инвестициям и поддержке предпринимательства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563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Снижение численности пострадавших в результате несчастных случаев, связанных с производством со смертельным </w:t>
            </w:r>
            <w:r w:rsidRPr="00D5769E">
              <w:rPr>
                <w:rFonts w:ascii="Arial" w:hAnsi="Arial" w:cs="Arial"/>
              </w:rPr>
              <w:lastRenderedPageBreak/>
              <w:t>исходом (по кругу организаций муниципальной собственности) до 0 единиц</w:t>
            </w:r>
          </w:p>
        </w:tc>
      </w:tr>
      <w:tr w:rsidR="00D5769E" w:rsidRPr="00D5769E" w14:paraId="102DC07A" w14:textId="77777777" w:rsidTr="00D5769E">
        <w:trPr>
          <w:trHeight w:val="120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75E8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0FA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949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A9B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08570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E1FD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B1FA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DA27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25CA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949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64E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DC49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7701CEEE" w14:textId="77777777" w:rsidTr="00D5769E">
        <w:trPr>
          <w:trHeight w:val="105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C7A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7E59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F6C5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6C69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</w:t>
            </w:r>
            <w:r w:rsidRPr="00D5769E">
              <w:rPr>
                <w:rFonts w:ascii="Arial" w:hAnsi="Arial" w:cs="Arial"/>
              </w:rPr>
              <w:lastRenderedPageBreak/>
              <w:t>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EA08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1EC1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B79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142FE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D3C7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05A67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E47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0BF8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4EAAFEB1" w14:textId="77777777" w:rsidTr="00D5769E">
        <w:trPr>
          <w:trHeight w:val="300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C7640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3D68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Итого по подпрограмме, в </w:t>
            </w:r>
            <w:proofErr w:type="spellStart"/>
            <w:r w:rsidRPr="00D5769E">
              <w:rPr>
                <w:rFonts w:ascii="Arial" w:hAnsi="Arial" w:cs="Arial"/>
              </w:rPr>
              <w:t>т.ч</w:t>
            </w:r>
            <w:proofErr w:type="spellEnd"/>
            <w:r w:rsidRPr="00D5769E">
              <w:rPr>
                <w:rFonts w:ascii="Arial" w:hAnsi="Arial" w:cs="Arial"/>
              </w:rPr>
              <w:t>.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D958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02B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8CF3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1966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3637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B2CE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6C37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6218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81C5DD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90662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</w:tr>
      <w:tr w:rsidR="00D5769E" w:rsidRPr="00D5769E" w14:paraId="610C0141" w14:textId="77777777" w:rsidTr="00D5769E">
        <w:trPr>
          <w:trHeight w:val="120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AC10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9A88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408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5A5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FE43E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3D9F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CCDF7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6474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98B17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EDD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51316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A1A9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5DC686BC" w14:textId="77777777" w:rsidTr="00D5769E">
        <w:trPr>
          <w:trHeight w:val="150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FCF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891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477D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58F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757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D3FCD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5990D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D720C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D068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076E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D9005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AFA7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3B3D394D" w14:textId="77777777" w:rsidTr="00D5769E">
        <w:trPr>
          <w:trHeight w:val="30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2BB14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Обеспечивающая подпрограмма</w:t>
            </w:r>
          </w:p>
        </w:tc>
      </w:tr>
      <w:tr w:rsidR="00D5769E" w:rsidRPr="00D5769E" w14:paraId="31D9891A" w14:textId="77777777" w:rsidTr="00D5769E">
        <w:trPr>
          <w:trHeight w:val="300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6CC1B8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48309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Основное мероприятие 03. Иные мероприятия, реализуемые в целях создания условий для реализации полномочий органов государственной власти </w:t>
            </w:r>
            <w:r w:rsidRPr="00D5769E">
              <w:rPr>
                <w:rFonts w:ascii="Arial" w:hAnsi="Arial" w:cs="Arial"/>
              </w:rPr>
              <w:lastRenderedPageBreak/>
              <w:t>Московской области и государственных органов Московской области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F7C7C4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 xml:space="preserve">2023-2027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7EF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Итого: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E89C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114 836,21500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9163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22 741,84300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7A4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22 920,84300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0777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23 057,84300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303BE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23 057,84300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353C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23 057,84300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E11B1D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D9CEA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</w:tr>
      <w:tr w:rsidR="00D5769E" w:rsidRPr="00D5769E" w14:paraId="50BEB8DF" w14:textId="77777777" w:rsidTr="00D5769E">
        <w:trPr>
          <w:trHeight w:val="945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D7946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2293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3814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D6A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CE4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76 457,00000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FE6AF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15 066,00000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BB8F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15 245,00000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640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15 382,00000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BE70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15 382,00000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A694F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15 382,00000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6C1E9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9C2B0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4489CC73" w14:textId="77777777" w:rsidTr="00D5769E">
        <w:trPr>
          <w:trHeight w:val="1095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7222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6BFA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48446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35A4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A4DE0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38 379,21500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A512F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7 675,84300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9448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7 675,84300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5C6D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7 675,84300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9952C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7 675,84300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C90E0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7 675,84300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EBDA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FDA6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1A801C1C" w14:textId="77777777" w:rsidTr="00D5769E">
        <w:trPr>
          <w:trHeight w:val="300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575325D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1A0AC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Мероприятие 03.02.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E1C4AD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2023-2027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FC5B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Итого: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0CC8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114 836,21500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3491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22 741,84300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7960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22 920,84300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2630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23 057,84300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CF18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23 057,84300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9E16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23 057,84300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C8990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Управление по делам несовершеннолетних и защите их прав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2E036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Координация органов и учреждений системы профилактики безнадзорности, беспризорности, наркомании, токсикомании, алкоголизма, суицидов, правонарушений несовершеннолетних, защите их прав на территории Одинцовского городского округа Московской области</w:t>
            </w:r>
          </w:p>
        </w:tc>
      </w:tr>
      <w:tr w:rsidR="00D5769E" w:rsidRPr="00D5769E" w14:paraId="44E8FBE6" w14:textId="77777777" w:rsidTr="00D5769E">
        <w:trPr>
          <w:trHeight w:val="1125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3234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C6096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22A85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E37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534EF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76 457,00000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C9EB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15 066,00000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05C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15 245,00000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696F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15 382,00000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9E050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15 382,00000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F367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15 382,00000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8CE5D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B7E8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5C72911E" w14:textId="77777777" w:rsidTr="00D5769E">
        <w:trPr>
          <w:trHeight w:val="1185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47E5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0D7D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5C220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3019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30D4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38 379,21500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0CFE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7 675,84300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4C7D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7 675,84300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2F3F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7 675,84300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656C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7 675,84300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BB01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7 675,84300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E304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EA4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0A9E4B5B" w14:textId="77777777" w:rsidTr="00D5769E">
        <w:trPr>
          <w:trHeight w:val="300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236237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1.1.1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FC2D7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Обеспечение деятельности  комиссий  по </w:t>
            </w:r>
            <w:r w:rsidRPr="00D5769E">
              <w:rPr>
                <w:rFonts w:ascii="Arial" w:hAnsi="Arial" w:cs="Arial"/>
              </w:rPr>
              <w:lastRenderedPageBreak/>
              <w:t xml:space="preserve">делам несовершеннолетних и защите их прав 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2689A1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 xml:space="preserve">2023-2027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AA10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Итого: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7F58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114 836,21500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28A4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22 741,84300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21B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22 920,84300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9FB0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23 057,84300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F8F4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23 057,84300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C9C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23 057,84300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74488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Управление по делам несовершенн</w:t>
            </w:r>
            <w:r w:rsidRPr="00D5769E">
              <w:rPr>
                <w:rFonts w:ascii="Arial" w:hAnsi="Arial" w:cs="Arial"/>
              </w:rPr>
              <w:lastRenderedPageBreak/>
              <w:t>олетних и защите их прав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6B9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 xml:space="preserve">Координация органов и учреждений </w:t>
            </w:r>
            <w:r w:rsidRPr="00D5769E">
              <w:rPr>
                <w:rFonts w:ascii="Arial" w:hAnsi="Arial" w:cs="Arial"/>
              </w:rPr>
              <w:lastRenderedPageBreak/>
              <w:t>системы профилактики безнадзорности, беспризорности, наркомании, токсикомании, алкоголизма, суицидов, правонарушений несовершеннолетних, защите их прав на территории Одинцовского городского округа Московской области</w:t>
            </w:r>
          </w:p>
        </w:tc>
      </w:tr>
      <w:tr w:rsidR="00D5769E" w:rsidRPr="00D5769E" w14:paraId="59DE5008" w14:textId="77777777" w:rsidTr="00D5769E">
        <w:trPr>
          <w:trHeight w:val="1125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DA5F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3FE1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8B09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AAB8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42A3E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76 457,00000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58D8C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15 066,00000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42BF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15 245,00000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A987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15 382,00000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F711E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15 382,00000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353E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15 382,00000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6B41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854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734FC3E5" w14:textId="77777777" w:rsidTr="00D5769E">
        <w:trPr>
          <w:trHeight w:val="1185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12F5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17CF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4B6B9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2B59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E432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38 379,21500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2A69F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7 675,84300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2D5A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7 675,84300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BBED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7 675,84300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45210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7 675,84300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E64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7 675,84300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B5A6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2FC0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21AC42F8" w14:textId="77777777" w:rsidTr="00D5769E">
        <w:trPr>
          <w:trHeight w:val="345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1ECD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1.1.2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98CFD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Выявление, учет и организация индивидуальной профилактической работы с несовершеннолетними и семьями, имеющими детей, находящимися в социально </w:t>
            </w:r>
            <w:r w:rsidRPr="00D5769E">
              <w:rPr>
                <w:rFonts w:ascii="Arial" w:hAnsi="Arial" w:cs="Arial"/>
              </w:rPr>
              <w:lastRenderedPageBreak/>
              <w:t>опасном положении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C30A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 xml:space="preserve">2023-2027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13D8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Итого:</w:t>
            </w:r>
          </w:p>
        </w:tc>
        <w:tc>
          <w:tcPr>
            <w:tcW w:w="69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18D3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В пределах финансовых средств, предусмотренных на обеспечение переданного государственного полномочия Московской области по созданию комиссии по делам несовершеннолетних и защите их прав </w:t>
            </w:r>
            <w:proofErr w:type="spellStart"/>
            <w:r w:rsidRPr="00D5769E">
              <w:rPr>
                <w:rFonts w:ascii="Arial" w:hAnsi="Arial" w:cs="Arial"/>
              </w:rPr>
              <w:t>муниципальныз</w:t>
            </w:r>
            <w:proofErr w:type="spellEnd"/>
            <w:r w:rsidRPr="00D5769E">
              <w:rPr>
                <w:rFonts w:ascii="Arial" w:hAnsi="Arial" w:cs="Arial"/>
              </w:rPr>
              <w:t xml:space="preserve"> образований Московской области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2C9B9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Управление по делам несовершеннолетних и защите их прав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1A32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Предупреждение </w:t>
            </w:r>
            <w:proofErr w:type="spellStart"/>
            <w:r w:rsidRPr="00D5769E">
              <w:rPr>
                <w:rFonts w:ascii="Arial" w:hAnsi="Arial" w:cs="Arial"/>
              </w:rPr>
              <w:t>девиантного</w:t>
            </w:r>
            <w:proofErr w:type="spellEnd"/>
            <w:r w:rsidRPr="00D5769E">
              <w:rPr>
                <w:rFonts w:ascii="Arial" w:hAnsi="Arial" w:cs="Arial"/>
              </w:rPr>
              <w:t xml:space="preserve"> поведения, безнадзорности и правонарушений несовершеннолетних</w:t>
            </w:r>
          </w:p>
        </w:tc>
      </w:tr>
      <w:tr w:rsidR="00D5769E" w:rsidRPr="00D5769E" w14:paraId="5BEFCEB1" w14:textId="77777777" w:rsidTr="00D5769E">
        <w:trPr>
          <w:trHeight w:val="855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E1F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5BB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174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60DA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7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FB2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132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0AF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5A4319C0" w14:textId="77777777" w:rsidTr="00D5769E">
        <w:trPr>
          <w:trHeight w:val="855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4D25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4D0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9F9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7988D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7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445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C09D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012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2FD064D3" w14:textId="77777777" w:rsidTr="00D5769E">
        <w:trPr>
          <w:trHeight w:val="360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FC4F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>1.1.3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755A35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Проведение Единых дней профилактики для обучающихся и их родителей в образовательных организациях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912687E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2023-2027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56F5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Итого:</w:t>
            </w:r>
          </w:p>
        </w:tc>
        <w:tc>
          <w:tcPr>
            <w:tcW w:w="69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7BCC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В пределах финансовых средств, предусмотренных на обеспечение переданного государственного полномочия Московской области по созданию комиссии по делам несовершеннолетних и защите их прав </w:t>
            </w:r>
            <w:proofErr w:type="spellStart"/>
            <w:r w:rsidRPr="00D5769E">
              <w:rPr>
                <w:rFonts w:ascii="Arial" w:hAnsi="Arial" w:cs="Arial"/>
              </w:rPr>
              <w:t>муниципальныз</w:t>
            </w:r>
            <w:proofErr w:type="spellEnd"/>
            <w:r w:rsidRPr="00D5769E">
              <w:rPr>
                <w:rFonts w:ascii="Arial" w:hAnsi="Arial" w:cs="Arial"/>
              </w:rPr>
              <w:t xml:space="preserve"> образований Московской области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12454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Управление по делам несовершеннолетних и защите их прав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9BCE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Повышение эффективности работы по предупреждению преступлений и правонарушений, совершаемых несовершеннолетними, углубление правовых знаний учащихся, закрепление ими практических навыков по правилам поведения в чрезвычайных и экстремальных ситуациях, формирование сознательного и ответственного отношения </w:t>
            </w:r>
            <w:proofErr w:type="gramStart"/>
            <w:r w:rsidRPr="00D5769E">
              <w:rPr>
                <w:rFonts w:ascii="Arial" w:hAnsi="Arial" w:cs="Arial"/>
              </w:rPr>
              <w:t>к</w:t>
            </w:r>
            <w:proofErr w:type="gramEnd"/>
            <w:r w:rsidRPr="00D5769E">
              <w:rPr>
                <w:rFonts w:ascii="Arial" w:hAnsi="Arial" w:cs="Arial"/>
              </w:rPr>
              <w:t xml:space="preserve"> </w:t>
            </w:r>
            <w:r w:rsidRPr="00D5769E">
              <w:rPr>
                <w:rFonts w:ascii="Arial" w:hAnsi="Arial" w:cs="Arial"/>
              </w:rPr>
              <w:lastRenderedPageBreak/>
              <w:t>личной безопасности</w:t>
            </w:r>
          </w:p>
        </w:tc>
      </w:tr>
      <w:tr w:rsidR="00D5769E" w:rsidRPr="00D5769E" w14:paraId="1E33FF54" w14:textId="77777777" w:rsidTr="00D5769E">
        <w:trPr>
          <w:trHeight w:val="855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BF0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466B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5AD7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4590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7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8525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5AC27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44E6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2550F515" w14:textId="77777777" w:rsidTr="00D5769E">
        <w:trPr>
          <w:trHeight w:val="240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EFD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BD909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1DE26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344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7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F416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31D2A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F2D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40EE2502" w14:textId="77777777" w:rsidTr="00D5769E">
        <w:trPr>
          <w:trHeight w:val="360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F69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>1.1.4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E69D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Реализация мероприятий по профилактике семейного неблагополучия, предупреждения преступности в отношении несовершеннолетних и защиты их прав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F25AC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2023-2027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2166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Итого:</w:t>
            </w:r>
          </w:p>
        </w:tc>
        <w:tc>
          <w:tcPr>
            <w:tcW w:w="69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030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В пределах финансовых средств, предусмотренных на обеспечение переданного государственного полномочия Московской области по созданию комиссии по делам несовершеннолетних и защите их прав </w:t>
            </w:r>
            <w:proofErr w:type="spellStart"/>
            <w:r w:rsidRPr="00D5769E">
              <w:rPr>
                <w:rFonts w:ascii="Arial" w:hAnsi="Arial" w:cs="Arial"/>
              </w:rPr>
              <w:t>муниципальныз</w:t>
            </w:r>
            <w:proofErr w:type="spellEnd"/>
            <w:r w:rsidRPr="00D5769E">
              <w:rPr>
                <w:rFonts w:ascii="Arial" w:hAnsi="Arial" w:cs="Arial"/>
              </w:rPr>
              <w:t xml:space="preserve"> образований Московской области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4B7A8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Управление по делам несовершеннолетних и защите их прав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68C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Предупреждение семейного неблагополучия, снижение преступности в отношении несовершеннолетних</w:t>
            </w:r>
          </w:p>
        </w:tc>
      </w:tr>
      <w:tr w:rsidR="00D5769E" w:rsidRPr="00D5769E" w14:paraId="3FAC4039" w14:textId="77777777" w:rsidTr="00D5769E">
        <w:trPr>
          <w:trHeight w:val="825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96A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E8E6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A40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EB70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7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4AA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9F5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A38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17B9685B" w14:textId="77777777" w:rsidTr="00D5769E">
        <w:trPr>
          <w:trHeight w:val="81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A90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D8C6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EC3D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C9E8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7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732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C8F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E330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6650040B" w14:textId="77777777" w:rsidTr="00D5769E">
        <w:trPr>
          <w:trHeight w:val="315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51C36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1.1.5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237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Оказание различных видов помощи семьям, находящимся в социально опасном положении, с использованием методов </w:t>
            </w:r>
            <w:r w:rsidRPr="00D5769E">
              <w:rPr>
                <w:rFonts w:ascii="Arial" w:hAnsi="Arial" w:cs="Arial"/>
              </w:rPr>
              <w:lastRenderedPageBreak/>
              <w:t>восстановительного подхода в работе с подростками, членами семей подростков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4D8D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262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Итого:</w:t>
            </w:r>
          </w:p>
        </w:tc>
        <w:tc>
          <w:tcPr>
            <w:tcW w:w="69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06EC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В пределах финансовых средств, предусмотренных на обеспечение переданного государственного полномочия Московской области по созданию комиссии по делам несовершеннолетних и защите их прав </w:t>
            </w:r>
            <w:proofErr w:type="spellStart"/>
            <w:r w:rsidRPr="00D5769E">
              <w:rPr>
                <w:rFonts w:ascii="Arial" w:hAnsi="Arial" w:cs="Arial"/>
              </w:rPr>
              <w:t>муниципальныз</w:t>
            </w:r>
            <w:proofErr w:type="spellEnd"/>
            <w:r w:rsidRPr="00D5769E">
              <w:rPr>
                <w:rFonts w:ascii="Arial" w:hAnsi="Arial" w:cs="Arial"/>
              </w:rPr>
              <w:t xml:space="preserve"> образований Московской области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16F6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Управление по делам несовершеннолетних и защите их прав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192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Увеличение количества детей, родителей, вышедших из категории, относящейся к социально опасному положению</w:t>
            </w:r>
          </w:p>
        </w:tc>
      </w:tr>
      <w:tr w:rsidR="00D5769E" w:rsidRPr="00D5769E" w14:paraId="497D9D78" w14:textId="77777777" w:rsidTr="00D5769E">
        <w:trPr>
          <w:trHeight w:val="825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F9E8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FFE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7F0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B8F5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97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5F0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D95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2510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41B33C1D" w14:textId="77777777" w:rsidTr="00D5769E">
        <w:trPr>
          <w:trHeight w:val="795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E97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A6FD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F308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0397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D5769E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697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A57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213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1F29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5FF8787B" w14:textId="77777777" w:rsidTr="00D5769E">
        <w:trPr>
          <w:trHeight w:val="300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41604AC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EFA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Итого по подпрограмме, в </w:t>
            </w:r>
            <w:proofErr w:type="spellStart"/>
            <w:r w:rsidRPr="00D5769E">
              <w:rPr>
                <w:rFonts w:ascii="Arial" w:hAnsi="Arial" w:cs="Arial"/>
              </w:rPr>
              <w:t>т.ч</w:t>
            </w:r>
            <w:proofErr w:type="spellEnd"/>
            <w:r w:rsidRPr="00D5769E">
              <w:rPr>
                <w:rFonts w:ascii="Arial" w:hAnsi="Arial" w:cs="Arial"/>
              </w:rPr>
              <w:t>.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0A0E51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0848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Итого: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8461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114 836,21500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4E806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22 741,84300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EC9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22 920,84300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268D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23 057,84300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C25D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23 057,84300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3A18F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23 057,84300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F9D49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5DCFC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</w:tr>
      <w:tr w:rsidR="00D5769E" w:rsidRPr="00D5769E" w14:paraId="2662D246" w14:textId="77777777" w:rsidTr="00D5769E">
        <w:trPr>
          <w:trHeight w:val="120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2DE3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2A5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CF179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89815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317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76 457,00000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9D29C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15 066,00000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19AD7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15 245,00000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E00CD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15 382,00000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17206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15 382,00000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FF07A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15 382,00000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936D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8A6C5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5FD4F3C5" w14:textId="77777777" w:rsidTr="00D5769E">
        <w:trPr>
          <w:trHeight w:val="150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980D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FDBD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6026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6A22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7744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38 379,21500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3C366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7 675,84300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BD51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7 675,84300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B375E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7 675,84300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7BA5D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7 675,84300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318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7 675,84300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9637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A26F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077C66B7" w14:textId="77777777" w:rsidTr="00D5769E">
        <w:trPr>
          <w:trHeight w:val="30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AEF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Подпрограмма «Развитие и поддержка социально </w:t>
            </w:r>
            <w:proofErr w:type="gramStart"/>
            <w:r w:rsidRPr="00D5769E">
              <w:rPr>
                <w:rFonts w:ascii="Arial" w:hAnsi="Arial" w:cs="Arial"/>
              </w:rPr>
              <w:t>ориентированных</w:t>
            </w:r>
            <w:proofErr w:type="gramEnd"/>
            <w:r w:rsidRPr="00D5769E">
              <w:rPr>
                <w:rFonts w:ascii="Arial" w:hAnsi="Arial" w:cs="Arial"/>
              </w:rPr>
              <w:t xml:space="preserve"> некоммерческих организаций»</w:t>
            </w:r>
          </w:p>
        </w:tc>
      </w:tr>
      <w:tr w:rsidR="00D5769E" w:rsidRPr="00D5769E" w14:paraId="244C4616" w14:textId="77777777" w:rsidTr="00D5769E">
        <w:trPr>
          <w:trHeight w:val="300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D241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D72B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Основное мероприятие 01. Развитие негосударственного сектора социального обслуживания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7E9A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2023-2027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C2E9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55A0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10 000,00000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AED2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2 000,00000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980C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2 000,00000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E63A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1E63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2 000,00000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8CE8D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2 000,00000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8CEA9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B3D289F" w14:textId="77777777" w:rsidR="00D5769E" w:rsidRPr="00D5769E" w:rsidRDefault="00D5769E" w:rsidP="00D5769E">
            <w:pPr>
              <w:jc w:val="center"/>
              <w:rPr>
                <w:rFonts w:ascii="Arial" w:hAnsi="Arial" w:cs="Arial"/>
                <w:color w:val="FF0000"/>
              </w:rPr>
            </w:pPr>
            <w:r w:rsidRPr="00D5769E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D5769E" w:rsidRPr="00D5769E" w14:paraId="064F8D9A" w14:textId="77777777" w:rsidTr="00D5769E">
        <w:trPr>
          <w:trHeight w:val="120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8A3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349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EE1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26CC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5035D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EC92C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87447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192B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68F4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2BED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9B6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A0786" w14:textId="77777777" w:rsidR="00D5769E" w:rsidRPr="00D5769E" w:rsidRDefault="00D5769E" w:rsidP="00D5769E">
            <w:pPr>
              <w:rPr>
                <w:rFonts w:ascii="Arial" w:hAnsi="Arial" w:cs="Arial"/>
                <w:color w:val="FF0000"/>
              </w:rPr>
            </w:pPr>
          </w:p>
        </w:tc>
      </w:tr>
      <w:tr w:rsidR="00D5769E" w:rsidRPr="00D5769E" w14:paraId="78FAD2C1" w14:textId="77777777" w:rsidTr="00D5769E">
        <w:trPr>
          <w:trHeight w:val="150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1268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E1D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E36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8CE60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2036E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10 000,00000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A628A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2 000,00000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2F7DE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2 000,00000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BA7D0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197D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2 000,00000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A5B8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2 000,00000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6C9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4631A" w14:textId="77777777" w:rsidR="00D5769E" w:rsidRPr="00D5769E" w:rsidRDefault="00D5769E" w:rsidP="00D5769E">
            <w:pPr>
              <w:rPr>
                <w:rFonts w:ascii="Arial" w:hAnsi="Arial" w:cs="Arial"/>
                <w:color w:val="FF0000"/>
              </w:rPr>
            </w:pPr>
          </w:p>
        </w:tc>
      </w:tr>
      <w:tr w:rsidR="00D5769E" w:rsidRPr="00D5769E" w14:paraId="50792C85" w14:textId="77777777" w:rsidTr="00D5769E">
        <w:trPr>
          <w:trHeight w:val="300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42F1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1.1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09F9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Мероприятие 01.01. 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729D8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2023-2027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CE99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ACA9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2 150,00000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B7A5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430,00000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15A50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430,00000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2687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430,00000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E2F96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430,00000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47A96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430,00000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FB850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EBD8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Реализация социально-значимых проектов, проводимых общественными объединениями инвалидов, поддержка деятельности СО НКО</w:t>
            </w:r>
          </w:p>
        </w:tc>
      </w:tr>
      <w:tr w:rsidR="00D5769E" w:rsidRPr="00D5769E" w14:paraId="533284D5" w14:textId="77777777" w:rsidTr="00D5769E">
        <w:trPr>
          <w:trHeight w:val="120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D3A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096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B7A6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E2A5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BB0BD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807D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0CFDD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343B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911E0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FB52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D5C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34B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318E1B81" w14:textId="77777777" w:rsidTr="00D5769E">
        <w:trPr>
          <w:trHeight w:val="1245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C13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FD2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942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81F6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911F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2 150,00000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364B6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430,00000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B594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430,00000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CFDB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430,00000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E382A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430,00000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D5F3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430,00000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0D5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3E8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652F5A53" w14:textId="77777777" w:rsidTr="00D5769E">
        <w:trPr>
          <w:trHeight w:val="300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1FDA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1.2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BD43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Мероприятие 01.02. Предоставление субсидии СО НКО в сфере социальной </w:t>
            </w:r>
            <w:r w:rsidRPr="00D5769E">
              <w:rPr>
                <w:rFonts w:ascii="Arial" w:hAnsi="Arial" w:cs="Arial"/>
              </w:rPr>
              <w:lastRenderedPageBreak/>
              <w:t>защиты населения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8395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B7FE9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7034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4 250,00000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5C1E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850,00000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C0E6A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850,00000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1B00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850,00000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AED3D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850,00000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BF7D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850,00000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F6278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1895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Реализация социально-значимых проектов в сфере социальной защиты, </w:t>
            </w:r>
            <w:r w:rsidRPr="00D5769E">
              <w:rPr>
                <w:rFonts w:ascii="Arial" w:hAnsi="Arial" w:cs="Arial"/>
              </w:rPr>
              <w:lastRenderedPageBreak/>
              <w:t>поддержка деятельности СО НКО</w:t>
            </w:r>
          </w:p>
        </w:tc>
      </w:tr>
      <w:tr w:rsidR="00D5769E" w:rsidRPr="00D5769E" w14:paraId="4ABE2D8A" w14:textId="77777777" w:rsidTr="00D5769E">
        <w:trPr>
          <w:trHeight w:val="120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FC2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D0B0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C115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B37F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EE9F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20CC7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1380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E9F8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B198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ED98F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1F7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BE66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59F40AD0" w14:textId="77777777" w:rsidTr="00D5769E">
        <w:trPr>
          <w:trHeight w:val="150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E2D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5EE6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5CB9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EDD6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09B1A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4 250,00000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AF06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850,00000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4EBCA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850,00000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69ED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850,00000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78A46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850,00000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06ACF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850,00000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56B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E02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1E5F30F4" w14:textId="77777777" w:rsidTr="00D5769E">
        <w:trPr>
          <w:trHeight w:val="27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FB4D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874F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Мероприятие 01.03. Предоставление субсидий СО НКО в сфере культуры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B122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2023-2027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523E9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F7A4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1 000,00000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317CA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46F2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8418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660D0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CC8B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C839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249A0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Реализация социально-значимых проектов в сфере культуры, поддержка деятельности СО НКО</w:t>
            </w:r>
          </w:p>
        </w:tc>
      </w:tr>
      <w:tr w:rsidR="00D5769E" w:rsidRPr="00D5769E" w14:paraId="18961854" w14:textId="77777777" w:rsidTr="00D5769E">
        <w:trPr>
          <w:trHeight w:val="300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44E5D27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1.4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FC7EBB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Мероприятие 01.04. Предоставление субсидии СО НКО, реализующим основные образовательные программы дошкольного образования в качестве основного вида деятельности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3A9E05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2023-2027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7100075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BEE71C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258FC100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16EBF17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749A7116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63F14E8E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3B5F7747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86FA28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DBAF6AD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Реализация социально-значимых проектов в сфере образования, поддержка деятельности СО НКО</w:t>
            </w:r>
          </w:p>
        </w:tc>
      </w:tr>
      <w:tr w:rsidR="00D5769E" w:rsidRPr="00D5769E" w14:paraId="196F09D9" w14:textId="77777777" w:rsidTr="00D5769E">
        <w:trPr>
          <w:trHeight w:val="150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FFAF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B0B1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5C19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04280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40C8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183B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5DF50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4DAD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DA2E9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F8EE6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9E79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77EF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3E479DD6" w14:textId="77777777" w:rsidTr="00D5769E">
        <w:trPr>
          <w:trHeight w:val="300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3D9992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1.5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DD6614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Мероприятие </w:t>
            </w:r>
            <w:r w:rsidRPr="00D5769E">
              <w:rPr>
                <w:rFonts w:ascii="Arial" w:hAnsi="Arial" w:cs="Arial"/>
              </w:rPr>
              <w:lastRenderedPageBreak/>
              <w:t>01.05</w:t>
            </w:r>
            <w:r w:rsidRPr="00D5769E">
              <w:rPr>
                <w:rFonts w:ascii="Arial" w:hAnsi="Arial" w:cs="Arial"/>
              </w:rPr>
              <w:br/>
              <w:t>Предоставление субсидии СО НКО, оказывающим услугу присмотра и ухода за детьми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45E223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>2023-</w:t>
            </w:r>
            <w:r w:rsidRPr="00D5769E">
              <w:rPr>
                <w:rFonts w:ascii="Arial" w:hAnsi="Arial" w:cs="Arial"/>
              </w:rPr>
              <w:lastRenderedPageBreak/>
              <w:t>2027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A53F19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 xml:space="preserve">Средства </w:t>
            </w:r>
            <w:r w:rsidRPr="00D5769E">
              <w:rPr>
                <w:rFonts w:ascii="Arial" w:hAnsi="Arial" w:cs="Arial"/>
              </w:rPr>
              <w:lastRenderedPageBreak/>
              <w:t>бюджета Одинцовского городского округа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1675A7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>0,0000</w:t>
            </w:r>
            <w:r w:rsidRPr="00D5769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5063457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>0,0000</w:t>
            </w:r>
            <w:r w:rsidRPr="00D5769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A12AE9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>0,0000</w:t>
            </w:r>
            <w:r w:rsidRPr="00D5769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BFDD06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>0,0000</w:t>
            </w:r>
            <w:r w:rsidRPr="00D5769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08EFBD6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>0,0000</w:t>
            </w:r>
            <w:r w:rsidRPr="00D5769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85FED40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>0,0000</w:t>
            </w:r>
            <w:r w:rsidRPr="00D5769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31D860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 xml:space="preserve">Управление </w:t>
            </w:r>
            <w:r w:rsidRPr="00D5769E"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EAC2D0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 xml:space="preserve">Реализация </w:t>
            </w:r>
            <w:r w:rsidRPr="00D5769E">
              <w:rPr>
                <w:rFonts w:ascii="Arial" w:hAnsi="Arial" w:cs="Arial"/>
              </w:rPr>
              <w:lastRenderedPageBreak/>
              <w:t>социально-значимых проектов в сфере образования, поддержка деятельности СО НКО</w:t>
            </w:r>
          </w:p>
        </w:tc>
      </w:tr>
      <w:tr w:rsidR="00D5769E" w:rsidRPr="00D5769E" w14:paraId="0FA8C1A6" w14:textId="77777777" w:rsidTr="00D5769E">
        <w:trPr>
          <w:trHeight w:val="795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7EFB19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3DE8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2D935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7AAC28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2B207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888BC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68483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A7FCF0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9F669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3096A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10B460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E49EB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57097375" w14:textId="77777777" w:rsidTr="00D5769E">
        <w:trPr>
          <w:trHeight w:val="21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9AC8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BE1B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Мероприятие 01.06. Предоставление субсидии СО НКО, реализующим основные образовательные программы начального общего, основного общего и среднего общего образования в качестве основного вида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E6E2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2023-2027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413F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E25F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1 000,00000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298A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200,00000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6C2B6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200,00000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8B8F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200,00000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D2836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200,00000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C6DD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200,00000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EC339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42DA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Реализация социально-значимых проектов в сфере образования, поддержка деятельности СО НКО</w:t>
            </w:r>
          </w:p>
        </w:tc>
      </w:tr>
      <w:tr w:rsidR="00D5769E" w:rsidRPr="00D5769E" w14:paraId="45D09633" w14:textId="77777777" w:rsidTr="00D5769E">
        <w:trPr>
          <w:trHeight w:val="3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F241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8AFB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Мероприятие 01.07. Предоставление субсидий СО НКО в сфере физической культуры и спорта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9069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2023-2027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FDC2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C93B7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1 600,00000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B9006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320,00000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1070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320,00000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7710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320,00000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72EEC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320,00000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FDB5E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320,00000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F718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218D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Реализация социально-значимых проектов в сфере физической культуры и спорта, поддержка деятельности СО НКО</w:t>
            </w:r>
          </w:p>
        </w:tc>
      </w:tr>
      <w:tr w:rsidR="00D5769E" w:rsidRPr="00D5769E" w14:paraId="1272AE77" w14:textId="77777777" w:rsidTr="00D5769E">
        <w:trPr>
          <w:trHeight w:val="10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EFA1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E37B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Мероприятие 01.08. Предоставление субсидии СО НКО в сфере охраны здоровья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BAFF5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2023-2027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A335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0EC5F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8C8D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D88C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59F7F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4BD7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5D23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DE968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036C9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Реализация социально-значимых проектов в сфере охраны здоровья, поддержка деятельности СО НКО</w:t>
            </w:r>
          </w:p>
        </w:tc>
      </w:tr>
      <w:tr w:rsidR="00D5769E" w:rsidRPr="00D5769E" w14:paraId="521D2EAC" w14:textId="77777777" w:rsidTr="00D5769E">
        <w:trPr>
          <w:trHeight w:val="30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BBED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5B72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Основное мероприятие 02. Осуществление имущественной, информационной и консультационной поддержки СО НКО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0BDC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2023-2027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CFD9D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A6227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В пределах финансовых средств, предусмотренных бюджетом Одинцовского городского округа Московской области на основную деятельность Администрации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43E26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1C0F25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</w:tr>
      <w:tr w:rsidR="00D5769E" w:rsidRPr="00D5769E" w14:paraId="49D10B85" w14:textId="77777777" w:rsidTr="00D5769E">
        <w:trPr>
          <w:trHeight w:val="187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4522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F871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Мероприятие 02.01. Предоставление имущественной и консультационной поддержки СО НКО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D712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2023-2027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B37DD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B10CC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В пределах финансовых средств, предусмотренных бюджетом Одинцовского городского округа Московской области на основную деятельность Администрации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03116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Управление территориальной политики и социальных коммуникаций, Комитет по управлению муниципальным имуществом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7DDB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Повышение правовой и финансовой грамотности руководителей СО НКО, повышение комфортности для осуществления основной деятельности СО НКО</w:t>
            </w:r>
          </w:p>
        </w:tc>
      </w:tr>
      <w:tr w:rsidR="00D5769E" w:rsidRPr="00D5769E" w14:paraId="06091052" w14:textId="77777777" w:rsidTr="00D5769E">
        <w:trPr>
          <w:trHeight w:val="66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3D1F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A089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Мероприятие 02.02. 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803A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2023-2027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23C5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0F74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В пределах финансовых средств, предусмотренных бюджетом Одинцовского городского округа Московской области на основную деятельность Администрации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AF80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AA00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Информирование и СО НКО о мерах поддержки, развитие взаимодействия СО НКО и администрации</w:t>
            </w:r>
          </w:p>
        </w:tc>
      </w:tr>
      <w:tr w:rsidR="00D5769E" w:rsidRPr="00D5769E" w14:paraId="036D6AAA" w14:textId="77777777" w:rsidTr="00D5769E">
        <w:trPr>
          <w:trHeight w:val="300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3D7F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188E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Итого по подпрограмме, в </w:t>
            </w:r>
            <w:proofErr w:type="spellStart"/>
            <w:r w:rsidRPr="00D5769E">
              <w:rPr>
                <w:rFonts w:ascii="Arial" w:hAnsi="Arial" w:cs="Arial"/>
              </w:rPr>
              <w:t>т.ч</w:t>
            </w:r>
            <w:proofErr w:type="spellEnd"/>
            <w:r w:rsidRPr="00D5769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D11A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A2AED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D8CF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10 000,00000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64C9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2 000,00000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4A9F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2 000,00000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997FD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8995A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2 000,00000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006B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2 000,00000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D1F29A6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F8D867E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</w:tr>
      <w:tr w:rsidR="00D5769E" w:rsidRPr="00D5769E" w14:paraId="48DA035C" w14:textId="77777777" w:rsidTr="00D5769E">
        <w:trPr>
          <w:trHeight w:val="120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BBE6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2C9D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568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17A0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3B01D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84A9D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3291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C898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5245D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0C44C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7808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9F789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3CF1DFD0" w14:textId="77777777" w:rsidTr="00D5769E">
        <w:trPr>
          <w:trHeight w:val="150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A9ED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CA3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165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CEAB5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4EDF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10 000,00000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99F6E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2 000,00000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6071F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2 000,00000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BE0A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6C0A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2 000,00000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8EFC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2 000,00000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27DF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7C8D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506E7D10" w14:textId="77777777" w:rsidTr="00D5769E">
        <w:trPr>
          <w:trHeight w:val="30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0F5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Подпрограмма «Обеспечение доступности для инвалидов и маломобильных групп населения объектов инфраструктуры и услуг»</w:t>
            </w:r>
          </w:p>
        </w:tc>
      </w:tr>
      <w:tr w:rsidR="00D5769E" w:rsidRPr="00D5769E" w14:paraId="51ED3BAA" w14:textId="77777777" w:rsidTr="00D5769E">
        <w:trPr>
          <w:trHeight w:val="300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0A89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0078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Основное мероприятие 01. Обеспечение доступности для инвалидов и маломобильных групп населения объектов инфраструктуры и услуг (за исключением сфер культуры, образования, спорта)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D91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2023-2027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BAEA9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Итого: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858A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E78B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97067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9DF2E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3D7A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09BF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B3A35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8D972C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</w:tr>
      <w:tr w:rsidR="00D5769E" w:rsidRPr="00D5769E" w14:paraId="1389365D" w14:textId="77777777" w:rsidTr="00D5769E">
        <w:trPr>
          <w:trHeight w:val="120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C9F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EC95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D54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84475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72EC6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A157A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6E85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990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AC2C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F9506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4F8A0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2C5C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237F3212" w14:textId="77777777" w:rsidTr="00D5769E">
        <w:trPr>
          <w:trHeight w:val="84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389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080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462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826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0F49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442E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6C5DF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1D9D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E370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1535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6337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19C1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25A20196" w14:textId="77777777" w:rsidTr="00D5769E">
        <w:trPr>
          <w:trHeight w:val="300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1B0AA1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1.1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7A0E1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Мероприятие 01.01. Обеспечение доступности для инвалидов и </w:t>
            </w:r>
            <w:r w:rsidRPr="00D5769E">
              <w:rPr>
                <w:rFonts w:ascii="Arial" w:hAnsi="Arial" w:cs="Arial"/>
              </w:rPr>
              <w:lastRenderedPageBreak/>
              <w:t>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7C85F7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323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Итого: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04260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2C26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D8E6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C4AFA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51897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CFC1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EF269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A95155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Повышение доступности  для инвалидов и других маломобильных групп </w:t>
            </w:r>
            <w:r w:rsidRPr="00D5769E">
              <w:rPr>
                <w:rFonts w:ascii="Arial" w:hAnsi="Arial" w:cs="Arial"/>
              </w:rPr>
              <w:lastRenderedPageBreak/>
              <w:t>населения объектов инфраструктуры (за исключением сфер культуры, образования, спорта)</w:t>
            </w:r>
          </w:p>
        </w:tc>
      </w:tr>
      <w:tr w:rsidR="00D5769E" w:rsidRPr="00D5769E" w14:paraId="1AB54741" w14:textId="77777777" w:rsidTr="00D5769E">
        <w:trPr>
          <w:trHeight w:val="120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38F33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98676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82074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D5D5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54877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9A8E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1EEE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E75C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9820D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EE717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44A4D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349D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6D765EB1" w14:textId="77777777" w:rsidTr="00D5769E">
        <w:trPr>
          <w:trHeight w:val="795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B4348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1039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46B7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7385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E61E6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E915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9A55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80CE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4237C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2018C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225D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3462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017FEA42" w14:textId="77777777" w:rsidTr="00D5769E">
        <w:trPr>
          <w:trHeight w:val="300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8C0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8FAA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Итого по подпрограмме, в </w:t>
            </w:r>
            <w:proofErr w:type="spellStart"/>
            <w:r w:rsidRPr="00D5769E">
              <w:rPr>
                <w:rFonts w:ascii="Arial" w:hAnsi="Arial" w:cs="Arial"/>
              </w:rPr>
              <w:t>т.ч</w:t>
            </w:r>
            <w:proofErr w:type="spellEnd"/>
            <w:r w:rsidRPr="00D5769E">
              <w:rPr>
                <w:rFonts w:ascii="Arial" w:hAnsi="Arial" w:cs="Arial"/>
              </w:rPr>
              <w:t>.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5E051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6DF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6CE8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E38E3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90B26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D6A80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B9C16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FE29E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358D14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72359F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</w:tr>
      <w:tr w:rsidR="00D5769E" w:rsidRPr="00D5769E" w14:paraId="7593ECB0" w14:textId="77777777" w:rsidTr="00D5769E">
        <w:trPr>
          <w:trHeight w:val="120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A31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982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1459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E812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E52B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83F9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CB9DC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2E84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4D27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D907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C4F32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710F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4A06D2DE" w14:textId="77777777" w:rsidTr="00D5769E">
        <w:trPr>
          <w:trHeight w:val="150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04E9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4AE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DEE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335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147F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3249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F1310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B29B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C810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F2696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82D1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7D5E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7F407E17" w14:textId="77777777" w:rsidTr="00D5769E">
        <w:trPr>
          <w:trHeight w:val="300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46C76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1AE3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 xml:space="preserve">Итого по программе, в </w:t>
            </w:r>
            <w:proofErr w:type="spellStart"/>
            <w:r w:rsidRPr="00D5769E">
              <w:rPr>
                <w:rFonts w:ascii="Arial" w:hAnsi="Arial" w:cs="Arial"/>
              </w:rPr>
              <w:t>т.ч</w:t>
            </w:r>
            <w:proofErr w:type="spellEnd"/>
            <w:r w:rsidRPr="00D5769E">
              <w:rPr>
                <w:rFonts w:ascii="Arial" w:hAnsi="Arial" w:cs="Arial"/>
              </w:rPr>
              <w:t xml:space="preserve">.: 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5CC3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89FC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6F69A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1 191 554,95000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F5346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238 085,59000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AA2C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238 264,59000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2CFE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238 401,59000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ED28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238 401,59000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0017A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238 401,59000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A957D2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3EE7D0F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 </w:t>
            </w:r>
          </w:p>
        </w:tc>
      </w:tr>
      <w:tr w:rsidR="00D5769E" w:rsidRPr="00D5769E" w14:paraId="7187A4BD" w14:textId="77777777" w:rsidTr="00D5769E">
        <w:trPr>
          <w:trHeight w:val="90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29C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513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CB6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82A3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8E92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5878F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E659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C609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2820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34C7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8553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A8B8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4789ED4D" w14:textId="77777777" w:rsidTr="00D5769E">
        <w:trPr>
          <w:trHeight w:val="81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D9AC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94CB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0C95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A8BFE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Московско</w:t>
            </w:r>
            <w:r w:rsidRPr="00D5769E">
              <w:rPr>
                <w:rFonts w:ascii="Arial" w:hAnsi="Arial" w:cs="Arial"/>
              </w:rPr>
              <w:lastRenderedPageBreak/>
              <w:t>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95D47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lastRenderedPageBreak/>
              <w:t>145 187,00000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C23A5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28 812,00000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022EB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28 991,00000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87CA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29 128,00000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21A41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29 128,00000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633C9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29 128,00000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D8FB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05140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  <w:tr w:rsidR="00D5769E" w:rsidRPr="00D5769E" w14:paraId="7C08F31C" w14:textId="77777777" w:rsidTr="00D5769E">
        <w:trPr>
          <w:trHeight w:val="840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6FED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9F7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F6FF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148CA" w14:textId="77777777" w:rsidR="00D5769E" w:rsidRPr="00D5769E" w:rsidRDefault="00D5769E" w:rsidP="00D5769E">
            <w:pPr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2310C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1 046 367,95000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04DAA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209 273,59000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01DFD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209 273,59000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B6BB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209 273,59000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F5E02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209 273,59000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66478" w14:textId="77777777" w:rsidR="00D5769E" w:rsidRPr="00D5769E" w:rsidRDefault="00D5769E" w:rsidP="00D5769E">
            <w:pPr>
              <w:jc w:val="center"/>
              <w:rPr>
                <w:rFonts w:ascii="Arial" w:hAnsi="Arial" w:cs="Arial"/>
              </w:rPr>
            </w:pPr>
            <w:r w:rsidRPr="00D5769E">
              <w:rPr>
                <w:rFonts w:ascii="Arial" w:hAnsi="Arial" w:cs="Arial"/>
              </w:rPr>
              <w:t>209 273,59000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91F1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AAAD7" w14:textId="77777777" w:rsidR="00D5769E" w:rsidRPr="00D5769E" w:rsidRDefault="00D5769E" w:rsidP="00D5769E">
            <w:pPr>
              <w:rPr>
                <w:rFonts w:ascii="Arial" w:hAnsi="Arial" w:cs="Arial"/>
              </w:rPr>
            </w:pPr>
          </w:p>
        </w:tc>
      </w:tr>
    </w:tbl>
    <w:p w14:paraId="540FB743" w14:textId="4F4FC588" w:rsidR="00C34EA7" w:rsidRDefault="00C34EA7">
      <w:pPr>
        <w:rPr>
          <w:rFonts w:ascii="Arial" w:hAnsi="Arial" w:cs="Arial"/>
        </w:rPr>
      </w:pPr>
    </w:p>
    <w:p w14:paraId="7E6386DC" w14:textId="77777777" w:rsidR="00D5769E" w:rsidRDefault="00D5769E">
      <w:pPr>
        <w:rPr>
          <w:rFonts w:ascii="Arial" w:hAnsi="Arial" w:cs="Arial"/>
        </w:rPr>
      </w:pPr>
    </w:p>
    <w:p w14:paraId="59FE383D" w14:textId="44563254" w:rsidR="00D5769E" w:rsidRPr="00D5769E" w:rsidRDefault="00D5769E" w:rsidP="00D5769E">
      <w:pPr>
        <w:rPr>
          <w:rFonts w:ascii="Arial" w:hAnsi="Arial" w:cs="Arial"/>
        </w:rPr>
      </w:pPr>
      <w:r w:rsidRPr="00D5769E">
        <w:rPr>
          <w:rFonts w:ascii="Arial" w:hAnsi="Arial" w:cs="Arial"/>
        </w:rPr>
        <w:t>Начальник Управления социального развития</w:t>
      </w:r>
      <w:r w:rsidRPr="00D5769E">
        <w:rPr>
          <w:rFonts w:ascii="Arial" w:hAnsi="Arial" w:cs="Arial"/>
        </w:rPr>
        <w:tab/>
      </w:r>
      <w:r w:rsidRPr="00D5769E">
        <w:rPr>
          <w:rFonts w:ascii="Arial" w:hAnsi="Arial" w:cs="Arial"/>
        </w:rPr>
        <w:tab/>
      </w:r>
      <w:r w:rsidRPr="00D5769E">
        <w:rPr>
          <w:rFonts w:ascii="Arial" w:hAnsi="Arial" w:cs="Arial"/>
        </w:rPr>
        <w:tab/>
      </w:r>
      <w:r w:rsidRPr="00D5769E">
        <w:rPr>
          <w:rFonts w:ascii="Arial" w:hAnsi="Arial" w:cs="Arial"/>
        </w:rPr>
        <w:tab/>
      </w:r>
      <w:r w:rsidRPr="00D5769E">
        <w:rPr>
          <w:rFonts w:ascii="Arial" w:hAnsi="Arial" w:cs="Arial"/>
        </w:rPr>
        <w:tab/>
      </w:r>
      <w:r w:rsidRPr="00D5769E">
        <w:rPr>
          <w:rFonts w:ascii="Arial" w:hAnsi="Arial" w:cs="Arial"/>
        </w:rPr>
        <w:tab/>
      </w:r>
      <w:r w:rsidRPr="00D5769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</w:t>
      </w:r>
      <w:r w:rsidR="00F5056A">
        <w:rPr>
          <w:rFonts w:ascii="Arial" w:hAnsi="Arial" w:cs="Arial"/>
        </w:rPr>
        <w:t xml:space="preserve">            </w:t>
      </w:r>
      <w:r w:rsidRPr="00D5769E">
        <w:rPr>
          <w:rFonts w:ascii="Arial" w:hAnsi="Arial" w:cs="Arial"/>
        </w:rPr>
        <w:t xml:space="preserve">Н.В. Караваева </w:t>
      </w:r>
      <w:r w:rsidRPr="00D5769E">
        <w:rPr>
          <w:rFonts w:ascii="Arial" w:hAnsi="Arial" w:cs="Arial"/>
        </w:rPr>
        <w:tab/>
      </w:r>
    </w:p>
    <w:p w14:paraId="08C071F3" w14:textId="77777777" w:rsidR="00D5769E" w:rsidRPr="00D5769E" w:rsidRDefault="00D5769E" w:rsidP="00D5769E">
      <w:pPr>
        <w:rPr>
          <w:rFonts w:ascii="Arial" w:hAnsi="Arial" w:cs="Arial"/>
        </w:rPr>
      </w:pPr>
      <w:r w:rsidRPr="00D5769E">
        <w:rPr>
          <w:rFonts w:ascii="Arial" w:hAnsi="Arial" w:cs="Arial"/>
        </w:rPr>
        <w:tab/>
      </w:r>
      <w:r w:rsidRPr="00D5769E">
        <w:rPr>
          <w:rFonts w:ascii="Arial" w:hAnsi="Arial" w:cs="Arial"/>
        </w:rPr>
        <w:tab/>
      </w:r>
      <w:r w:rsidRPr="00D5769E">
        <w:rPr>
          <w:rFonts w:ascii="Arial" w:hAnsi="Arial" w:cs="Arial"/>
        </w:rPr>
        <w:tab/>
      </w:r>
      <w:r w:rsidRPr="00D5769E">
        <w:rPr>
          <w:rFonts w:ascii="Arial" w:hAnsi="Arial" w:cs="Arial"/>
        </w:rPr>
        <w:tab/>
      </w:r>
      <w:r w:rsidRPr="00D5769E">
        <w:rPr>
          <w:rFonts w:ascii="Arial" w:hAnsi="Arial" w:cs="Arial"/>
        </w:rPr>
        <w:tab/>
      </w:r>
      <w:r w:rsidRPr="00D5769E">
        <w:rPr>
          <w:rFonts w:ascii="Arial" w:hAnsi="Arial" w:cs="Arial"/>
        </w:rPr>
        <w:tab/>
      </w:r>
      <w:r w:rsidRPr="00D5769E">
        <w:rPr>
          <w:rFonts w:ascii="Arial" w:hAnsi="Arial" w:cs="Arial"/>
        </w:rPr>
        <w:tab/>
      </w:r>
      <w:r w:rsidRPr="00D5769E">
        <w:rPr>
          <w:rFonts w:ascii="Arial" w:hAnsi="Arial" w:cs="Arial"/>
        </w:rPr>
        <w:tab/>
      </w:r>
    </w:p>
    <w:p w14:paraId="59E03F6F" w14:textId="77777777" w:rsidR="00D5769E" w:rsidRPr="00D5769E" w:rsidRDefault="00D5769E" w:rsidP="00D5769E">
      <w:pPr>
        <w:rPr>
          <w:rFonts w:ascii="Arial" w:hAnsi="Arial" w:cs="Arial"/>
        </w:rPr>
      </w:pPr>
      <w:r w:rsidRPr="00D5769E">
        <w:rPr>
          <w:rFonts w:ascii="Arial" w:hAnsi="Arial" w:cs="Arial"/>
        </w:rPr>
        <w:tab/>
      </w:r>
      <w:r w:rsidRPr="00D5769E">
        <w:rPr>
          <w:rFonts w:ascii="Arial" w:hAnsi="Arial" w:cs="Arial"/>
        </w:rPr>
        <w:tab/>
      </w:r>
      <w:r w:rsidRPr="00D5769E">
        <w:rPr>
          <w:rFonts w:ascii="Arial" w:hAnsi="Arial" w:cs="Arial"/>
        </w:rPr>
        <w:tab/>
      </w:r>
      <w:r w:rsidRPr="00D5769E">
        <w:rPr>
          <w:rFonts w:ascii="Arial" w:hAnsi="Arial" w:cs="Arial"/>
        </w:rPr>
        <w:tab/>
      </w:r>
      <w:r w:rsidRPr="00D5769E">
        <w:rPr>
          <w:rFonts w:ascii="Arial" w:hAnsi="Arial" w:cs="Arial"/>
        </w:rPr>
        <w:tab/>
      </w:r>
      <w:r w:rsidRPr="00D5769E">
        <w:rPr>
          <w:rFonts w:ascii="Arial" w:hAnsi="Arial" w:cs="Arial"/>
        </w:rPr>
        <w:tab/>
      </w:r>
      <w:r w:rsidRPr="00D5769E">
        <w:rPr>
          <w:rFonts w:ascii="Arial" w:hAnsi="Arial" w:cs="Arial"/>
        </w:rPr>
        <w:tab/>
      </w:r>
      <w:r w:rsidRPr="00D5769E">
        <w:rPr>
          <w:rFonts w:ascii="Arial" w:hAnsi="Arial" w:cs="Arial"/>
        </w:rPr>
        <w:tab/>
      </w:r>
    </w:p>
    <w:p w14:paraId="0AEE5C18" w14:textId="77777777" w:rsidR="00D5769E" w:rsidRPr="00D5769E" w:rsidRDefault="00D5769E" w:rsidP="00D5769E">
      <w:pPr>
        <w:rPr>
          <w:rFonts w:ascii="Arial" w:hAnsi="Arial" w:cs="Arial"/>
        </w:rPr>
      </w:pPr>
      <w:r w:rsidRPr="00D5769E">
        <w:rPr>
          <w:rFonts w:ascii="Arial" w:hAnsi="Arial" w:cs="Arial"/>
        </w:rPr>
        <w:t>Начальник Управления бухгалтерского учета и отчетности,</w:t>
      </w:r>
      <w:r w:rsidRPr="00D5769E">
        <w:rPr>
          <w:rFonts w:ascii="Arial" w:hAnsi="Arial" w:cs="Arial"/>
        </w:rPr>
        <w:tab/>
      </w:r>
      <w:r w:rsidRPr="00D5769E">
        <w:rPr>
          <w:rFonts w:ascii="Arial" w:hAnsi="Arial" w:cs="Arial"/>
        </w:rPr>
        <w:tab/>
      </w:r>
      <w:r w:rsidRPr="00D5769E">
        <w:rPr>
          <w:rFonts w:ascii="Arial" w:hAnsi="Arial" w:cs="Arial"/>
        </w:rPr>
        <w:tab/>
      </w:r>
      <w:r w:rsidRPr="00D5769E">
        <w:rPr>
          <w:rFonts w:ascii="Arial" w:hAnsi="Arial" w:cs="Arial"/>
        </w:rPr>
        <w:tab/>
      </w:r>
      <w:r w:rsidRPr="00D5769E">
        <w:rPr>
          <w:rFonts w:ascii="Arial" w:hAnsi="Arial" w:cs="Arial"/>
        </w:rPr>
        <w:tab/>
      </w:r>
      <w:r w:rsidRPr="00D5769E">
        <w:rPr>
          <w:rFonts w:ascii="Arial" w:hAnsi="Arial" w:cs="Arial"/>
        </w:rPr>
        <w:tab/>
      </w:r>
      <w:r w:rsidRPr="00D5769E">
        <w:rPr>
          <w:rFonts w:ascii="Arial" w:hAnsi="Arial" w:cs="Arial"/>
        </w:rPr>
        <w:tab/>
      </w:r>
      <w:r w:rsidRPr="00D5769E">
        <w:rPr>
          <w:rFonts w:ascii="Arial" w:hAnsi="Arial" w:cs="Arial"/>
        </w:rPr>
        <w:tab/>
      </w:r>
    </w:p>
    <w:p w14:paraId="4B399258" w14:textId="60735A25" w:rsidR="00D5769E" w:rsidRDefault="00D5769E" w:rsidP="00D5769E">
      <w:pPr>
        <w:rPr>
          <w:rFonts w:ascii="Arial" w:hAnsi="Arial" w:cs="Arial"/>
        </w:rPr>
      </w:pPr>
      <w:r w:rsidRPr="00D5769E">
        <w:rPr>
          <w:rFonts w:ascii="Arial" w:hAnsi="Arial" w:cs="Arial"/>
        </w:rPr>
        <w:t>Главный бухгалтер</w:t>
      </w:r>
      <w:r w:rsidRPr="00D5769E">
        <w:rPr>
          <w:rFonts w:ascii="Arial" w:hAnsi="Arial" w:cs="Arial"/>
        </w:rPr>
        <w:tab/>
      </w:r>
      <w:r w:rsidRPr="00D5769E">
        <w:rPr>
          <w:rFonts w:ascii="Arial" w:hAnsi="Arial" w:cs="Arial"/>
        </w:rPr>
        <w:tab/>
      </w:r>
      <w:r w:rsidRPr="00D5769E">
        <w:rPr>
          <w:rFonts w:ascii="Arial" w:hAnsi="Arial" w:cs="Arial"/>
        </w:rPr>
        <w:tab/>
      </w:r>
      <w:r w:rsidRPr="00D5769E">
        <w:rPr>
          <w:rFonts w:ascii="Arial" w:hAnsi="Arial" w:cs="Arial"/>
        </w:rPr>
        <w:tab/>
      </w:r>
      <w:r w:rsidRPr="00D5769E">
        <w:rPr>
          <w:rFonts w:ascii="Arial" w:hAnsi="Arial" w:cs="Arial"/>
        </w:rPr>
        <w:tab/>
      </w:r>
      <w:r w:rsidRPr="00D5769E">
        <w:rPr>
          <w:rFonts w:ascii="Arial" w:hAnsi="Arial" w:cs="Arial"/>
        </w:rPr>
        <w:tab/>
      </w:r>
      <w:r w:rsidRPr="00D5769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</w:t>
      </w:r>
      <w:r w:rsidR="00F5056A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  <w:r w:rsidRPr="00D5769E">
        <w:rPr>
          <w:rFonts w:ascii="Arial" w:hAnsi="Arial" w:cs="Arial"/>
        </w:rPr>
        <w:t>Н.А. Стародубова</w:t>
      </w:r>
      <w:r w:rsidRPr="00D5769E">
        <w:rPr>
          <w:rFonts w:ascii="Arial" w:hAnsi="Arial" w:cs="Arial"/>
        </w:rPr>
        <w:tab/>
      </w:r>
    </w:p>
    <w:p w14:paraId="39D5A824" w14:textId="77777777" w:rsidR="00F5056A" w:rsidRDefault="00F5056A" w:rsidP="00D5769E">
      <w:pPr>
        <w:rPr>
          <w:rFonts w:ascii="Arial" w:hAnsi="Arial" w:cs="Arial"/>
        </w:rPr>
      </w:pPr>
    </w:p>
    <w:p w14:paraId="08605348" w14:textId="77777777" w:rsidR="00F5056A" w:rsidRDefault="00F5056A" w:rsidP="00F5056A">
      <w:pPr>
        <w:ind w:firstLine="709"/>
        <w:jc w:val="right"/>
        <w:rPr>
          <w:rFonts w:ascii="Arial" w:hAnsi="Arial" w:cs="Arial"/>
          <w:color w:val="000000"/>
        </w:rPr>
      </w:pPr>
    </w:p>
    <w:p w14:paraId="72679724" w14:textId="77777777" w:rsidR="00F5056A" w:rsidRDefault="00F5056A" w:rsidP="00F5056A">
      <w:pPr>
        <w:ind w:firstLine="709"/>
        <w:jc w:val="right"/>
        <w:rPr>
          <w:rFonts w:ascii="Arial" w:hAnsi="Arial" w:cs="Arial"/>
          <w:color w:val="000000"/>
        </w:rPr>
      </w:pPr>
    </w:p>
    <w:p w14:paraId="0B1E43CE" w14:textId="77777777" w:rsidR="00F5056A" w:rsidRDefault="00F5056A" w:rsidP="00F5056A">
      <w:pPr>
        <w:ind w:firstLine="709"/>
        <w:jc w:val="right"/>
        <w:rPr>
          <w:rFonts w:ascii="Arial" w:hAnsi="Arial" w:cs="Arial"/>
          <w:color w:val="000000"/>
        </w:rPr>
      </w:pPr>
    </w:p>
    <w:p w14:paraId="27597080" w14:textId="77777777" w:rsidR="00F5056A" w:rsidRPr="00F5056A" w:rsidRDefault="00F5056A" w:rsidP="00F5056A">
      <w:pPr>
        <w:ind w:firstLine="709"/>
        <w:jc w:val="right"/>
        <w:rPr>
          <w:rFonts w:ascii="Arial" w:hAnsi="Arial" w:cs="Arial"/>
          <w:color w:val="000000"/>
        </w:rPr>
      </w:pPr>
      <w:r w:rsidRPr="00F5056A">
        <w:rPr>
          <w:rFonts w:ascii="Arial" w:hAnsi="Arial" w:cs="Arial"/>
          <w:color w:val="000000"/>
        </w:rPr>
        <w:t xml:space="preserve">Приложение 2 </w:t>
      </w:r>
    </w:p>
    <w:p w14:paraId="2D3DAFB9" w14:textId="77777777" w:rsidR="00F5056A" w:rsidRPr="00F5056A" w:rsidRDefault="00F5056A" w:rsidP="00F5056A">
      <w:pPr>
        <w:ind w:firstLine="709"/>
        <w:jc w:val="right"/>
        <w:rPr>
          <w:rFonts w:ascii="Arial" w:hAnsi="Arial" w:cs="Arial"/>
          <w:color w:val="000000"/>
        </w:rPr>
      </w:pPr>
      <w:r w:rsidRPr="00F5056A">
        <w:rPr>
          <w:rFonts w:ascii="Arial" w:hAnsi="Arial" w:cs="Arial"/>
          <w:color w:val="000000"/>
        </w:rPr>
        <w:t xml:space="preserve">к муниципальной программе </w:t>
      </w:r>
    </w:p>
    <w:p w14:paraId="328B2227" w14:textId="77777777" w:rsidR="00F5056A" w:rsidRPr="00F5056A" w:rsidRDefault="00F5056A" w:rsidP="00F5056A">
      <w:pPr>
        <w:jc w:val="center"/>
        <w:rPr>
          <w:rFonts w:ascii="Arial" w:hAnsi="Arial" w:cs="Arial"/>
          <w:bCs/>
          <w:color w:val="000000"/>
        </w:rPr>
      </w:pPr>
      <w:r w:rsidRPr="00F5056A">
        <w:rPr>
          <w:rFonts w:ascii="Arial" w:hAnsi="Arial" w:cs="Arial"/>
          <w:bCs/>
          <w:color w:val="000000"/>
        </w:rPr>
        <w:t>Показатели реализации муниципальной программы</w:t>
      </w:r>
    </w:p>
    <w:p w14:paraId="1EA9F2C2" w14:textId="77777777" w:rsidR="00F5056A" w:rsidRPr="00F5056A" w:rsidRDefault="00F5056A" w:rsidP="00F5056A">
      <w:pPr>
        <w:jc w:val="center"/>
        <w:rPr>
          <w:rFonts w:ascii="Arial" w:hAnsi="Arial" w:cs="Arial"/>
          <w:bCs/>
          <w:color w:val="000000"/>
        </w:rPr>
      </w:pPr>
      <w:r w:rsidRPr="00F5056A">
        <w:rPr>
          <w:rFonts w:ascii="Arial" w:hAnsi="Arial" w:cs="Arial"/>
          <w:bCs/>
          <w:color w:val="000000"/>
        </w:rPr>
        <w:t>«Социальная защита населения»</w:t>
      </w:r>
    </w:p>
    <w:p w14:paraId="78D2C5FA" w14:textId="77777777" w:rsidR="00F5056A" w:rsidRPr="00F5056A" w:rsidRDefault="00F5056A" w:rsidP="00F5056A">
      <w:pPr>
        <w:widowControl w:val="0"/>
        <w:autoSpaceDE w:val="0"/>
        <w:autoSpaceDN w:val="0"/>
        <w:adjustRightInd w:val="0"/>
        <w:ind w:left="-709"/>
        <w:outlineLvl w:val="1"/>
        <w:rPr>
          <w:rFonts w:ascii="Arial" w:hAnsi="Arial" w:cs="Arial"/>
          <w:bCs/>
        </w:rPr>
      </w:pPr>
    </w:p>
    <w:p w14:paraId="49020F4A" w14:textId="77777777" w:rsidR="00F5056A" w:rsidRPr="00F5056A" w:rsidRDefault="00F5056A" w:rsidP="00F5056A">
      <w:pPr>
        <w:widowControl w:val="0"/>
        <w:autoSpaceDE w:val="0"/>
        <w:autoSpaceDN w:val="0"/>
        <w:adjustRightInd w:val="0"/>
        <w:ind w:hanging="709"/>
        <w:jc w:val="center"/>
        <w:rPr>
          <w:rFonts w:ascii="Arial" w:hAnsi="Arial" w:cs="Arial"/>
          <w:bCs/>
        </w:rPr>
      </w:pPr>
    </w:p>
    <w:tbl>
      <w:tblPr>
        <w:tblW w:w="149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499"/>
        <w:gridCol w:w="1851"/>
        <w:gridCol w:w="1194"/>
        <w:gridCol w:w="1589"/>
        <w:gridCol w:w="1063"/>
        <w:gridCol w:w="931"/>
        <w:gridCol w:w="932"/>
        <w:gridCol w:w="931"/>
        <w:gridCol w:w="931"/>
        <w:gridCol w:w="24"/>
        <w:gridCol w:w="1258"/>
      </w:tblGrid>
      <w:tr w:rsidR="00F5056A" w:rsidRPr="00F5056A" w14:paraId="3AFE1DFE" w14:textId="77777777" w:rsidTr="005D4A19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1734E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 xml:space="preserve">№ </w:t>
            </w:r>
            <w:proofErr w:type="gramStart"/>
            <w:r w:rsidRPr="00F5056A">
              <w:rPr>
                <w:rFonts w:ascii="Arial" w:hAnsi="Arial" w:cs="Arial"/>
              </w:rPr>
              <w:t>п</w:t>
            </w:r>
            <w:bookmarkStart w:id="0" w:name="_GoBack"/>
            <w:bookmarkEnd w:id="0"/>
            <w:proofErr w:type="gramEnd"/>
            <w:r w:rsidRPr="00F5056A">
              <w:rPr>
                <w:rFonts w:ascii="Arial" w:hAnsi="Arial" w:cs="Arial"/>
              </w:rPr>
              <w:t>/п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166FC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Показатели реализации муниципальной программы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87762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8E064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 xml:space="preserve">Единица измерения 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5247C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Базовое значение на начало реализации подпрограммы</w:t>
            </w:r>
          </w:p>
          <w:p w14:paraId="09857FD1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 xml:space="preserve">(на </w:t>
            </w:r>
            <w:r w:rsidRPr="00F5056A">
              <w:rPr>
                <w:rFonts w:ascii="Arial" w:hAnsi="Arial" w:cs="Arial"/>
              </w:rPr>
              <w:lastRenderedPageBreak/>
              <w:t>01.10.2022)</w:t>
            </w:r>
          </w:p>
          <w:p w14:paraId="61853570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14:paraId="4E5FF296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A49B8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lastRenderedPageBreak/>
              <w:t>Планируемое значение по годам реализации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B00E5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 xml:space="preserve">Номер основного мероприятия в перечне мероприятий </w:t>
            </w:r>
            <w:r w:rsidRPr="00F5056A">
              <w:rPr>
                <w:rFonts w:ascii="Arial" w:hAnsi="Arial" w:cs="Arial"/>
              </w:rPr>
              <w:lastRenderedPageBreak/>
              <w:t>подпрограммы</w:t>
            </w:r>
          </w:p>
        </w:tc>
      </w:tr>
      <w:tr w:rsidR="00F5056A" w:rsidRPr="00F5056A" w14:paraId="4BC477FE" w14:textId="77777777" w:rsidTr="005D4A19">
        <w:trPr>
          <w:trHeight w:val="806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17A15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5452F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BCF7A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34606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231B1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92128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2023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9A471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2024 год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663A2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2025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91CDC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2026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50A0C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2027 год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F5E60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F5056A" w:rsidRPr="00F5056A" w14:paraId="15F28476" w14:textId="77777777" w:rsidTr="005D4A19">
        <w:trPr>
          <w:trHeight w:val="20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3380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08260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684A7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BC419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ECD39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3CAE4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B55BC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4DD06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FECD9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E071D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10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CBE8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11</w:t>
            </w:r>
          </w:p>
        </w:tc>
      </w:tr>
      <w:tr w:rsidR="00F5056A" w:rsidRPr="00F5056A" w14:paraId="14B6BFA9" w14:textId="77777777" w:rsidTr="005D4A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05C0A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1</w:t>
            </w:r>
          </w:p>
        </w:tc>
        <w:tc>
          <w:tcPr>
            <w:tcW w:w="14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7B5D0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Подпрограмма «Социальная поддержка граждан»</w:t>
            </w:r>
          </w:p>
        </w:tc>
      </w:tr>
      <w:tr w:rsidR="00F5056A" w:rsidRPr="00F5056A" w14:paraId="0E8AA967" w14:textId="77777777" w:rsidTr="005D4A19">
        <w:trPr>
          <w:trHeight w:val="17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37ABB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1.1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82496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0615D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 xml:space="preserve">Показатель устанавливается в целях реализации обращения Губернатора Московской области А.Ю. Воробьева «Новая пятилетка 2018-2023»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40293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FF0000"/>
              </w:rPr>
            </w:pPr>
            <w:r w:rsidRPr="00F5056A">
              <w:rPr>
                <w:rFonts w:ascii="Arial" w:hAnsi="Arial" w:cs="Arial"/>
              </w:rPr>
              <w:t>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3C0C8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9 760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8A68" w14:textId="77777777" w:rsidR="00F5056A" w:rsidRPr="00F5056A" w:rsidRDefault="00F5056A" w:rsidP="00F5056A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571C7" w14:textId="77777777" w:rsidR="00F5056A" w:rsidRPr="00F5056A" w:rsidRDefault="00F5056A" w:rsidP="00F5056A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20</w:t>
            </w:r>
          </w:p>
        </w:tc>
      </w:tr>
      <w:tr w:rsidR="00F5056A" w:rsidRPr="00F5056A" w14:paraId="7AF301DD" w14:textId="77777777" w:rsidTr="005D4A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17A2E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FF0000"/>
              </w:rPr>
            </w:pPr>
            <w:r w:rsidRPr="00F5056A">
              <w:rPr>
                <w:rFonts w:ascii="Arial" w:hAnsi="Arial" w:cs="Arial"/>
              </w:rPr>
              <w:t>1.2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92589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Численность получателей возмещения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19EC1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FF0000"/>
              </w:rPr>
            </w:pPr>
            <w:r w:rsidRPr="00F5056A">
              <w:rPr>
                <w:rFonts w:ascii="Arial" w:hAnsi="Arial" w:cs="Arial"/>
              </w:rPr>
              <w:t>Результат выполнения мероприятий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455D7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FF0000"/>
              </w:rPr>
            </w:pPr>
            <w:r w:rsidRPr="00F5056A">
              <w:rPr>
                <w:rFonts w:ascii="Arial" w:hAnsi="Arial" w:cs="Arial"/>
              </w:rPr>
              <w:t>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DE6A8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694CC" w14:textId="77777777" w:rsidR="00F5056A" w:rsidRPr="00F5056A" w:rsidRDefault="00F5056A" w:rsidP="00F5056A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720D0" w14:textId="77777777" w:rsidR="00F5056A" w:rsidRPr="00F5056A" w:rsidRDefault="00F5056A" w:rsidP="00F5056A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A913" w14:textId="77777777" w:rsidR="00F5056A" w:rsidRPr="00F5056A" w:rsidRDefault="00F5056A" w:rsidP="00F5056A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0BC1" w14:textId="77777777" w:rsidR="00F5056A" w:rsidRPr="00F5056A" w:rsidRDefault="00F5056A" w:rsidP="00F5056A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BA63" w14:textId="77777777" w:rsidR="00F5056A" w:rsidRPr="00F5056A" w:rsidRDefault="00F5056A" w:rsidP="00F5056A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3488C" w14:textId="77777777" w:rsidR="00F5056A" w:rsidRPr="00F5056A" w:rsidRDefault="00F5056A" w:rsidP="00F5056A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15</w:t>
            </w:r>
          </w:p>
        </w:tc>
      </w:tr>
      <w:tr w:rsidR="00F5056A" w:rsidRPr="00F5056A" w14:paraId="4EC0E4A8" w14:textId="77777777" w:rsidTr="005D4A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B87C6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FF0000"/>
              </w:rPr>
            </w:pPr>
            <w:r w:rsidRPr="00F5056A">
              <w:rPr>
                <w:rFonts w:ascii="Arial" w:hAnsi="Arial" w:cs="Arial"/>
              </w:rPr>
              <w:t>1.3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4A6F4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 xml:space="preserve">Численность получателей единовременного поощрения муниципальным служащим </w:t>
            </w:r>
            <w:r w:rsidRPr="00F5056A">
              <w:rPr>
                <w:rFonts w:ascii="Arial" w:hAnsi="Arial" w:cs="Arial"/>
              </w:rPr>
              <w:lastRenderedPageBreak/>
              <w:t>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580F6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FF0000"/>
              </w:rPr>
            </w:pPr>
            <w:r w:rsidRPr="00F5056A">
              <w:rPr>
                <w:rFonts w:ascii="Arial" w:hAnsi="Arial" w:cs="Arial"/>
              </w:rPr>
              <w:lastRenderedPageBreak/>
              <w:t>Результат выполнения мероприятий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11830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FF0000"/>
              </w:rPr>
            </w:pPr>
            <w:r w:rsidRPr="00F5056A">
              <w:rPr>
                <w:rFonts w:ascii="Arial" w:hAnsi="Arial" w:cs="Arial"/>
              </w:rPr>
              <w:t>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9B377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6C7C1" w14:textId="77777777" w:rsidR="00F5056A" w:rsidRPr="00F5056A" w:rsidRDefault="00F5056A" w:rsidP="00F5056A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A03B0" w14:textId="77777777" w:rsidR="00F5056A" w:rsidRPr="00F5056A" w:rsidRDefault="00F5056A" w:rsidP="00F5056A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6934" w14:textId="77777777" w:rsidR="00F5056A" w:rsidRPr="00F5056A" w:rsidRDefault="00F5056A" w:rsidP="00F5056A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C9E2" w14:textId="77777777" w:rsidR="00F5056A" w:rsidRPr="00F5056A" w:rsidRDefault="00F5056A" w:rsidP="00F5056A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9C59" w14:textId="77777777" w:rsidR="00F5056A" w:rsidRPr="00F5056A" w:rsidRDefault="00F5056A" w:rsidP="00F5056A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FD37B" w14:textId="77777777" w:rsidR="00F5056A" w:rsidRPr="00F5056A" w:rsidRDefault="00F5056A" w:rsidP="00F5056A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15</w:t>
            </w:r>
          </w:p>
        </w:tc>
      </w:tr>
      <w:tr w:rsidR="00F5056A" w:rsidRPr="00F5056A" w14:paraId="33921543" w14:textId="77777777" w:rsidTr="005D4A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0EC1A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FF0000"/>
              </w:rPr>
            </w:pPr>
            <w:r w:rsidRPr="00F5056A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E90EF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B2BD0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FF0000"/>
              </w:rPr>
            </w:pPr>
            <w:r w:rsidRPr="00F5056A">
              <w:rPr>
                <w:rFonts w:ascii="Arial" w:hAnsi="Arial" w:cs="Arial"/>
              </w:rPr>
              <w:t>Результат выполнения мероприятий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CC8AC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FF0000"/>
              </w:rPr>
            </w:pPr>
            <w:r w:rsidRPr="00F5056A">
              <w:rPr>
                <w:rFonts w:ascii="Arial" w:hAnsi="Arial" w:cs="Arial"/>
              </w:rPr>
              <w:t>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B1692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342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DBFB3" w14:textId="77777777" w:rsidR="00F5056A" w:rsidRPr="00F5056A" w:rsidRDefault="00F5056A" w:rsidP="00F5056A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FF5A5" w14:textId="77777777" w:rsidR="00F5056A" w:rsidRPr="00F5056A" w:rsidRDefault="00F5056A" w:rsidP="00F5056A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7695" w14:textId="77777777" w:rsidR="00F5056A" w:rsidRPr="00F5056A" w:rsidRDefault="00F5056A" w:rsidP="00F5056A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2272" w14:textId="77777777" w:rsidR="00F5056A" w:rsidRPr="00F5056A" w:rsidRDefault="00F5056A" w:rsidP="00F5056A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6247" w14:textId="77777777" w:rsidR="00F5056A" w:rsidRPr="00F5056A" w:rsidRDefault="00F5056A" w:rsidP="00F5056A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336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2292A" w14:textId="77777777" w:rsidR="00F5056A" w:rsidRPr="00F5056A" w:rsidRDefault="00F5056A" w:rsidP="00F5056A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15</w:t>
            </w:r>
          </w:p>
        </w:tc>
      </w:tr>
      <w:tr w:rsidR="00F5056A" w:rsidRPr="00F5056A" w14:paraId="1285390B" w14:textId="77777777" w:rsidTr="005D4A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67F7D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FF0000"/>
              </w:rPr>
            </w:pPr>
            <w:r w:rsidRPr="00F5056A">
              <w:rPr>
                <w:rFonts w:ascii="Arial" w:hAnsi="Arial" w:cs="Arial"/>
              </w:rPr>
              <w:t>1.5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59136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Численность получателей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0A44D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FF0000"/>
              </w:rPr>
            </w:pPr>
            <w:r w:rsidRPr="00F5056A">
              <w:rPr>
                <w:rFonts w:ascii="Arial" w:hAnsi="Arial" w:cs="Arial"/>
              </w:rPr>
              <w:t>Результат выполнения мероприятий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BF616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FF0000"/>
              </w:rPr>
            </w:pPr>
            <w:r w:rsidRPr="00F5056A">
              <w:rPr>
                <w:rFonts w:ascii="Arial" w:hAnsi="Arial" w:cs="Arial"/>
              </w:rPr>
              <w:t>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C9B36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B2BC7" w14:textId="77777777" w:rsidR="00F5056A" w:rsidRPr="00F5056A" w:rsidRDefault="00F5056A" w:rsidP="00F5056A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B3DDE" w14:textId="77777777" w:rsidR="00F5056A" w:rsidRPr="00F5056A" w:rsidRDefault="00F5056A" w:rsidP="00F5056A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5FEA" w14:textId="77777777" w:rsidR="00F5056A" w:rsidRPr="00F5056A" w:rsidRDefault="00F5056A" w:rsidP="00F5056A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6DED" w14:textId="77777777" w:rsidR="00F5056A" w:rsidRPr="00F5056A" w:rsidRDefault="00F5056A" w:rsidP="00F5056A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CF60" w14:textId="77777777" w:rsidR="00F5056A" w:rsidRPr="00F5056A" w:rsidRDefault="00F5056A" w:rsidP="00F5056A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26B24" w14:textId="77777777" w:rsidR="00F5056A" w:rsidRPr="00F5056A" w:rsidRDefault="00F5056A" w:rsidP="00F5056A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15</w:t>
            </w:r>
          </w:p>
        </w:tc>
      </w:tr>
      <w:tr w:rsidR="00F5056A" w:rsidRPr="00F5056A" w14:paraId="77073C7B" w14:textId="77777777" w:rsidTr="005D4A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A234E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</w:t>
            </w:r>
          </w:p>
        </w:tc>
        <w:tc>
          <w:tcPr>
            <w:tcW w:w="14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925AE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Подпрограмма «Развитие системы отдыха и оздоровления детей»</w:t>
            </w:r>
          </w:p>
        </w:tc>
      </w:tr>
      <w:tr w:rsidR="00F5056A" w:rsidRPr="00F5056A" w14:paraId="452CB051" w14:textId="77777777" w:rsidTr="005D4A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82455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6BD74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 xml:space="preserve">Доля детей, охваченных отдыхом и оздоровлением, в общей численности детей в возрасте от 7 до 15 лет, подлежащих оздоровлению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EC642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8B7E1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Процент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30DC6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83,0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4595F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62,5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54F53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63,0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1DBC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63,5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956E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64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7886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64,5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7852B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03</w:t>
            </w:r>
          </w:p>
        </w:tc>
      </w:tr>
      <w:tr w:rsidR="00F5056A" w:rsidRPr="00F5056A" w14:paraId="02189F62" w14:textId="77777777" w:rsidTr="005D4A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4EA44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C208C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 xml:space="preserve">Доля детей, находящихся в трудной жизненной ситуации, охваченных отдыхом и оздоровлением, в общей </w:t>
            </w:r>
            <w:r w:rsidRPr="00F5056A">
              <w:rPr>
                <w:rFonts w:ascii="Arial" w:hAnsi="Arial" w:cs="Arial"/>
              </w:rPr>
              <w:lastRenderedPageBreak/>
              <w:t xml:space="preserve">численности детей в возрасте от 7 до 15 лет, находящихся в трудной жизненной ситуации, подлежащих оздоровлению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97FA3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275D1" w14:textId="77777777" w:rsidR="00F5056A" w:rsidRPr="00F5056A" w:rsidRDefault="00F5056A" w:rsidP="00F5056A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F5056A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EB874" w14:textId="77777777" w:rsidR="00F5056A" w:rsidRPr="00F5056A" w:rsidRDefault="00F5056A" w:rsidP="00F5056A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F5056A">
              <w:rPr>
                <w:rFonts w:ascii="Arial" w:eastAsia="Calibri" w:hAnsi="Arial" w:cs="Arial"/>
                <w:lang w:eastAsia="en-US"/>
              </w:rPr>
              <w:t>62,0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718B3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56,5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B6DB6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57,0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9B0E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57,5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7446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58,0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9BEF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58,5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D1F59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03</w:t>
            </w:r>
          </w:p>
        </w:tc>
      </w:tr>
      <w:tr w:rsidR="00F5056A" w:rsidRPr="00F5056A" w14:paraId="000D33FC" w14:textId="77777777" w:rsidTr="005D4A19">
        <w:trPr>
          <w:trHeight w:val="17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7246F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4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D61C8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Подпрограмма «Содействие занятости населения, развитие трудовых ресурсов и охраны труда»</w:t>
            </w:r>
          </w:p>
        </w:tc>
      </w:tr>
      <w:tr w:rsidR="00F5056A" w:rsidRPr="00F5056A" w14:paraId="27595407" w14:textId="77777777" w:rsidTr="005D4A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FFFD3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5FAC0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1689F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Результат выполнения мероприятий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746FF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B770F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34CCB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F97C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FFE9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5CC5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C437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132DE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03</w:t>
            </w:r>
          </w:p>
        </w:tc>
      </w:tr>
      <w:tr w:rsidR="00F5056A" w:rsidRPr="00F5056A" w14:paraId="727C8D44" w14:textId="77777777" w:rsidTr="005D4A19">
        <w:trPr>
          <w:trHeight w:val="1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9612B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4.</w:t>
            </w:r>
          </w:p>
        </w:tc>
        <w:tc>
          <w:tcPr>
            <w:tcW w:w="14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1732F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 xml:space="preserve">Подпрограмма «Развитие и поддержка социально </w:t>
            </w:r>
            <w:proofErr w:type="gramStart"/>
            <w:r w:rsidRPr="00F5056A">
              <w:rPr>
                <w:rFonts w:ascii="Arial" w:hAnsi="Arial" w:cs="Arial"/>
              </w:rPr>
              <w:t>ориентированных</w:t>
            </w:r>
            <w:proofErr w:type="gramEnd"/>
            <w:r w:rsidRPr="00F5056A">
              <w:rPr>
                <w:rFonts w:ascii="Arial" w:hAnsi="Arial" w:cs="Arial"/>
              </w:rPr>
              <w:t xml:space="preserve"> некоммерческих организаций»</w:t>
            </w:r>
          </w:p>
        </w:tc>
      </w:tr>
      <w:tr w:rsidR="00F5056A" w:rsidRPr="00F5056A" w14:paraId="689965D1" w14:textId="77777777" w:rsidTr="005D4A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45694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A3352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FBC89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0B540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63E26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B3935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7468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7E90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50C7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37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9C71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14CBA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01,02</w:t>
            </w:r>
          </w:p>
        </w:tc>
      </w:tr>
      <w:tr w:rsidR="00F5056A" w:rsidRPr="00F5056A" w14:paraId="5246A5B0" w14:textId="77777777" w:rsidTr="005D4A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3F27E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4.1.1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AB75F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 xml:space="preserve">Количество СО НКО, которым оказана поддержка органами местного самоуправления в сфере социальной защиты населения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98B0E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8863C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25FB8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F1153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842D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A92F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4D10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2240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1B703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01,02</w:t>
            </w:r>
          </w:p>
        </w:tc>
      </w:tr>
      <w:tr w:rsidR="00F5056A" w:rsidRPr="00F5056A" w14:paraId="6D1FA0F1" w14:textId="77777777" w:rsidTr="005D4A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F223B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4.1.2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134B6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 xml:space="preserve">Количество СО НКО, которым оказана поддержка органами местного </w:t>
            </w:r>
            <w:r w:rsidRPr="00F5056A">
              <w:rPr>
                <w:rFonts w:ascii="Arial" w:hAnsi="Arial" w:cs="Arial"/>
              </w:rPr>
              <w:lastRenderedPageBreak/>
              <w:t>самоуправления в сфере культуры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FE695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DD25F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C641A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8E7E8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5413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177F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3E9F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51A6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118C2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01,02</w:t>
            </w:r>
          </w:p>
        </w:tc>
      </w:tr>
      <w:tr w:rsidR="00F5056A" w:rsidRPr="00F5056A" w14:paraId="69A74DBB" w14:textId="77777777" w:rsidTr="005D4A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E2EEA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lastRenderedPageBreak/>
              <w:t>4.1.3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AC078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Количество СО НКО, которым оказана поддержка органами местного самоуправления в сфере образования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68001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979FD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9874D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844C7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6749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4DB6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81210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CC94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9F84C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01,02</w:t>
            </w:r>
          </w:p>
        </w:tc>
      </w:tr>
      <w:tr w:rsidR="00F5056A" w:rsidRPr="00F5056A" w14:paraId="393D1475" w14:textId="77777777" w:rsidTr="005D4A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DDBC5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4.1.4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4F06D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Количество СО НКО, которым оказана поддержка органами местного самоуправления в сфере физической культуры и спорта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879F7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BAFA7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E78FA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3EA75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669F7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EBF0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53C4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7087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ABB37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01,02</w:t>
            </w:r>
          </w:p>
        </w:tc>
      </w:tr>
      <w:tr w:rsidR="00F5056A" w:rsidRPr="00F5056A" w14:paraId="28BC6D34" w14:textId="77777777" w:rsidTr="005D4A19">
        <w:trPr>
          <w:trHeight w:val="5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A06C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4.1.5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39DB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 xml:space="preserve">Количество СО НКО, которым оказана поддержка органами местного самоуправления в сфере охраны здоровья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72AD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5B40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583B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88D5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0C1A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082D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922B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6412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E852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01,02</w:t>
            </w:r>
          </w:p>
        </w:tc>
      </w:tr>
      <w:tr w:rsidR="00F5056A" w:rsidRPr="00F5056A" w14:paraId="4C6523BA" w14:textId="77777777" w:rsidTr="005D4A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62E71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09AFC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6B200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79EF7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Процент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A31F6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0,02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B8819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0,02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3047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0,02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DDBE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0,02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CCF1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0,02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0A40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0,02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504C8" w14:textId="77777777" w:rsidR="00F5056A" w:rsidRPr="00F5056A" w:rsidRDefault="00F5056A" w:rsidP="00F5056A">
            <w:pPr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01</w:t>
            </w:r>
          </w:p>
        </w:tc>
      </w:tr>
      <w:tr w:rsidR="00F5056A" w:rsidRPr="00F5056A" w14:paraId="7A8052B2" w14:textId="77777777" w:rsidTr="005D4A19">
        <w:trPr>
          <w:trHeight w:val="80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883D0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4.2.1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5BC52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 xml:space="preserve">Доля расходов бюджета муниципального образования Московской области на социальную сферу, </w:t>
            </w:r>
            <w:r w:rsidRPr="00F5056A">
              <w:rPr>
                <w:rFonts w:ascii="Arial" w:hAnsi="Arial" w:cs="Arial"/>
              </w:rPr>
              <w:lastRenderedPageBreak/>
              <w:t>направляемых на предоставление субсидий СО НКО в сфере социальной защиты населения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67600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99A2B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Процент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C37FD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CD2FB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6BA80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C01B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8C19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0,6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6F13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81D7F" w14:textId="77777777" w:rsidR="00F5056A" w:rsidRPr="00F5056A" w:rsidRDefault="00F5056A" w:rsidP="00F5056A">
            <w:pPr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01</w:t>
            </w:r>
          </w:p>
        </w:tc>
      </w:tr>
      <w:tr w:rsidR="00F5056A" w:rsidRPr="00F5056A" w14:paraId="3B91DFF8" w14:textId="77777777" w:rsidTr="005D4A19">
        <w:trPr>
          <w:trHeight w:val="98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17465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lastRenderedPageBreak/>
              <w:t>4.2.2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B1896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  <w:r w:rsidRPr="00F5056A">
              <w:rPr>
                <w:rFonts w:ascii="Arial" w:hAnsi="Arial" w:cs="Arial"/>
              </w:rPr>
              <w:br/>
              <w:t>в сфере культуры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B20C9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5A73F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Процент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DE8C4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0,03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7689D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0,016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3ED5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0,016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2527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0,016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36B6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0,02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D363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0,02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34CB1" w14:textId="77777777" w:rsidR="00F5056A" w:rsidRPr="00F5056A" w:rsidRDefault="00F5056A" w:rsidP="00F5056A">
            <w:pPr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01</w:t>
            </w:r>
          </w:p>
        </w:tc>
      </w:tr>
      <w:tr w:rsidR="00F5056A" w:rsidRPr="00F5056A" w14:paraId="790FA755" w14:textId="77777777" w:rsidTr="005D4A19">
        <w:trPr>
          <w:trHeight w:val="98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9F360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4.2.3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A9240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  <w:r w:rsidRPr="00F5056A">
              <w:rPr>
                <w:rFonts w:ascii="Arial" w:hAnsi="Arial" w:cs="Arial"/>
              </w:rPr>
              <w:br/>
              <w:t>в сфере образования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97C10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95159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Процент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28D82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BADB0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0,003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FD45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0,003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3315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0,003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39681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0,003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9F97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0,003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43DB2" w14:textId="77777777" w:rsidR="00F5056A" w:rsidRPr="00F5056A" w:rsidRDefault="00F5056A" w:rsidP="00F5056A">
            <w:pPr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01</w:t>
            </w:r>
          </w:p>
        </w:tc>
      </w:tr>
      <w:tr w:rsidR="00F5056A" w:rsidRPr="00F5056A" w14:paraId="0D9D0E7E" w14:textId="77777777" w:rsidTr="005D4A19">
        <w:trPr>
          <w:trHeight w:val="106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367A1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4.2.4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B8026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 в сфере физической культуры и спорта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02AE4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A34B0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Процент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3FED5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0,03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40260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0,02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0446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0,02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E4BF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0,02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3BC5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0,03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B9E0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0,03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4A0E4" w14:textId="77777777" w:rsidR="00F5056A" w:rsidRPr="00F5056A" w:rsidRDefault="00F5056A" w:rsidP="00F5056A">
            <w:pPr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01</w:t>
            </w:r>
          </w:p>
        </w:tc>
      </w:tr>
      <w:tr w:rsidR="00F5056A" w:rsidRPr="00F5056A" w14:paraId="1765D500" w14:textId="77777777" w:rsidTr="005D4A19">
        <w:trPr>
          <w:trHeight w:val="10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1AC12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lastRenderedPageBreak/>
              <w:t>4.2.5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2680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 в сфере охраны здоровья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8CEEC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70615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Процент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11F01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F5F3A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0345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47AE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C157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0C5C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5F287" w14:textId="77777777" w:rsidR="00F5056A" w:rsidRPr="00F5056A" w:rsidRDefault="00F5056A" w:rsidP="00F5056A">
            <w:pPr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01,02</w:t>
            </w:r>
          </w:p>
        </w:tc>
      </w:tr>
      <w:tr w:rsidR="00F5056A" w:rsidRPr="00F5056A" w14:paraId="610B497C" w14:textId="77777777" w:rsidTr="005D4A19">
        <w:trPr>
          <w:trHeight w:val="61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91E11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4.3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34D70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Доля СО НКО на территории муниципального образования, получивших статус исполнителя общественно полезных услуг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EA4AA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00BF0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Процент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6CB87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75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AF5FA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3BED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75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F791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7B46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75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012D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75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BDF89" w14:textId="77777777" w:rsidR="00F5056A" w:rsidRPr="00F5056A" w:rsidRDefault="00F5056A" w:rsidP="00F5056A">
            <w:pPr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01,02</w:t>
            </w:r>
          </w:p>
        </w:tc>
      </w:tr>
      <w:tr w:rsidR="00F5056A" w:rsidRPr="00F5056A" w14:paraId="1D9F1CA6" w14:textId="77777777" w:rsidTr="005D4A19">
        <w:trPr>
          <w:trHeight w:val="35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EF52A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4.4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FFAF1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AA93F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BAA7C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80D4C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2E390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10C09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B7B7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F0D3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A68B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FFECE" w14:textId="77777777" w:rsidR="00F5056A" w:rsidRPr="00F5056A" w:rsidRDefault="00F5056A" w:rsidP="00F5056A">
            <w:pPr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01</w:t>
            </w:r>
          </w:p>
        </w:tc>
      </w:tr>
      <w:tr w:rsidR="00F5056A" w:rsidRPr="00F5056A" w14:paraId="44FB8AC1" w14:textId="77777777" w:rsidTr="005D4A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AD0C9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4.5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8AFF9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3AE29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D3869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9BBA2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00520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7D35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3944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A579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B62C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B9E0F" w14:textId="77777777" w:rsidR="00F5056A" w:rsidRPr="00F5056A" w:rsidRDefault="00F5056A" w:rsidP="00F5056A">
            <w:pPr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02</w:t>
            </w:r>
          </w:p>
        </w:tc>
      </w:tr>
      <w:tr w:rsidR="00F5056A" w:rsidRPr="00F5056A" w14:paraId="648DA79C" w14:textId="77777777" w:rsidTr="005D4A19">
        <w:trPr>
          <w:trHeight w:val="65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6D7C6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4.5.1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0693E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Органами местного самоуправления оказана имущественная поддержка СО НКО в сфере социальной защиты населения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27713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EC309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CED6A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CB760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BCBC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5BF4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6972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16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1108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C38D9" w14:textId="77777777" w:rsidR="00F5056A" w:rsidRPr="00F5056A" w:rsidRDefault="00F5056A" w:rsidP="00F5056A">
            <w:pPr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02</w:t>
            </w:r>
          </w:p>
        </w:tc>
      </w:tr>
      <w:tr w:rsidR="00F5056A" w:rsidRPr="00F5056A" w14:paraId="6A1DB94E" w14:textId="77777777" w:rsidTr="005D4A19">
        <w:trPr>
          <w:trHeight w:val="1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F027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4.5.2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D1E5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 xml:space="preserve">Органами местного самоуправления оказана имущественная поддержка </w:t>
            </w:r>
            <w:r w:rsidRPr="00F5056A">
              <w:rPr>
                <w:rFonts w:ascii="Arial" w:hAnsi="Arial" w:cs="Arial"/>
              </w:rPr>
              <w:lastRenderedPageBreak/>
              <w:t>СО НКО в сфере культуры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3435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8C07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B9EB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29E3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C82D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479A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D64F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55CF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E07C" w14:textId="77777777" w:rsidR="00F5056A" w:rsidRPr="00F5056A" w:rsidRDefault="00F5056A" w:rsidP="00F5056A">
            <w:pPr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02</w:t>
            </w:r>
          </w:p>
        </w:tc>
      </w:tr>
      <w:tr w:rsidR="00F5056A" w:rsidRPr="00F5056A" w14:paraId="1373CBD3" w14:textId="77777777" w:rsidTr="005D4A19">
        <w:trPr>
          <w:trHeight w:val="42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D163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lastRenderedPageBreak/>
              <w:t>4.5.3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7397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Органами местного самоуправления оказана имущественная поддержка СО НКО сфере образования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63A4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40C0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1EC1A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7FEE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A92D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E369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1898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7D2D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E7DD" w14:textId="77777777" w:rsidR="00F5056A" w:rsidRPr="00F5056A" w:rsidRDefault="00F5056A" w:rsidP="00F5056A">
            <w:pPr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02</w:t>
            </w:r>
          </w:p>
        </w:tc>
      </w:tr>
      <w:tr w:rsidR="00F5056A" w:rsidRPr="00F5056A" w14:paraId="768F623A" w14:textId="77777777" w:rsidTr="005D4A19">
        <w:trPr>
          <w:trHeight w:val="63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F1C85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4.5.4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5F401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Органами местного самоуправления оказана имущественная поддержка СО НКО в сфере физической культуры и спорта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EB475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DF480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9A00C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DEC7D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421C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300C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0A36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88E3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3736A" w14:textId="77777777" w:rsidR="00F5056A" w:rsidRPr="00F5056A" w:rsidRDefault="00F5056A" w:rsidP="00F5056A">
            <w:pPr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02</w:t>
            </w:r>
          </w:p>
        </w:tc>
      </w:tr>
      <w:tr w:rsidR="00F5056A" w:rsidRPr="00F5056A" w14:paraId="0E500C65" w14:textId="77777777" w:rsidTr="005D4A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8382A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4.5.5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F9A9F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Органами местного самоуправления оказана имущественная поддержка СО НКО в сфере охраны здоровья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B86E1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2134B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B0EDE" w14:textId="77777777" w:rsidR="00F5056A" w:rsidRPr="00F5056A" w:rsidRDefault="00F5056A" w:rsidP="00F5056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646C6" w14:textId="77777777" w:rsidR="00F5056A" w:rsidRPr="00F5056A" w:rsidRDefault="00F5056A" w:rsidP="00F5056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D187" w14:textId="77777777" w:rsidR="00F5056A" w:rsidRPr="00F5056A" w:rsidRDefault="00F5056A" w:rsidP="00F5056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F958" w14:textId="77777777" w:rsidR="00F5056A" w:rsidRPr="00F5056A" w:rsidRDefault="00F5056A" w:rsidP="00F5056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7284" w14:textId="77777777" w:rsidR="00F5056A" w:rsidRPr="00F5056A" w:rsidRDefault="00F5056A" w:rsidP="00F5056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3215" w14:textId="77777777" w:rsidR="00F5056A" w:rsidRPr="00F5056A" w:rsidRDefault="00F5056A" w:rsidP="00F5056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51A54" w14:textId="77777777" w:rsidR="00F5056A" w:rsidRPr="00F5056A" w:rsidRDefault="00F5056A" w:rsidP="00F5056A">
            <w:pPr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02</w:t>
            </w:r>
          </w:p>
        </w:tc>
      </w:tr>
      <w:tr w:rsidR="00F5056A" w:rsidRPr="00F5056A" w14:paraId="4EBCD23C" w14:textId="77777777" w:rsidTr="005D4A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8262E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4.6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D81FC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F5056A">
              <w:rPr>
                <w:rFonts w:ascii="Arial" w:hAnsi="Arial" w:cs="Arial"/>
                <w:iCs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08122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6ADFE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кв. метров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DF5C3" w14:textId="77777777" w:rsidR="00F5056A" w:rsidRPr="00F5056A" w:rsidRDefault="00F5056A" w:rsidP="00F5056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1191,2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A29DB" w14:textId="77777777" w:rsidR="00F5056A" w:rsidRPr="00F5056A" w:rsidRDefault="00F5056A" w:rsidP="00F5056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1191,2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A59A" w14:textId="77777777" w:rsidR="00F5056A" w:rsidRPr="00F5056A" w:rsidRDefault="00F5056A" w:rsidP="00F5056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1191,2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E620" w14:textId="77777777" w:rsidR="00F5056A" w:rsidRPr="00F5056A" w:rsidRDefault="00F5056A" w:rsidP="00F5056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1191,2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4A17" w14:textId="77777777" w:rsidR="00F5056A" w:rsidRPr="00F5056A" w:rsidRDefault="00F5056A" w:rsidP="00F5056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1191,2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46D8" w14:textId="77777777" w:rsidR="00F5056A" w:rsidRPr="00F5056A" w:rsidRDefault="00F5056A" w:rsidP="00F5056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1191,2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BBB49" w14:textId="77777777" w:rsidR="00F5056A" w:rsidRPr="00F5056A" w:rsidRDefault="00F5056A" w:rsidP="00F5056A">
            <w:pPr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02</w:t>
            </w:r>
          </w:p>
        </w:tc>
      </w:tr>
      <w:tr w:rsidR="00F5056A" w:rsidRPr="00F5056A" w14:paraId="3B6A46D2" w14:textId="77777777" w:rsidTr="005D4A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A2528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4.6.1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055D0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  <w:iCs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  <w:r w:rsidRPr="00F5056A">
              <w:rPr>
                <w:rFonts w:ascii="Arial" w:hAnsi="Arial" w:cs="Arial"/>
              </w:rPr>
              <w:br/>
              <w:t xml:space="preserve">в сфере социальной защиты населения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8BDB8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2F550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кв. метров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9E41E" w14:textId="77777777" w:rsidR="00F5056A" w:rsidRPr="00F5056A" w:rsidRDefault="00F5056A" w:rsidP="00F5056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695,9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11582" w14:textId="77777777" w:rsidR="00F5056A" w:rsidRPr="00F5056A" w:rsidRDefault="00F5056A" w:rsidP="00F5056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695,9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086C" w14:textId="77777777" w:rsidR="00F5056A" w:rsidRPr="00F5056A" w:rsidRDefault="00F5056A" w:rsidP="00F5056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695,9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FC29" w14:textId="77777777" w:rsidR="00F5056A" w:rsidRPr="00F5056A" w:rsidRDefault="00F5056A" w:rsidP="00F5056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695,9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A470" w14:textId="77777777" w:rsidR="00F5056A" w:rsidRPr="00F5056A" w:rsidRDefault="00F5056A" w:rsidP="00F5056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695,9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139B" w14:textId="77777777" w:rsidR="00F5056A" w:rsidRPr="00F5056A" w:rsidRDefault="00F5056A" w:rsidP="00F5056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695,9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E26FC" w14:textId="77777777" w:rsidR="00F5056A" w:rsidRPr="00F5056A" w:rsidRDefault="00F5056A" w:rsidP="00F5056A">
            <w:pPr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02</w:t>
            </w:r>
          </w:p>
        </w:tc>
      </w:tr>
      <w:tr w:rsidR="00F5056A" w:rsidRPr="00F5056A" w14:paraId="15D9A64C" w14:textId="77777777" w:rsidTr="005D4A19">
        <w:trPr>
          <w:trHeight w:val="8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C5BF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lastRenderedPageBreak/>
              <w:t>4.6.2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19F5" w14:textId="77777777" w:rsidR="00F5056A" w:rsidRPr="00F5056A" w:rsidRDefault="00F5056A" w:rsidP="00F5056A">
            <w:pPr>
              <w:spacing w:line="276" w:lineRule="auto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  <w:iCs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  <w:r w:rsidRPr="00F5056A">
              <w:rPr>
                <w:rFonts w:ascii="Arial" w:hAnsi="Arial" w:cs="Arial"/>
              </w:rPr>
              <w:t xml:space="preserve"> в сфере культуры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C9AA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2353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кв. метров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F336" w14:textId="77777777" w:rsidR="00F5056A" w:rsidRPr="00F5056A" w:rsidRDefault="00F5056A" w:rsidP="00F5056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248,40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0822" w14:textId="77777777" w:rsidR="00F5056A" w:rsidRPr="00F5056A" w:rsidRDefault="00F5056A" w:rsidP="00F5056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248,40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A598" w14:textId="77777777" w:rsidR="00F5056A" w:rsidRPr="00F5056A" w:rsidRDefault="00F5056A" w:rsidP="00F5056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248,40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7642" w14:textId="77777777" w:rsidR="00F5056A" w:rsidRPr="00F5056A" w:rsidRDefault="00F5056A" w:rsidP="00F5056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248,40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BC21B" w14:textId="77777777" w:rsidR="00F5056A" w:rsidRPr="00F5056A" w:rsidRDefault="00F5056A" w:rsidP="00F5056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248,40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5083" w14:textId="77777777" w:rsidR="00F5056A" w:rsidRPr="00F5056A" w:rsidRDefault="00F5056A" w:rsidP="00F5056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248,40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8F1B" w14:textId="77777777" w:rsidR="00F5056A" w:rsidRPr="00F5056A" w:rsidRDefault="00F5056A" w:rsidP="00F5056A">
            <w:pPr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02</w:t>
            </w:r>
          </w:p>
        </w:tc>
      </w:tr>
      <w:tr w:rsidR="00F5056A" w:rsidRPr="00F5056A" w14:paraId="3B6BF709" w14:textId="77777777" w:rsidTr="005D4A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80E2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4.6.3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3EAF" w14:textId="77777777" w:rsidR="00F5056A" w:rsidRPr="00F5056A" w:rsidRDefault="00F5056A" w:rsidP="00F5056A">
            <w:pPr>
              <w:spacing w:line="276" w:lineRule="auto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  <w:iCs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  <w:r w:rsidRPr="00F5056A">
              <w:rPr>
                <w:rFonts w:ascii="Arial" w:hAnsi="Arial" w:cs="Arial"/>
              </w:rPr>
              <w:t xml:space="preserve"> в сфере образования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9E96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A042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кв. метров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CD8E" w14:textId="77777777" w:rsidR="00F5056A" w:rsidRPr="00F5056A" w:rsidRDefault="00F5056A" w:rsidP="00F5056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A8AA" w14:textId="77777777" w:rsidR="00F5056A" w:rsidRPr="00F5056A" w:rsidRDefault="00F5056A" w:rsidP="00F5056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40C6" w14:textId="77777777" w:rsidR="00F5056A" w:rsidRPr="00F5056A" w:rsidRDefault="00F5056A" w:rsidP="00F5056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BC8D" w14:textId="77777777" w:rsidR="00F5056A" w:rsidRPr="00F5056A" w:rsidRDefault="00F5056A" w:rsidP="00F5056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F5825" w14:textId="77777777" w:rsidR="00F5056A" w:rsidRPr="00F5056A" w:rsidRDefault="00F5056A" w:rsidP="00F5056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6514" w14:textId="77777777" w:rsidR="00F5056A" w:rsidRPr="00F5056A" w:rsidRDefault="00F5056A" w:rsidP="00F5056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5761" w14:textId="77777777" w:rsidR="00F5056A" w:rsidRPr="00F5056A" w:rsidRDefault="00F5056A" w:rsidP="00F5056A">
            <w:pPr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02</w:t>
            </w:r>
          </w:p>
        </w:tc>
      </w:tr>
      <w:tr w:rsidR="00F5056A" w:rsidRPr="00F5056A" w14:paraId="6CD8668B" w14:textId="77777777" w:rsidTr="005D4A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0E318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4.6.4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4ECDB" w14:textId="77777777" w:rsidR="00F5056A" w:rsidRPr="00F5056A" w:rsidRDefault="00F5056A" w:rsidP="00F5056A">
            <w:pPr>
              <w:spacing w:line="276" w:lineRule="auto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  <w:iCs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  <w:r w:rsidRPr="00F5056A">
              <w:rPr>
                <w:rFonts w:ascii="Arial" w:hAnsi="Arial" w:cs="Arial"/>
              </w:rPr>
              <w:t xml:space="preserve"> в сфере физической культуры и спорта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F5EEF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9B457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кв. метров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84C51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246,9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4A0AE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246,9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52A92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246,9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0A83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246,9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3DE0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246,9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7EA2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246,9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BF8E6" w14:textId="77777777" w:rsidR="00F5056A" w:rsidRPr="00F5056A" w:rsidRDefault="00F5056A" w:rsidP="00F5056A">
            <w:pPr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02</w:t>
            </w:r>
          </w:p>
        </w:tc>
      </w:tr>
      <w:tr w:rsidR="00F5056A" w:rsidRPr="00F5056A" w14:paraId="28533281" w14:textId="77777777" w:rsidTr="005D4A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DE47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4.6.5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2654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</w:rPr>
            </w:pPr>
            <w:r w:rsidRPr="00F5056A">
              <w:rPr>
                <w:rFonts w:ascii="Arial" w:hAnsi="Arial" w:cs="Arial"/>
                <w:iCs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  <w:r w:rsidRPr="00F5056A">
              <w:rPr>
                <w:rFonts w:ascii="Arial" w:hAnsi="Arial" w:cs="Arial"/>
              </w:rPr>
              <w:t xml:space="preserve"> в сфере охраны здоровья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4ADF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0521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кв. метров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C511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DD3E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529D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28A0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68EE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2E07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ABE5" w14:textId="77777777" w:rsidR="00F5056A" w:rsidRPr="00F5056A" w:rsidRDefault="00F5056A" w:rsidP="00F5056A">
            <w:pPr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02</w:t>
            </w:r>
          </w:p>
        </w:tc>
      </w:tr>
      <w:tr w:rsidR="00F5056A" w:rsidRPr="00F5056A" w14:paraId="21CA06BC" w14:textId="77777777" w:rsidTr="005D4A19">
        <w:trPr>
          <w:trHeight w:val="40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4F31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lastRenderedPageBreak/>
              <w:t>4.7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BEFE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  <w:iCs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CA3D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4B96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64EA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35AC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BC5A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6EA6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9D01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37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E9A9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B802" w14:textId="77777777" w:rsidR="00F5056A" w:rsidRPr="00F5056A" w:rsidRDefault="00F5056A" w:rsidP="00F5056A">
            <w:pPr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02</w:t>
            </w:r>
          </w:p>
        </w:tc>
      </w:tr>
      <w:tr w:rsidR="00F5056A" w:rsidRPr="00F5056A" w14:paraId="30EEF7F9" w14:textId="77777777" w:rsidTr="005D4A19">
        <w:trPr>
          <w:trHeight w:val="48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2440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4.8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8FCE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  <w:iCs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A288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52D4D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9A0C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853E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7A6B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49C5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B773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60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890C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7C22" w14:textId="77777777" w:rsidR="00F5056A" w:rsidRPr="00F5056A" w:rsidRDefault="00F5056A" w:rsidP="00F5056A">
            <w:pPr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02</w:t>
            </w:r>
          </w:p>
        </w:tc>
      </w:tr>
      <w:tr w:rsidR="00F5056A" w:rsidRPr="00F5056A" w14:paraId="24C2D862" w14:textId="77777777" w:rsidTr="005D4A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BDA35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4.9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F96D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  <w:iCs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79BA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B814" w14:textId="77777777" w:rsidR="00F5056A" w:rsidRPr="00F5056A" w:rsidRDefault="00F5056A" w:rsidP="00F5056A">
            <w:pPr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9322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5E36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15CF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7805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3F24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346E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061A" w14:textId="77777777" w:rsidR="00F5056A" w:rsidRPr="00F5056A" w:rsidRDefault="00F5056A" w:rsidP="00F5056A">
            <w:pPr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02</w:t>
            </w:r>
          </w:p>
        </w:tc>
      </w:tr>
      <w:tr w:rsidR="00F5056A" w:rsidRPr="00F5056A" w14:paraId="3E5C7D74" w14:textId="77777777" w:rsidTr="005D4A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3DF46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5</w:t>
            </w:r>
          </w:p>
        </w:tc>
        <w:tc>
          <w:tcPr>
            <w:tcW w:w="14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958B1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Подпрограмма «Обеспечение доступности для инвалидов и маломобильных групп населения объектов инфраструктуры и услуг»</w:t>
            </w:r>
          </w:p>
        </w:tc>
      </w:tr>
      <w:tr w:rsidR="00F5056A" w:rsidRPr="00F5056A" w14:paraId="0378F090" w14:textId="77777777" w:rsidTr="005D4A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5AE58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5.1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E52B0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7195A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495CC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Процент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36F94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83,27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C4AA6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81,8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87987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83,8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B04DD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85,8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65D70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87,8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72A4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89,8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9FF6E" w14:textId="77777777" w:rsidR="00F5056A" w:rsidRPr="00F5056A" w:rsidRDefault="00F5056A" w:rsidP="00F505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F5056A">
              <w:rPr>
                <w:rFonts w:ascii="Arial" w:hAnsi="Arial" w:cs="Arial"/>
              </w:rPr>
              <w:t>01</w:t>
            </w:r>
          </w:p>
        </w:tc>
      </w:tr>
    </w:tbl>
    <w:p w14:paraId="51B1705F" w14:textId="77777777" w:rsidR="00F5056A" w:rsidRPr="00F5056A" w:rsidRDefault="00F5056A" w:rsidP="00F5056A">
      <w:pPr>
        <w:jc w:val="right"/>
        <w:rPr>
          <w:rFonts w:ascii="Arial" w:hAnsi="Arial" w:cs="Arial"/>
        </w:rPr>
      </w:pPr>
    </w:p>
    <w:p w14:paraId="1F30BEDC" w14:textId="77777777" w:rsidR="00F5056A" w:rsidRPr="00F5056A" w:rsidRDefault="00F5056A" w:rsidP="00F5056A">
      <w:pPr>
        <w:rPr>
          <w:rFonts w:ascii="Arial" w:hAnsi="Arial" w:cs="Arial"/>
        </w:rPr>
      </w:pPr>
    </w:p>
    <w:p w14:paraId="2C16C94D" w14:textId="77777777" w:rsidR="00F5056A" w:rsidRPr="00F5056A" w:rsidRDefault="00F5056A" w:rsidP="00F5056A">
      <w:pPr>
        <w:rPr>
          <w:rFonts w:ascii="Arial" w:hAnsi="Arial" w:cs="Arial"/>
        </w:rPr>
      </w:pPr>
    </w:p>
    <w:p w14:paraId="01355E7A" w14:textId="77777777" w:rsidR="00F5056A" w:rsidRPr="00F5056A" w:rsidRDefault="00F5056A" w:rsidP="00F5056A">
      <w:pPr>
        <w:rPr>
          <w:rFonts w:ascii="Arial" w:hAnsi="Arial" w:cs="Arial"/>
        </w:rPr>
      </w:pPr>
      <w:r w:rsidRPr="00F5056A">
        <w:rPr>
          <w:rFonts w:ascii="Arial" w:hAnsi="Arial" w:cs="Arial"/>
        </w:rPr>
        <w:t>Начальник Управления социального развития</w:t>
      </w:r>
      <w:r w:rsidRPr="00F5056A">
        <w:rPr>
          <w:rFonts w:ascii="Arial" w:hAnsi="Arial" w:cs="Arial"/>
        </w:rPr>
        <w:tab/>
      </w:r>
      <w:r w:rsidRPr="00F5056A">
        <w:rPr>
          <w:rFonts w:ascii="Arial" w:hAnsi="Arial" w:cs="Arial"/>
        </w:rPr>
        <w:tab/>
      </w:r>
      <w:r w:rsidRPr="00F5056A">
        <w:rPr>
          <w:rFonts w:ascii="Arial" w:hAnsi="Arial" w:cs="Arial"/>
        </w:rPr>
        <w:tab/>
      </w:r>
      <w:r w:rsidRPr="00F5056A">
        <w:rPr>
          <w:rFonts w:ascii="Arial" w:hAnsi="Arial" w:cs="Arial"/>
        </w:rPr>
        <w:tab/>
      </w:r>
      <w:r w:rsidRPr="00F5056A">
        <w:rPr>
          <w:rFonts w:ascii="Arial" w:hAnsi="Arial" w:cs="Arial"/>
        </w:rPr>
        <w:tab/>
      </w:r>
      <w:r w:rsidRPr="00F5056A">
        <w:rPr>
          <w:rFonts w:ascii="Arial" w:hAnsi="Arial" w:cs="Arial"/>
        </w:rPr>
        <w:tab/>
      </w:r>
      <w:r w:rsidRPr="00F5056A">
        <w:rPr>
          <w:rFonts w:ascii="Arial" w:hAnsi="Arial" w:cs="Arial"/>
        </w:rPr>
        <w:tab/>
      </w:r>
      <w:r w:rsidRPr="00F5056A">
        <w:rPr>
          <w:rFonts w:ascii="Arial" w:hAnsi="Arial" w:cs="Arial"/>
        </w:rPr>
        <w:tab/>
        <w:t>Н.В. Караваева</w:t>
      </w:r>
    </w:p>
    <w:p w14:paraId="77761714" w14:textId="77777777" w:rsidR="00F5056A" w:rsidRDefault="00F5056A" w:rsidP="00F5056A">
      <w:pPr>
        <w:rPr>
          <w:rFonts w:ascii="Arial" w:hAnsi="Arial" w:cs="Arial"/>
        </w:rPr>
      </w:pPr>
    </w:p>
    <w:p w14:paraId="2E84DD46" w14:textId="77777777" w:rsidR="00A038BD" w:rsidRDefault="00A038BD" w:rsidP="00A038BD">
      <w:pPr>
        <w:ind w:firstLine="709"/>
        <w:jc w:val="right"/>
        <w:rPr>
          <w:rFonts w:ascii="Arial" w:hAnsi="Arial" w:cs="Arial"/>
          <w:color w:val="000000"/>
        </w:rPr>
      </w:pPr>
    </w:p>
    <w:p w14:paraId="3A2997BA" w14:textId="77777777" w:rsidR="00A038BD" w:rsidRDefault="00A038BD" w:rsidP="00A038BD">
      <w:pPr>
        <w:ind w:firstLine="709"/>
        <w:jc w:val="right"/>
        <w:rPr>
          <w:rFonts w:ascii="Arial" w:hAnsi="Arial" w:cs="Arial"/>
          <w:color w:val="000000"/>
        </w:rPr>
      </w:pPr>
    </w:p>
    <w:p w14:paraId="68AE977B" w14:textId="77777777" w:rsidR="00A038BD" w:rsidRDefault="00A038BD" w:rsidP="00A038BD">
      <w:pPr>
        <w:ind w:firstLine="709"/>
        <w:jc w:val="right"/>
        <w:rPr>
          <w:rFonts w:ascii="Arial" w:hAnsi="Arial" w:cs="Arial"/>
          <w:color w:val="000000"/>
        </w:rPr>
      </w:pPr>
    </w:p>
    <w:p w14:paraId="209A7B45" w14:textId="77777777" w:rsidR="00A038BD" w:rsidRPr="00A038BD" w:rsidRDefault="00A038BD" w:rsidP="00A038BD">
      <w:pPr>
        <w:ind w:firstLine="709"/>
        <w:jc w:val="right"/>
        <w:rPr>
          <w:rFonts w:ascii="Arial" w:hAnsi="Arial" w:cs="Arial"/>
          <w:color w:val="000000"/>
        </w:rPr>
      </w:pPr>
      <w:r w:rsidRPr="00A038BD">
        <w:rPr>
          <w:rFonts w:ascii="Arial" w:hAnsi="Arial" w:cs="Arial"/>
          <w:color w:val="000000"/>
        </w:rPr>
        <w:lastRenderedPageBreak/>
        <w:t xml:space="preserve">Приложение 3 </w:t>
      </w:r>
    </w:p>
    <w:p w14:paraId="6177B798" w14:textId="77777777" w:rsidR="00A038BD" w:rsidRPr="00A038BD" w:rsidRDefault="00A038BD" w:rsidP="00A038BD">
      <w:pPr>
        <w:ind w:firstLine="709"/>
        <w:jc w:val="right"/>
        <w:rPr>
          <w:rFonts w:ascii="Arial" w:hAnsi="Arial" w:cs="Arial"/>
          <w:color w:val="000000"/>
        </w:rPr>
      </w:pPr>
      <w:r w:rsidRPr="00A038BD">
        <w:rPr>
          <w:rFonts w:ascii="Arial" w:hAnsi="Arial" w:cs="Arial"/>
          <w:color w:val="000000"/>
        </w:rPr>
        <w:t>к муниципальной программе</w:t>
      </w:r>
    </w:p>
    <w:p w14:paraId="48CB1E88" w14:textId="77777777" w:rsidR="00A038BD" w:rsidRPr="00A038BD" w:rsidRDefault="00A038BD" w:rsidP="00A038BD">
      <w:pPr>
        <w:ind w:firstLine="709"/>
        <w:jc w:val="both"/>
        <w:rPr>
          <w:rFonts w:ascii="Arial" w:hAnsi="Arial" w:cs="Arial"/>
          <w:color w:val="000000"/>
        </w:rPr>
      </w:pPr>
    </w:p>
    <w:p w14:paraId="335F18DB" w14:textId="77777777" w:rsidR="00A038BD" w:rsidRPr="00A038BD" w:rsidRDefault="00A038BD" w:rsidP="00A038B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color w:val="000000"/>
        </w:rPr>
      </w:pPr>
    </w:p>
    <w:p w14:paraId="62494E0B" w14:textId="77777777" w:rsidR="00A038BD" w:rsidRPr="00A038BD" w:rsidRDefault="00A038BD" w:rsidP="00A038B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color w:val="000000"/>
        </w:rPr>
      </w:pPr>
      <w:r w:rsidRPr="00A038BD">
        <w:rPr>
          <w:rFonts w:ascii="Arial" w:hAnsi="Arial" w:cs="Arial"/>
          <w:bCs/>
          <w:color w:val="000000"/>
        </w:rPr>
        <w:t xml:space="preserve">Методика </w:t>
      </w:r>
      <w:proofErr w:type="gramStart"/>
      <w:r w:rsidRPr="00A038BD">
        <w:rPr>
          <w:rFonts w:ascii="Arial" w:hAnsi="Arial" w:cs="Arial"/>
          <w:bCs/>
          <w:color w:val="000000"/>
        </w:rPr>
        <w:t>расчета значений показателей реализации муниципальной программы</w:t>
      </w:r>
      <w:proofErr w:type="gramEnd"/>
    </w:p>
    <w:p w14:paraId="3143D696" w14:textId="77777777" w:rsidR="00A038BD" w:rsidRPr="00A038BD" w:rsidRDefault="00A038BD" w:rsidP="00A038BD">
      <w:pPr>
        <w:jc w:val="center"/>
        <w:rPr>
          <w:rFonts w:ascii="Arial" w:hAnsi="Arial" w:cs="Arial"/>
          <w:bCs/>
          <w:color w:val="000000"/>
        </w:rPr>
      </w:pPr>
      <w:r w:rsidRPr="00A038BD">
        <w:rPr>
          <w:rFonts w:ascii="Arial" w:hAnsi="Arial" w:cs="Arial"/>
          <w:bCs/>
          <w:color w:val="000000"/>
        </w:rPr>
        <w:t>«Социальная защита населения»</w:t>
      </w:r>
    </w:p>
    <w:p w14:paraId="128C0320" w14:textId="77777777" w:rsidR="00A038BD" w:rsidRPr="00A038BD" w:rsidRDefault="00A038BD" w:rsidP="00A038BD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</w:rPr>
      </w:pPr>
    </w:p>
    <w:tbl>
      <w:tblPr>
        <w:tblW w:w="147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3414"/>
        <w:gridCol w:w="924"/>
        <w:gridCol w:w="6138"/>
        <w:gridCol w:w="2227"/>
        <w:gridCol w:w="1576"/>
        <w:gridCol w:w="6"/>
      </w:tblGrid>
      <w:tr w:rsidR="00A038BD" w:rsidRPr="00A038BD" w14:paraId="207CCB00" w14:textId="77777777" w:rsidTr="00A038BD">
        <w:trPr>
          <w:gridAfter w:val="1"/>
          <w:wAfter w:w="6" w:type="dxa"/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92CE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№</w:t>
            </w:r>
          </w:p>
          <w:p w14:paraId="33ECBACF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038BD">
              <w:rPr>
                <w:rFonts w:ascii="Arial" w:hAnsi="Arial" w:cs="Arial"/>
              </w:rPr>
              <w:t>п</w:t>
            </w:r>
            <w:proofErr w:type="gramEnd"/>
            <w:r w:rsidRPr="00A038BD">
              <w:rPr>
                <w:rFonts w:ascii="Arial" w:hAnsi="Arial" w:cs="Arial"/>
              </w:rPr>
              <w:t>/п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661A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B130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4BB1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Порядок расчета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8330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C9FD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Периодичность представления</w:t>
            </w:r>
          </w:p>
        </w:tc>
      </w:tr>
      <w:tr w:rsidR="00A038BD" w:rsidRPr="00A038BD" w14:paraId="7BE3506B" w14:textId="77777777" w:rsidTr="00A038BD">
        <w:trPr>
          <w:gridAfter w:val="1"/>
          <w:wAfter w:w="6" w:type="dxa"/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B8A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5457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D82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9077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EFB6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E1B9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6</w:t>
            </w:r>
          </w:p>
        </w:tc>
      </w:tr>
      <w:tr w:rsidR="00A038BD" w:rsidRPr="00A038BD" w14:paraId="728B9CB7" w14:textId="77777777" w:rsidTr="00A038B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0D62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1</w:t>
            </w:r>
          </w:p>
        </w:tc>
        <w:tc>
          <w:tcPr>
            <w:tcW w:w="1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53D4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Подпрограмма «Социальная поддержка граждан»</w:t>
            </w:r>
          </w:p>
        </w:tc>
      </w:tr>
      <w:tr w:rsidR="00A038BD" w:rsidRPr="00A038BD" w14:paraId="385F40DD" w14:textId="77777777" w:rsidTr="00A038BD">
        <w:trPr>
          <w:gridAfter w:val="1"/>
          <w:wAfter w:w="6" w:type="dxa"/>
          <w:trHeight w:val="15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1B3A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A038BD">
              <w:rPr>
                <w:rFonts w:ascii="Arial" w:hAnsi="Arial" w:cs="Arial"/>
              </w:rPr>
              <w:t>1.1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7EEC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1182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Человек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5FAC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При расчете значения показателя указывается фактическая численность граждан старшего возраста, ведущих активный образ жизни,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3335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Данные АИС «Активное долголетие»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5D68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Ежеквартально</w:t>
            </w:r>
          </w:p>
        </w:tc>
      </w:tr>
      <w:tr w:rsidR="00A038BD" w:rsidRPr="00A038BD" w14:paraId="63753110" w14:textId="77777777" w:rsidTr="00A038BD">
        <w:trPr>
          <w:gridAfter w:val="1"/>
          <w:wAfter w:w="6" w:type="dxa"/>
          <w:trHeight w:val="106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2F35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1.2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E4B0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Численность получателей возмещения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0502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Человек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0C19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При расчете значения результата указывается численность получателей возмещения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E3E9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Отчетность Управления кадровой политики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50C4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Ежегодно</w:t>
            </w:r>
          </w:p>
        </w:tc>
      </w:tr>
      <w:tr w:rsidR="00A038BD" w:rsidRPr="00A038BD" w14:paraId="2AB93522" w14:textId="77777777" w:rsidTr="00A038BD">
        <w:trPr>
          <w:gridAfter w:val="1"/>
          <w:wAfter w:w="6" w:type="dxa"/>
          <w:trHeight w:val="134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260E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A87F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Численность получателей 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FFEF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Человек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2799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При расчете значения результата указывается численность получателей 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0622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Отчетность Управления кадровой политики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F45C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Ежегодно</w:t>
            </w:r>
          </w:p>
        </w:tc>
      </w:tr>
      <w:tr w:rsidR="00A038BD" w:rsidRPr="00A038BD" w14:paraId="25020360" w14:textId="77777777" w:rsidTr="00A038BD">
        <w:trPr>
          <w:gridAfter w:val="1"/>
          <w:wAfter w:w="6" w:type="dxa"/>
          <w:trHeight w:val="9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1D4E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1.4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FA42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B205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Человек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4B99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При расчете значения результата указывается 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07FE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Отчетность Управления кадровой политики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8C31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Ежегодно</w:t>
            </w:r>
          </w:p>
        </w:tc>
      </w:tr>
      <w:tr w:rsidR="00A038BD" w:rsidRPr="00A038BD" w14:paraId="6FED5D64" w14:textId="77777777" w:rsidTr="00A038BD">
        <w:trPr>
          <w:gridAfter w:val="1"/>
          <w:wAfter w:w="6" w:type="dxa"/>
          <w:trHeight w:val="84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4FF7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1.5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AB9E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Численность получателей выплаты единовременного поощрения при увольнении </w:t>
            </w:r>
            <w:r w:rsidRPr="00A038BD">
              <w:rPr>
                <w:rFonts w:ascii="Arial" w:hAnsi="Arial" w:cs="Arial"/>
              </w:rPr>
              <w:lastRenderedPageBreak/>
              <w:t>муниципального служащего в связи с выходом на пенсию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B406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Человек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2C0A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При расчете значения результата указывается численность получателей выплаты единовременного </w:t>
            </w:r>
            <w:r w:rsidRPr="00A038BD">
              <w:rPr>
                <w:rFonts w:ascii="Arial" w:hAnsi="Arial" w:cs="Arial"/>
              </w:rPr>
              <w:lastRenderedPageBreak/>
              <w:t>поощрения при увольнении муниципального служащего в связи с выходом на пенсию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37A6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 xml:space="preserve">Отчетность Управления </w:t>
            </w:r>
            <w:r w:rsidRPr="00A038BD">
              <w:rPr>
                <w:rFonts w:ascii="Arial" w:hAnsi="Arial" w:cs="Arial"/>
              </w:rPr>
              <w:lastRenderedPageBreak/>
              <w:t>кадровой политики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C819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Ежегодно</w:t>
            </w:r>
          </w:p>
        </w:tc>
      </w:tr>
      <w:tr w:rsidR="00A038BD" w:rsidRPr="00A038BD" w14:paraId="5852ED43" w14:textId="77777777" w:rsidTr="00A038B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BE44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F0A0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Подпрограмма «Развитие системы отдыха и оздоровления детей»</w:t>
            </w:r>
          </w:p>
        </w:tc>
      </w:tr>
      <w:tr w:rsidR="00A038BD" w:rsidRPr="00A038BD" w14:paraId="1EB879DC" w14:textId="77777777" w:rsidTr="00A038BD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501FA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2.1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9971B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038BD">
              <w:rPr>
                <w:rFonts w:ascii="Arial" w:hAnsi="Arial" w:cs="Arial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6C500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Процент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038DC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Показатель рассчитывается по формуле:</w:t>
            </w:r>
          </w:p>
          <w:p w14:paraId="4BC2420A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                                        </w:t>
            </w:r>
            <w:r w:rsidRPr="00A038BD">
              <w:rPr>
                <w:rFonts w:ascii="Arial" w:hAnsi="Arial" w:cs="Arial"/>
                <w:noProof/>
              </w:rPr>
              <w:drawing>
                <wp:inline distT="0" distB="0" distL="0" distR="0" wp14:anchorId="3921950C" wp14:editId="585FAD32">
                  <wp:extent cx="949571" cy="30480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529" cy="31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6C459B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где:</w:t>
            </w:r>
          </w:p>
          <w:p w14:paraId="32B7528E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</w:rPr>
              <w:t>Дд</w:t>
            </w:r>
            <w:proofErr w:type="spellEnd"/>
            <w:r w:rsidRPr="00A038BD">
              <w:rPr>
                <w:rFonts w:ascii="Arial" w:hAnsi="Arial" w:cs="Arial"/>
              </w:rPr>
              <w:t xml:space="preserve"> 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14:paraId="3DE6E62E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</w:rPr>
              <w:t>Чотд</w:t>
            </w:r>
            <w:proofErr w:type="spellEnd"/>
            <w:r w:rsidRPr="00A038BD">
              <w:rPr>
                <w:rFonts w:ascii="Arial" w:hAnsi="Arial" w:cs="Arial"/>
              </w:rPr>
              <w:t xml:space="preserve"> - численность детей, охваченных отдыхом и оздоровлением в текущем году;</w:t>
            </w:r>
          </w:p>
          <w:p w14:paraId="5E194F52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</w:rPr>
              <w:t>Чобщ</w:t>
            </w:r>
            <w:proofErr w:type="spellEnd"/>
            <w:r w:rsidRPr="00A038BD">
              <w:rPr>
                <w:rFonts w:ascii="Arial" w:hAnsi="Arial" w:cs="Arial"/>
              </w:rPr>
              <w:t xml:space="preserve">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4EA1D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Отчетность Управления </w:t>
            </w:r>
            <w:proofErr w:type="gramStart"/>
            <w:r w:rsidRPr="00A038BD">
              <w:rPr>
                <w:rFonts w:ascii="Arial" w:hAnsi="Arial" w:cs="Arial"/>
              </w:rPr>
              <w:t>социального</w:t>
            </w:r>
            <w:proofErr w:type="gramEnd"/>
            <w:r w:rsidRPr="00A038BD">
              <w:rPr>
                <w:rFonts w:ascii="Arial" w:hAnsi="Arial" w:cs="Arial"/>
              </w:rPr>
              <w:t xml:space="preserve"> развития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60E89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Ежемесячно</w:t>
            </w:r>
          </w:p>
        </w:tc>
      </w:tr>
      <w:tr w:rsidR="00A038BD" w:rsidRPr="00A038BD" w14:paraId="76593BC5" w14:textId="77777777" w:rsidTr="00A038BD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7A977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2.</w:t>
            </w:r>
            <w:r w:rsidRPr="00A038BD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D0B14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038BD">
              <w:rPr>
                <w:rFonts w:ascii="Arial" w:hAnsi="Arial" w:cs="Arial"/>
                <w:iCs/>
              </w:rPr>
              <w:lastRenderedPageBreak/>
              <w:t xml:space="preserve">Доля детей, находящихся в </w:t>
            </w:r>
            <w:r w:rsidRPr="00A038BD">
              <w:rPr>
                <w:rFonts w:ascii="Arial" w:hAnsi="Arial" w:cs="Arial"/>
                <w:iCs/>
              </w:rPr>
              <w:lastRenderedPageBreak/>
              <w:t>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ED7BB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Проце</w:t>
            </w:r>
            <w:r w:rsidRPr="00A038BD">
              <w:rPr>
                <w:rFonts w:ascii="Arial" w:hAnsi="Arial" w:cs="Arial"/>
              </w:rPr>
              <w:lastRenderedPageBreak/>
              <w:t>нт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6F621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Показатель рассчитывается по формуле:</w:t>
            </w:r>
          </w:p>
          <w:p w14:paraId="29FD179F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69844E13" wp14:editId="13B412DC">
                  <wp:extent cx="1057275" cy="26966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148" cy="284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7FFB1C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где:</w:t>
            </w:r>
          </w:p>
          <w:p w14:paraId="61D164E5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</w:rPr>
              <w:t>Ддтжс</w:t>
            </w:r>
            <w:proofErr w:type="spellEnd"/>
            <w:r w:rsidRPr="00A038BD">
              <w:rPr>
                <w:rFonts w:ascii="Arial" w:hAnsi="Arial" w:cs="Arial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14:paraId="39188B78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</w:rPr>
              <w:t>Чотдтжс</w:t>
            </w:r>
            <w:proofErr w:type="spellEnd"/>
            <w:r w:rsidRPr="00A038BD">
              <w:rPr>
                <w:rFonts w:ascii="Arial" w:hAnsi="Arial" w:cs="Arial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14:paraId="7DAB521B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</w:rPr>
              <w:t>Чобщ</w:t>
            </w:r>
            <w:proofErr w:type="spellEnd"/>
            <w:r w:rsidRPr="00A038BD">
              <w:rPr>
                <w:rFonts w:ascii="Arial" w:hAnsi="Arial" w:cs="Arial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  <w:p w14:paraId="3079DC02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9F87D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 xml:space="preserve">Отчетность </w:t>
            </w:r>
            <w:r w:rsidRPr="00A038BD">
              <w:rPr>
                <w:rFonts w:ascii="Arial" w:hAnsi="Arial" w:cs="Arial"/>
              </w:rPr>
              <w:lastRenderedPageBreak/>
              <w:t xml:space="preserve">Управления </w:t>
            </w:r>
            <w:proofErr w:type="gramStart"/>
            <w:r w:rsidRPr="00A038BD">
              <w:rPr>
                <w:rFonts w:ascii="Arial" w:hAnsi="Arial" w:cs="Arial"/>
              </w:rPr>
              <w:t>социального</w:t>
            </w:r>
            <w:proofErr w:type="gramEnd"/>
            <w:r w:rsidRPr="00A038BD">
              <w:rPr>
                <w:rFonts w:ascii="Arial" w:hAnsi="Arial" w:cs="Arial"/>
              </w:rPr>
              <w:t xml:space="preserve"> развития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EC35B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Ежемесячно</w:t>
            </w:r>
          </w:p>
        </w:tc>
      </w:tr>
      <w:tr w:rsidR="00A038BD" w:rsidRPr="00A038BD" w14:paraId="380CADCD" w14:textId="77777777" w:rsidTr="00A038B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D9DE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09AB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Подпрограмма «Содействие занятости населения, развитие трудовых ресурсов и охраны труда»</w:t>
            </w:r>
          </w:p>
        </w:tc>
      </w:tr>
      <w:tr w:rsidR="00A038BD" w:rsidRPr="00A038BD" w14:paraId="407A0A21" w14:textId="77777777" w:rsidTr="00A038BD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72A7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3.1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610F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Численность пострадавших в результате несчастных случаев, связанных с производством со смертельным исходом (по кругу организаций </w:t>
            </w:r>
            <w:r w:rsidRPr="00A038BD">
              <w:rPr>
                <w:rFonts w:ascii="Arial" w:hAnsi="Arial" w:cs="Arial"/>
              </w:rPr>
              <w:lastRenderedPageBreak/>
              <w:t>муниципальной собственности)</w:t>
            </w:r>
          </w:p>
          <w:p w14:paraId="5D1B67F8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8808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Человек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8D2D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При расчете значения результата указывается 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  <w:p w14:paraId="2477AAFA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F211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Отчетность Управления по инвестициям и поддержке предпринимательства </w:t>
            </w:r>
            <w:r w:rsidRPr="00A038BD">
              <w:rPr>
                <w:rFonts w:ascii="Arial" w:hAnsi="Arial" w:cs="Arial"/>
              </w:rPr>
              <w:lastRenderedPageBreak/>
              <w:t>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4753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Ежегодно</w:t>
            </w:r>
          </w:p>
        </w:tc>
      </w:tr>
      <w:tr w:rsidR="00A038BD" w:rsidRPr="00A038BD" w14:paraId="5016A729" w14:textId="77777777" w:rsidTr="00A038B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58B3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9428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Подпрограмма «Развитие и поддержка социально </w:t>
            </w:r>
            <w:proofErr w:type="gramStart"/>
            <w:r w:rsidRPr="00A038BD">
              <w:rPr>
                <w:rFonts w:ascii="Arial" w:hAnsi="Arial" w:cs="Arial"/>
              </w:rPr>
              <w:t>ориентированных</w:t>
            </w:r>
            <w:proofErr w:type="gramEnd"/>
            <w:r w:rsidRPr="00A038BD">
              <w:rPr>
                <w:rFonts w:ascii="Arial" w:hAnsi="Arial" w:cs="Arial"/>
              </w:rPr>
              <w:t xml:space="preserve"> некоммерческих организаций»</w:t>
            </w:r>
          </w:p>
        </w:tc>
      </w:tr>
      <w:tr w:rsidR="00A038BD" w:rsidRPr="00A038BD" w14:paraId="01B349E5" w14:textId="77777777" w:rsidTr="00A038BD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A790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4.1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406B7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29EA7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Единиц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D5663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Показатель рассчитывается по формуле:</w:t>
            </w:r>
          </w:p>
          <w:p w14:paraId="3E381F7B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  <w:bCs/>
              </w:rPr>
              <w:t>Ксонко=Ксонкосз+Ксонкокульт+Ксонкообр+Ксонкофс+Ксонкозд+Ксонкоин</w:t>
            </w:r>
            <w:r w:rsidRPr="00A038BD">
              <w:rPr>
                <w:rFonts w:ascii="Arial" w:hAnsi="Arial" w:cs="Arial"/>
              </w:rPr>
              <w:t>, где:</w:t>
            </w:r>
          </w:p>
          <w:p w14:paraId="0A1C93C5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</w:p>
          <w:p w14:paraId="055D9721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Ксонко</w:t>
            </w:r>
            <w:proofErr w:type="spellEnd"/>
            <w:r w:rsidRPr="00A038BD">
              <w:rPr>
                <w:rFonts w:ascii="Arial" w:hAnsi="Arial" w:cs="Arial"/>
              </w:rPr>
              <w:t xml:space="preserve"> – количество СО НКО, которым оказана поддержка органами местного самоуправления, всего;</w:t>
            </w:r>
          </w:p>
          <w:p w14:paraId="727B870E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Ксонкосз</w:t>
            </w:r>
            <w:proofErr w:type="spellEnd"/>
            <w:r w:rsidRPr="00A038BD">
              <w:rPr>
                <w:rFonts w:ascii="Arial" w:hAnsi="Arial" w:cs="Arial"/>
              </w:rPr>
              <w:t xml:space="preserve"> – количество СО НКО в сфере социальной защиты населения, которым оказана поддержка органами местного самоуправления;</w:t>
            </w:r>
          </w:p>
          <w:p w14:paraId="07F91B86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Ксонкокульт</w:t>
            </w:r>
            <w:proofErr w:type="spellEnd"/>
            <w:r w:rsidRPr="00A038BD">
              <w:rPr>
                <w:rFonts w:ascii="Arial" w:hAnsi="Arial" w:cs="Arial"/>
              </w:rPr>
              <w:t xml:space="preserve">  – количество СО НКО в сфере культуры, которым оказана поддержка органами местного самоуправления;</w:t>
            </w:r>
          </w:p>
          <w:p w14:paraId="7AA1ABAF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Ксонкообр</w:t>
            </w:r>
            <w:proofErr w:type="spellEnd"/>
            <w:r w:rsidRPr="00A038BD">
              <w:rPr>
                <w:rFonts w:ascii="Arial" w:hAnsi="Arial" w:cs="Arial"/>
              </w:rPr>
              <w:t xml:space="preserve"> – количество СО НКО в сфере образования, которым оказана поддержка органами местного самоуправления;</w:t>
            </w:r>
          </w:p>
          <w:p w14:paraId="274447C5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Ксонкофс</w:t>
            </w:r>
            <w:proofErr w:type="spellEnd"/>
            <w:r w:rsidRPr="00A038BD">
              <w:rPr>
                <w:rFonts w:ascii="Arial" w:hAnsi="Arial" w:cs="Arial"/>
              </w:rPr>
              <w:t xml:space="preserve"> – количество СО НКО в сфере физической культуры и спорта, которым оказана поддержка органами местного самоуправления;</w:t>
            </w:r>
          </w:p>
          <w:p w14:paraId="01821953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lastRenderedPageBreak/>
              <w:t>Ксонкозд</w:t>
            </w:r>
            <w:proofErr w:type="spellEnd"/>
            <w:r w:rsidRPr="00A038BD">
              <w:rPr>
                <w:rFonts w:ascii="Arial" w:hAnsi="Arial" w:cs="Arial"/>
              </w:rPr>
              <w:t xml:space="preserve"> – количество СО НКО в сфере охраны здоровья, которым оказана поддержка органами местного самоуправления;</w:t>
            </w:r>
          </w:p>
          <w:p w14:paraId="771246F0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Ксонкоин</w:t>
            </w:r>
            <w:proofErr w:type="spellEnd"/>
            <w:r w:rsidRPr="00A038BD">
              <w:rPr>
                <w:rFonts w:ascii="Arial" w:hAnsi="Arial" w:cs="Arial"/>
              </w:rPr>
              <w:t xml:space="preserve"> 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деятельность), которым оказана поддержка органами местного самоуправления.</w:t>
            </w:r>
          </w:p>
          <w:p w14:paraId="13385177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9ECDD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 xml:space="preserve">Отчетность </w:t>
            </w:r>
            <w:hyperlink r:id="rId20" w:history="1">
              <w:r w:rsidRPr="00A038BD">
                <w:rPr>
                  <w:rFonts w:ascii="Arial" w:hAnsi="Arial" w:cs="Arial"/>
                  <w:bCs/>
                  <w:color w:val="000000"/>
                  <w:shd w:val="clear" w:color="auto" w:fill="F7F7F7"/>
                </w:rPr>
                <w:t>Управления территориальной политики и социальных коммуникаций</w:t>
              </w:r>
            </w:hyperlink>
            <w:r w:rsidRPr="00A038BD">
              <w:rPr>
                <w:rFonts w:ascii="Arial" w:hAnsi="Arial" w:cs="Arial"/>
              </w:rPr>
              <w:t xml:space="preserve">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0C1B0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Ежеквартально</w:t>
            </w:r>
          </w:p>
        </w:tc>
      </w:tr>
      <w:tr w:rsidR="00A038BD" w:rsidRPr="00A038BD" w14:paraId="4E9EF4AE" w14:textId="77777777" w:rsidTr="00A038BD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7835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4.1.1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E74EE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Количество СО НКО, которым оказана поддержка органами местного самоуправления в сфере социальной защиты населения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8999E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Единиц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9FCFF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Показатель рассчитывается по формуле:</w:t>
            </w:r>
          </w:p>
          <w:p w14:paraId="401B77C3" w14:textId="77777777" w:rsidR="00A038BD" w:rsidRPr="00A038BD" w:rsidRDefault="00A038BD" w:rsidP="00A038BD">
            <w:pPr>
              <w:suppressAutoHyphens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  <w:position w:val="-28"/>
              </w:rPr>
              <w:object w:dxaOrig="2220" w:dyaOrig="679" w14:anchorId="76692D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33.75pt;mso-position-horizontal-relative:page;mso-position-vertical-relative:page" o:ole="">
                  <v:imagedata r:id="rId21" o:title=""/>
                </v:shape>
                <o:OLEObject Type="Embed" ProgID="Equation.3" ShapeID="_x0000_i1025" DrawAspect="Content" ObjectID="_1732631133" r:id="rId22">
                  <o:FieldCodes>\s</o:FieldCodes>
                </o:OLEObject>
              </w:object>
            </w:r>
            <w:r w:rsidRPr="00A038BD">
              <w:rPr>
                <w:rFonts w:ascii="Arial" w:hAnsi="Arial" w:cs="Arial"/>
              </w:rPr>
              <w:t>,</w:t>
            </w:r>
          </w:p>
          <w:p w14:paraId="78CE455C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где:</w:t>
            </w:r>
          </w:p>
          <w:p w14:paraId="1C47CC3E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Ксонко</w:t>
            </w:r>
            <w:r w:rsidRPr="00A038BD">
              <w:rPr>
                <w:rFonts w:ascii="Arial" w:hAnsi="Arial" w:cs="Arial"/>
                <w:vertAlign w:val="subscript"/>
              </w:rPr>
              <w:t>сз</w:t>
            </w:r>
            <w:proofErr w:type="spellEnd"/>
            <w:r w:rsidRPr="00A038BD">
              <w:rPr>
                <w:rFonts w:ascii="Arial" w:hAnsi="Arial" w:cs="Arial"/>
                <w:vertAlign w:val="subscript"/>
              </w:rPr>
              <w:t xml:space="preserve">  </w:t>
            </w:r>
            <w:r w:rsidRPr="00A038BD">
              <w:rPr>
                <w:rFonts w:ascii="Arial" w:hAnsi="Arial" w:cs="Arial"/>
              </w:rPr>
              <w:t>– количество СО НКО в сфере социальной защиты населения (включая общественные объединения инвалидов), которым оказана поддержка органами местного самоуправления;</w:t>
            </w:r>
          </w:p>
          <w:p w14:paraId="097316B5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  <w:bCs/>
              </w:rPr>
              <w:t xml:space="preserve">N </w:t>
            </w:r>
            <w:r w:rsidRPr="00A038BD">
              <w:rPr>
                <w:rFonts w:ascii="Arial" w:hAnsi="Arial" w:cs="Arial"/>
              </w:rPr>
              <w:t xml:space="preserve">– число СО НКО на территории муниципального образования в сфере социальной защиты </w:t>
            </w:r>
            <w:r w:rsidRPr="00A038BD">
              <w:rPr>
                <w:rFonts w:ascii="Arial" w:hAnsi="Arial" w:cs="Arial"/>
              </w:rPr>
              <w:lastRenderedPageBreak/>
              <w:t>населения, получивших поддержку от органов местного самоуправления.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AC95D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 xml:space="preserve">Отчетность </w:t>
            </w:r>
            <w:hyperlink r:id="rId23" w:history="1">
              <w:r w:rsidRPr="00A038BD">
                <w:rPr>
                  <w:rFonts w:ascii="Arial" w:hAnsi="Arial" w:cs="Arial"/>
                  <w:bCs/>
                  <w:color w:val="000000"/>
                  <w:shd w:val="clear" w:color="auto" w:fill="F7F7F7"/>
                </w:rPr>
                <w:t>Управления территориальной политики и социальных коммуникаций</w:t>
              </w:r>
            </w:hyperlink>
            <w:r w:rsidRPr="00A038BD">
              <w:rPr>
                <w:rFonts w:ascii="Arial" w:hAnsi="Arial" w:cs="Arial"/>
              </w:rPr>
              <w:t xml:space="preserve">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BC3B0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Ежеквартально</w:t>
            </w:r>
          </w:p>
        </w:tc>
      </w:tr>
      <w:tr w:rsidR="00A038BD" w:rsidRPr="00A038BD" w14:paraId="2578B724" w14:textId="77777777" w:rsidTr="00A038BD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8476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4.1.2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F871F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Количество СО НКО, которым оказана поддержка органами местного самоуправления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F8B72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Единиц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596CA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Показатель рассчитывается по формуле:</w:t>
            </w:r>
          </w:p>
          <w:p w14:paraId="57669F52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  <w:position w:val="-28"/>
              </w:rPr>
              <w:object w:dxaOrig="2701" w:dyaOrig="679" w14:anchorId="3C0BF078">
                <v:shape id="_x0000_i1026" type="#_x0000_t75" style="width:135pt;height:33.75pt;mso-position-horizontal-relative:page;mso-position-vertical-relative:page" o:ole="">
                  <v:imagedata r:id="rId24" o:title=""/>
                </v:shape>
                <o:OLEObject Type="Embed" ProgID="Equation.3" ShapeID="_x0000_i1026" DrawAspect="Content" ObjectID="_1732631134" r:id="rId25">
                  <o:FieldCodes>\s</o:FieldCodes>
                </o:OLEObject>
              </w:object>
            </w:r>
            <w:r w:rsidRPr="00A038BD">
              <w:rPr>
                <w:rFonts w:ascii="Arial" w:hAnsi="Arial" w:cs="Arial"/>
              </w:rPr>
              <w:t>,</w:t>
            </w:r>
          </w:p>
          <w:p w14:paraId="16FAE1C3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где:</w:t>
            </w:r>
          </w:p>
          <w:p w14:paraId="31B3A891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  <w:vertAlign w:val="subscript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Ксонко</w:t>
            </w:r>
            <w:r w:rsidRPr="00A038BD">
              <w:rPr>
                <w:rFonts w:ascii="Arial" w:hAnsi="Arial" w:cs="Arial"/>
                <w:bCs/>
                <w:vertAlign w:val="subscript"/>
              </w:rPr>
              <w:t>культ</w:t>
            </w:r>
            <w:proofErr w:type="spellEnd"/>
            <w:r w:rsidRPr="00A038BD">
              <w:rPr>
                <w:rFonts w:ascii="Arial" w:hAnsi="Arial" w:cs="Arial"/>
                <w:bCs/>
                <w:vertAlign w:val="subscript"/>
              </w:rPr>
              <w:t xml:space="preserve"> </w:t>
            </w:r>
            <w:r w:rsidRPr="00A038BD">
              <w:rPr>
                <w:rFonts w:ascii="Arial" w:hAnsi="Arial" w:cs="Arial"/>
              </w:rPr>
              <w:t xml:space="preserve"> – количество СО НКО в сфере культуры, которым оказана поддержка органами местного самоуправления;</w:t>
            </w:r>
          </w:p>
          <w:p w14:paraId="54569B64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  <w:bCs/>
              </w:rPr>
              <w:t>N</w:t>
            </w:r>
            <w:r w:rsidRPr="00A038BD">
              <w:rPr>
                <w:rFonts w:ascii="Arial" w:hAnsi="Arial" w:cs="Arial"/>
              </w:rPr>
              <w:t xml:space="preserve"> – число СО НКО на территории муниципального образования в сфере культуры, получивших поддержку от органов местного самоуправления.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42791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Отчетность </w:t>
            </w:r>
            <w:hyperlink r:id="rId26" w:history="1">
              <w:r w:rsidRPr="00A038BD">
                <w:rPr>
                  <w:rFonts w:ascii="Arial" w:hAnsi="Arial" w:cs="Arial"/>
                  <w:bCs/>
                  <w:color w:val="000000"/>
                  <w:shd w:val="clear" w:color="auto" w:fill="F7F7F7"/>
                </w:rPr>
                <w:t>Управления территориальной политики и социальных коммуникаций</w:t>
              </w:r>
            </w:hyperlink>
            <w:r w:rsidRPr="00A038BD">
              <w:rPr>
                <w:rFonts w:ascii="Arial" w:hAnsi="Arial" w:cs="Arial"/>
              </w:rPr>
              <w:t xml:space="preserve">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EB027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Ежеквартально</w:t>
            </w:r>
          </w:p>
        </w:tc>
      </w:tr>
      <w:tr w:rsidR="00A038BD" w:rsidRPr="00A038BD" w14:paraId="1146571D" w14:textId="77777777" w:rsidTr="00A038BD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93EE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4.1.3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5DF9D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Количество СО НКО, которым оказана поддержка органами местного самоуправления 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04ED3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Единиц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C9E62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Показатель рассчитывается по формуле:</w:t>
            </w:r>
          </w:p>
          <w:p w14:paraId="05051C7A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  <w:position w:val="-28"/>
              </w:rPr>
              <w:object w:dxaOrig="2400" w:dyaOrig="679" w14:anchorId="3114F267">
                <v:shape id="_x0000_i1027" type="#_x0000_t75" style="width:120pt;height:33.75pt;mso-position-horizontal-relative:page;mso-position-vertical-relative:page" o:ole="">
                  <v:imagedata r:id="rId27" o:title=""/>
                </v:shape>
                <o:OLEObject Type="Embed" ProgID="Equation.3" ShapeID="_x0000_i1027" DrawAspect="Content" ObjectID="_1732631135" r:id="rId28">
                  <o:FieldCodes>\s</o:FieldCodes>
                </o:OLEObject>
              </w:object>
            </w:r>
            <w:r w:rsidRPr="00A038BD">
              <w:rPr>
                <w:rFonts w:ascii="Arial" w:hAnsi="Arial" w:cs="Arial"/>
              </w:rPr>
              <w:t>,</w:t>
            </w:r>
          </w:p>
          <w:p w14:paraId="30222600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где:</w:t>
            </w:r>
          </w:p>
          <w:p w14:paraId="291891E3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Ксонко</w:t>
            </w:r>
            <w:r w:rsidRPr="00A038BD">
              <w:rPr>
                <w:rFonts w:ascii="Arial" w:hAnsi="Arial" w:cs="Arial"/>
                <w:bCs/>
                <w:vertAlign w:val="subscript"/>
              </w:rPr>
              <w:t>обр</w:t>
            </w:r>
            <w:proofErr w:type="spellEnd"/>
            <w:r w:rsidRPr="00A038BD">
              <w:rPr>
                <w:rFonts w:ascii="Arial" w:hAnsi="Arial" w:cs="Arial"/>
                <w:vertAlign w:val="subscript"/>
              </w:rPr>
              <w:t xml:space="preserve"> </w:t>
            </w:r>
            <w:r w:rsidRPr="00A038BD">
              <w:rPr>
                <w:rFonts w:ascii="Arial" w:hAnsi="Arial" w:cs="Arial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14:paraId="2EA17AAC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  <w:bCs/>
              </w:rPr>
              <w:t>N</w:t>
            </w:r>
            <w:r w:rsidRPr="00A038BD">
              <w:rPr>
                <w:rFonts w:ascii="Arial" w:hAnsi="Arial" w:cs="Arial"/>
              </w:rPr>
              <w:t xml:space="preserve"> – число СО НКО на территории муниципального образования в сфере образования, получивших поддержку от органов местного самоуправления.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BDDB9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Отчетность </w:t>
            </w:r>
            <w:hyperlink r:id="rId29" w:history="1">
              <w:r w:rsidRPr="00A038BD">
                <w:rPr>
                  <w:rFonts w:ascii="Arial" w:hAnsi="Arial" w:cs="Arial"/>
                  <w:bCs/>
                  <w:color w:val="000000"/>
                  <w:shd w:val="clear" w:color="auto" w:fill="F7F7F7"/>
                </w:rPr>
                <w:t>Управления территориальной политики и социальных коммуникаций</w:t>
              </w:r>
            </w:hyperlink>
            <w:r w:rsidRPr="00A038BD">
              <w:rPr>
                <w:rFonts w:ascii="Arial" w:hAnsi="Arial" w:cs="Arial"/>
              </w:rPr>
              <w:t xml:space="preserve">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5AF64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Ежеквартально</w:t>
            </w:r>
          </w:p>
        </w:tc>
      </w:tr>
      <w:tr w:rsidR="00A038BD" w:rsidRPr="00A038BD" w14:paraId="067767B1" w14:textId="77777777" w:rsidTr="00A038BD">
        <w:trPr>
          <w:gridAfter w:val="1"/>
          <w:wAfter w:w="6" w:type="dxa"/>
          <w:trHeight w:val="155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A776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4.1.4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D2EFC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Количество СО НКО, которым оказана поддержка органами местного самоуправления в сфере физической культуры и спорта</w:t>
            </w:r>
          </w:p>
          <w:p w14:paraId="46506093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5B7E1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Единиц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BE95C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Показатель рассчитывается по формуле</w:t>
            </w:r>
            <w:proofErr w:type="gramStart"/>
            <w:r w:rsidRPr="00A038BD">
              <w:rPr>
                <w:rFonts w:ascii="Arial" w:hAnsi="Arial" w:cs="Arial"/>
              </w:rPr>
              <w:t>:,</w:t>
            </w:r>
            <w:proofErr w:type="gramEnd"/>
          </w:p>
          <w:p w14:paraId="19F45839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  <w:position w:val="-28"/>
              </w:rPr>
              <w:object w:dxaOrig="2299" w:dyaOrig="679" w14:anchorId="0BA425D9">
                <v:shape id="_x0000_i1028" type="#_x0000_t75" style="width:114.75pt;height:33.75pt;mso-position-horizontal-relative:page;mso-position-vertical-relative:page" o:ole="">
                  <v:imagedata r:id="rId30" o:title=""/>
                </v:shape>
                <o:OLEObject Type="Embed" ProgID="Equation.3" ShapeID="_x0000_i1028" DrawAspect="Content" ObjectID="_1732631136" r:id="rId31">
                  <o:FieldCodes>\s</o:FieldCodes>
                </o:OLEObject>
              </w:object>
            </w:r>
            <w:r w:rsidRPr="00A038BD">
              <w:rPr>
                <w:rFonts w:ascii="Arial" w:hAnsi="Arial" w:cs="Arial"/>
              </w:rPr>
              <w:t>,</w:t>
            </w:r>
          </w:p>
          <w:p w14:paraId="4DE94877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где:</w:t>
            </w:r>
          </w:p>
          <w:p w14:paraId="098DDB32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vertAlign w:val="subscript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Ксонко</w:t>
            </w:r>
            <w:r w:rsidRPr="00A038BD">
              <w:rPr>
                <w:rFonts w:ascii="Arial" w:hAnsi="Arial" w:cs="Arial"/>
                <w:bCs/>
                <w:vertAlign w:val="subscript"/>
              </w:rPr>
              <w:t>фс</w:t>
            </w:r>
            <w:proofErr w:type="spellEnd"/>
            <w:r w:rsidRPr="00A038BD">
              <w:rPr>
                <w:rFonts w:ascii="Arial" w:hAnsi="Arial" w:cs="Arial"/>
                <w:bCs/>
                <w:vertAlign w:val="subscript"/>
              </w:rPr>
              <w:t xml:space="preserve"> </w:t>
            </w:r>
            <w:r w:rsidRPr="00A038BD">
              <w:rPr>
                <w:rFonts w:ascii="Arial" w:hAnsi="Arial" w:cs="Arial"/>
              </w:rPr>
              <w:t>– количество СО НКО в сфере физической культуры и спорта, которым оказана поддержка органами местного самоуправления;</w:t>
            </w:r>
          </w:p>
          <w:p w14:paraId="221EB81A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  <w:bCs/>
              </w:rPr>
              <w:t>N</w:t>
            </w:r>
            <w:r w:rsidRPr="00A038BD">
              <w:rPr>
                <w:rFonts w:ascii="Arial" w:hAnsi="Arial" w:cs="Arial"/>
              </w:rPr>
              <w:t xml:space="preserve"> – число СО НКО на территории муниципального образования в сфере физической культуры и спорта, получивших поддержку от органов местного самоуправления.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973FF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Отчетность </w:t>
            </w:r>
            <w:hyperlink r:id="rId32" w:history="1">
              <w:r w:rsidRPr="00A038BD">
                <w:rPr>
                  <w:rFonts w:ascii="Arial" w:hAnsi="Arial" w:cs="Arial"/>
                  <w:bCs/>
                  <w:color w:val="000000"/>
                  <w:shd w:val="clear" w:color="auto" w:fill="F7F7F7"/>
                </w:rPr>
                <w:t>Управления территориальной политики и социальных коммуникаций</w:t>
              </w:r>
            </w:hyperlink>
            <w:r w:rsidRPr="00A038BD">
              <w:rPr>
                <w:rFonts w:ascii="Arial" w:hAnsi="Arial" w:cs="Arial"/>
              </w:rPr>
              <w:t xml:space="preserve">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3BA1B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Ежеквартально</w:t>
            </w:r>
          </w:p>
        </w:tc>
      </w:tr>
      <w:tr w:rsidR="00A038BD" w:rsidRPr="00A038BD" w14:paraId="010CE19E" w14:textId="77777777" w:rsidTr="00A038BD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A886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4.1.5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F17F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Количество СО НКО, которым оказана поддержка органами местного самоуправления в сфере охраны здоровья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86A6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Единиц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95A0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Показатель рассчитывается по формуле:</w:t>
            </w:r>
          </w:p>
          <w:p w14:paraId="5191F69D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  <w:position w:val="-28"/>
              </w:rPr>
              <w:object w:dxaOrig="2240" w:dyaOrig="679" w14:anchorId="334CB3CD">
                <v:shape id="_x0000_i1029" type="#_x0000_t75" style="width:112.5pt;height:33.75pt;mso-position-horizontal-relative:page;mso-position-vertical-relative:page" o:ole="">
                  <v:imagedata r:id="rId33" o:title=""/>
                </v:shape>
                <o:OLEObject Type="Embed" ProgID="Equation.3" ShapeID="_x0000_i1029" DrawAspect="Content" ObjectID="_1732631137" r:id="rId34">
                  <o:FieldCodes>\s</o:FieldCodes>
                </o:OLEObject>
              </w:object>
            </w:r>
            <w:r w:rsidRPr="00A038BD">
              <w:rPr>
                <w:rFonts w:ascii="Arial" w:hAnsi="Arial" w:cs="Arial"/>
              </w:rPr>
              <w:t>, где:</w:t>
            </w:r>
          </w:p>
          <w:p w14:paraId="67AEB68E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  <w:vertAlign w:val="subscript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Ксонко</w:t>
            </w:r>
            <w:r w:rsidRPr="00A038BD">
              <w:rPr>
                <w:rFonts w:ascii="Arial" w:hAnsi="Arial" w:cs="Arial"/>
                <w:bCs/>
                <w:vertAlign w:val="subscript"/>
              </w:rPr>
              <w:t>зд</w:t>
            </w:r>
            <w:proofErr w:type="spellEnd"/>
            <w:r w:rsidRPr="00A038BD">
              <w:rPr>
                <w:rFonts w:ascii="Arial" w:hAnsi="Arial" w:cs="Arial"/>
                <w:bCs/>
                <w:vertAlign w:val="subscript"/>
              </w:rPr>
              <w:t xml:space="preserve"> </w:t>
            </w:r>
            <w:r w:rsidRPr="00A038BD">
              <w:rPr>
                <w:rFonts w:ascii="Arial" w:hAnsi="Arial" w:cs="Arial"/>
                <w:vertAlign w:val="subscript"/>
              </w:rPr>
              <w:t xml:space="preserve"> </w:t>
            </w:r>
            <w:r w:rsidRPr="00A038BD">
              <w:rPr>
                <w:rFonts w:ascii="Arial" w:hAnsi="Arial" w:cs="Arial"/>
              </w:rPr>
              <w:t>–  количество СО НКО в сфере охраны здоровья, которым оказана поддержка органами местного самоуправления;</w:t>
            </w:r>
          </w:p>
          <w:p w14:paraId="349E5767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  <w:bCs/>
              </w:rPr>
              <w:t>N</w:t>
            </w:r>
            <w:r w:rsidRPr="00A038BD">
              <w:rPr>
                <w:rFonts w:ascii="Arial" w:hAnsi="Arial" w:cs="Arial"/>
              </w:rPr>
              <w:t xml:space="preserve"> – число СО НКО на территории муниципального образования в сфере охраны здоровья, получивших поддержку от органов местного самоуправления.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E0E3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Отчетность </w:t>
            </w:r>
            <w:hyperlink r:id="rId35" w:history="1">
              <w:r w:rsidRPr="00A038BD">
                <w:rPr>
                  <w:rFonts w:ascii="Arial" w:hAnsi="Arial" w:cs="Arial"/>
                  <w:bCs/>
                  <w:color w:val="000000"/>
                  <w:shd w:val="clear" w:color="auto" w:fill="F7F7F7"/>
                </w:rPr>
                <w:t>Управления территориальной политики и социальных коммуникаций</w:t>
              </w:r>
            </w:hyperlink>
            <w:r w:rsidRPr="00A038BD">
              <w:rPr>
                <w:rFonts w:ascii="Arial" w:hAnsi="Arial" w:cs="Arial"/>
              </w:rPr>
              <w:t xml:space="preserve">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2F78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Ежеквартально</w:t>
            </w:r>
          </w:p>
        </w:tc>
      </w:tr>
      <w:tr w:rsidR="00A038BD" w:rsidRPr="00A038BD" w14:paraId="2A74FAAB" w14:textId="77777777" w:rsidTr="00A038BD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827C3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4.2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A5AFB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Доля расходов бюджета муниципального образования Московской </w:t>
            </w:r>
            <w:r w:rsidRPr="00A038BD">
              <w:rPr>
                <w:rFonts w:ascii="Arial" w:hAnsi="Arial" w:cs="Arial"/>
              </w:rPr>
              <w:lastRenderedPageBreak/>
              <w:t>области на социальную сферу, направляемых на предоставление субсидий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106C9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DF7F5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Значения показателя рассчитывается по следующей формуле:</w:t>
            </w:r>
          </w:p>
          <w:p w14:paraId="272E288E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Дсонко</w:t>
            </w:r>
            <w:proofErr w:type="spellEnd"/>
            <w:r w:rsidRPr="00A038BD">
              <w:rPr>
                <w:rFonts w:ascii="Arial" w:hAnsi="Arial" w:cs="Arial"/>
              </w:rPr>
              <w:t xml:space="preserve"> = </w:t>
            </w:r>
            <w:proofErr w:type="spellStart"/>
            <w:r w:rsidRPr="00A038BD">
              <w:rPr>
                <w:rFonts w:ascii="Arial" w:hAnsi="Arial" w:cs="Arial"/>
                <w:bCs/>
              </w:rPr>
              <w:t>Рсонко</w:t>
            </w:r>
            <w:proofErr w:type="spellEnd"/>
            <w:r w:rsidRPr="00A038BD">
              <w:rPr>
                <w:rFonts w:ascii="Arial" w:hAnsi="Arial" w:cs="Arial"/>
                <w:bCs/>
              </w:rPr>
              <w:t>/</w:t>
            </w:r>
            <w:proofErr w:type="spellStart"/>
            <w:r w:rsidRPr="00A038BD">
              <w:rPr>
                <w:rFonts w:ascii="Arial" w:hAnsi="Arial" w:cs="Arial"/>
                <w:bCs/>
              </w:rPr>
              <w:t>Рсф</w:t>
            </w:r>
            <w:proofErr w:type="spellEnd"/>
            <w:r w:rsidRPr="00A038BD">
              <w:rPr>
                <w:rFonts w:ascii="Arial" w:hAnsi="Arial" w:cs="Arial"/>
                <w:bCs/>
              </w:rPr>
              <w:t xml:space="preserve"> х 100%,</w:t>
            </w:r>
            <w:r w:rsidRPr="00A038BD">
              <w:rPr>
                <w:rFonts w:ascii="Arial" w:hAnsi="Arial" w:cs="Arial"/>
              </w:rPr>
              <w:t xml:space="preserve"> где</w:t>
            </w:r>
          </w:p>
          <w:p w14:paraId="30D68C0E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lastRenderedPageBreak/>
              <w:t>Дсонко</w:t>
            </w:r>
            <w:proofErr w:type="spellEnd"/>
            <w:r w:rsidRPr="00A038BD">
              <w:rPr>
                <w:rFonts w:ascii="Arial" w:hAnsi="Arial" w:cs="Arial"/>
              </w:rPr>
              <w:t xml:space="preserve"> — 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сферу;</w:t>
            </w:r>
          </w:p>
          <w:p w14:paraId="31C7CA78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Рсонко</w:t>
            </w:r>
            <w:proofErr w:type="spellEnd"/>
            <w:r w:rsidRPr="00A038BD">
              <w:rPr>
                <w:rFonts w:ascii="Arial" w:hAnsi="Arial" w:cs="Arial"/>
              </w:rPr>
              <w:t xml:space="preserve">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указывается субсидии СО НКО из бюджета муниципального образования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14:paraId="58AF2377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Рсф</w:t>
            </w:r>
            <w:proofErr w:type="spellEnd"/>
            <w:r w:rsidRPr="00A038BD">
              <w:rPr>
                <w:rFonts w:ascii="Arial" w:hAnsi="Arial" w:cs="Arial"/>
                <w:bCs/>
              </w:rPr>
              <w:t xml:space="preserve"> </w:t>
            </w:r>
            <w:r w:rsidRPr="00A038BD">
              <w:rPr>
                <w:rFonts w:ascii="Arial" w:hAnsi="Arial" w:cs="Arial"/>
              </w:rPr>
              <w:t>— общий объем расходов бюджета муниципального образования Московской области на социальную сферу в соответствующем году. При этом расходы бюджета муниципального образования Московской области на социальную сферу — общий объем расходов из бюджета муниципального образования на предоставление услуг в сфере образования, культуры, социальной защиты, физической культуры и спорта, охраны здоровья.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06176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 xml:space="preserve">Отчетность </w:t>
            </w:r>
            <w:hyperlink r:id="rId36" w:history="1">
              <w:r w:rsidRPr="00A038BD">
                <w:rPr>
                  <w:rFonts w:ascii="Arial" w:hAnsi="Arial" w:cs="Arial"/>
                  <w:bCs/>
                  <w:color w:val="000000"/>
                  <w:shd w:val="clear" w:color="auto" w:fill="F7F7F7"/>
                </w:rPr>
                <w:t xml:space="preserve">Управления </w:t>
              </w:r>
              <w:r w:rsidRPr="00A038BD">
                <w:rPr>
                  <w:rFonts w:ascii="Arial" w:hAnsi="Arial" w:cs="Arial"/>
                  <w:bCs/>
                  <w:color w:val="000000"/>
                  <w:shd w:val="clear" w:color="auto" w:fill="F7F7F7"/>
                </w:rPr>
                <w:lastRenderedPageBreak/>
                <w:t>территориальной политики и социальных коммуникаций</w:t>
              </w:r>
            </w:hyperlink>
            <w:r w:rsidRPr="00A038BD">
              <w:rPr>
                <w:rFonts w:ascii="Arial" w:hAnsi="Arial" w:cs="Arial"/>
              </w:rPr>
              <w:t xml:space="preserve">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CA35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Ежеквартально</w:t>
            </w:r>
          </w:p>
        </w:tc>
      </w:tr>
      <w:tr w:rsidR="00A038BD" w:rsidRPr="00A038BD" w14:paraId="5100B882" w14:textId="77777777" w:rsidTr="00A038BD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13A6D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4.2.1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B4C4D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 в сфере социальной защиты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B049B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Процент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C97F4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Значение показателя рассчитывается по формуле:</w:t>
            </w:r>
          </w:p>
          <w:p w14:paraId="226E7031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Дсонкосз</w:t>
            </w:r>
            <w:proofErr w:type="spellEnd"/>
            <w:r w:rsidRPr="00A038BD">
              <w:rPr>
                <w:rFonts w:ascii="Arial" w:hAnsi="Arial" w:cs="Arial"/>
                <w:bCs/>
              </w:rPr>
              <w:t xml:space="preserve"> = </w:t>
            </w:r>
            <w:proofErr w:type="spellStart"/>
            <w:r w:rsidRPr="00A038BD">
              <w:rPr>
                <w:rFonts w:ascii="Arial" w:hAnsi="Arial" w:cs="Arial"/>
                <w:bCs/>
              </w:rPr>
              <w:t>Рсонкосз</w:t>
            </w:r>
            <w:proofErr w:type="spellEnd"/>
            <w:r w:rsidRPr="00A038BD">
              <w:rPr>
                <w:rFonts w:ascii="Arial" w:hAnsi="Arial" w:cs="Arial"/>
                <w:bCs/>
              </w:rPr>
              <w:t>/</w:t>
            </w:r>
            <w:proofErr w:type="spellStart"/>
            <w:r w:rsidRPr="00A038BD">
              <w:rPr>
                <w:rFonts w:ascii="Arial" w:hAnsi="Arial" w:cs="Arial"/>
                <w:bCs/>
              </w:rPr>
              <w:t>Рсз</w:t>
            </w:r>
            <w:proofErr w:type="spellEnd"/>
            <w:r w:rsidRPr="00A038BD">
              <w:rPr>
                <w:rFonts w:ascii="Arial" w:hAnsi="Arial" w:cs="Arial"/>
                <w:bCs/>
              </w:rPr>
              <w:t xml:space="preserve"> х 100%,</w:t>
            </w:r>
            <w:r w:rsidRPr="00A038BD">
              <w:rPr>
                <w:rFonts w:ascii="Arial" w:hAnsi="Arial" w:cs="Arial"/>
              </w:rPr>
              <w:t xml:space="preserve"> где</w:t>
            </w:r>
          </w:p>
          <w:p w14:paraId="01D2C7B8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Дсонкосз</w:t>
            </w:r>
            <w:proofErr w:type="spellEnd"/>
            <w:r w:rsidRPr="00A038BD">
              <w:rPr>
                <w:rFonts w:ascii="Arial" w:hAnsi="Arial" w:cs="Arial"/>
              </w:rPr>
              <w:t xml:space="preserve"> — доля расходов, направляемых на предоставление субсидий СО НКО в сфере социальной защиты населения, в общем объеме расходов бюджета муниципального образования Московской области в сфере социальной защиты населения;</w:t>
            </w:r>
          </w:p>
          <w:p w14:paraId="0E448F00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Рсонкосз</w:t>
            </w:r>
            <w:proofErr w:type="spellEnd"/>
            <w:r w:rsidRPr="00A038BD">
              <w:rPr>
                <w:rFonts w:ascii="Arial" w:hAnsi="Arial" w:cs="Arial"/>
                <w:bCs/>
              </w:rPr>
              <w:t xml:space="preserve"> </w:t>
            </w:r>
            <w:r w:rsidRPr="00A038BD">
              <w:rPr>
                <w:rFonts w:ascii="Arial" w:hAnsi="Arial" w:cs="Arial"/>
              </w:rPr>
              <w:t>— объем расходов бюджета муниципального образования, направляемых на предоставление субсидий СО НКО в сфере социальной защиты населения в соответствующем году;</w:t>
            </w:r>
          </w:p>
          <w:p w14:paraId="772EAC78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Рсз</w:t>
            </w:r>
            <w:proofErr w:type="spellEnd"/>
            <w:r w:rsidRPr="00A038BD">
              <w:rPr>
                <w:rFonts w:ascii="Arial" w:hAnsi="Arial" w:cs="Arial"/>
              </w:rPr>
              <w:t xml:space="preserve"> — объем расходов бюджета муниципального образования Московской области в сфере социальной защиты населения в соответствующем году.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B74A6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Отчетность </w:t>
            </w:r>
            <w:hyperlink r:id="rId37" w:history="1">
              <w:r w:rsidRPr="00A038BD">
                <w:rPr>
                  <w:rFonts w:ascii="Arial" w:hAnsi="Arial" w:cs="Arial"/>
                  <w:bCs/>
                  <w:color w:val="000000"/>
                  <w:shd w:val="clear" w:color="auto" w:fill="F7F7F7"/>
                </w:rPr>
                <w:t>Управления территориальной политики и социальных коммуникаций</w:t>
              </w:r>
            </w:hyperlink>
            <w:r w:rsidRPr="00A038BD">
              <w:rPr>
                <w:rFonts w:ascii="Arial" w:hAnsi="Arial" w:cs="Arial"/>
              </w:rPr>
              <w:t xml:space="preserve">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6E449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Ежеквартально</w:t>
            </w:r>
          </w:p>
        </w:tc>
      </w:tr>
      <w:tr w:rsidR="00A038BD" w:rsidRPr="00A038BD" w14:paraId="36C6CAA8" w14:textId="77777777" w:rsidTr="00A038BD">
        <w:trPr>
          <w:gridAfter w:val="1"/>
          <w:wAfter w:w="6" w:type="dxa"/>
          <w:trHeight w:val="162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333F6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4.2.2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D2AF3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  <w:r w:rsidRPr="00A038BD">
              <w:rPr>
                <w:rFonts w:ascii="Arial" w:hAnsi="Arial" w:cs="Arial"/>
              </w:rPr>
              <w:br/>
            </w:r>
            <w:r w:rsidRPr="00A038BD">
              <w:rPr>
                <w:rFonts w:ascii="Arial" w:hAnsi="Arial" w:cs="Arial"/>
              </w:rPr>
              <w:lastRenderedPageBreak/>
              <w:t>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58A2A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23797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Значение показателя рассчитывается по формуле:</w:t>
            </w:r>
          </w:p>
          <w:p w14:paraId="012B5687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Дсонкок</w:t>
            </w:r>
            <w:proofErr w:type="spellEnd"/>
            <w:r w:rsidRPr="00A038BD">
              <w:rPr>
                <w:rFonts w:ascii="Arial" w:hAnsi="Arial" w:cs="Arial"/>
                <w:bCs/>
              </w:rPr>
              <w:t xml:space="preserve"> = </w:t>
            </w:r>
            <w:proofErr w:type="spellStart"/>
            <w:r w:rsidRPr="00A038BD">
              <w:rPr>
                <w:rFonts w:ascii="Arial" w:hAnsi="Arial" w:cs="Arial"/>
                <w:bCs/>
              </w:rPr>
              <w:t>Рсонкок</w:t>
            </w:r>
            <w:proofErr w:type="spellEnd"/>
            <w:r w:rsidRPr="00A038BD">
              <w:rPr>
                <w:rFonts w:ascii="Arial" w:hAnsi="Arial" w:cs="Arial"/>
                <w:bCs/>
              </w:rPr>
              <w:t>/</w:t>
            </w:r>
            <w:proofErr w:type="spellStart"/>
            <w:r w:rsidRPr="00A038BD">
              <w:rPr>
                <w:rFonts w:ascii="Arial" w:hAnsi="Arial" w:cs="Arial"/>
                <w:bCs/>
              </w:rPr>
              <w:t>Рк</w:t>
            </w:r>
            <w:proofErr w:type="spellEnd"/>
            <w:r w:rsidRPr="00A038BD">
              <w:rPr>
                <w:rFonts w:ascii="Arial" w:hAnsi="Arial" w:cs="Arial"/>
                <w:bCs/>
              </w:rPr>
              <w:t xml:space="preserve"> х 100%,</w:t>
            </w:r>
            <w:r w:rsidRPr="00A038BD">
              <w:rPr>
                <w:rFonts w:ascii="Arial" w:hAnsi="Arial" w:cs="Arial"/>
              </w:rPr>
              <w:t xml:space="preserve"> где</w:t>
            </w:r>
          </w:p>
          <w:p w14:paraId="76A33522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Дсонкок</w:t>
            </w:r>
            <w:proofErr w:type="spellEnd"/>
            <w:r w:rsidRPr="00A038BD">
              <w:rPr>
                <w:rFonts w:ascii="Arial" w:hAnsi="Arial" w:cs="Arial"/>
              </w:rPr>
              <w:t xml:space="preserve"> — доля расходов, направляемых на предоставление субсидий СО НКО в сфере культуры, в общем объеме расходов бюджета муниципального образования Московской области в сфере культуры;</w:t>
            </w:r>
          </w:p>
          <w:p w14:paraId="6E3A4D1D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Рсонкок</w:t>
            </w:r>
            <w:proofErr w:type="spellEnd"/>
            <w:r w:rsidRPr="00A038BD">
              <w:rPr>
                <w:rFonts w:ascii="Arial" w:hAnsi="Arial" w:cs="Arial"/>
              </w:rPr>
              <w:t xml:space="preserve"> — объем расходов бюджета муниципального образования, направляемых на </w:t>
            </w:r>
            <w:r w:rsidRPr="00A038BD">
              <w:rPr>
                <w:rFonts w:ascii="Arial" w:hAnsi="Arial" w:cs="Arial"/>
              </w:rPr>
              <w:lastRenderedPageBreak/>
              <w:t xml:space="preserve">предоставление субсидий СО НКО в сфере культуры в соответствующем году; </w:t>
            </w:r>
          </w:p>
          <w:p w14:paraId="4DAD4F30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Рк</w:t>
            </w:r>
            <w:proofErr w:type="spellEnd"/>
            <w:r w:rsidRPr="00A038BD">
              <w:rPr>
                <w:rFonts w:ascii="Arial" w:hAnsi="Arial" w:cs="Arial"/>
              </w:rPr>
              <w:t xml:space="preserve"> — объем расходов бюджета муниципального образования Московской области в сфере культуры в соответствующем году.</w:t>
            </w:r>
          </w:p>
          <w:p w14:paraId="0CC3D5CF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E12DB" w14:textId="77777777" w:rsidR="00A038BD" w:rsidRPr="00A038BD" w:rsidRDefault="00A038BD" w:rsidP="00A038BD">
            <w:pPr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 xml:space="preserve">Отчетность </w:t>
            </w:r>
            <w:hyperlink r:id="rId38" w:history="1">
              <w:r w:rsidRPr="00A038BD">
                <w:rPr>
                  <w:rFonts w:ascii="Arial" w:hAnsi="Arial" w:cs="Arial"/>
                  <w:bCs/>
                  <w:color w:val="000000"/>
                  <w:shd w:val="clear" w:color="auto" w:fill="F7F7F7"/>
                </w:rPr>
                <w:t>Управления территориальной политики и социальных коммуникаций</w:t>
              </w:r>
            </w:hyperlink>
            <w:r w:rsidRPr="00A038BD">
              <w:rPr>
                <w:rFonts w:ascii="Arial" w:hAnsi="Arial" w:cs="Arial"/>
              </w:rPr>
              <w:t xml:space="preserve"> Администрации Одинцовского </w:t>
            </w:r>
            <w:r w:rsidRPr="00A038BD">
              <w:rPr>
                <w:rFonts w:ascii="Arial" w:hAnsi="Arial" w:cs="Arial"/>
              </w:rPr>
              <w:lastRenderedPageBreak/>
              <w:t>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63F49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Ежеквартально</w:t>
            </w:r>
          </w:p>
        </w:tc>
      </w:tr>
      <w:tr w:rsidR="00A038BD" w:rsidRPr="00A038BD" w14:paraId="3FDDF790" w14:textId="77777777" w:rsidTr="00A038BD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96188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4.2.3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F515C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  <w:r w:rsidRPr="00A038BD">
              <w:rPr>
                <w:rFonts w:ascii="Arial" w:hAnsi="Arial" w:cs="Arial"/>
              </w:rPr>
              <w:br/>
              <w:t>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0FDAD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Процент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0CC15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Значение показателя рассчитывается по формуле:</w:t>
            </w:r>
          </w:p>
          <w:p w14:paraId="3F523398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Дсонкоо</w:t>
            </w:r>
            <w:proofErr w:type="spellEnd"/>
            <w:r w:rsidRPr="00A038BD">
              <w:rPr>
                <w:rFonts w:ascii="Arial" w:hAnsi="Arial" w:cs="Arial"/>
                <w:bCs/>
              </w:rPr>
              <w:t xml:space="preserve"> = </w:t>
            </w:r>
            <w:proofErr w:type="spellStart"/>
            <w:r w:rsidRPr="00A038BD">
              <w:rPr>
                <w:rFonts w:ascii="Arial" w:hAnsi="Arial" w:cs="Arial"/>
                <w:bCs/>
              </w:rPr>
              <w:t>Рсонкоо</w:t>
            </w:r>
            <w:proofErr w:type="spellEnd"/>
            <w:r w:rsidRPr="00A038BD">
              <w:rPr>
                <w:rFonts w:ascii="Arial" w:hAnsi="Arial" w:cs="Arial"/>
                <w:bCs/>
              </w:rPr>
              <w:t>/</w:t>
            </w:r>
            <w:proofErr w:type="spellStart"/>
            <w:r w:rsidRPr="00A038BD">
              <w:rPr>
                <w:rFonts w:ascii="Arial" w:hAnsi="Arial" w:cs="Arial"/>
                <w:bCs/>
              </w:rPr>
              <w:t>Ро</w:t>
            </w:r>
            <w:proofErr w:type="spellEnd"/>
            <w:r w:rsidRPr="00A038BD">
              <w:rPr>
                <w:rFonts w:ascii="Arial" w:hAnsi="Arial" w:cs="Arial"/>
                <w:bCs/>
              </w:rPr>
              <w:t xml:space="preserve"> х 100%</w:t>
            </w:r>
            <w:r w:rsidRPr="00A038BD">
              <w:rPr>
                <w:rFonts w:ascii="Arial" w:hAnsi="Arial" w:cs="Arial"/>
              </w:rPr>
              <w:t>, где</w:t>
            </w:r>
          </w:p>
          <w:p w14:paraId="4F92329F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Дсонкоо</w:t>
            </w:r>
            <w:proofErr w:type="spellEnd"/>
            <w:r w:rsidRPr="00A038BD">
              <w:rPr>
                <w:rFonts w:ascii="Arial" w:hAnsi="Arial" w:cs="Arial"/>
              </w:rPr>
              <w:t xml:space="preserve"> — доля расходов, направляемых на предоставление субсидий СО НКО в сфере образования, в общем объеме расходов бюджета муниципального образования Московской области в сфере образования;</w:t>
            </w:r>
          </w:p>
          <w:p w14:paraId="36ACE6E3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Рсонкоо</w:t>
            </w:r>
            <w:proofErr w:type="spellEnd"/>
            <w:r w:rsidRPr="00A038BD">
              <w:rPr>
                <w:rFonts w:ascii="Arial" w:hAnsi="Arial" w:cs="Arial"/>
              </w:rPr>
              <w:t xml:space="preserve"> — объем расходов бюджета муниципального образования, направляемых на предоставление субсидий </w:t>
            </w:r>
            <w:r w:rsidRPr="00A038BD">
              <w:rPr>
                <w:rFonts w:ascii="Arial" w:hAnsi="Arial" w:cs="Arial"/>
              </w:rPr>
              <w:br/>
              <w:t xml:space="preserve">СО НКО в сфере образования в соответствующем году; </w:t>
            </w:r>
          </w:p>
          <w:p w14:paraId="2222663D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Ро</w:t>
            </w:r>
            <w:proofErr w:type="spellEnd"/>
            <w:r w:rsidRPr="00A038BD">
              <w:rPr>
                <w:rFonts w:ascii="Arial" w:hAnsi="Arial" w:cs="Arial"/>
              </w:rPr>
              <w:t xml:space="preserve"> — объем расходов бюджета муниципального образования Московской области в сфере образования в соответствующем году.</w:t>
            </w:r>
          </w:p>
          <w:p w14:paraId="1CB8E87C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BAAF8" w14:textId="77777777" w:rsidR="00A038BD" w:rsidRPr="00A038BD" w:rsidRDefault="00A038BD" w:rsidP="00A038BD">
            <w:pPr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Отчетность </w:t>
            </w:r>
            <w:hyperlink r:id="rId39" w:history="1">
              <w:r w:rsidRPr="00A038BD">
                <w:rPr>
                  <w:rFonts w:ascii="Arial" w:hAnsi="Arial" w:cs="Arial"/>
                  <w:bCs/>
                  <w:color w:val="000000"/>
                  <w:shd w:val="clear" w:color="auto" w:fill="F7F7F7"/>
                </w:rPr>
                <w:t>Управления территориальной политики и социальных коммуникаций</w:t>
              </w:r>
            </w:hyperlink>
            <w:r w:rsidRPr="00A038BD">
              <w:rPr>
                <w:rFonts w:ascii="Arial" w:hAnsi="Arial" w:cs="Arial"/>
              </w:rPr>
              <w:t xml:space="preserve">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AE8B3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Ежеквартально</w:t>
            </w:r>
          </w:p>
        </w:tc>
      </w:tr>
      <w:tr w:rsidR="00A038BD" w:rsidRPr="00A038BD" w14:paraId="39C00A4A" w14:textId="77777777" w:rsidTr="00A038BD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F35AA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4.2.4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A993E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Доля расходов бюджета муниципального образования Московской </w:t>
            </w:r>
            <w:r w:rsidRPr="00A038BD">
              <w:rPr>
                <w:rFonts w:ascii="Arial" w:hAnsi="Arial" w:cs="Arial"/>
              </w:rPr>
              <w:lastRenderedPageBreak/>
              <w:t>области на социальную сферу, направляемых на предоставление субсидий СО НКО в сфере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5BB3D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CD339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Значение показателя рассчитывается по формуле:</w:t>
            </w:r>
          </w:p>
          <w:p w14:paraId="78F01728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Дсонкофк</w:t>
            </w:r>
            <w:proofErr w:type="spellEnd"/>
            <w:r w:rsidRPr="00A038BD">
              <w:rPr>
                <w:rFonts w:ascii="Arial" w:hAnsi="Arial" w:cs="Arial"/>
                <w:bCs/>
              </w:rPr>
              <w:t xml:space="preserve"> = </w:t>
            </w:r>
            <w:proofErr w:type="spellStart"/>
            <w:r w:rsidRPr="00A038BD">
              <w:rPr>
                <w:rFonts w:ascii="Arial" w:hAnsi="Arial" w:cs="Arial"/>
                <w:bCs/>
              </w:rPr>
              <w:t>Рсонкофк</w:t>
            </w:r>
            <w:proofErr w:type="spellEnd"/>
            <w:r w:rsidRPr="00A038BD">
              <w:rPr>
                <w:rFonts w:ascii="Arial" w:hAnsi="Arial" w:cs="Arial"/>
                <w:bCs/>
              </w:rPr>
              <w:t>/</w:t>
            </w:r>
            <w:proofErr w:type="spellStart"/>
            <w:r w:rsidRPr="00A038BD">
              <w:rPr>
                <w:rFonts w:ascii="Arial" w:hAnsi="Arial" w:cs="Arial"/>
                <w:bCs/>
              </w:rPr>
              <w:t>Рфк</w:t>
            </w:r>
            <w:proofErr w:type="spellEnd"/>
            <w:r w:rsidRPr="00A038BD">
              <w:rPr>
                <w:rFonts w:ascii="Arial" w:hAnsi="Arial" w:cs="Arial"/>
                <w:bCs/>
              </w:rPr>
              <w:t xml:space="preserve"> х 100%,</w:t>
            </w:r>
            <w:r w:rsidRPr="00A038BD">
              <w:rPr>
                <w:rFonts w:ascii="Arial" w:hAnsi="Arial" w:cs="Arial"/>
              </w:rPr>
              <w:t xml:space="preserve"> где</w:t>
            </w:r>
          </w:p>
          <w:p w14:paraId="2DB5577D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Дсонкофк</w:t>
            </w:r>
            <w:proofErr w:type="spellEnd"/>
            <w:r w:rsidRPr="00A038BD">
              <w:rPr>
                <w:rFonts w:ascii="Arial" w:hAnsi="Arial" w:cs="Arial"/>
              </w:rPr>
              <w:t xml:space="preserve"> — доля расходов, направляемых на </w:t>
            </w:r>
            <w:r w:rsidRPr="00A038BD">
              <w:rPr>
                <w:rFonts w:ascii="Arial" w:hAnsi="Arial" w:cs="Arial"/>
              </w:rPr>
              <w:lastRenderedPageBreak/>
              <w:t xml:space="preserve">предоставление субсидий СО НКО в сфере физической культуры и спорта, в общем объеме расходов бюджета муниципального образования Московской области в сфере физической культуры и спорта; </w:t>
            </w:r>
          </w:p>
          <w:p w14:paraId="20EA16ED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Рсонкофк</w:t>
            </w:r>
            <w:proofErr w:type="spellEnd"/>
            <w:r w:rsidRPr="00A038BD">
              <w:rPr>
                <w:rFonts w:ascii="Arial" w:hAnsi="Arial" w:cs="Arial"/>
              </w:rPr>
              <w:t xml:space="preserve"> — объем расходов бюджета муниципального образования, направляемых на предоставление субсидий </w:t>
            </w:r>
            <w:r w:rsidRPr="00A038BD">
              <w:rPr>
                <w:rFonts w:ascii="Arial" w:hAnsi="Arial" w:cs="Arial"/>
              </w:rPr>
              <w:br/>
              <w:t>СО НКО в сфере физической культуры и спорта в соответствующем году;</w:t>
            </w:r>
          </w:p>
          <w:p w14:paraId="4F7E44A2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Рфк</w:t>
            </w:r>
            <w:proofErr w:type="spellEnd"/>
            <w:r w:rsidRPr="00A038BD">
              <w:rPr>
                <w:rFonts w:ascii="Arial" w:hAnsi="Arial" w:cs="Arial"/>
              </w:rPr>
              <w:t xml:space="preserve"> — объем расходов бюджета муниципального образования Московской области в сфере физической культуры и спорта в соответствующем году.</w:t>
            </w:r>
          </w:p>
          <w:p w14:paraId="3A1BE015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</w:p>
          <w:p w14:paraId="5A704850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3183B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 xml:space="preserve">Отчетность </w:t>
            </w:r>
            <w:hyperlink r:id="rId40" w:history="1">
              <w:r w:rsidRPr="00A038BD">
                <w:rPr>
                  <w:rFonts w:ascii="Arial" w:hAnsi="Arial" w:cs="Arial"/>
                  <w:bCs/>
                  <w:color w:val="000000"/>
                  <w:shd w:val="clear" w:color="auto" w:fill="F7F7F7"/>
                </w:rPr>
                <w:t xml:space="preserve">Управления территориальной </w:t>
              </w:r>
              <w:r w:rsidRPr="00A038BD">
                <w:rPr>
                  <w:rFonts w:ascii="Arial" w:hAnsi="Arial" w:cs="Arial"/>
                  <w:bCs/>
                  <w:color w:val="000000"/>
                  <w:shd w:val="clear" w:color="auto" w:fill="F7F7F7"/>
                </w:rPr>
                <w:lastRenderedPageBreak/>
                <w:t>политики и социальных коммуникаций</w:t>
              </w:r>
            </w:hyperlink>
            <w:r w:rsidRPr="00A038BD">
              <w:rPr>
                <w:rFonts w:ascii="Arial" w:hAnsi="Arial" w:cs="Arial"/>
              </w:rPr>
              <w:t xml:space="preserve">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549E1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Ежеквартально</w:t>
            </w:r>
          </w:p>
        </w:tc>
      </w:tr>
      <w:tr w:rsidR="00A038BD" w:rsidRPr="00A038BD" w14:paraId="408D8940" w14:textId="77777777" w:rsidTr="00A038BD">
        <w:trPr>
          <w:gridAfter w:val="1"/>
          <w:wAfter w:w="6" w:type="dxa"/>
          <w:trHeight w:val="198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792A6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4.2.5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1B503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 в сфере охраны здоровья</w:t>
            </w:r>
            <w:r w:rsidRPr="00A038BD">
              <w:rPr>
                <w:rFonts w:ascii="Arial" w:hAnsi="Arial" w:cs="Arial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9EB3C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25103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Значение показателя рассчитывается по формуле:</w:t>
            </w:r>
          </w:p>
          <w:p w14:paraId="6FDAAF70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Дсонкозд</w:t>
            </w:r>
            <w:proofErr w:type="spellEnd"/>
            <w:r w:rsidRPr="00A038BD">
              <w:rPr>
                <w:rFonts w:ascii="Arial" w:hAnsi="Arial" w:cs="Arial"/>
                <w:bCs/>
              </w:rPr>
              <w:t xml:space="preserve"> = </w:t>
            </w:r>
            <w:proofErr w:type="spellStart"/>
            <w:r w:rsidRPr="00A038BD">
              <w:rPr>
                <w:rFonts w:ascii="Arial" w:hAnsi="Arial" w:cs="Arial"/>
                <w:bCs/>
              </w:rPr>
              <w:t>Рсонкозд</w:t>
            </w:r>
            <w:proofErr w:type="spellEnd"/>
            <w:r w:rsidRPr="00A038BD">
              <w:rPr>
                <w:rFonts w:ascii="Arial" w:hAnsi="Arial" w:cs="Arial"/>
                <w:bCs/>
              </w:rPr>
              <w:t>/</w:t>
            </w:r>
            <w:proofErr w:type="spellStart"/>
            <w:r w:rsidRPr="00A038BD">
              <w:rPr>
                <w:rFonts w:ascii="Arial" w:hAnsi="Arial" w:cs="Arial"/>
                <w:bCs/>
              </w:rPr>
              <w:t>Рзд</w:t>
            </w:r>
            <w:proofErr w:type="spellEnd"/>
            <w:r w:rsidRPr="00A038BD">
              <w:rPr>
                <w:rFonts w:ascii="Arial" w:hAnsi="Arial" w:cs="Arial"/>
                <w:bCs/>
              </w:rPr>
              <w:t xml:space="preserve"> х 100%</w:t>
            </w:r>
            <w:r w:rsidRPr="00A038BD">
              <w:rPr>
                <w:rFonts w:ascii="Arial" w:hAnsi="Arial" w:cs="Arial"/>
              </w:rPr>
              <w:t>, где</w:t>
            </w:r>
          </w:p>
          <w:p w14:paraId="3389433D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Дсонкозд</w:t>
            </w:r>
            <w:proofErr w:type="spellEnd"/>
            <w:r w:rsidRPr="00A038BD">
              <w:rPr>
                <w:rFonts w:ascii="Arial" w:hAnsi="Arial" w:cs="Arial"/>
              </w:rPr>
              <w:t xml:space="preserve"> — доля расходов, направляемых на предоставление субсидий СО НКО в сфере образования, в общем объеме расходов бюджета муниципального образования Московской области в охраны здоровья;</w:t>
            </w:r>
          </w:p>
          <w:p w14:paraId="33E5560D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Рсонкозд</w:t>
            </w:r>
            <w:proofErr w:type="spellEnd"/>
            <w:r w:rsidRPr="00A038BD">
              <w:rPr>
                <w:rFonts w:ascii="Arial" w:hAnsi="Arial" w:cs="Arial"/>
              </w:rPr>
              <w:t xml:space="preserve"> — объем расходов бюджета муниципального образования, направляемых на предоставление субсидий </w:t>
            </w:r>
            <w:r w:rsidRPr="00A038BD">
              <w:rPr>
                <w:rFonts w:ascii="Arial" w:hAnsi="Arial" w:cs="Arial"/>
              </w:rPr>
              <w:br/>
            </w:r>
            <w:r w:rsidRPr="00A038BD">
              <w:rPr>
                <w:rFonts w:ascii="Arial" w:hAnsi="Arial" w:cs="Arial"/>
              </w:rPr>
              <w:lastRenderedPageBreak/>
              <w:t xml:space="preserve">СО НКО в сфере охраны здоровья в соответствующем году; </w:t>
            </w:r>
          </w:p>
          <w:p w14:paraId="0022F0DE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Рзд</w:t>
            </w:r>
            <w:proofErr w:type="spellEnd"/>
            <w:r w:rsidRPr="00A038BD">
              <w:rPr>
                <w:rFonts w:ascii="Arial" w:hAnsi="Arial" w:cs="Arial"/>
              </w:rPr>
              <w:t xml:space="preserve"> — объем расходов бюджета муниципального образования Московской области в сфере охраны здоровья в соответствующем году.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F1458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 xml:space="preserve">Отчетность </w:t>
            </w:r>
            <w:hyperlink r:id="rId41" w:history="1">
              <w:r w:rsidRPr="00A038BD">
                <w:rPr>
                  <w:rFonts w:ascii="Arial" w:hAnsi="Arial" w:cs="Arial"/>
                  <w:bCs/>
                  <w:color w:val="000000"/>
                  <w:shd w:val="clear" w:color="auto" w:fill="F7F7F7"/>
                </w:rPr>
                <w:t>Управления территориальной политики и социальных коммуникаций</w:t>
              </w:r>
            </w:hyperlink>
            <w:r w:rsidRPr="00A038BD">
              <w:rPr>
                <w:rFonts w:ascii="Arial" w:hAnsi="Arial" w:cs="Arial"/>
              </w:rPr>
              <w:t xml:space="preserve"> Администрации Одинцовского </w:t>
            </w:r>
            <w:r w:rsidRPr="00A038BD">
              <w:rPr>
                <w:rFonts w:ascii="Arial" w:hAnsi="Arial" w:cs="Arial"/>
              </w:rPr>
              <w:lastRenderedPageBreak/>
              <w:t>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C4771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Ежеквартально</w:t>
            </w:r>
          </w:p>
        </w:tc>
      </w:tr>
      <w:tr w:rsidR="00A038BD" w:rsidRPr="00A038BD" w14:paraId="69C482AB" w14:textId="77777777" w:rsidTr="00A038BD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735DE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A426B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Доля СО НКО на территории муниципального образования, получивших статус исполнителя общественно полезных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2C242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Процент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35170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Значение показателя рассчитывается по формуле:</w:t>
            </w:r>
          </w:p>
          <w:p w14:paraId="59483271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Дсонкорп</w:t>
            </w:r>
            <w:proofErr w:type="spellEnd"/>
            <w:r w:rsidRPr="00A038BD">
              <w:rPr>
                <w:rFonts w:ascii="Arial" w:hAnsi="Arial" w:cs="Arial"/>
                <w:bCs/>
              </w:rPr>
              <w:t xml:space="preserve"> = </w:t>
            </w:r>
            <w:proofErr w:type="spellStart"/>
            <w:r w:rsidRPr="00A038BD">
              <w:rPr>
                <w:rFonts w:ascii="Arial" w:hAnsi="Arial" w:cs="Arial"/>
                <w:bCs/>
              </w:rPr>
              <w:t>Ксонкорп</w:t>
            </w:r>
            <w:proofErr w:type="spellEnd"/>
            <w:r w:rsidRPr="00A038BD">
              <w:rPr>
                <w:rFonts w:ascii="Arial" w:hAnsi="Arial" w:cs="Arial"/>
                <w:bCs/>
              </w:rPr>
              <w:t xml:space="preserve"> /</w:t>
            </w:r>
            <w:proofErr w:type="spellStart"/>
            <w:r w:rsidRPr="00A038BD">
              <w:rPr>
                <w:rFonts w:ascii="Arial" w:hAnsi="Arial" w:cs="Arial"/>
                <w:bCs/>
              </w:rPr>
              <w:t>Ксонкоп</w:t>
            </w:r>
            <w:proofErr w:type="spellEnd"/>
            <w:r w:rsidRPr="00A038BD">
              <w:rPr>
                <w:rFonts w:ascii="Arial" w:hAnsi="Arial" w:cs="Arial"/>
                <w:bCs/>
              </w:rPr>
              <w:t>*100%,</w:t>
            </w:r>
            <w:r w:rsidRPr="00A038BD">
              <w:rPr>
                <w:rFonts w:ascii="Arial" w:hAnsi="Arial" w:cs="Arial"/>
              </w:rPr>
              <w:t xml:space="preserve"> где</w:t>
            </w:r>
          </w:p>
          <w:p w14:paraId="41C40386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</w:p>
          <w:p w14:paraId="17C809CB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Дсонкорп</w:t>
            </w:r>
            <w:proofErr w:type="spellEnd"/>
            <w:r w:rsidRPr="00A038BD">
              <w:rPr>
                <w:rFonts w:ascii="Arial" w:hAnsi="Arial" w:cs="Arial"/>
                <w:bCs/>
              </w:rPr>
              <w:t xml:space="preserve"> </w:t>
            </w:r>
            <w:r w:rsidRPr="00A038BD">
              <w:rPr>
                <w:rFonts w:ascii="Arial" w:hAnsi="Arial" w:cs="Arial"/>
              </w:rPr>
              <w:t>— доля СО НКО,  получивших статус исполнителя общественно полезных услуг, в общем количестве СО НКО на территории муниципального образования, получивших поддержку;</w:t>
            </w:r>
          </w:p>
          <w:p w14:paraId="702C699D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Ксонкорп</w:t>
            </w:r>
            <w:proofErr w:type="spellEnd"/>
            <w:r w:rsidRPr="00A038BD">
              <w:rPr>
                <w:rFonts w:ascii="Arial" w:hAnsi="Arial" w:cs="Arial"/>
              </w:rPr>
              <w:t xml:space="preserve"> — количество СО НКО,  получивших статус исполнителя общественно полезных услуг, получивших поддержку, и осуществляющих свою деятельность на территории муниципального образования; </w:t>
            </w:r>
          </w:p>
          <w:p w14:paraId="72DCA711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Ксонкоп</w:t>
            </w:r>
            <w:proofErr w:type="spellEnd"/>
            <w:r w:rsidRPr="00A038BD">
              <w:rPr>
                <w:rFonts w:ascii="Arial" w:hAnsi="Arial" w:cs="Arial"/>
                <w:bCs/>
              </w:rPr>
              <w:t xml:space="preserve"> </w:t>
            </w:r>
            <w:r w:rsidRPr="00A038BD">
              <w:rPr>
                <w:rFonts w:ascii="Arial" w:hAnsi="Arial" w:cs="Arial"/>
              </w:rPr>
              <w:t>— количество СО НКО, осуществляющих свою деятельность на территории муниципального образования, которым оказана поддержка органами местного самоуправления в течение года реализации муниципальной программы.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21AC2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Отчетность </w:t>
            </w:r>
            <w:hyperlink r:id="rId42" w:history="1">
              <w:r w:rsidRPr="00A038BD">
                <w:rPr>
                  <w:rFonts w:ascii="Arial" w:hAnsi="Arial" w:cs="Arial"/>
                  <w:bCs/>
                  <w:color w:val="000000"/>
                  <w:shd w:val="clear" w:color="auto" w:fill="F7F7F7"/>
                </w:rPr>
                <w:t>Управления территориальной политики и социальных коммуникаций</w:t>
              </w:r>
            </w:hyperlink>
            <w:r w:rsidRPr="00A038BD">
              <w:rPr>
                <w:rFonts w:ascii="Arial" w:hAnsi="Arial" w:cs="Arial"/>
              </w:rPr>
              <w:t xml:space="preserve">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94763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Ежеквартально</w:t>
            </w:r>
          </w:p>
        </w:tc>
      </w:tr>
      <w:tr w:rsidR="00A038BD" w:rsidRPr="00A038BD" w14:paraId="5761BF3B" w14:textId="77777777" w:rsidTr="00A038BD">
        <w:trPr>
          <w:gridAfter w:val="1"/>
          <w:wAfter w:w="6" w:type="dxa"/>
          <w:trHeight w:val="141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5D4EE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4.4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67D23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B76EB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Единиц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DC89F" w14:textId="77777777" w:rsidR="00A038BD" w:rsidRPr="00A038BD" w:rsidRDefault="00A038BD" w:rsidP="00A038BD">
            <w:pPr>
              <w:rPr>
                <w:rFonts w:ascii="Arial" w:hAnsi="Arial" w:cs="Arial"/>
                <w:color w:val="000000"/>
              </w:rPr>
            </w:pPr>
            <w:r w:rsidRPr="00A038BD">
              <w:rPr>
                <w:rFonts w:ascii="Arial" w:hAnsi="Arial" w:cs="Arial"/>
                <w:color w:val="000000"/>
              </w:rPr>
              <w:t>При расчете значения показателя указывается общее количество СО НКО, которым оказана финансовая поддержка органами местного самоуправления в течение года реализации муниципальной программы.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65EE5" w14:textId="77777777" w:rsidR="00A038BD" w:rsidRPr="00A038BD" w:rsidRDefault="00A038BD" w:rsidP="00A038BD">
            <w:pPr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Отчетность </w:t>
            </w:r>
            <w:hyperlink r:id="rId43" w:history="1">
              <w:r w:rsidRPr="00A038BD">
                <w:rPr>
                  <w:rFonts w:ascii="Arial" w:hAnsi="Arial" w:cs="Arial"/>
                  <w:bCs/>
                  <w:color w:val="000000"/>
                  <w:shd w:val="clear" w:color="auto" w:fill="F7F7F7"/>
                </w:rPr>
                <w:t>Управления территориальной политики и социальных коммуникаций</w:t>
              </w:r>
            </w:hyperlink>
            <w:r w:rsidRPr="00A038BD">
              <w:rPr>
                <w:rFonts w:ascii="Arial" w:hAnsi="Arial" w:cs="Arial"/>
              </w:rPr>
              <w:t xml:space="preserve">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33695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Ежеквартально</w:t>
            </w:r>
          </w:p>
        </w:tc>
      </w:tr>
      <w:tr w:rsidR="00A038BD" w:rsidRPr="00A038BD" w14:paraId="2D7901F7" w14:textId="77777777" w:rsidTr="00A038BD">
        <w:trPr>
          <w:gridAfter w:val="1"/>
          <w:wAfter w:w="6" w:type="dxa"/>
          <w:trHeight w:val="121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210C0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4.5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9792D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AB4F8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Единиц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D9770" w14:textId="77777777" w:rsidR="00A038BD" w:rsidRPr="00A038BD" w:rsidRDefault="00A038BD" w:rsidP="00A038BD">
            <w:pPr>
              <w:rPr>
                <w:rFonts w:ascii="Arial" w:hAnsi="Arial" w:cs="Arial"/>
                <w:color w:val="000000"/>
              </w:rPr>
            </w:pPr>
            <w:r w:rsidRPr="00A038BD">
              <w:rPr>
                <w:rFonts w:ascii="Arial" w:hAnsi="Arial" w:cs="Arial"/>
                <w:color w:val="000000"/>
              </w:rPr>
              <w:t>При расчете значения показателя указывается общее количество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  <w:p w14:paraId="1B577B95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CB915" w14:textId="77777777" w:rsidR="00A038BD" w:rsidRPr="00A038BD" w:rsidRDefault="00A038BD" w:rsidP="00A038BD">
            <w:pPr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Отчетность </w:t>
            </w:r>
            <w:hyperlink r:id="rId44" w:history="1">
              <w:r w:rsidRPr="00A038BD">
                <w:rPr>
                  <w:rFonts w:ascii="Arial" w:hAnsi="Arial" w:cs="Arial"/>
                  <w:bCs/>
                  <w:color w:val="000000"/>
                  <w:shd w:val="clear" w:color="auto" w:fill="F7F7F7"/>
                </w:rPr>
                <w:t>Управления территориальной политики и социальных коммуникаций</w:t>
              </w:r>
            </w:hyperlink>
            <w:r w:rsidRPr="00A038BD">
              <w:rPr>
                <w:rFonts w:ascii="Arial" w:hAnsi="Arial" w:cs="Arial"/>
              </w:rPr>
              <w:t xml:space="preserve">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505B6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Ежеквартально</w:t>
            </w:r>
          </w:p>
        </w:tc>
      </w:tr>
      <w:tr w:rsidR="00A038BD" w:rsidRPr="00A038BD" w14:paraId="2D9DE20D" w14:textId="77777777" w:rsidTr="00A038BD">
        <w:trPr>
          <w:gridAfter w:val="1"/>
          <w:wAfter w:w="6" w:type="dxa"/>
          <w:trHeight w:val="141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D3B52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4.5.1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9836B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Органами местного самоуправления оказана имущественная поддержка СО НКО в сфере социальной защиты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3766A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Единиц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2927A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При расчете значения показателя указывается общее количество СО НКО в сфере социальной защиты населения,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A4795" w14:textId="77777777" w:rsidR="00A038BD" w:rsidRPr="00A038BD" w:rsidRDefault="00A038BD" w:rsidP="00A038BD">
            <w:pPr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Отчетность </w:t>
            </w:r>
            <w:hyperlink r:id="rId45" w:history="1">
              <w:r w:rsidRPr="00A038BD">
                <w:rPr>
                  <w:rFonts w:ascii="Arial" w:hAnsi="Arial" w:cs="Arial"/>
                  <w:bCs/>
                  <w:color w:val="000000"/>
                  <w:shd w:val="clear" w:color="auto" w:fill="F7F7F7"/>
                </w:rPr>
                <w:t>Управления территориальной политики и социальных коммуникаций</w:t>
              </w:r>
            </w:hyperlink>
            <w:r w:rsidRPr="00A038BD">
              <w:rPr>
                <w:rFonts w:ascii="Arial" w:hAnsi="Arial" w:cs="Arial"/>
              </w:rPr>
              <w:t xml:space="preserve">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9033B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Ежеквартально</w:t>
            </w:r>
          </w:p>
        </w:tc>
      </w:tr>
      <w:tr w:rsidR="00A038BD" w:rsidRPr="00A038BD" w14:paraId="79D45E59" w14:textId="77777777" w:rsidTr="00A038BD">
        <w:trPr>
          <w:gridAfter w:val="1"/>
          <w:wAfter w:w="6" w:type="dxa"/>
          <w:trHeight w:val="4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CAB1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4.5.2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A419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Органами местного самоуправления оказана имущественная поддержка СО НКО в сфере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049C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Единиц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B0FD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При расчете значения показателя указывается общее количество СО НКО в сфере культуры,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84FF" w14:textId="77777777" w:rsidR="00A038BD" w:rsidRPr="00A038BD" w:rsidRDefault="00A038BD" w:rsidP="00A038BD">
            <w:pPr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Отчетность </w:t>
            </w:r>
            <w:hyperlink r:id="rId46" w:history="1">
              <w:r w:rsidRPr="00A038BD">
                <w:rPr>
                  <w:rFonts w:ascii="Arial" w:hAnsi="Arial" w:cs="Arial"/>
                  <w:bCs/>
                  <w:color w:val="000000"/>
                  <w:shd w:val="clear" w:color="auto" w:fill="F7F7F7"/>
                </w:rPr>
                <w:t>Управления территориальной политики и социальных коммуникаций</w:t>
              </w:r>
            </w:hyperlink>
            <w:r w:rsidRPr="00A038BD">
              <w:rPr>
                <w:rFonts w:ascii="Arial" w:hAnsi="Arial" w:cs="Arial"/>
              </w:rPr>
              <w:t xml:space="preserve">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EF1F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Ежеквартально</w:t>
            </w:r>
          </w:p>
        </w:tc>
      </w:tr>
      <w:tr w:rsidR="00A038BD" w:rsidRPr="00A038BD" w14:paraId="02BE408C" w14:textId="77777777" w:rsidTr="00A038BD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7C02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4.5.3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4658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Органами местного самоуправления оказана имущественная поддержка СО НКО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9436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Единиц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380DB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При расчете значения показателя указывается общее количество СО НКО в сфере образования,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35F7" w14:textId="77777777" w:rsidR="00A038BD" w:rsidRPr="00A038BD" w:rsidRDefault="00A038BD" w:rsidP="00A038BD">
            <w:pPr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Отчетность </w:t>
            </w:r>
            <w:hyperlink r:id="rId47" w:history="1">
              <w:r w:rsidRPr="00A038BD">
                <w:rPr>
                  <w:rFonts w:ascii="Arial" w:hAnsi="Arial" w:cs="Arial"/>
                  <w:bCs/>
                  <w:color w:val="000000"/>
                  <w:shd w:val="clear" w:color="auto" w:fill="F7F7F7"/>
                </w:rPr>
                <w:t>Управления территориальной политики и социальных коммуникаций</w:t>
              </w:r>
            </w:hyperlink>
            <w:r w:rsidRPr="00A038BD">
              <w:rPr>
                <w:rFonts w:ascii="Arial" w:hAnsi="Arial" w:cs="Arial"/>
              </w:rPr>
              <w:t xml:space="preserve">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077E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Ежеквартально</w:t>
            </w:r>
          </w:p>
        </w:tc>
      </w:tr>
      <w:tr w:rsidR="00A038BD" w:rsidRPr="00A038BD" w14:paraId="71C2FACB" w14:textId="77777777" w:rsidTr="00A038BD">
        <w:trPr>
          <w:gridAfter w:val="1"/>
          <w:wAfter w:w="6" w:type="dxa"/>
          <w:trHeight w:val="50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F12E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4.5.4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6600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Органами местного самоуправления оказана имущественная поддержка СО НКО в сфере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FB40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Единиц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7348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При расчете значения показателя указывается общее количество СО НКО в сфере физической культуры и спорта,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715D" w14:textId="77777777" w:rsidR="00A038BD" w:rsidRPr="00A038BD" w:rsidRDefault="00A038BD" w:rsidP="00A038BD">
            <w:pPr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Отчетность </w:t>
            </w:r>
            <w:hyperlink r:id="rId48" w:history="1">
              <w:r w:rsidRPr="00A038BD">
                <w:rPr>
                  <w:rFonts w:ascii="Arial" w:hAnsi="Arial" w:cs="Arial"/>
                  <w:bCs/>
                  <w:color w:val="000000"/>
                  <w:shd w:val="clear" w:color="auto" w:fill="F7F7F7"/>
                </w:rPr>
                <w:t>Управления территориальной политики и социальных коммуникаций</w:t>
              </w:r>
            </w:hyperlink>
            <w:r w:rsidRPr="00A038BD">
              <w:rPr>
                <w:rFonts w:ascii="Arial" w:hAnsi="Arial" w:cs="Arial"/>
              </w:rPr>
              <w:t xml:space="preserve">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DF51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Ежеквартально</w:t>
            </w:r>
          </w:p>
        </w:tc>
      </w:tr>
      <w:tr w:rsidR="00A038BD" w:rsidRPr="00A038BD" w14:paraId="42F22281" w14:textId="77777777" w:rsidTr="00A038BD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2BD0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4.5.5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C452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Органами местного самоуправления оказана имущественная поддержка СО НКО в сфере охраны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5DFF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Единиц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E22C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При расчете значения показателя указывается общее количество СО НКО в сфере охраны здоровья,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5FFE" w14:textId="77777777" w:rsidR="00A038BD" w:rsidRPr="00A038BD" w:rsidRDefault="00A038BD" w:rsidP="00A038BD">
            <w:pPr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Отчетность </w:t>
            </w:r>
            <w:hyperlink r:id="rId49" w:history="1">
              <w:r w:rsidRPr="00A038BD">
                <w:rPr>
                  <w:rFonts w:ascii="Arial" w:hAnsi="Arial" w:cs="Arial"/>
                  <w:bCs/>
                  <w:color w:val="000000"/>
                  <w:shd w:val="clear" w:color="auto" w:fill="F7F7F7"/>
                </w:rPr>
                <w:t>Управления территориальной политики и социальных коммуникаций</w:t>
              </w:r>
            </w:hyperlink>
            <w:r w:rsidRPr="00A038BD">
              <w:rPr>
                <w:rFonts w:ascii="Arial" w:hAnsi="Arial" w:cs="Arial"/>
              </w:rPr>
              <w:t xml:space="preserve">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5AFA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Ежеквартально</w:t>
            </w:r>
          </w:p>
        </w:tc>
      </w:tr>
      <w:tr w:rsidR="00A038BD" w:rsidRPr="00A038BD" w14:paraId="0C6EF0DF" w14:textId="77777777" w:rsidTr="00A038BD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2881A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4.6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C3418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038BD">
              <w:rPr>
                <w:rFonts w:ascii="Arial" w:hAnsi="Arial" w:cs="Arial"/>
                <w:iCs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77713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Кв. метров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00592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течение года реализации муниципальной программы.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27A91" w14:textId="77777777" w:rsidR="00A038BD" w:rsidRPr="00A038BD" w:rsidRDefault="00A038BD" w:rsidP="00A038BD">
            <w:pPr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Отчетность </w:t>
            </w:r>
            <w:hyperlink r:id="rId50" w:history="1">
              <w:r w:rsidRPr="00A038BD">
                <w:rPr>
                  <w:rFonts w:ascii="Arial" w:hAnsi="Arial" w:cs="Arial"/>
                  <w:bCs/>
                  <w:color w:val="000000"/>
                  <w:shd w:val="clear" w:color="auto" w:fill="F7F7F7"/>
                </w:rPr>
                <w:t>Управления территориальной политики и социальных коммуникаций</w:t>
              </w:r>
            </w:hyperlink>
            <w:r w:rsidRPr="00A038BD">
              <w:rPr>
                <w:rFonts w:ascii="Arial" w:hAnsi="Arial" w:cs="Arial"/>
              </w:rPr>
              <w:t xml:space="preserve">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50649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Ежеквартально</w:t>
            </w:r>
          </w:p>
        </w:tc>
      </w:tr>
      <w:tr w:rsidR="00A038BD" w:rsidRPr="00A038BD" w14:paraId="37B74BD0" w14:textId="77777777" w:rsidTr="00A038BD">
        <w:trPr>
          <w:gridAfter w:val="1"/>
          <w:wAfter w:w="6" w:type="dxa"/>
          <w:trHeight w:val="112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B4007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4.6.1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41C0C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  <w:iCs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  <w:r w:rsidRPr="00A038BD">
              <w:rPr>
                <w:rFonts w:ascii="Arial" w:hAnsi="Arial" w:cs="Arial"/>
              </w:rPr>
              <w:br/>
              <w:t>в сфере социальной защиты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4A120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Кв. метров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5F4E9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сфере социальной защиты населения в течение года реализации муниципальной программы.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14F89" w14:textId="77777777" w:rsidR="00A038BD" w:rsidRPr="00A038BD" w:rsidRDefault="00A038BD" w:rsidP="00A038BD">
            <w:pPr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Отчетность </w:t>
            </w:r>
            <w:hyperlink r:id="rId51" w:history="1">
              <w:r w:rsidRPr="00A038BD">
                <w:rPr>
                  <w:rFonts w:ascii="Arial" w:hAnsi="Arial" w:cs="Arial"/>
                  <w:bCs/>
                  <w:color w:val="000000"/>
                  <w:shd w:val="clear" w:color="auto" w:fill="F7F7F7"/>
                </w:rPr>
                <w:t>Управления территориальной политики и социальных коммуникаций</w:t>
              </w:r>
            </w:hyperlink>
            <w:r w:rsidRPr="00A038BD">
              <w:rPr>
                <w:rFonts w:ascii="Arial" w:hAnsi="Arial" w:cs="Arial"/>
              </w:rPr>
              <w:t xml:space="preserve">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5082B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Ежеквартально</w:t>
            </w:r>
          </w:p>
        </w:tc>
      </w:tr>
      <w:tr w:rsidR="00A038BD" w:rsidRPr="00A038BD" w14:paraId="60C237F7" w14:textId="77777777" w:rsidTr="00A038BD">
        <w:trPr>
          <w:gridAfter w:val="1"/>
          <w:wAfter w:w="6" w:type="dxa"/>
          <w:trHeight w:val="112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43D83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4.6.2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880FE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  <w:iCs/>
              </w:rPr>
            </w:pPr>
            <w:r w:rsidRPr="00A038BD">
              <w:rPr>
                <w:rFonts w:ascii="Arial" w:hAnsi="Arial" w:cs="Arial"/>
                <w:iCs/>
              </w:rPr>
              <w:t xml:space="preserve">Органами местного самоуправления предоставлены площади на льготных условиях или в безвозмездное пользование СО НКО в сфере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93ECE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Единиц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B36F4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культуры в течение года реализации муниципальной программы.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831D7" w14:textId="77777777" w:rsidR="00A038BD" w:rsidRPr="00A038BD" w:rsidRDefault="00A038BD" w:rsidP="00A038BD">
            <w:pPr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Отчетность </w:t>
            </w:r>
            <w:hyperlink r:id="rId52" w:history="1">
              <w:r w:rsidRPr="00A038BD">
                <w:rPr>
                  <w:rFonts w:ascii="Arial" w:hAnsi="Arial" w:cs="Arial"/>
                  <w:bCs/>
                  <w:color w:val="000000"/>
                  <w:shd w:val="clear" w:color="auto" w:fill="F7F7F7"/>
                </w:rPr>
                <w:t>Управления территориальной политики и социальных коммуникаций</w:t>
              </w:r>
            </w:hyperlink>
            <w:r w:rsidRPr="00A038BD">
              <w:rPr>
                <w:rFonts w:ascii="Arial" w:hAnsi="Arial" w:cs="Arial"/>
              </w:rPr>
              <w:t xml:space="preserve">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CE10A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Ежеквартально</w:t>
            </w:r>
          </w:p>
        </w:tc>
      </w:tr>
      <w:tr w:rsidR="00A038BD" w:rsidRPr="00A038BD" w14:paraId="5CAA4CF5" w14:textId="77777777" w:rsidTr="00A038BD">
        <w:trPr>
          <w:gridAfter w:val="1"/>
          <w:wAfter w:w="6" w:type="dxa"/>
          <w:trHeight w:val="126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D7D3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6C01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  <w:iCs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  <w:r w:rsidRPr="00A038BD">
              <w:rPr>
                <w:rFonts w:ascii="Arial" w:hAnsi="Arial" w:cs="Arial"/>
              </w:rPr>
              <w:t xml:space="preserve">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3E99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Кв. метров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646D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</w:t>
            </w:r>
            <w:r w:rsidRPr="00A038BD">
              <w:rPr>
                <w:rFonts w:ascii="Arial" w:hAnsi="Arial" w:cs="Arial"/>
              </w:rPr>
              <w:br/>
              <w:t>СО НКО в сфере образования в течение года реализации муниципальной программы.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7234" w14:textId="77777777" w:rsidR="00A038BD" w:rsidRPr="00A038BD" w:rsidRDefault="00A038BD" w:rsidP="00A038BD">
            <w:pPr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Отчетность </w:t>
            </w:r>
            <w:hyperlink r:id="rId53" w:history="1">
              <w:r w:rsidRPr="00A038BD">
                <w:rPr>
                  <w:rFonts w:ascii="Arial" w:hAnsi="Arial" w:cs="Arial"/>
                  <w:bCs/>
                  <w:color w:val="000000"/>
                  <w:shd w:val="clear" w:color="auto" w:fill="F7F7F7"/>
                </w:rPr>
                <w:t>Управления территориальной политики и социальных коммуникаций</w:t>
              </w:r>
            </w:hyperlink>
            <w:r w:rsidRPr="00A038BD">
              <w:rPr>
                <w:rFonts w:ascii="Arial" w:hAnsi="Arial" w:cs="Arial"/>
              </w:rPr>
              <w:t xml:space="preserve">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0F1A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Ежеквартально</w:t>
            </w:r>
          </w:p>
        </w:tc>
      </w:tr>
      <w:tr w:rsidR="00A038BD" w:rsidRPr="00A038BD" w14:paraId="30B74D05" w14:textId="77777777" w:rsidTr="00A038BD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73E28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4.6.4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82E45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  <w:iCs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  <w:r w:rsidRPr="00A038BD">
              <w:rPr>
                <w:rFonts w:ascii="Arial" w:hAnsi="Arial" w:cs="Arial"/>
              </w:rPr>
              <w:t xml:space="preserve"> в сфере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3C737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Кв. метров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E3AA9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</w:t>
            </w:r>
            <w:r w:rsidRPr="00A038BD">
              <w:rPr>
                <w:rFonts w:ascii="Arial" w:hAnsi="Arial" w:cs="Arial"/>
              </w:rPr>
              <w:br/>
              <w:t>СО НКО в сфере физической культуры и спорта в течение года реализации муниципальной программы.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D2949" w14:textId="77777777" w:rsidR="00A038BD" w:rsidRPr="00A038BD" w:rsidRDefault="00A038BD" w:rsidP="00A038BD">
            <w:pPr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Отчетность </w:t>
            </w:r>
            <w:hyperlink r:id="rId54" w:history="1">
              <w:r w:rsidRPr="00A038BD">
                <w:rPr>
                  <w:rFonts w:ascii="Arial" w:hAnsi="Arial" w:cs="Arial"/>
                  <w:bCs/>
                  <w:color w:val="000000"/>
                  <w:shd w:val="clear" w:color="auto" w:fill="F7F7F7"/>
                </w:rPr>
                <w:t>Управления территориальной политики и социальных коммуникаций</w:t>
              </w:r>
            </w:hyperlink>
            <w:r w:rsidRPr="00A038BD">
              <w:rPr>
                <w:rFonts w:ascii="Arial" w:hAnsi="Arial" w:cs="Arial"/>
              </w:rPr>
              <w:t xml:space="preserve">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5785C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Ежеквартально</w:t>
            </w:r>
          </w:p>
        </w:tc>
      </w:tr>
      <w:tr w:rsidR="00A038BD" w:rsidRPr="00A038BD" w14:paraId="210F65D2" w14:textId="77777777" w:rsidTr="00A038BD">
        <w:trPr>
          <w:gridAfter w:val="1"/>
          <w:wAfter w:w="6" w:type="dxa"/>
          <w:trHeight w:val="50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8C5E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4.6.5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9390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  <w:iCs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  <w:r w:rsidRPr="00A038BD">
              <w:rPr>
                <w:rFonts w:ascii="Arial" w:hAnsi="Arial" w:cs="Arial"/>
              </w:rPr>
              <w:t xml:space="preserve"> в сфере охраны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FBF7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Кв. метров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1EDB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</w:t>
            </w:r>
            <w:r w:rsidRPr="00A038BD">
              <w:rPr>
                <w:rFonts w:ascii="Arial" w:hAnsi="Arial" w:cs="Arial"/>
              </w:rPr>
              <w:br/>
              <w:t>СО НКО в сфере охраны здоровья в течение года реализации муниципальной программы.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6F3B" w14:textId="77777777" w:rsidR="00A038BD" w:rsidRPr="00A038BD" w:rsidRDefault="00A038BD" w:rsidP="00A038BD">
            <w:pPr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Отчетность </w:t>
            </w:r>
            <w:hyperlink r:id="rId55" w:history="1">
              <w:r w:rsidRPr="00A038BD">
                <w:rPr>
                  <w:rFonts w:ascii="Arial" w:hAnsi="Arial" w:cs="Arial"/>
                  <w:bCs/>
                  <w:color w:val="000000"/>
                  <w:shd w:val="clear" w:color="auto" w:fill="F7F7F7"/>
                </w:rPr>
                <w:t>Управления территориальной политики и социальных коммуникаций</w:t>
              </w:r>
            </w:hyperlink>
            <w:r w:rsidRPr="00A038BD">
              <w:rPr>
                <w:rFonts w:ascii="Arial" w:hAnsi="Arial" w:cs="Arial"/>
              </w:rPr>
              <w:t xml:space="preserve">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02B3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Ежеквартально</w:t>
            </w:r>
          </w:p>
        </w:tc>
      </w:tr>
      <w:tr w:rsidR="00A038BD" w:rsidRPr="00A038BD" w14:paraId="01BC306C" w14:textId="77777777" w:rsidTr="00A038BD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1E621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4.7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66CB6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  <w:iCs/>
              </w:rPr>
            </w:pPr>
            <w:r w:rsidRPr="00A038BD">
              <w:rPr>
                <w:rFonts w:ascii="Arial" w:hAnsi="Arial" w:cs="Arial"/>
                <w:iCs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54B1A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Единиц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ED4C7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При расчете значения показателя указывается общее количество СО НКО, которым оказана консультационная поддержка органами местного самоуправления в течение года реализации муниципальной программы.  При этом учитывается общее количество СО НКО:</w:t>
            </w:r>
          </w:p>
          <w:p w14:paraId="1B758FD7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gramStart"/>
            <w:r w:rsidRPr="00A038BD">
              <w:rPr>
                <w:rFonts w:ascii="Arial" w:hAnsi="Arial" w:cs="Arial"/>
              </w:rPr>
              <w:t>представители</w:t>
            </w:r>
            <w:proofErr w:type="gramEnd"/>
            <w:r w:rsidRPr="00A038BD">
              <w:rPr>
                <w:rFonts w:ascii="Arial" w:hAnsi="Arial" w:cs="Arial"/>
              </w:rPr>
              <w:t xml:space="preserve">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самоуправления;</w:t>
            </w:r>
          </w:p>
          <w:p w14:paraId="081BF1C4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 xml:space="preserve">с </w:t>
            </w:r>
            <w:proofErr w:type="gramStart"/>
            <w:r w:rsidRPr="00A038BD">
              <w:rPr>
                <w:rFonts w:ascii="Arial" w:hAnsi="Arial" w:cs="Arial"/>
              </w:rPr>
              <w:t>представителям</w:t>
            </w:r>
            <w:proofErr w:type="gramEnd"/>
            <w:r w:rsidRPr="00A038BD">
              <w:rPr>
                <w:rFonts w:ascii="Arial" w:hAnsi="Arial" w:cs="Arial"/>
              </w:rPr>
              <w:t xml:space="preserve">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 НКО.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6AAB2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 xml:space="preserve">Отчетность </w:t>
            </w:r>
            <w:hyperlink r:id="rId56" w:history="1">
              <w:r w:rsidRPr="00A038BD">
                <w:rPr>
                  <w:rFonts w:ascii="Arial" w:hAnsi="Arial" w:cs="Arial"/>
                  <w:bCs/>
                  <w:color w:val="000000"/>
                  <w:shd w:val="clear" w:color="auto" w:fill="F7F7F7"/>
                </w:rPr>
                <w:t>Управления территориальной политики и социальных коммуникаций</w:t>
              </w:r>
            </w:hyperlink>
            <w:r w:rsidRPr="00A038BD">
              <w:rPr>
                <w:rFonts w:ascii="Arial" w:hAnsi="Arial" w:cs="Arial"/>
              </w:rPr>
              <w:t xml:space="preserve">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F34E0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Ежеквартально</w:t>
            </w:r>
          </w:p>
        </w:tc>
      </w:tr>
      <w:tr w:rsidR="00A038BD" w:rsidRPr="00A038BD" w14:paraId="760C4CCD" w14:textId="77777777" w:rsidTr="00A038BD">
        <w:trPr>
          <w:gridAfter w:val="1"/>
          <w:wAfter w:w="6" w:type="dxa"/>
          <w:trHeight w:val="87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A57CF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4.8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758FF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  <w:iCs/>
              </w:rPr>
            </w:pPr>
            <w:r w:rsidRPr="00A038BD">
              <w:rPr>
                <w:rFonts w:ascii="Arial" w:hAnsi="Arial" w:cs="Arial"/>
                <w:iCs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E1358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Человек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8CF3D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 в течение года реализации муниципальной программы.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340D0" w14:textId="77777777" w:rsidR="00A038BD" w:rsidRPr="00A038BD" w:rsidRDefault="00A038BD" w:rsidP="00A038BD">
            <w:pPr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Отчетность </w:t>
            </w:r>
            <w:hyperlink r:id="rId57" w:history="1">
              <w:r w:rsidRPr="00A038BD">
                <w:rPr>
                  <w:rFonts w:ascii="Arial" w:hAnsi="Arial" w:cs="Arial"/>
                  <w:bCs/>
                  <w:color w:val="000000"/>
                  <w:shd w:val="clear" w:color="auto" w:fill="F7F7F7"/>
                </w:rPr>
                <w:t>Управления территориальной политики и социальных коммуникаций</w:t>
              </w:r>
            </w:hyperlink>
            <w:r w:rsidRPr="00A038BD">
              <w:rPr>
                <w:rFonts w:ascii="Arial" w:hAnsi="Arial" w:cs="Arial"/>
              </w:rPr>
              <w:t xml:space="preserve">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A2363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Ежеквартально</w:t>
            </w:r>
          </w:p>
        </w:tc>
      </w:tr>
      <w:tr w:rsidR="00A038BD" w:rsidRPr="00A038BD" w14:paraId="7D5EA3F6" w14:textId="77777777" w:rsidTr="00A038BD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B4B62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4.9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7D2A1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  <w:iCs/>
              </w:rPr>
            </w:pPr>
            <w:r w:rsidRPr="00A038BD">
              <w:rPr>
                <w:rFonts w:ascii="Arial" w:hAnsi="Arial" w:cs="Arial"/>
                <w:iCs/>
              </w:rPr>
              <w:t xml:space="preserve">Органами местного самоуправления проведены просветительские мероприятия по вопросам </w:t>
            </w:r>
            <w:r w:rsidRPr="00A038BD">
              <w:rPr>
                <w:rFonts w:ascii="Arial" w:hAnsi="Arial" w:cs="Arial"/>
                <w:iCs/>
              </w:rPr>
              <w:lastRenderedPageBreak/>
              <w:t>деятельности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85722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Единиц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39BBB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При расчете значения показателя учитывается общее количество конференций, совещаний, круглых столов, семинаров, тренингов, форумов, образовательных программ и других просветительских мероприятий по вопросам </w:t>
            </w:r>
            <w:r w:rsidRPr="00A038BD">
              <w:rPr>
                <w:rFonts w:ascii="Arial" w:hAnsi="Arial" w:cs="Arial"/>
              </w:rPr>
              <w:lastRenderedPageBreak/>
              <w:t>деятельности СО НКО, организованных и проведенных органами местного самоуправления в течение года реализации муниципальной программы.</w:t>
            </w:r>
          </w:p>
          <w:p w14:paraId="510A0962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</w:p>
          <w:p w14:paraId="0916D424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</w:p>
          <w:p w14:paraId="4BD5185C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</w:p>
          <w:p w14:paraId="49144C80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7A47E" w14:textId="77777777" w:rsidR="00A038BD" w:rsidRPr="00A038BD" w:rsidRDefault="00A038BD" w:rsidP="00A038BD">
            <w:pPr>
              <w:spacing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 xml:space="preserve">Отчетность </w:t>
            </w:r>
            <w:hyperlink r:id="rId58" w:history="1">
              <w:r w:rsidRPr="00A038BD">
                <w:rPr>
                  <w:rFonts w:ascii="Arial" w:hAnsi="Arial" w:cs="Arial"/>
                  <w:bCs/>
                  <w:color w:val="000000"/>
                  <w:shd w:val="clear" w:color="auto" w:fill="F7F7F7"/>
                </w:rPr>
                <w:t xml:space="preserve">Управления территориальной политики и социальных </w:t>
              </w:r>
              <w:r w:rsidRPr="00A038BD">
                <w:rPr>
                  <w:rFonts w:ascii="Arial" w:hAnsi="Arial" w:cs="Arial"/>
                  <w:bCs/>
                  <w:color w:val="000000"/>
                  <w:shd w:val="clear" w:color="auto" w:fill="F7F7F7"/>
                </w:rPr>
                <w:lastRenderedPageBreak/>
                <w:t>коммуникаций</w:t>
              </w:r>
            </w:hyperlink>
            <w:r w:rsidRPr="00A038BD">
              <w:rPr>
                <w:rFonts w:ascii="Arial" w:hAnsi="Arial" w:cs="Arial"/>
              </w:rPr>
              <w:t xml:space="preserve">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E2F05" w14:textId="77777777" w:rsidR="00A038BD" w:rsidRPr="00A038BD" w:rsidRDefault="00A038BD" w:rsidP="00A038BD">
            <w:pPr>
              <w:spacing w:after="200" w:line="276" w:lineRule="auto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Ежеквартально</w:t>
            </w:r>
          </w:p>
        </w:tc>
      </w:tr>
      <w:tr w:rsidR="00A038BD" w:rsidRPr="00A038BD" w14:paraId="6FCD835C" w14:textId="77777777" w:rsidTr="00A038B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09B5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2976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Подпрограмма «Обеспечение доступности для инвалидов и маломобильных групп населения объектов инфраструктуры и услуг»</w:t>
            </w:r>
          </w:p>
        </w:tc>
      </w:tr>
      <w:tr w:rsidR="00A038BD" w:rsidRPr="00A038BD" w14:paraId="35459359" w14:textId="77777777" w:rsidTr="00A038BD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450D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5.1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DB77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329C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Процент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3E00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>При расчете значения показателя учитывается объекты муниципальной инфраструктуры (в том числе сфер культуры, образования, спорта)</w:t>
            </w:r>
          </w:p>
          <w:p w14:paraId="7FDF49BB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</w:p>
          <w:p w14:paraId="341C92EE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 Показатель рассчитывается по формуле:</w:t>
            </w:r>
          </w:p>
          <w:p w14:paraId="473D8D67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</w:p>
          <w:p w14:paraId="1F667333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 </w:t>
            </w:r>
            <w:r w:rsidRPr="00A038BD">
              <w:rPr>
                <w:rFonts w:ascii="Arial" w:hAnsi="Arial" w:cs="Arial"/>
                <w:noProof/>
              </w:rPr>
              <w:drawing>
                <wp:inline distT="0" distB="0" distL="0" distR="0" wp14:anchorId="7E44413C" wp14:editId="1B87874C">
                  <wp:extent cx="1247775" cy="2667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8BD">
              <w:rPr>
                <w:rFonts w:ascii="Arial" w:hAnsi="Arial" w:cs="Arial"/>
              </w:rPr>
              <w:fldChar w:fldCharType="begin"/>
            </w:r>
            <w:r w:rsidRPr="00A038BD">
              <w:rPr>
                <w:rFonts w:ascii="Arial" w:hAnsi="Arial" w:cs="Arial"/>
              </w:rPr>
              <w:instrText xml:space="preserve"> QUOTE </w:instrText>
            </w:r>
            <w:r w:rsidRPr="00A038BD">
              <w:rPr>
                <w:rFonts w:ascii="Arial" w:hAnsi="Arial" w:cs="Arial"/>
                <w:noProof/>
              </w:rPr>
              <w:drawing>
                <wp:inline distT="0" distB="0" distL="0" distR="0" wp14:anchorId="395E22AF" wp14:editId="6B6576A1">
                  <wp:extent cx="1247775" cy="2667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8BD">
              <w:rPr>
                <w:rFonts w:ascii="Arial" w:hAnsi="Arial" w:cs="Arial"/>
              </w:rPr>
              <w:instrText xml:space="preserve"> </w:instrText>
            </w:r>
            <w:r w:rsidRPr="00A038BD">
              <w:rPr>
                <w:rFonts w:ascii="Arial" w:hAnsi="Arial" w:cs="Arial"/>
              </w:rPr>
              <w:fldChar w:fldCharType="end"/>
            </w:r>
            <w:r w:rsidRPr="00A038BD">
              <w:rPr>
                <w:rFonts w:ascii="Arial" w:hAnsi="Arial" w:cs="Arial"/>
              </w:rPr>
              <w:t xml:space="preserve">  где:</w:t>
            </w:r>
          </w:p>
          <w:p w14:paraId="385E29A5" w14:textId="77777777" w:rsidR="00A038BD" w:rsidRPr="00A038BD" w:rsidRDefault="00A038BD" w:rsidP="00A038BD">
            <w:pPr>
              <w:tabs>
                <w:tab w:val="left" w:pos="1814"/>
              </w:tabs>
              <w:jc w:val="center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    </w:t>
            </w:r>
          </w:p>
          <w:p w14:paraId="0F7068AD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t xml:space="preserve">где:    </w:t>
            </w:r>
          </w:p>
          <w:p w14:paraId="666C5E22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A038BD">
              <w:rPr>
                <w:rFonts w:ascii="Arial" w:hAnsi="Arial" w:cs="Arial"/>
                <w:bCs/>
              </w:rPr>
              <w:t>Ддо</w:t>
            </w:r>
            <w:proofErr w:type="spellEnd"/>
            <w:r w:rsidRPr="00A038BD">
              <w:rPr>
                <w:rFonts w:ascii="Arial" w:hAnsi="Arial" w:cs="Arial"/>
              </w:rPr>
              <w:t xml:space="preserve"> – доля доступных для инвалидов и других маломобильных групп населения муниципальных объектов инфраструктуры в общем количестве муниципальных объектов;</w:t>
            </w:r>
          </w:p>
          <w:p w14:paraId="66641B69" w14:textId="77777777" w:rsidR="00A038BD" w:rsidRPr="00A038BD" w:rsidRDefault="00A038BD" w:rsidP="00A03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A038BD">
              <w:rPr>
                <w:rFonts w:ascii="Arial" w:hAnsi="Arial" w:cs="Arial"/>
                <w:bCs/>
              </w:rPr>
              <w:t>N</w:t>
            </w:r>
            <w:proofErr w:type="gramEnd"/>
            <w:r w:rsidRPr="00A038BD">
              <w:rPr>
                <w:rFonts w:ascii="Arial" w:hAnsi="Arial" w:cs="Arial"/>
                <w:bCs/>
              </w:rPr>
              <w:t>ипо</w:t>
            </w:r>
            <w:proofErr w:type="spellEnd"/>
            <w:r w:rsidRPr="00A038BD">
              <w:rPr>
                <w:rFonts w:ascii="Arial" w:hAnsi="Arial" w:cs="Arial"/>
              </w:rPr>
              <w:t xml:space="preserve"> – количество доступных для инвалидов и </w:t>
            </w:r>
            <w:r w:rsidRPr="00A038BD">
              <w:rPr>
                <w:rFonts w:ascii="Arial" w:hAnsi="Arial" w:cs="Arial"/>
              </w:rPr>
              <w:lastRenderedPageBreak/>
              <w:t>других маломобильных групп населения муниципальных объектов инфраструктуры на территории муниципального образования;</w:t>
            </w:r>
          </w:p>
          <w:p w14:paraId="297C7BEA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proofErr w:type="gramStart"/>
            <w:r w:rsidRPr="00A038BD">
              <w:rPr>
                <w:rFonts w:ascii="Arial" w:hAnsi="Arial" w:cs="Arial"/>
                <w:bCs/>
              </w:rPr>
              <w:t>N</w:t>
            </w:r>
            <w:proofErr w:type="gramEnd"/>
            <w:r w:rsidRPr="00A038BD">
              <w:rPr>
                <w:rFonts w:ascii="Arial" w:hAnsi="Arial" w:cs="Arial"/>
                <w:bCs/>
              </w:rPr>
              <w:t>око</w:t>
            </w:r>
            <w:proofErr w:type="spellEnd"/>
            <w:r w:rsidRPr="00A038BD">
              <w:rPr>
                <w:rFonts w:ascii="Arial" w:hAnsi="Arial" w:cs="Arial"/>
              </w:rPr>
              <w:t xml:space="preserve"> – общее количество муниципальных объектов на территории муниципального образования.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81A6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Источниками для расчета показателя являются сведения, полученные по результатам проведенной паспортизации муниципальных приоритетных объектов и услуг в приоритетных сферах жизнедеятельност</w:t>
            </w:r>
            <w:r w:rsidRPr="00A038BD">
              <w:rPr>
                <w:rFonts w:ascii="Arial" w:hAnsi="Arial" w:cs="Arial"/>
              </w:rPr>
              <w:lastRenderedPageBreak/>
              <w:t>и инвалидов и других маломобильных граждан.</w:t>
            </w:r>
          </w:p>
          <w:p w14:paraId="533C7546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F291" w14:textId="77777777" w:rsidR="00A038BD" w:rsidRPr="00A038BD" w:rsidRDefault="00A038BD" w:rsidP="00A038BD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A038BD">
              <w:rPr>
                <w:rFonts w:ascii="Arial" w:hAnsi="Arial" w:cs="Arial"/>
              </w:rPr>
              <w:lastRenderedPageBreak/>
              <w:t>Ежеквартально</w:t>
            </w:r>
          </w:p>
        </w:tc>
      </w:tr>
    </w:tbl>
    <w:p w14:paraId="49327BAC" w14:textId="77777777" w:rsidR="00A038BD" w:rsidRPr="00A038BD" w:rsidRDefault="00A038BD" w:rsidP="00A038BD">
      <w:pPr>
        <w:spacing w:after="200" w:line="276" w:lineRule="auto"/>
        <w:rPr>
          <w:rFonts w:ascii="Arial" w:hAnsi="Arial" w:cs="Arial"/>
        </w:rPr>
      </w:pPr>
    </w:p>
    <w:p w14:paraId="30BF541F" w14:textId="77777777" w:rsidR="00A038BD" w:rsidRPr="00A038BD" w:rsidRDefault="00A038BD" w:rsidP="00A038BD">
      <w:pPr>
        <w:spacing w:after="200" w:line="276" w:lineRule="auto"/>
        <w:jc w:val="right"/>
        <w:rPr>
          <w:rFonts w:ascii="Arial" w:hAnsi="Arial" w:cs="Arial"/>
        </w:rPr>
      </w:pPr>
    </w:p>
    <w:p w14:paraId="370AEC8C" w14:textId="77777777" w:rsidR="00A038BD" w:rsidRPr="00A038BD" w:rsidRDefault="00A038BD" w:rsidP="00A038BD">
      <w:pPr>
        <w:spacing w:after="200" w:line="276" w:lineRule="auto"/>
        <w:rPr>
          <w:rFonts w:ascii="Arial" w:hAnsi="Arial" w:cs="Arial"/>
        </w:rPr>
      </w:pPr>
      <w:r w:rsidRPr="00A038BD">
        <w:rPr>
          <w:rFonts w:ascii="Arial" w:hAnsi="Arial" w:cs="Arial"/>
        </w:rPr>
        <w:t xml:space="preserve">Начальник Управления социального развития </w:t>
      </w:r>
      <w:r w:rsidRPr="00A038BD">
        <w:rPr>
          <w:rFonts w:ascii="Arial" w:hAnsi="Arial" w:cs="Arial"/>
        </w:rPr>
        <w:tab/>
      </w:r>
      <w:r w:rsidRPr="00A038BD">
        <w:rPr>
          <w:rFonts w:ascii="Arial" w:hAnsi="Arial" w:cs="Arial"/>
        </w:rPr>
        <w:tab/>
      </w:r>
      <w:r w:rsidRPr="00A038BD">
        <w:rPr>
          <w:rFonts w:ascii="Arial" w:hAnsi="Arial" w:cs="Arial"/>
        </w:rPr>
        <w:tab/>
      </w:r>
      <w:r w:rsidRPr="00A038BD">
        <w:rPr>
          <w:rFonts w:ascii="Arial" w:hAnsi="Arial" w:cs="Arial"/>
        </w:rPr>
        <w:tab/>
      </w:r>
      <w:r w:rsidRPr="00A038BD">
        <w:rPr>
          <w:rFonts w:ascii="Arial" w:hAnsi="Arial" w:cs="Arial"/>
        </w:rPr>
        <w:tab/>
      </w:r>
      <w:r w:rsidRPr="00A038BD">
        <w:rPr>
          <w:rFonts w:ascii="Arial" w:hAnsi="Arial" w:cs="Arial"/>
        </w:rPr>
        <w:tab/>
      </w:r>
      <w:r w:rsidRPr="00A038BD">
        <w:rPr>
          <w:rFonts w:ascii="Arial" w:hAnsi="Arial" w:cs="Arial"/>
        </w:rPr>
        <w:tab/>
        <w:t xml:space="preserve">       </w:t>
      </w:r>
      <w:r w:rsidRPr="00A038BD">
        <w:rPr>
          <w:rFonts w:ascii="Arial" w:hAnsi="Arial" w:cs="Arial"/>
        </w:rPr>
        <w:tab/>
        <w:t>Н.В. Караваева</w:t>
      </w:r>
    </w:p>
    <w:p w14:paraId="7BBAF46C" w14:textId="77777777" w:rsidR="00A038BD" w:rsidRPr="00F5056A" w:rsidRDefault="00A038BD" w:rsidP="00F5056A">
      <w:pPr>
        <w:rPr>
          <w:rFonts w:ascii="Arial" w:hAnsi="Arial" w:cs="Arial"/>
        </w:rPr>
      </w:pPr>
    </w:p>
    <w:p w14:paraId="54A04EEF" w14:textId="77777777" w:rsidR="00F5056A" w:rsidRPr="00C34EA7" w:rsidRDefault="00F5056A" w:rsidP="00D5769E">
      <w:pPr>
        <w:rPr>
          <w:rFonts w:ascii="Arial" w:hAnsi="Arial" w:cs="Arial"/>
        </w:rPr>
      </w:pPr>
    </w:p>
    <w:sectPr w:rsidR="00F5056A" w:rsidRPr="00C34EA7" w:rsidSect="00262D9A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790BA" w14:textId="77777777" w:rsidR="00943DB0" w:rsidRDefault="00943DB0">
      <w:r>
        <w:separator/>
      </w:r>
    </w:p>
  </w:endnote>
  <w:endnote w:type="continuationSeparator" w:id="0">
    <w:p w14:paraId="6A84F2E3" w14:textId="77777777" w:rsidR="00943DB0" w:rsidRDefault="00943DB0">
      <w:r>
        <w:continuationSeparator/>
      </w:r>
    </w:p>
  </w:endnote>
  <w:endnote w:type="continuationNotice" w:id="1">
    <w:p w14:paraId="4ABCC05D" w14:textId="77777777" w:rsidR="00943DB0" w:rsidRDefault="00943D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EDD3E" w14:textId="77777777" w:rsidR="00943DB0" w:rsidRDefault="00943DB0">
      <w:r>
        <w:separator/>
      </w:r>
    </w:p>
  </w:footnote>
  <w:footnote w:type="continuationSeparator" w:id="0">
    <w:p w14:paraId="63D8F1D9" w14:textId="77777777" w:rsidR="00943DB0" w:rsidRDefault="00943DB0">
      <w:r>
        <w:continuationSeparator/>
      </w:r>
    </w:p>
  </w:footnote>
  <w:footnote w:type="continuationNotice" w:id="1">
    <w:p w14:paraId="16536617" w14:textId="77777777" w:rsidR="00943DB0" w:rsidRDefault="00943D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3D467" w14:textId="1D4FDDD0" w:rsidR="00262D9A" w:rsidRDefault="00262D9A" w:rsidP="00536A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34</w:t>
    </w:r>
    <w:r>
      <w:rPr>
        <w:rStyle w:val="a6"/>
      </w:rPr>
      <w:fldChar w:fldCharType="end"/>
    </w:r>
  </w:p>
  <w:p w14:paraId="63286994" w14:textId="77777777" w:rsidR="00262D9A" w:rsidRDefault="00262D9A" w:rsidP="00785DB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943381"/>
      <w:docPartObj>
        <w:docPartGallery w:val="Page Numbers (Top of Page)"/>
        <w:docPartUnique/>
      </w:docPartObj>
    </w:sdtPr>
    <w:sdtEndPr/>
    <w:sdtContent>
      <w:p w14:paraId="20E4CA74" w14:textId="1046778C" w:rsidR="00262D9A" w:rsidRDefault="00262D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A19">
          <w:rPr>
            <w:noProof/>
          </w:rPr>
          <w:t>57</w:t>
        </w:r>
        <w:r>
          <w:fldChar w:fldCharType="end"/>
        </w:r>
      </w:p>
    </w:sdtContent>
  </w:sdt>
  <w:p w14:paraId="33B94A5E" w14:textId="77777777" w:rsidR="00262D9A" w:rsidRDefault="00262D9A" w:rsidP="00785DB8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E2BAC" w14:textId="6A1D48AE" w:rsidR="00262D9A" w:rsidRDefault="00262D9A">
    <w:pPr>
      <w:pStyle w:val="a4"/>
      <w:jc w:val="center"/>
    </w:pPr>
  </w:p>
  <w:p w14:paraId="178C2DDF" w14:textId="77777777" w:rsidR="00262D9A" w:rsidRDefault="00262D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F69"/>
    <w:multiLevelType w:val="multilevel"/>
    <w:tmpl w:val="E12288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">
    <w:nsid w:val="04D518A6"/>
    <w:multiLevelType w:val="multilevel"/>
    <w:tmpl w:val="8D2EA6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2">
    <w:nsid w:val="05E96523"/>
    <w:multiLevelType w:val="multilevel"/>
    <w:tmpl w:val="6EE2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392498"/>
    <w:multiLevelType w:val="multilevel"/>
    <w:tmpl w:val="8D2EA6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4">
    <w:nsid w:val="0E3827D4"/>
    <w:multiLevelType w:val="multilevel"/>
    <w:tmpl w:val="50D8D9E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32" w:hanging="2160"/>
      </w:pPr>
      <w:rPr>
        <w:rFonts w:hint="default"/>
      </w:rPr>
    </w:lvl>
  </w:abstractNum>
  <w:abstractNum w:abstractNumId="5">
    <w:nsid w:val="1097162A"/>
    <w:multiLevelType w:val="hybridMultilevel"/>
    <w:tmpl w:val="7ED057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00736"/>
    <w:multiLevelType w:val="hybridMultilevel"/>
    <w:tmpl w:val="B2A4DD48"/>
    <w:lvl w:ilvl="0" w:tplc="3E743F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93898"/>
    <w:multiLevelType w:val="hybridMultilevel"/>
    <w:tmpl w:val="A6DCB336"/>
    <w:lvl w:ilvl="0" w:tplc="10BA0B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361B05"/>
    <w:multiLevelType w:val="multilevel"/>
    <w:tmpl w:val="8D2EA6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9">
    <w:nsid w:val="264A2F31"/>
    <w:multiLevelType w:val="multilevel"/>
    <w:tmpl w:val="2D2C6B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0">
    <w:nsid w:val="294E4CD3"/>
    <w:multiLevelType w:val="multilevel"/>
    <w:tmpl w:val="0A6645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1">
    <w:nsid w:val="2A6C1F7E"/>
    <w:multiLevelType w:val="multilevel"/>
    <w:tmpl w:val="B4D6F4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AF219C"/>
    <w:multiLevelType w:val="hybridMultilevel"/>
    <w:tmpl w:val="E5B61452"/>
    <w:lvl w:ilvl="0" w:tplc="DF4E5B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F94213"/>
    <w:multiLevelType w:val="multilevel"/>
    <w:tmpl w:val="42B237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4">
    <w:nsid w:val="2EFD4AA2"/>
    <w:multiLevelType w:val="hybridMultilevel"/>
    <w:tmpl w:val="C982FE8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37271E1C"/>
    <w:multiLevelType w:val="hybridMultilevel"/>
    <w:tmpl w:val="FA1C9F34"/>
    <w:lvl w:ilvl="0" w:tplc="1D64E196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72002"/>
    <w:multiLevelType w:val="hybridMultilevel"/>
    <w:tmpl w:val="7ED057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722F1"/>
    <w:multiLevelType w:val="hybridMultilevel"/>
    <w:tmpl w:val="636A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806F9"/>
    <w:multiLevelType w:val="hybridMultilevel"/>
    <w:tmpl w:val="E1284DB4"/>
    <w:lvl w:ilvl="0" w:tplc="D5E0A30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CD56C7B"/>
    <w:multiLevelType w:val="hybridMultilevel"/>
    <w:tmpl w:val="0664A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8781E"/>
    <w:multiLevelType w:val="hybridMultilevel"/>
    <w:tmpl w:val="11C6591E"/>
    <w:lvl w:ilvl="0" w:tplc="05586E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8691FA7"/>
    <w:multiLevelType w:val="multilevel"/>
    <w:tmpl w:val="8D2EA6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22">
    <w:nsid w:val="4A683AB9"/>
    <w:multiLevelType w:val="multilevel"/>
    <w:tmpl w:val="8D2EA6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23">
    <w:nsid w:val="4CF63DBD"/>
    <w:multiLevelType w:val="multilevel"/>
    <w:tmpl w:val="866442D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800"/>
      </w:pPr>
      <w:rPr>
        <w:rFonts w:hint="default"/>
      </w:rPr>
    </w:lvl>
  </w:abstractNum>
  <w:abstractNum w:abstractNumId="24">
    <w:nsid w:val="4F5D7BBA"/>
    <w:multiLevelType w:val="multilevel"/>
    <w:tmpl w:val="8D2EA6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25">
    <w:nsid w:val="52043D51"/>
    <w:multiLevelType w:val="hybridMultilevel"/>
    <w:tmpl w:val="727A3EC0"/>
    <w:lvl w:ilvl="0" w:tplc="05586E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533EFD"/>
    <w:multiLevelType w:val="multilevel"/>
    <w:tmpl w:val="4C803CC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92" w:hanging="2160"/>
      </w:pPr>
      <w:rPr>
        <w:rFonts w:hint="default"/>
      </w:rPr>
    </w:lvl>
  </w:abstractNum>
  <w:abstractNum w:abstractNumId="27">
    <w:nsid w:val="54852BDB"/>
    <w:multiLevelType w:val="hybridMultilevel"/>
    <w:tmpl w:val="F372059A"/>
    <w:lvl w:ilvl="0" w:tplc="803E67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80F063B"/>
    <w:multiLevelType w:val="hybridMultilevel"/>
    <w:tmpl w:val="268074DA"/>
    <w:lvl w:ilvl="0" w:tplc="F2121FA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4182E"/>
    <w:multiLevelType w:val="multilevel"/>
    <w:tmpl w:val="D5EC3D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5" w:hanging="1800"/>
      </w:pPr>
      <w:rPr>
        <w:rFonts w:hint="default"/>
      </w:rPr>
    </w:lvl>
  </w:abstractNum>
  <w:abstractNum w:abstractNumId="30">
    <w:nsid w:val="61EF5F96"/>
    <w:multiLevelType w:val="multilevel"/>
    <w:tmpl w:val="D5EC3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5A242E5"/>
    <w:multiLevelType w:val="multilevel"/>
    <w:tmpl w:val="06927C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FCF1A7F"/>
    <w:multiLevelType w:val="multilevel"/>
    <w:tmpl w:val="63AE7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33">
    <w:nsid w:val="707510A1"/>
    <w:multiLevelType w:val="multilevel"/>
    <w:tmpl w:val="8D2EA6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34">
    <w:nsid w:val="76055F17"/>
    <w:multiLevelType w:val="hybridMultilevel"/>
    <w:tmpl w:val="A5508EB6"/>
    <w:lvl w:ilvl="0" w:tplc="703E70D2">
      <w:start w:val="1"/>
      <w:numFmt w:val="decimal"/>
      <w:lvlText w:val="%1."/>
      <w:lvlJc w:val="left"/>
      <w:pPr>
        <w:ind w:left="58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77316707"/>
    <w:multiLevelType w:val="multilevel"/>
    <w:tmpl w:val="86B8C5A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36" w:hanging="21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7"/>
  </w:num>
  <w:num w:numId="5">
    <w:abstractNumId w:val="20"/>
  </w:num>
  <w:num w:numId="6">
    <w:abstractNumId w:val="34"/>
  </w:num>
  <w:num w:numId="7">
    <w:abstractNumId w:val="25"/>
  </w:num>
  <w:num w:numId="8">
    <w:abstractNumId w:val="27"/>
  </w:num>
  <w:num w:numId="9">
    <w:abstractNumId w:val="29"/>
  </w:num>
  <w:num w:numId="10">
    <w:abstractNumId w:val="30"/>
  </w:num>
  <w:num w:numId="11">
    <w:abstractNumId w:val="0"/>
  </w:num>
  <w:num w:numId="12">
    <w:abstractNumId w:val="18"/>
  </w:num>
  <w:num w:numId="13">
    <w:abstractNumId w:val="6"/>
  </w:num>
  <w:num w:numId="14">
    <w:abstractNumId w:val="1"/>
  </w:num>
  <w:num w:numId="15">
    <w:abstractNumId w:val="9"/>
  </w:num>
  <w:num w:numId="16">
    <w:abstractNumId w:val="19"/>
  </w:num>
  <w:num w:numId="17">
    <w:abstractNumId w:val="12"/>
  </w:num>
  <w:num w:numId="1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8"/>
  </w:num>
  <w:num w:numId="22">
    <w:abstractNumId w:val="33"/>
  </w:num>
  <w:num w:numId="23">
    <w:abstractNumId w:val="21"/>
  </w:num>
  <w:num w:numId="24">
    <w:abstractNumId w:val="3"/>
  </w:num>
  <w:num w:numId="25">
    <w:abstractNumId w:val="24"/>
  </w:num>
  <w:num w:numId="26">
    <w:abstractNumId w:val="13"/>
  </w:num>
  <w:num w:numId="27">
    <w:abstractNumId w:val="2"/>
  </w:num>
  <w:num w:numId="28">
    <w:abstractNumId w:val="32"/>
  </w:num>
  <w:num w:numId="29">
    <w:abstractNumId w:val="35"/>
  </w:num>
  <w:num w:numId="30">
    <w:abstractNumId w:val="23"/>
  </w:num>
  <w:num w:numId="31">
    <w:abstractNumId w:val="4"/>
  </w:num>
  <w:num w:numId="32">
    <w:abstractNumId w:val="10"/>
  </w:num>
  <w:num w:numId="33">
    <w:abstractNumId w:val="15"/>
  </w:num>
  <w:num w:numId="34">
    <w:abstractNumId w:val="26"/>
  </w:num>
  <w:num w:numId="35">
    <w:abstractNumId w:val="11"/>
  </w:num>
  <w:num w:numId="36">
    <w:abstractNumId w:val="3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8A"/>
    <w:rsid w:val="00002028"/>
    <w:rsid w:val="00003127"/>
    <w:rsid w:val="00003A37"/>
    <w:rsid w:val="000047E3"/>
    <w:rsid w:val="00004A56"/>
    <w:rsid w:val="0000540E"/>
    <w:rsid w:val="00006B6F"/>
    <w:rsid w:val="00010217"/>
    <w:rsid w:val="00016CF1"/>
    <w:rsid w:val="00017E15"/>
    <w:rsid w:val="00017F8F"/>
    <w:rsid w:val="00020358"/>
    <w:rsid w:val="000236BA"/>
    <w:rsid w:val="0002426B"/>
    <w:rsid w:val="0003117B"/>
    <w:rsid w:val="00031ACA"/>
    <w:rsid w:val="00036281"/>
    <w:rsid w:val="000405A0"/>
    <w:rsid w:val="0004185B"/>
    <w:rsid w:val="00043882"/>
    <w:rsid w:val="0004510A"/>
    <w:rsid w:val="000458AA"/>
    <w:rsid w:val="00051945"/>
    <w:rsid w:val="00051F66"/>
    <w:rsid w:val="00053A0E"/>
    <w:rsid w:val="00053B2F"/>
    <w:rsid w:val="0005440D"/>
    <w:rsid w:val="00054C46"/>
    <w:rsid w:val="00056036"/>
    <w:rsid w:val="0005754E"/>
    <w:rsid w:val="00062C05"/>
    <w:rsid w:val="0006399E"/>
    <w:rsid w:val="00064706"/>
    <w:rsid w:val="000659C0"/>
    <w:rsid w:val="000675EC"/>
    <w:rsid w:val="00067B8A"/>
    <w:rsid w:val="000706DC"/>
    <w:rsid w:val="0007094A"/>
    <w:rsid w:val="00071666"/>
    <w:rsid w:val="00073E08"/>
    <w:rsid w:val="00075748"/>
    <w:rsid w:val="00076F37"/>
    <w:rsid w:val="00082348"/>
    <w:rsid w:val="00082493"/>
    <w:rsid w:val="00082707"/>
    <w:rsid w:val="00082D55"/>
    <w:rsid w:val="00083E18"/>
    <w:rsid w:val="000845E4"/>
    <w:rsid w:val="000869D1"/>
    <w:rsid w:val="00086E9E"/>
    <w:rsid w:val="00090286"/>
    <w:rsid w:val="00095AE9"/>
    <w:rsid w:val="000964A9"/>
    <w:rsid w:val="00097220"/>
    <w:rsid w:val="000A0740"/>
    <w:rsid w:val="000A10D7"/>
    <w:rsid w:val="000A1DAC"/>
    <w:rsid w:val="000A3077"/>
    <w:rsid w:val="000A526B"/>
    <w:rsid w:val="000A67A9"/>
    <w:rsid w:val="000B0F09"/>
    <w:rsid w:val="000B1888"/>
    <w:rsid w:val="000B1F80"/>
    <w:rsid w:val="000B2313"/>
    <w:rsid w:val="000B30CA"/>
    <w:rsid w:val="000B4643"/>
    <w:rsid w:val="000B7503"/>
    <w:rsid w:val="000C18E8"/>
    <w:rsid w:val="000C20E1"/>
    <w:rsid w:val="000C2AC1"/>
    <w:rsid w:val="000C6A3D"/>
    <w:rsid w:val="000C6EE8"/>
    <w:rsid w:val="000C6EEF"/>
    <w:rsid w:val="000C76DD"/>
    <w:rsid w:val="000C7A83"/>
    <w:rsid w:val="000D14D9"/>
    <w:rsid w:val="000D14E4"/>
    <w:rsid w:val="000D2E92"/>
    <w:rsid w:val="000D30BE"/>
    <w:rsid w:val="000D3851"/>
    <w:rsid w:val="000D39FC"/>
    <w:rsid w:val="000D597A"/>
    <w:rsid w:val="000D70E8"/>
    <w:rsid w:val="000D7641"/>
    <w:rsid w:val="000D77F5"/>
    <w:rsid w:val="000D78C5"/>
    <w:rsid w:val="000E23FD"/>
    <w:rsid w:val="000E3373"/>
    <w:rsid w:val="000E6C04"/>
    <w:rsid w:val="000F218F"/>
    <w:rsid w:val="000F3477"/>
    <w:rsid w:val="000F5E32"/>
    <w:rsid w:val="000F7987"/>
    <w:rsid w:val="00100599"/>
    <w:rsid w:val="00100768"/>
    <w:rsid w:val="0010183D"/>
    <w:rsid w:val="001046F8"/>
    <w:rsid w:val="001065FF"/>
    <w:rsid w:val="00111423"/>
    <w:rsid w:val="00113CD8"/>
    <w:rsid w:val="001140EF"/>
    <w:rsid w:val="00115242"/>
    <w:rsid w:val="00116AD3"/>
    <w:rsid w:val="00117F23"/>
    <w:rsid w:val="0012028D"/>
    <w:rsid w:val="001217AF"/>
    <w:rsid w:val="00121C15"/>
    <w:rsid w:val="00123B2A"/>
    <w:rsid w:val="001267C2"/>
    <w:rsid w:val="001274D3"/>
    <w:rsid w:val="00132049"/>
    <w:rsid w:val="001342E6"/>
    <w:rsid w:val="00135D1C"/>
    <w:rsid w:val="00137F3B"/>
    <w:rsid w:val="00140365"/>
    <w:rsid w:val="00140CEE"/>
    <w:rsid w:val="00141DCA"/>
    <w:rsid w:val="0014213C"/>
    <w:rsid w:val="00142EF2"/>
    <w:rsid w:val="00154DA0"/>
    <w:rsid w:val="0015629B"/>
    <w:rsid w:val="0016022F"/>
    <w:rsid w:val="00162987"/>
    <w:rsid w:val="00162C40"/>
    <w:rsid w:val="00167DD9"/>
    <w:rsid w:val="00170CD2"/>
    <w:rsid w:val="00170E65"/>
    <w:rsid w:val="001728BD"/>
    <w:rsid w:val="00177B97"/>
    <w:rsid w:val="00183ACE"/>
    <w:rsid w:val="0018580D"/>
    <w:rsid w:val="001872FA"/>
    <w:rsid w:val="0019470D"/>
    <w:rsid w:val="0019603E"/>
    <w:rsid w:val="00196BBD"/>
    <w:rsid w:val="00197346"/>
    <w:rsid w:val="001976A6"/>
    <w:rsid w:val="001A11DF"/>
    <w:rsid w:val="001A1955"/>
    <w:rsid w:val="001A3C56"/>
    <w:rsid w:val="001A58A8"/>
    <w:rsid w:val="001B04F7"/>
    <w:rsid w:val="001B0670"/>
    <w:rsid w:val="001B1C50"/>
    <w:rsid w:val="001B2028"/>
    <w:rsid w:val="001B4AAC"/>
    <w:rsid w:val="001B7490"/>
    <w:rsid w:val="001B7F2F"/>
    <w:rsid w:val="001C0304"/>
    <w:rsid w:val="001C0343"/>
    <w:rsid w:val="001C04E3"/>
    <w:rsid w:val="001C3114"/>
    <w:rsid w:val="001C34BE"/>
    <w:rsid w:val="001C3A70"/>
    <w:rsid w:val="001C3ACB"/>
    <w:rsid w:val="001C3D8D"/>
    <w:rsid w:val="001C743A"/>
    <w:rsid w:val="001D17D8"/>
    <w:rsid w:val="001D19C4"/>
    <w:rsid w:val="001D22C9"/>
    <w:rsid w:val="001D4365"/>
    <w:rsid w:val="001D45CE"/>
    <w:rsid w:val="001D5EF0"/>
    <w:rsid w:val="001E10F3"/>
    <w:rsid w:val="001E2F2C"/>
    <w:rsid w:val="001E48B4"/>
    <w:rsid w:val="001E4996"/>
    <w:rsid w:val="001E5927"/>
    <w:rsid w:val="001E6ECF"/>
    <w:rsid w:val="001F22D7"/>
    <w:rsid w:val="001F3E79"/>
    <w:rsid w:val="001F4F40"/>
    <w:rsid w:val="001F5360"/>
    <w:rsid w:val="001F5FDA"/>
    <w:rsid w:val="001F633F"/>
    <w:rsid w:val="001F7C89"/>
    <w:rsid w:val="002026EF"/>
    <w:rsid w:val="002063B5"/>
    <w:rsid w:val="002068EA"/>
    <w:rsid w:val="002077AA"/>
    <w:rsid w:val="0021208A"/>
    <w:rsid w:val="00217CE5"/>
    <w:rsid w:val="00221316"/>
    <w:rsid w:val="00221F02"/>
    <w:rsid w:val="00224DE2"/>
    <w:rsid w:val="002253BE"/>
    <w:rsid w:val="002258F5"/>
    <w:rsid w:val="00230129"/>
    <w:rsid w:val="0023039F"/>
    <w:rsid w:val="0023287B"/>
    <w:rsid w:val="002346AC"/>
    <w:rsid w:val="00236EC0"/>
    <w:rsid w:val="002407AF"/>
    <w:rsid w:val="0024416A"/>
    <w:rsid w:val="002447B1"/>
    <w:rsid w:val="002466B4"/>
    <w:rsid w:val="00246D58"/>
    <w:rsid w:val="00252714"/>
    <w:rsid w:val="002541DD"/>
    <w:rsid w:val="0026073E"/>
    <w:rsid w:val="00262B30"/>
    <w:rsid w:val="00262D9A"/>
    <w:rsid w:val="00263AAF"/>
    <w:rsid w:val="00264165"/>
    <w:rsid w:val="00266BC9"/>
    <w:rsid w:val="00267C1F"/>
    <w:rsid w:val="00270A20"/>
    <w:rsid w:val="00270F68"/>
    <w:rsid w:val="0027252A"/>
    <w:rsid w:val="002746B6"/>
    <w:rsid w:val="00275116"/>
    <w:rsid w:val="00275969"/>
    <w:rsid w:val="0027669C"/>
    <w:rsid w:val="002773FA"/>
    <w:rsid w:val="002778AF"/>
    <w:rsid w:val="00277ACA"/>
    <w:rsid w:val="00280C60"/>
    <w:rsid w:val="00281BD1"/>
    <w:rsid w:val="0028253C"/>
    <w:rsid w:val="00283196"/>
    <w:rsid w:val="0028377A"/>
    <w:rsid w:val="002A070D"/>
    <w:rsid w:val="002A1CA0"/>
    <w:rsid w:val="002A269B"/>
    <w:rsid w:val="002A3A79"/>
    <w:rsid w:val="002A40AE"/>
    <w:rsid w:val="002B1973"/>
    <w:rsid w:val="002B29D3"/>
    <w:rsid w:val="002B379D"/>
    <w:rsid w:val="002B4481"/>
    <w:rsid w:val="002B6EE6"/>
    <w:rsid w:val="002B7366"/>
    <w:rsid w:val="002B7874"/>
    <w:rsid w:val="002C0557"/>
    <w:rsid w:val="002C11E5"/>
    <w:rsid w:val="002C236E"/>
    <w:rsid w:val="002C50E3"/>
    <w:rsid w:val="002C63DF"/>
    <w:rsid w:val="002C667B"/>
    <w:rsid w:val="002C779E"/>
    <w:rsid w:val="002D23AF"/>
    <w:rsid w:val="002D398C"/>
    <w:rsid w:val="002D3B04"/>
    <w:rsid w:val="002D75D6"/>
    <w:rsid w:val="002E06E2"/>
    <w:rsid w:val="002E0E1A"/>
    <w:rsid w:val="002E1D5C"/>
    <w:rsid w:val="002E5457"/>
    <w:rsid w:val="002E6778"/>
    <w:rsid w:val="002E73FA"/>
    <w:rsid w:val="002F1BF9"/>
    <w:rsid w:val="002F57DD"/>
    <w:rsid w:val="003002C5"/>
    <w:rsid w:val="003015E2"/>
    <w:rsid w:val="003018E3"/>
    <w:rsid w:val="003030F6"/>
    <w:rsid w:val="0030712A"/>
    <w:rsid w:val="00307A69"/>
    <w:rsid w:val="00307CFB"/>
    <w:rsid w:val="00310379"/>
    <w:rsid w:val="00310555"/>
    <w:rsid w:val="00310D55"/>
    <w:rsid w:val="00312531"/>
    <w:rsid w:val="00312879"/>
    <w:rsid w:val="00313BF4"/>
    <w:rsid w:val="00313DC2"/>
    <w:rsid w:val="00316716"/>
    <w:rsid w:val="003173C7"/>
    <w:rsid w:val="0031770E"/>
    <w:rsid w:val="003242C2"/>
    <w:rsid w:val="00332D15"/>
    <w:rsid w:val="00333927"/>
    <w:rsid w:val="00333B8B"/>
    <w:rsid w:val="003347A1"/>
    <w:rsid w:val="003365C6"/>
    <w:rsid w:val="003402E6"/>
    <w:rsid w:val="003414E2"/>
    <w:rsid w:val="00341AA6"/>
    <w:rsid w:val="00343565"/>
    <w:rsid w:val="00346123"/>
    <w:rsid w:val="0035018E"/>
    <w:rsid w:val="00350E7F"/>
    <w:rsid w:val="00353B6C"/>
    <w:rsid w:val="00354C7E"/>
    <w:rsid w:val="00357D3D"/>
    <w:rsid w:val="00360109"/>
    <w:rsid w:val="00362608"/>
    <w:rsid w:val="00362DD9"/>
    <w:rsid w:val="00364C2C"/>
    <w:rsid w:val="00365337"/>
    <w:rsid w:val="003678B2"/>
    <w:rsid w:val="003679ED"/>
    <w:rsid w:val="0037482D"/>
    <w:rsid w:val="00374F82"/>
    <w:rsid w:val="00376971"/>
    <w:rsid w:val="003805DD"/>
    <w:rsid w:val="00383190"/>
    <w:rsid w:val="003855D0"/>
    <w:rsid w:val="00386C18"/>
    <w:rsid w:val="00386DAE"/>
    <w:rsid w:val="00390B60"/>
    <w:rsid w:val="00391C2C"/>
    <w:rsid w:val="00391C5B"/>
    <w:rsid w:val="00391F95"/>
    <w:rsid w:val="00393172"/>
    <w:rsid w:val="003934A1"/>
    <w:rsid w:val="00394AF8"/>
    <w:rsid w:val="0039603A"/>
    <w:rsid w:val="003968BA"/>
    <w:rsid w:val="003975EE"/>
    <w:rsid w:val="00397CEA"/>
    <w:rsid w:val="003A1268"/>
    <w:rsid w:val="003A2715"/>
    <w:rsid w:val="003B077F"/>
    <w:rsid w:val="003B2016"/>
    <w:rsid w:val="003B45F5"/>
    <w:rsid w:val="003B4B2F"/>
    <w:rsid w:val="003B63A3"/>
    <w:rsid w:val="003B70A9"/>
    <w:rsid w:val="003C229A"/>
    <w:rsid w:val="003C33CE"/>
    <w:rsid w:val="003C4AD2"/>
    <w:rsid w:val="003C6745"/>
    <w:rsid w:val="003C7DA1"/>
    <w:rsid w:val="003D30F9"/>
    <w:rsid w:val="003D50C6"/>
    <w:rsid w:val="003D6BA7"/>
    <w:rsid w:val="003D6F4A"/>
    <w:rsid w:val="003D7972"/>
    <w:rsid w:val="003E0BDC"/>
    <w:rsid w:val="003E1D82"/>
    <w:rsid w:val="003E26ED"/>
    <w:rsid w:val="003E3DB2"/>
    <w:rsid w:val="003E3E14"/>
    <w:rsid w:val="003E7409"/>
    <w:rsid w:val="003F0551"/>
    <w:rsid w:val="003F1946"/>
    <w:rsid w:val="003F1B35"/>
    <w:rsid w:val="003F1E72"/>
    <w:rsid w:val="003F2F55"/>
    <w:rsid w:val="003F5076"/>
    <w:rsid w:val="003F6886"/>
    <w:rsid w:val="00401633"/>
    <w:rsid w:val="00401649"/>
    <w:rsid w:val="00401A00"/>
    <w:rsid w:val="00401C68"/>
    <w:rsid w:val="0040292D"/>
    <w:rsid w:val="00402E8B"/>
    <w:rsid w:val="004046AC"/>
    <w:rsid w:val="00406094"/>
    <w:rsid w:val="0040760F"/>
    <w:rsid w:val="00407937"/>
    <w:rsid w:val="00411BB3"/>
    <w:rsid w:val="004124EF"/>
    <w:rsid w:val="00414A60"/>
    <w:rsid w:val="0042105B"/>
    <w:rsid w:val="00424BCA"/>
    <w:rsid w:val="00426B9A"/>
    <w:rsid w:val="00430114"/>
    <w:rsid w:val="004317EF"/>
    <w:rsid w:val="004325C1"/>
    <w:rsid w:val="00432FF1"/>
    <w:rsid w:val="0043669B"/>
    <w:rsid w:val="00437167"/>
    <w:rsid w:val="0044021A"/>
    <w:rsid w:val="00441F9D"/>
    <w:rsid w:val="00442C5E"/>
    <w:rsid w:val="004437B5"/>
    <w:rsid w:val="0044441A"/>
    <w:rsid w:val="004461F0"/>
    <w:rsid w:val="00446457"/>
    <w:rsid w:val="00447A4C"/>
    <w:rsid w:val="00450798"/>
    <w:rsid w:val="0045098F"/>
    <w:rsid w:val="00451D77"/>
    <w:rsid w:val="00457F52"/>
    <w:rsid w:val="004617AC"/>
    <w:rsid w:val="0046199B"/>
    <w:rsid w:val="004619EB"/>
    <w:rsid w:val="004636A9"/>
    <w:rsid w:val="00463E16"/>
    <w:rsid w:val="004644AF"/>
    <w:rsid w:val="004648D8"/>
    <w:rsid w:val="00464F0A"/>
    <w:rsid w:val="004659EC"/>
    <w:rsid w:val="00465DB8"/>
    <w:rsid w:val="004672E4"/>
    <w:rsid w:val="00467EDF"/>
    <w:rsid w:val="004720F4"/>
    <w:rsid w:val="004734DB"/>
    <w:rsid w:val="00480A82"/>
    <w:rsid w:val="00482CEF"/>
    <w:rsid w:val="004833D9"/>
    <w:rsid w:val="0048570C"/>
    <w:rsid w:val="00486E1A"/>
    <w:rsid w:val="00490349"/>
    <w:rsid w:val="004916BF"/>
    <w:rsid w:val="00492DF9"/>
    <w:rsid w:val="004949E6"/>
    <w:rsid w:val="00494E4F"/>
    <w:rsid w:val="0049623E"/>
    <w:rsid w:val="00497F20"/>
    <w:rsid w:val="004A4158"/>
    <w:rsid w:val="004A543F"/>
    <w:rsid w:val="004A5545"/>
    <w:rsid w:val="004A6F95"/>
    <w:rsid w:val="004B019A"/>
    <w:rsid w:val="004B546F"/>
    <w:rsid w:val="004B735A"/>
    <w:rsid w:val="004C2A54"/>
    <w:rsid w:val="004C41A8"/>
    <w:rsid w:val="004C66A8"/>
    <w:rsid w:val="004C6A05"/>
    <w:rsid w:val="004D0289"/>
    <w:rsid w:val="004D0A61"/>
    <w:rsid w:val="004D1CD1"/>
    <w:rsid w:val="004D20A4"/>
    <w:rsid w:val="004D266C"/>
    <w:rsid w:val="004D5032"/>
    <w:rsid w:val="004D68D8"/>
    <w:rsid w:val="004D6C9B"/>
    <w:rsid w:val="004D6CA1"/>
    <w:rsid w:val="004E0B4C"/>
    <w:rsid w:val="004E2559"/>
    <w:rsid w:val="004E554A"/>
    <w:rsid w:val="004F0FB5"/>
    <w:rsid w:val="004F2C18"/>
    <w:rsid w:val="004F2C61"/>
    <w:rsid w:val="004F2CDC"/>
    <w:rsid w:val="004F346D"/>
    <w:rsid w:val="004F37BD"/>
    <w:rsid w:val="004F476C"/>
    <w:rsid w:val="004F5780"/>
    <w:rsid w:val="005005BE"/>
    <w:rsid w:val="005014A8"/>
    <w:rsid w:val="00501CA0"/>
    <w:rsid w:val="005043DF"/>
    <w:rsid w:val="005048D1"/>
    <w:rsid w:val="00504AD4"/>
    <w:rsid w:val="005053CA"/>
    <w:rsid w:val="00511F9E"/>
    <w:rsid w:val="0051226B"/>
    <w:rsid w:val="0051251D"/>
    <w:rsid w:val="00512B88"/>
    <w:rsid w:val="00513F41"/>
    <w:rsid w:val="00514DA2"/>
    <w:rsid w:val="00515965"/>
    <w:rsid w:val="005161AE"/>
    <w:rsid w:val="00517311"/>
    <w:rsid w:val="00517AED"/>
    <w:rsid w:val="00523C45"/>
    <w:rsid w:val="00524317"/>
    <w:rsid w:val="00524944"/>
    <w:rsid w:val="0052553C"/>
    <w:rsid w:val="0052673C"/>
    <w:rsid w:val="005336BD"/>
    <w:rsid w:val="0053471E"/>
    <w:rsid w:val="00534AD1"/>
    <w:rsid w:val="00536A51"/>
    <w:rsid w:val="00537314"/>
    <w:rsid w:val="005374FC"/>
    <w:rsid w:val="005409D2"/>
    <w:rsid w:val="00544257"/>
    <w:rsid w:val="0055116C"/>
    <w:rsid w:val="00551191"/>
    <w:rsid w:val="00551284"/>
    <w:rsid w:val="00551A35"/>
    <w:rsid w:val="00552642"/>
    <w:rsid w:val="0055378C"/>
    <w:rsid w:val="00553CF1"/>
    <w:rsid w:val="00554100"/>
    <w:rsid w:val="00554A08"/>
    <w:rsid w:val="00554BC4"/>
    <w:rsid w:val="00554DF9"/>
    <w:rsid w:val="005552EB"/>
    <w:rsid w:val="005567C4"/>
    <w:rsid w:val="00562400"/>
    <w:rsid w:val="005626F6"/>
    <w:rsid w:val="00562B1B"/>
    <w:rsid w:val="00563868"/>
    <w:rsid w:val="005646D4"/>
    <w:rsid w:val="00565DA5"/>
    <w:rsid w:val="00566F24"/>
    <w:rsid w:val="00570EAE"/>
    <w:rsid w:val="005718DB"/>
    <w:rsid w:val="00573FA1"/>
    <w:rsid w:val="00575014"/>
    <w:rsid w:val="005751C1"/>
    <w:rsid w:val="005807F0"/>
    <w:rsid w:val="00580EB5"/>
    <w:rsid w:val="0058203A"/>
    <w:rsid w:val="005822FF"/>
    <w:rsid w:val="00583292"/>
    <w:rsid w:val="00583AA6"/>
    <w:rsid w:val="005848FA"/>
    <w:rsid w:val="00584DE1"/>
    <w:rsid w:val="005861AF"/>
    <w:rsid w:val="00587233"/>
    <w:rsid w:val="00592168"/>
    <w:rsid w:val="00596562"/>
    <w:rsid w:val="00596FEE"/>
    <w:rsid w:val="0059732F"/>
    <w:rsid w:val="005A07DD"/>
    <w:rsid w:val="005A0C43"/>
    <w:rsid w:val="005A0E6B"/>
    <w:rsid w:val="005A1C0F"/>
    <w:rsid w:val="005A1C68"/>
    <w:rsid w:val="005A7203"/>
    <w:rsid w:val="005B0FA7"/>
    <w:rsid w:val="005B5680"/>
    <w:rsid w:val="005B612C"/>
    <w:rsid w:val="005B63B5"/>
    <w:rsid w:val="005B723F"/>
    <w:rsid w:val="005C0079"/>
    <w:rsid w:val="005C047A"/>
    <w:rsid w:val="005C0BAC"/>
    <w:rsid w:val="005C2360"/>
    <w:rsid w:val="005C29FB"/>
    <w:rsid w:val="005C2AB5"/>
    <w:rsid w:val="005C62EE"/>
    <w:rsid w:val="005C66E1"/>
    <w:rsid w:val="005C6E46"/>
    <w:rsid w:val="005C73B8"/>
    <w:rsid w:val="005C76E5"/>
    <w:rsid w:val="005D179A"/>
    <w:rsid w:val="005D23BF"/>
    <w:rsid w:val="005D2517"/>
    <w:rsid w:val="005D4A19"/>
    <w:rsid w:val="005D522D"/>
    <w:rsid w:val="005D72D9"/>
    <w:rsid w:val="005D7B6F"/>
    <w:rsid w:val="005E10C0"/>
    <w:rsid w:val="005E2113"/>
    <w:rsid w:val="005E3E0A"/>
    <w:rsid w:val="005E6CFD"/>
    <w:rsid w:val="005F1390"/>
    <w:rsid w:val="005F1D1E"/>
    <w:rsid w:val="005F4A0F"/>
    <w:rsid w:val="005F55FC"/>
    <w:rsid w:val="005F5F8B"/>
    <w:rsid w:val="006006EB"/>
    <w:rsid w:val="00600B91"/>
    <w:rsid w:val="006021E5"/>
    <w:rsid w:val="0060358A"/>
    <w:rsid w:val="0060373B"/>
    <w:rsid w:val="00604486"/>
    <w:rsid w:val="00605CFD"/>
    <w:rsid w:val="0061135C"/>
    <w:rsid w:val="00612F90"/>
    <w:rsid w:val="0061339E"/>
    <w:rsid w:val="006146EE"/>
    <w:rsid w:val="00621592"/>
    <w:rsid w:val="00623505"/>
    <w:rsid w:val="00623FCC"/>
    <w:rsid w:val="0062402E"/>
    <w:rsid w:val="00624F12"/>
    <w:rsid w:val="00625BF5"/>
    <w:rsid w:val="00630344"/>
    <w:rsid w:val="0063052E"/>
    <w:rsid w:val="00630B9A"/>
    <w:rsid w:val="00632E81"/>
    <w:rsid w:val="006337F3"/>
    <w:rsid w:val="00634DD0"/>
    <w:rsid w:val="006351F9"/>
    <w:rsid w:val="006355DF"/>
    <w:rsid w:val="0063564E"/>
    <w:rsid w:val="00635810"/>
    <w:rsid w:val="00635D70"/>
    <w:rsid w:val="006365A6"/>
    <w:rsid w:val="00640A1F"/>
    <w:rsid w:val="00640ACE"/>
    <w:rsid w:val="00641C4E"/>
    <w:rsid w:val="006424CC"/>
    <w:rsid w:val="006453B1"/>
    <w:rsid w:val="0064724F"/>
    <w:rsid w:val="00651AEC"/>
    <w:rsid w:val="006524A3"/>
    <w:rsid w:val="00653E91"/>
    <w:rsid w:val="00656092"/>
    <w:rsid w:val="006567D2"/>
    <w:rsid w:val="00661502"/>
    <w:rsid w:val="0066406C"/>
    <w:rsid w:val="00664B83"/>
    <w:rsid w:val="00664F05"/>
    <w:rsid w:val="006651EC"/>
    <w:rsid w:val="00665877"/>
    <w:rsid w:val="00665981"/>
    <w:rsid w:val="00667998"/>
    <w:rsid w:val="006713FD"/>
    <w:rsid w:val="00672128"/>
    <w:rsid w:val="00673085"/>
    <w:rsid w:val="0067338B"/>
    <w:rsid w:val="00673EDD"/>
    <w:rsid w:val="006753D7"/>
    <w:rsid w:val="00676D82"/>
    <w:rsid w:val="00680722"/>
    <w:rsid w:val="006819DF"/>
    <w:rsid w:val="00681DE1"/>
    <w:rsid w:val="00682414"/>
    <w:rsid w:val="00684F96"/>
    <w:rsid w:val="00686767"/>
    <w:rsid w:val="006902A1"/>
    <w:rsid w:val="0069243A"/>
    <w:rsid w:val="00692EB6"/>
    <w:rsid w:val="00696996"/>
    <w:rsid w:val="006A0C8E"/>
    <w:rsid w:val="006A1208"/>
    <w:rsid w:val="006A1907"/>
    <w:rsid w:val="006A3E99"/>
    <w:rsid w:val="006A5126"/>
    <w:rsid w:val="006A5717"/>
    <w:rsid w:val="006A7C6E"/>
    <w:rsid w:val="006A7EA0"/>
    <w:rsid w:val="006B2D75"/>
    <w:rsid w:val="006B30E6"/>
    <w:rsid w:val="006B36D0"/>
    <w:rsid w:val="006B55F9"/>
    <w:rsid w:val="006B7AA5"/>
    <w:rsid w:val="006B7BD3"/>
    <w:rsid w:val="006B7D18"/>
    <w:rsid w:val="006C020B"/>
    <w:rsid w:val="006C05FB"/>
    <w:rsid w:val="006C1044"/>
    <w:rsid w:val="006C588D"/>
    <w:rsid w:val="006C662D"/>
    <w:rsid w:val="006C6A8A"/>
    <w:rsid w:val="006C7F93"/>
    <w:rsid w:val="006D3584"/>
    <w:rsid w:val="006D3C69"/>
    <w:rsid w:val="006D409C"/>
    <w:rsid w:val="006D6543"/>
    <w:rsid w:val="006D6AA0"/>
    <w:rsid w:val="006D7795"/>
    <w:rsid w:val="006D7A10"/>
    <w:rsid w:val="006D7A48"/>
    <w:rsid w:val="006E0D0B"/>
    <w:rsid w:val="006E594A"/>
    <w:rsid w:val="006E5D41"/>
    <w:rsid w:val="006F04FB"/>
    <w:rsid w:val="006F066E"/>
    <w:rsid w:val="006F0954"/>
    <w:rsid w:val="006F13FF"/>
    <w:rsid w:val="006F246D"/>
    <w:rsid w:val="006F46D5"/>
    <w:rsid w:val="006F4BF0"/>
    <w:rsid w:val="006F550B"/>
    <w:rsid w:val="006F5582"/>
    <w:rsid w:val="006F5D95"/>
    <w:rsid w:val="006F6457"/>
    <w:rsid w:val="006F6E10"/>
    <w:rsid w:val="00700204"/>
    <w:rsid w:val="007021BE"/>
    <w:rsid w:val="00702E11"/>
    <w:rsid w:val="007044AD"/>
    <w:rsid w:val="00705EE6"/>
    <w:rsid w:val="00706315"/>
    <w:rsid w:val="00710089"/>
    <w:rsid w:val="00710339"/>
    <w:rsid w:val="00710E57"/>
    <w:rsid w:val="00711096"/>
    <w:rsid w:val="007114EB"/>
    <w:rsid w:val="007130F2"/>
    <w:rsid w:val="007149B2"/>
    <w:rsid w:val="00715028"/>
    <w:rsid w:val="00716A2C"/>
    <w:rsid w:val="00721910"/>
    <w:rsid w:val="0072336E"/>
    <w:rsid w:val="0072367B"/>
    <w:rsid w:val="00723C1D"/>
    <w:rsid w:val="00723CB1"/>
    <w:rsid w:val="0072540C"/>
    <w:rsid w:val="00725465"/>
    <w:rsid w:val="00725768"/>
    <w:rsid w:val="00725A89"/>
    <w:rsid w:val="00726D71"/>
    <w:rsid w:val="00726F2B"/>
    <w:rsid w:val="00727EBA"/>
    <w:rsid w:val="007309FE"/>
    <w:rsid w:val="0074069B"/>
    <w:rsid w:val="00740CEE"/>
    <w:rsid w:val="00741646"/>
    <w:rsid w:val="00741897"/>
    <w:rsid w:val="00743987"/>
    <w:rsid w:val="0074426A"/>
    <w:rsid w:val="00745B2B"/>
    <w:rsid w:val="007470E5"/>
    <w:rsid w:val="00747BA1"/>
    <w:rsid w:val="0075064A"/>
    <w:rsid w:val="00751A63"/>
    <w:rsid w:val="00755D2B"/>
    <w:rsid w:val="007601FF"/>
    <w:rsid w:val="00760BD4"/>
    <w:rsid w:val="00760E00"/>
    <w:rsid w:val="00764C50"/>
    <w:rsid w:val="007656DE"/>
    <w:rsid w:val="0076598D"/>
    <w:rsid w:val="0077098C"/>
    <w:rsid w:val="00770997"/>
    <w:rsid w:val="00774580"/>
    <w:rsid w:val="00774781"/>
    <w:rsid w:val="00777738"/>
    <w:rsid w:val="00781471"/>
    <w:rsid w:val="00785157"/>
    <w:rsid w:val="00785DB8"/>
    <w:rsid w:val="007918D1"/>
    <w:rsid w:val="00794876"/>
    <w:rsid w:val="00795B45"/>
    <w:rsid w:val="00797349"/>
    <w:rsid w:val="007A2653"/>
    <w:rsid w:val="007A40F2"/>
    <w:rsid w:val="007A5090"/>
    <w:rsid w:val="007A5895"/>
    <w:rsid w:val="007A59DB"/>
    <w:rsid w:val="007A6FB6"/>
    <w:rsid w:val="007A755A"/>
    <w:rsid w:val="007B058D"/>
    <w:rsid w:val="007B1461"/>
    <w:rsid w:val="007B2F1E"/>
    <w:rsid w:val="007B6014"/>
    <w:rsid w:val="007B774D"/>
    <w:rsid w:val="007C1F04"/>
    <w:rsid w:val="007C4E25"/>
    <w:rsid w:val="007C547F"/>
    <w:rsid w:val="007C69E8"/>
    <w:rsid w:val="007C79E4"/>
    <w:rsid w:val="007C7A1E"/>
    <w:rsid w:val="007D317C"/>
    <w:rsid w:val="007D3410"/>
    <w:rsid w:val="007D59BD"/>
    <w:rsid w:val="007D61AA"/>
    <w:rsid w:val="007E16E0"/>
    <w:rsid w:val="007E21E8"/>
    <w:rsid w:val="007E3358"/>
    <w:rsid w:val="007E4129"/>
    <w:rsid w:val="007E481C"/>
    <w:rsid w:val="007F13C0"/>
    <w:rsid w:val="007F2B30"/>
    <w:rsid w:val="007F30D5"/>
    <w:rsid w:val="007F7AC6"/>
    <w:rsid w:val="008004E6"/>
    <w:rsid w:val="00800DF7"/>
    <w:rsid w:val="00800F13"/>
    <w:rsid w:val="00802B12"/>
    <w:rsid w:val="00802C3E"/>
    <w:rsid w:val="00804858"/>
    <w:rsid w:val="00807775"/>
    <w:rsid w:val="008123D6"/>
    <w:rsid w:val="008123E8"/>
    <w:rsid w:val="00813A97"/>
    <w:rsid w:val="00814323"/>
    <w:rsid w:val="008146DB"/>
    <w:rsid w:val="008150E1"/>
    <w:rsid w:val="00815383"/>
    <w:rsid w:val="00816769"/>
    <w:rsid w:val="0082089E"/>
    <w:rsid w:val="00820C25"/>
    <w:rsid w:val="008241F2"/>
    <w:rsid w:val="00825503"/>
    <w:rsid w:val="00825C09"/>
    <w:rsid w:val="00826BD3"/>
    <w:rsid w:val="00827310"/>
    <w:rsid w:val="00830AB5"/>
    <w:rsid w:val="00832EB5"/>
    <w:rsid w:val="00833E47"/>
    <w:rsid w:val="008366CB"/>
    <w:rsid w:val="00837DCE"/>
    <w:rsid w:val="008405F7"/>
    <w:rsid w:val="008428D3"/>
    <w:rsid w:val="008430C7"/>
    <w:rsid w:val="008449C1"/>
    <w:rsid w:val="00845C3D"/>
    <w:rsid w:val="00847828"/>
    <w:rsid w:val="00850862"/>
    <w:rsid w:val="00856BC3"/>
    <w:rsid w:val="00857A71"/>
    <w:rsid w:val="008611E5"/>
    <w:rsid w:val="008620CD"/>
    <w:rsid w:val="00862392"/>
    <w:rsid w:val="008670F2"/>
    <w:rsid w:val="00867940"/>
    <w:rsid w:val="00870287"/>
    <w:rsid w:val="008717C2"/>
    <w:rsid w:val="00874245"/>
    <w:rsid w:val="00874E99"/>
    <w:rsid w:val="00875791"/>
    <w:rsid w:val="008779EA"/>
    <w:rsid w:val="00880853"/>
    <w:rsid w:val="00880A39"/>
    <w:rsid w:val="0088421F"/>
    <w:rsid w:val="00885E47"/>
    <w:rsid w:val="0088758F"/>
    <w:rsid w:val="00887782"/>
    <w:rsid w:val="00890E07"/>
    <w:rsid w:val="00891593"/>
    <w:rsid w:val="00891E32"/>
    <w:rsid w:val="00892DA2"/>
    <w:rsid w:val="00893853"/>
    <w:rsid w:val="00894BC5"/>
    <w:rsid w:val="00894D12"/>
    <w:rsid w:val="00897179"/>
    <w:rsid w:val="008A2F7B"/>
    <w:rsid w:val="008A38C8"/>
    <w:rsid w:val="008A581E"/>
    <w:rsid w:val="008A6B22"/>
    <w:rsid w:val="008A6CF6"/>
    <w:rsid w:val="008A6FFC"/>
    <w:rsid w:val="008B01D4"/>
    <w:rsid w:val="008B0C4A"/>
    <w:rsid w:val="008B17D3"/>
    <w:rsid w:val="008B2A27"/>
    <w:rsid w:val="008B3418"/>
    <w:rsid w:val="008B514C"/>
    <w:rsid w:val="008C013C"/>
    <w:rsid w:val="008C0313"/>
    <w:rsid w:val="008C03EA"/>
    <w:rsid w:val="008C0420"/>
    <w:rsid w:val="008C09B4"/>
    <w:rsid w:val="008C14C5"/>
    <w:rsid w:val="008D04CA"/>
    <w:rsid w:val="008D064F"/>
    <w:rsid w:val="008D0AEB"/>
    <w:rsid w:val="008D0D5F"/>
    <w:rsid w:val="008D525D"/>
    <w:rsid w:val="008D5B71"/>
    <w:rsid w:val="008D73B2"/>
    <w:rsid w:val="008E0A27"/>
    <w:rsid w:val="008E0BF3"/>
    <w:rsid w:val="008E173D"/>
    <w:rsid w:val="008E1D12"/>
    <w:rsid w:val="008E298A"/>
    <w:rsid w:val="008E38B7"/>
    <w:rsid w:val="008E3CB6"/>
    <w:rsid w:val="008E569F"/>
    <w:rsid w:val="008E66DD"/>
    <w:rsid w:val="008F13BC"/>
    <w:rsid w:val="008F1C5E"/>
    <w:rsid w:val="008F25E4"/>
    <w:rsid w:val="008F280A"/>
    <w:rsid w:val="008F6C59"/>
    <w:rsid w:val="008F78F2"/>
    <w:rsid w:val="00902BBE"/>
    <w:rsid w:val="00902E12"/>
    <w:rsid w:val="009032BA"/>
    <w:rsid w:val="009037AB"/>
    <w:rsid w:val="00906C71"/>
    <w:rsid w:val="00910D9C"/>
    <w:rsid w:val="00911CA1"/>
    <w:rsid w:val="0091258F"/>
    <w:rsid w:val="0091380A"/>
    <w:rsid w:val="009150E6"/>
    <w:rsid w:val="009161C1"/>
    <w:rsid w:val="00916A1E"/>
    <w:rsid w:val="00920F1D"/>
    <w:rsid w:val="00923D05"/>
    <w:rsid w:val="0092408A"/>
    <w:rsid w:val="00924C42"/>
    <w:rsid w:val="00924CA2"/>
    <w:rsid w:val="00924D8E"/>
    <w:rsid w:val="0092529F"/>
    <w:rsid w:val="009256C3"/>
    <w:rsid w:val="00926654"/>
    <w:rsid w:val="00927BAF"/>
    <w:rsid w:val="00931156"/>
    <w:rsid w:val="00933DE9"/>
    <w:rsid w:val="009342D8"/>
    <w:rsid w:val="009344A5"/>
    <w:rsid w:val="00934D93"/>
    <w:rsid w:val="009350FF"/>
    <w:rsid w:val="009416F6"/>
    <w:rsid w:val="00942157"/>
    <w:rsid w:val="00942E13"/>
    <w:rsid w:val="00943C67"/>
    <w:rsid w:val="00943DB0"/>
    <w:rsid w:val="009456F2"/>
    <w:rsid w:val="00946E40"/>
    <w:rsid w:val="009512BC"/>
    <w:rsid w:val="00951354"/>
    <w:rsid w:val="009516D2"/>
    <w:rsid w:val="009521C8"/>
    <w:rsid w:val="00952D9A"/>
    <w:rsid w:val="00953BD8"/>
    <w:rsid w:val="00956247"/>
    <w:rsid w:val="009600F4"/>
    <w:rsid w:val="0096055B"/>
    <w:rsid w:val="00961E7F"/>
    <w:rsid w:val="00962BE7"/>
    <w:rsid w:val="00965E17"/>
    <w:rsid w:val="009667E1"/>
    <w:rsid w:val="0096753E"/>
    <w:rsid w:val="00970D34"/>
    <w:rsid w:val="0097225E"/>
    <w:rsid w:val="009726CB"/>
    <w:rsid w:val="00973F59"/>
    <w:rsid w:val="00974EA6"/>
    <w:rsid w:val="00975D8F"/>
    <w:rsid w:val="00976EAE"/>
    <w:rsid w:val="009771F8"/>
    <w:rsid w:val="00980FAB"/>
    <w:rsid w:val="0098159A"/>
    <w:rsid w:val="0098605E"/>
    <w:rsid w:val="009869CC"/>
    <w:rsid w:val="009875E1"/>
    <w:rsid w:val="00990B70"/>
    <w:rsid w:val="00992688"/>
    <w:rsid w:val="00992CCF"/>
    <w:rsid w:val="009934DC"/>
    <w:rsid w:val="00994225"/>
    <w:rsid w:val="009950A5"/>
    <w:rsid w:val="00995C43"/>
    <w:rsid w:val="009A4445"/>
    <w:rsid w:val="009A56EF"/>
    <w:rsid w:val="009B060F"/>
    <w:rsid w:val="009B1402"/>
    <w:rsid w:val="009B16BF"/>
    <w:rsid w:val="009B1C27"/>
    <w:rsid w:val="009B2FC1"/>
    <w:rsid w:val="009B34A9"/>
    <w:rsid w:val="009B36EC"/>
    <w:rsid w:val="009B3F28"/>
    <w:rsid w:val="009B472A"/>
    <w:rsid w:val="009B68FF"/>
    <w:rsid w:val="009B6DF0"/>
    <w:rsid w:val="009C06D7"/>
    <w:rsid w:val="009C1890"/>
    <w:rsid w:val="009C2697"/>
    <w:rsid w:val="009C430F"/>
    <w:rsid w:val="009C5967"/>
    <w:rsid w:val="009C689F"/>
    <w:rsid w:val="009D0194"/>
    <w:rsid w:val="009D045A"/>
    <w:rsid w:val="009D23E6"/>
    <w:rsid w:val="009D41C6"/>
    <w:rsid w:val="009D54D6"/>
    <w:rsid w:val="009D6302"/>
    <w:rsid w:val="009D6D8E"/>
    <w:rsid w:val="009D70F9"/>
    <w:rsid w:val="009E12CF"/>
    <w:rsid w:val="009E1A62"/>
    <w:rsid w:val="009E1BC4"/>
    <w:rsid w:val="009E3971"/>
    <w:rsid w:val="009E4879"/>
    <w:rsid w:val="009E56E8"/>
    <w:rsid w:val="009E7795"/>
    <w:rsid w:val="009F02A6"/>
    <w:rsid w:val="009F182B"/>
    <w:rsid w:val="009F1B98"/>
    <w:rsid w:val="009F236F"/>
    <w:rsid w:val="009F272E"/>
    <w:rsid w:val="009F3A0A"/>
    <w:rsid w:val="009F3B79"/>
    <w:rsid w:val="009F3D3F"/>
    <w:rsid w:val="009F67A3"/>
    <w:rsid w:val="00A00897"/>
    <w:rsid w:val="00A012DF"/>
    <w:rsid w:val="00A018B8"/>
    <w:rsid w:val="00A02240"/>
    <w:rsid w:val="00A038BD"/>
    <w:rsid w:val="00A04600"/>
    <w:rsid w:val="00A059D1"/>
    <w:rsid w:val="00A05E1F"/>
    <w:rsid w:val="00A107CB"/>
    <w:rsid w:val="00A112BF"/>
    <w:rsid w:val="00A15F93"/>
    <w:rsid w:val="00A17918"/>
    <w:rsid w:val="00A20392"/>
    <w:rsid w:val="00A20591"/>
    <w:rsid w:val="00A2066F"/>
    <w:rsid w:val="00A21ECA"/>
    <w:rsid w:val="00A25CF8"/>
    <w:rsid w:val="00A26CD3"/>
    <w:rsid w:val="00A27234"/>
    <w:rsid w:val="00A30F2D"/>
    <w:rsid w:val="00A30F50"/>
    <w:rsid w:val="00A33AC4"/>
    <w:rsid w:val="00A35278"/>
    <w:rsid w:val="00A35306"/>
    <w:rsid w:val="00A35634"/>
    <w:rsid w:val="00A35C09"/>
    <w:rsid w:val="00A400F5"/>
    <w:rsid w:val="00A4199B"/>
    <w:rsid w:val="00A4308C"/>
    <w:rsid w:val="00A43C1D"/>
    <w:rsid w:val="00A442F5"/>
    <w:rsid w:val="00A44890"/>
    <w:rsid w:val="00A45CB7"/>
    <w:rsid w:val="00A4687A"/>
    <w:rsid w:val="00A46DDC"/>
    <w:rsid w:val="00A47FD5"/>
    <w:rsid w:val="00A50BB7"/>
    <w:rsid w:val="00A52136"/>
    <w:rsid w:val="00A52B9A"/>
    <w:rsid w:val="00A5448D"/>
    <w:rsid w:val="00A62118"/>
    <w:rsid w:val="00A62EAB"/>
    <w:rsid w:val="00A658B7"/>
    <w:rsid w:val="00A67135"/>
    <w:rsid w:val="00A67EE5"/>
    <w:rsid w:val="00A72C0F"/>
    <w:rsid w:val="00A74389"/>
    <w:rsid w:val="00A74CD5"/>
    <w:rsid w:val="00A77431"/>
    <w:rsid w:val="00A7755E"/>
    <w:rsid w:val="00A77F77"/>
    <w:rsid w:val="00A8117A"/>
    <w:rsid w:val="00A82118"/>
    <w:rsid w:val="00A84DCA"/>
    <w:rsid w:val="00A85175"/>
    <w:rsid w:val="00A863D3"/>
    <w:rsid w:val="00A86608"/>
    <w:rsid w:val="00A87FEE"/>
    <w:rsid w:val="00A900EF"/>
    <w:rsid w:val="00A90192"/>
    <w:rsid w:val="00A90A96"/>
    <w:rsid w:val="00A91760"/>
    <w:rsid w:val="00A953AF"/>
    <w:rsid w:val="00A957CA"/>
    <w:rsid w:val="00A96757"/>
    <w:rsid w:val="00A96DA4"/>
    <w:rsid w:val="00A96FE4"/>
    <w:rsid w:val="00A97BE5"/>
    <w:rsid w:val="00AA02D7"/>
    <w:rsid w:val="00AA29B5"/>
    <w:rsid w:val="00AA404B"/>
    <w:rsid w:val="00AA41E4"/>
    <w:rsid w:val="00AA4617"/>
    <w:rsid w:val="00AA52B8"/>
    <w:rsid w:val="00AA6857"/>
    <w:rsid w:val="00AA78DA"/>
    <w:rsid w:val="00AB3FA1"/>
    <w:rsid w:val="00AB48AC"/>
    <w:rsid w:val="00AB5776"/>
    <w:rsid w:val="00AB73D2"/>
    <w:rsid w:val="00AB7CD6"/>
    <w:rsid w:val="00AC13D2"/>
    <w:rsid w:val="00AC1B79"/>
    <w:rsid w:val="00AC389A"/>
    <w:rsid w:val="00AC3CB4"/>
    <w:rsid w:val="00AC51F0"/>
    <w:rsid w:val="00AC69D1"/>
    <w:rsid w:val="00AD1475"/>
    <w:rsid w:val="00AD1FA1"/>
    <w:rsid w:val="00AD20AD"/>
    <w:rsid w:val="00AD268E"/>
    <w:rsid w:val="00AD3813"/>
    <w:rsid w:val="00AD385E"/>
    <w:rsid w:val="00AD3A28"/>
    <w:rsid w:val="00AD3E84"/>
    <w:rsid w:val="00AD44CC"/>
    <w:rsid w:val="00AD5763"/>
    <w:rsid w:val="00AD5963"/>
    <w:rsid w:val="00AD5F63"/>
    <w:rsid w:val="00AD5FE7"/>
    <w:rsid w:val="00AD6522"/>
    <w:rsid w:val="00AD730E"/>
    <w:rsid w:val="00AD7D7A"/>
    <w:rsid w:val="00AE38F4"/>
    <w:rsid w:val="00AE3AC3"/>
    <w:rsid w:val="00AE6389"/>
    <w:rsid w:val="00AE6BC8"/>
    <w:rsid w:val="00AF3169"/>
    <w:rsid w:val="00AF396A"/>
    <w:rsid w:val="00AF5CA1"/>
    <w:rsid w:val="00B11FC8"/>
    <w:rsid w:val="00B12B08"/>
    <w:rsid w:val="00B143C8"/>
    <w:rsid w:val="00B146EC"/>
    <w:rsid w:val="00B147CD"/>
    <w:rsid w:val="00B201E1"/>
    <w:rsid w:val="00B205FD"/>
    <w:rsid w:val="00B21B7C"/>
    <w:rsid w:val="00B229A3"/>
    <w:rsid w:val="00B23CC4"/>
    <w:rsid w:val="00B2491F"/>
    <w:rsid w:val="00B2596B"/>
    <w:rsid w:val="00B25CD2"/>
    <w:rsid w:val="00B26E9B"/>
    <w:rsid w:val="00B30646"/>
    <w:rsid w:val="00B306BE"/>
    <w:rsid w:val="00B30A7B"/>
    <w:rsid w:val="00B3425F"/>
    <w:rsid w:val="00B35FEC"/>
    <w:rsid w:val="00B373F1"/>
    <w:rsid w:val="00B419C7"/>
    <w:rsid w:val="00B41A60"/>
    <w:rsid w:val="00B47D7E"/>
    <w:rsid w:val="00B50EBC"/>
    <w:rsid w:val="00B569FD"/>
    <w:rsid w:val="00B56F00"/>
    <w:rsid w:val="00B60250"/>
    <w:rsid w:val="00B60F84"/>
    <w:rsid w:val="00B6112F"/>
    <w:rsid w:val="00B63A54"/>
    <w:rsid w:val="00B64838"/>
    <w:rsid w:val="00B6697D"/>
    <w:rsid w:val="00B67B41"/>
    <w:rsid w:val="00B703F8"/>
    <w:rsid w:val="00B71248"/>
    <w:rsid w:val="00B739BD"/>
    <w:rsid w:val="00B77429"/>
    <w:rsid w:val="00B80EFE"/>
    <w:rsid w:val="00B81824"/>
    <w:rsid w:val="00B8278B"/>
    <w:rsid w:val="00B82802"/>
    <w:rsid w:val="00B87EC9"/>
    <w:rsid w:val="00B91EEB"/>
    <w:rsid w:val="00B92CDD"/>
    <w:rsid w:val="00B9372C"/>
    <w:rsid w:val="00B941AD"/>
    <w:rsid w:val="00B94861"/>
    <w:rsid w:val="00B95A23"/>
    <w:rsid w:val="00B97D3B"/>
    <w:rsid w:val="00BA2AF1"/>
    <w:rsid w:val="00BA38A5"/>
    <w:rsid w:val="00BA3A27"/>
    <w:rsid w:val="00BA41E9"/>
    <w:rsid w:val="00BA43FD"/>
    <w:rsid w:val="00BA52D4"/>
    <w:rsid w:val="00BA55E2"/>
    <w:rsid w:val="00BA687D"/>
    <w:rsid w:val="00BB06FC"/>
    <w:rsid w:val="00BB1CED"/>
    <w:rsid w:val="00BB6E3A"/>
    <w:rsid w:val="00BC2E51"/>
    <w:rsid w:val="00BC4A35"/>
    <w:rsid w:val="00BC5935"/>
    <w:rsid w:val="00BC5A87"/>
    <w:rsid w:val="00BC6BB5"/>
    <w:rsid w:val="00BC6DD7"/>
    <w:rsid w:val="00BC7E31"/>
    <w:rsid w:val="00BD0AE1"/>
    <w:rsid w:val="00BD1264"/>
    <w:rsid w:val="00BD12B8"/>
    <w:rsid w:val="00BD1D05"/>
    <w:rsid w:val="00BD348E"/>
    <w:rsid w:val="00BD4E64"/>
    <w:rsid w:val="00BD579D"/>
    <w:rsid w:val="00BD5E2B"/>
    <w:rsid w:val="00BD6089"/>
    <w:rsid w:val="00BD6473"/>
    <w:rsid w:val="00BD73CC"/>
    <w:rsid w:val="00BD7966"/>
    <w:rsid w:val="00BE2306"/>
    <w:rsid w:val="00BE2D9E"/>
    <w:rsid w:val="00BE361C"/>
    <w:rsid w:val="00BE4F99"/>
    <w:rsid w:val="00BE763B"/>
    <w:rsid w:val="00BF0A46"/>
    <w:rsid w:val="00BF2434"/>
    <w:rsid w:val="00BF3FF7"/>
    <w:rsid w:val="00BF6C9E"/>
    <w:rsid w:val="00BF7326"/>
    <w:rsid w:val="00BF7DA1"/>
    <w:rsid w:val="00C0150F"/>
    <w:rsid w:val="00C01E71"/>
    <w:rsid w:val="00C05FEF"/>
    <w:rsid w:val="00C10811"/>
    <w:rsid w:val="00C1125A"/>
    <w:rsid w:val="00C12C08"/>
    <w:rsid w:val="00C134B1"/>
    <w:rsid w:val="00C14158"/>
    <w:rsid w:val="00C14E49"/>
    <w:rsid w:val="00C157C4"/>
    <w:rsid w:val="00C15A2D"/>
    <w:rsid w:val="00C23FD0"/>
    <w:rsid w:val="00C26CD6"/>
    <w:rsid w:val="00C26D92"/>
    <w:rsid w:val="00C3249E"/>
    <w:rsid w:val="00C33C82"/>
    <w:rsid w:val="00C34CA3"/>
    <w:rsid w:val="00C34EA7"/>
    <w:rsid w:val="00C36FA6"/>
    <w:rsid w:val="00C41D8A"/>
    <w:rsid w:val="00C42C39"/>
    <w:rsid w:val="00C42E30"/>
    <w:rsid w:val="00C43894"/>
    <w:rsid w:val="00C4471C"/>
    <w:rsid w:val="00C447D7"/>
    <w:rsid w:val="00C44DF0"/>
    <w:rsid w:val="00C45610"/>
    <w:rsid w:val="00C51DE5"/>
    <w:rsid w:val="00C52D88"/>
    <w:rsid w:val="00C54057"/>
    <w:rsid w:val="00C5513C"/>
    <w:rsid w:val="00C5785F"/>
    <w:rsid w:val="00C57E47"/>
    <w:rsid w:val="00C60565"/>
    <w:rsid w:val="00C60645"/>
    <w:rsid w:val="00C61819"/>
    <w:rsid w:val="00C62341"/>
    <w:rsid w:val="00C64380"/>
    <w:rsid w:val="00C6529A"/>
    <w:rsid w:val="00C6743C"/>
    <w:rsid w:val="00C67D32"/>
    <w:rsid w:val="00C724C9"/>
    <w:rsid w:val="00C738BE"/>
    <w:rsid w:val="00C76490"/>
    <w:rsid w:val="00C81026"/>
    <w:rsid w:val="00C83AD3"/>
    <w:rsid w:val="00C842B9"/>
    <w:rsid w:val="00C84FF7"/>
    <w:rsid w:val="00C85F47"/>
    <w:rsid w:val="00C8612E"/>
    <w:rsid w:val="00C86AF5"/>
    <w:rsid w:val="00C874A7"/>
    <w:rsid w:val="00C878B8"/>
    <w:rsid w:val="00C87CF9"/>
    <w:rsid w:val="00C91E4F"/>
    <w:rsid w:val="00C92029"/>
    <w:rsid w:val="00C93077"/>
    <w:rsid w:val="00C969C6"/>
    <w:rsid w:val="00C97B7F"/>
    <w:rsid w:val="00CA13E6"/>
    <w:rsid w:val="00CA3899"/>
    <w:rsid w:val="00CA446D"/>
    <w:rsid w:val="00CA5A10"/>
    <w:rsid w:val="00CA72E6"/>
    <w:rsid w:val="00CA7AEC"/>
    <w:rsid w:val="00CB034D"/>
    <w:rsid w:val="00CB1F39"/>
    <w:rsid w:val="00CB365E"/>
    <w:rsid w:val="00CB4984"/>
    <w:rsid w:val="00CB6235"/>
    <w:rsid w:val="00CB6A9D"/>
    <w:rsid w:val="00CC1A4F"/>
    <w:rsid w:val="00CC233B"/>
    <w:rsid w:val="00CC3423"/>
    <w:rsid w:val="00CC591E"/>
    <w:rsid w:val="00CC5B95"/>
    <w:rsid w:val="00CC66E0"/>
    <w:rsid w:val="00CD0E4A"/>
    <w:rsid w:val="00CD2233"/>
    <w:rsid w:val="00CD2A32"/>
    <w:rsid w:val="00CD4B1B"/>
    <w:rsid w:val="00CD5105"/>
    <w:rsid w:val="00CE0FF5"/>
    <w:rsid w:val="00CE2F7E"/>
    <w:rsid w:val="00CE32A5"/>
    <w:rsid w:val="00CE638F"/>
    <w:rsid w:val="00CE7143"/>
    <w:rsid w:val="00CE7FE7"/>
    <w:rsid w:val="00CF2546"/>
    <w:rsid w:val="00CF6E47"/>
    <w:rsid w:val="00D00AB5"/>
    <w:rsid w:val="00D025A9"/>
    <w:rsid w:val="00D03ED1"/>
    <w:rsid w:val="00D04ABC"/>
    <w:rsid w:val="00D062B3"/>
    <w:rsid w:val="00D06C8E"/>
    <w:rsid w:val="00D10273"/>
    <w:rsid w:val="00D117AD"/>
    <w:rsid w:val="00D125D9"/>
    <w:rsid w:val="00D12805"/>
    <w:rsid w:val="00D131B2"/>
    <w:rsid w:val="00D15A7F"/>
    <w:rsid w:val="00D164A3"/>
    <w:rsid w:val="00D22B24"/>
    <w:rsid w:val="00D25A66"/>
    <w:rsid w:val="00D267CE"/>
    <w:rsid w:val="00D27923"/>
    <w:rsid w:val="00D27C48"/>
    <w:rsid w:val="00D307D6"/>
    <w:rsid w:val="00D34BC8"/>
    <w:rsid w:val="00D35DFF"/>
    <w:rsid w:val="00D43310"/>
    <w:rsid w:val="00D446B0"/>
    <w:rsid w:val="00D45BE2"/>
    <w:rsid w:val="00D46A39"/>
    <w:rsid w:val="00D5122A"/>
    <w:rsid w:val="00D51C1A"/>
    <w:rsid w:val="00D54E35"/>
    <w:rsid w:val="00D55899"/>
    <w:rsid w:val="00D5681A"/>
    <w:rsid w:val="00D5762D"/>
    <w:rsid w:val="00D5769E"/>
    <w:rsid w:val="00D623C1"/>
    <w:rsid w:val="00D62532"/>
    <w:rsid w:val="00D647E5"/>
    <w:rsid w:val="00D64C25"/>
    <w:rsid w:val="00D657D2"/>
    <w:rsid w:val="00D65A34"/>
    <w:rsid w:val="00D65CCF"/>
    <w:rsid w:val="00D661D1"/>
    <w:rsid w:val="00D66A77"/>
    <w:rsid w:val="00D70261"/>
    <w:rsid w:val="00D70645"/>
    <w:rsid w:val="00D70F7E"/>
    <w:rsid w:val="00D71505"/>
    <w:rsid w:val="00D7178F"/>
    <w:rsid w:val="00D73018"/>
    <w:rsid w:val="00D73D67"/>
    <w:rsid w:val="00D74431"/>
    <w:rsid w:val="00D7471F"/>
    <w:rsid w:val="00D75DF5"/>
    <w:rsid w:val="00D77AE0"/>
    <w:rsid w:val="00D8003E"/>
    <w:rsid w:val="00D8167D"/>
    <w:rsid w:val="00D862FE"/>
    <w:rsid w:val="00D92827"/>
    <w:rsid w:val="00D92B0F"/>
    <w:rsid w:val="00D93B37"/>
    <w:rsid w:val="00D93D70"/>
    <w:rsid w:val="00D94710"/>
    <w:rsid w:val="00D95CFF"/>
    <w:rsid w:val="00D96F23"/>
    <w:rsid w:val="00D97ABC"/>
    <w:rsid w:val="00D97F6D"/>
    <w:rsid w:val="00DA4CAB"/>
    <w:rsid w:val="00DB0BBC"/>
    <w:rsid w:val="00DB2836"/>
    <w:rsid w:val="00DB4B9E"/>
    <w:rsid w:val="00DB5527"/>
    <w:rsid w:val="00DB7B2A"/>
    <w:rsid w:val="00DC261D"/>
    <w:rsid w:val="00DC2E33"/>
    <w:rsid w:val="00DC3229"/>
    <w:rsid w:val="00DC52D6"/>
    <w:rsid w:val="00DC5CAA"/>
    <w:rsid w:val="00DC7114"/>
    <w:rsid w:val="00DC7457"/>
    <w:rsid w:val="00DC7614"/>
    <w:rsid w:val="00DC7DBE"/>
    <w:rsid w:val="00DC7EFA"/>
    <w:rsid w:val="00DD2B98"/>
    <w:rsid w:val="00DD4611"/>
    <w:rsid w:val="00DD464A"/>
    <w:rsid w:val="00DD5A3D"/>
    <w:rsid w:val="00DD5D86"/>
    <w:rsid w:val="00DD66EE"/>
    <w:rsid w:val="00DD7596"/>
    <w:rsid w:val="00DE0E52"/>
    <w:rsid w:val="00DE1410"/>
    <w:rsid w:val="00DE2AE7"/>
    <w:rsid w:val="00DE3C40"/>
    <w:rsid w:val="00DE3FEC"/>
    <w:rsid w:val="00DE56D3"/>
    <w:rsid w:val="00DF0CE2"/>
    <w:rsid w:val="00DF2790"/>
    <w:rsid w:val="00DF3C58"/>
    <w:rsid w:val="00DF4D93"/>
    <w:rsid w:val="00E01BEC"/>
    <w:rsid w:val="00E04F94"/>
    <w:rsid w:val="00E05539"/>
    <w:rsid w:val="00E0659F"/>
    <w:rsid w:val="00E0671A"/>
    <w:rsid w:val="00E152D4"/>
    <w:rsid w:val="00E16A2A"/>
    <w:rsid w:val="00E172ED"/>
    <w:rsid w:val="00E207AF"/>
    <w:rsid w:val="00E2141D"/>
    <w:rsid w:val="00E21924"/>
    <w:rsid w:val="00E2226B"/>
    <w:rsid w:val="00E22812"/>
    <w:rsid w:val="00E260A9"/>
    <w:rsid w:val="00E301DC"/>
    <w:rsid w:val="00E30610"/>
    <w:rsid w:val="00E316B6"/>
    <w:rsid w:val="00E3330E"/>
    <w:rsid w:val="00E336BE"/>
    <w:rsid w:val="00E3377E"/>
    <w:rsid w:val="00E36F40"/>
    <w:rsid w:val="00E40451"/>
    <w:rsid w:val="00E40CCD"/>
    <w:rsid w:val="00E410BD"/>
    <w:rsid w:val="00E411EC"/>
    <w:rsid w:val="00E41236"/>
    <w:rsid w:val="00E436EF"/>
    <w:rsid w:val="00E44851"/>
    <w:rsid w:val="00E46FF5"/>
    <w:rsid w:val="00E5023D"/>
    <w:rsid w:val="00E5222B"/>
    <w:rsid w:val="00E601E1"/>
    <w:rsid w:val="00E62743"/>
    <w:rsid w:val="00E63290"/>
    <w:rsid w:val="00E63838"/>
    <w:rsid w:val="00E63F97"/>
    <w:rsid w:val="00E66CB4"/>
    <w:rsid w:val="00E71BA7"/>
    <w:rsid w:val="00E722A7"/>
    <w:rsid w:val="00E72E6A"/>
    <w:rsid w:val="00E73834"/>
    <w:rsid w:val="00E75D52"/>
    <w:rsid w:val="00E75E1C"/>
    <w:rsid w:val="00E77780"/>
    <w:rsid w:val="00E77BAC"/>
    <w:rsid w:val="00E848E4"/>
    <w:rsid w:val="00E84B68"/>
    <w:rsid w:val="00E858E0"/>
    <w:rsid w:val="00E85DA8"/>
    <w:rsid w:val="00E870C6"/>
    <w:rsid w:val="00E90AB7"/>
    <w:rsid w:val="00E90F60"/>
    <w:rsid w:val="00E913B2"/>
    <w:rsid w:val="00E91EE5"/>
    <w:rsid w:val="00E93DC1"/>
    <w:rsid w:val="00E944D3"/>
    <w:rsid w:val="00E954CC"/>
    <w:rsid w:val="00E9674D"/>
    <w:rsid w:val="00E978E9"/>
    <w:rsid w:val="00EA1344"/>
    <w:rsid w:val="00EA2C47"/>
    <w:rsid w:val="00EA48A3"/>
    <w:rsid w:val="00EA5C43"/>
    <w:rsid w:val="00EA6C88"/>
    <w:rsid w:val="00EA71D3"/>
    <w:rsid w:val="00EB1EB7"/>
    <w:rsid w:val="00EB718F"/>
    <w:rsid w:val="00EB7347"/>
    <w:rsid w:val="00EB7C76"/>
    <w:rsid w:val="00EC19DA"/>
    <w:rsid w:val="00EC29FC"/>
    <w:rsid w:val="00EC3961"/>
    <w:rsid w:val="00EC3C28"/>
    <w:rsid w:val="00EC3E4F"/>
    <w:rsid w:val="00EC6042"/>
    <w:rsid w:val="00ED0D9D"/>
    <w:rsid w:val="00ED13E0"/>
    <w:rsid w:val="00ED4E01"/>
    <w:rsid w:val="00ED6F1E"/>
    <w:rsid w:val="00EE0136"/>
    <w:rsid w:val="00EE13E8"/>
    <w:rsid w:val="00EE2D77"/>
    <w:rsid w:val="00EE4454"/>
    <w:rsid w:val="00EE50C0"/>
    <w:rsid w:val="00EE5265"/>
    <w:rsid w:val="00EE7D7F"/>
    <w:rsid w:val="00EF0DC3"/>
    <w:rsid w:val="00EF2282"/>
    <w:rsid w:val="00EF28B7"/>
    <w:rsid w:val="00EF29CB"/>
    <w:rsid w:val="00EF2FAD"/>
    <w:rsid w:val="00EF4035"/>
    <w:rsid w:val="00EF47F7"/>
    <w:rsid w:val="00EF4E7C"/>
    <w:rsid w:val="00EF7777"/>
    <w:rsid w:val="00F027B8"/>
    <w:rsid w:val="00F03385"/>
    <w:rsid w:val="00F04910"/>
    <w:rsid w:val="00F063E9"/>
    <w:rsid w:val="00F0667F"/>
    <w:rsid w:val="00F069F6"/>
    <w:rsid w:val="00F13006"/>
    <w:rsid w:val="00F14AD8"/>
    <w:rsid w:val="00F207FE"/>
    <w:rsid w:val="00F22D00"/>
    <w:rsid w:val="00F22EA2"/>
    <w:rsid w:val="00F23766"/>
    <w:rsid w:val="00F24E93"/>
    <w:rsid w:val="00F259DE"/>
    <w:rsid w:val="00F25AA6"/>
    <w:rsid w:val="00F26B8B"/>
    <w:rsid w:val="00F33958"/>
    <w:rsid w:val="00F339C2"/>
    <w:rsid w:val="00F33B82"/>
    <w:rsid w:val="00F41A8E"/>
    <w:rsid w:val="00F43CA4"/>
    <w:rsid w:val="00F46707"/>
    <w:rsid w:val="00F5056A"/>
    <w:rsid w:val="00F506D0"/>
    <w:rsid w:val="00F53DAB"/>
    <w:rsid w:val="00F53E20"/>
    <w:rsid w:val="00F5450A"/>
    <w:rsid w:val="00F56FC3"/>
    <w:rsid w:val="00F57939"/>
    <w:rsid w:val="00F60BFE"/>
    <w:rsid w:val="00F60D60"/>
    <w:rsid w:val="00F61840"/>
    <w:rsid w:val="00F619B9"/>
    <w:rsid w:val="00F66E07"/>
    <w:rsid w:val="00F7082B"/>
    <w:rsid w:val="00F70C1C"/>
    <w:rsid w:val="00F71D8E"/>
    <w:rsid w:val="00F73037"/>
    <w:rsid w:val="00F73C9B"/>
    <w:rsid w:val="00F743C9"/>
    <w:rsid w:val="00F76022"/>
    <w:rsid w:val="00F76657"/>
    <w:rsid w:val="00F767BF"/>
    <w:rsid w:val="00F77BFC"/>
    <w:rsid w:val="00F803CC"/>
    <w:rsid w:val="00F80FDD"/>
    <w:rsid w:val="00F842A3"/>
    <w:rsid w:val="00F84728"/>
    <w:rsid w:val="00F850B6"/>
    <w:rsid w:val="00F8510F"/>
    <w:rsid w:val="00F85BD3"/>
    <w:rsid w:val="00F86650"/>
    <w:rsid w:val="00F904F8"/>
    <w:rsid w:val="00F91213"/>
    <w:rsid w:val="00F918AA"/>
    <w:rsid w:val="00F93029"/>
    <w:rsid w:val="00F955F5"/>
    <w:rsid w:val="00F9582A"/>
    <w:rsid w:val="00F97A24"/>
    <w:rsid w:val="00FA0190"/>
    <w:rsid w:val="00FA272D"/>
    <w:rsid w:val="00FA29AA"/>
    <w:rsid w:val="00FA2F30"/>
    <w:rsid w:val="00FA44C4"/>
    <w:rsid w:val="00FA58E6"/>
    <w:rsid w:val="00FA5CC0"/>
    <w:rsid w:val="00FA63A7"/>
    <w:rsid w:val="00FA673F"/>
    <w:rsid w:val="00FA73E5"/>
    <w:rsid w:val="00FB1402"/>
    <w:rsid w:val="00FB270B"/>
    <w:rsid w:val="00FB2DC0"/>
    <w:rsid w:val="00FB34A8"/>
    <w:rsid w:val="00FB4ED7"/>
    <w:rsid w:val="00FB62C8"/>
    <w:rsid w:val="00FB6FB7"/>
    <w:rsid w:val="00FC0558"/>
    <w:rsid w:val="00FC0638"/>
    <w:rsid w:val="00FC28A2"/>
    <w:rsid w:val="00FC2F87"/>
    <w:rsid w:val="00FC3969"/>
    <w:rsid w:val="00FC3BD2"/>
    <w:rsid w:val="00FC41EE"/>
    <w:rsid w:val="00FD0979"/>
    <w:rsid w:val="00FD2063"/>
    <w:rsid w:val="00FD2086"/>
    <w:rsid w:val="00FD2BF8"/>
    <w:rsid w:val="00FE2ACD"/>
    <w:rsid w:val="00FE32C5"/>
    <w:rsid w:val="00FE4CCE"/>
    <w:rsid w:val="00FE4CFC"/>
    <w:rsid w:val="00FE66A1"/>
    <w:rsid w:val="00FE7258"/>
    <w:rsid w:val="00FF1173"/>
    <w:rsid w:val="00FF15E1"/>
    <w:rsid w:val="00FF15FB"/>
    <w:rsid w:val="00FF2051"/>
    <w:rsid w:val="00FF2924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26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42C5E"/>
    <w:pPr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85D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85DB8"/>
  </w:style>
  <w:style w:type="paragraph" w:styleId="21">
    <w:name w:val="Body Text 2"/>
    <w:basedOn w:val="a"/>
    <w:link w:val="22"/>
    <w:rsid w:val="00FA29AA"/>
    <w:pPr>
      <w:spacing w:after="120" w:line="480" w:lineRule="auto"/>
    </w:pPr>
  </w:style>
  <w:style w:type="character" w:customStyle="1" w:styleId="22">
    <w:name w:val="Основной текст 2 Знак"/>
    <w:link w:val="21"/>
    <w:rsid w:val="00FA29AA"/>
    <w:rPr>
      <w:sz w:val="24"/>
      <w:szCs w:val="24"/>
    </w:rPr>
  </w:style>
  <w:style w:type="paragraph" w:styleId="a7">
    <w:name w:val="Balloon Text"/>
    <w:basedOn w:val="a"/>
    <w:link w:val="a8"/>
    <w:uiPriority w:val="99"/>
    <w:rsid w:val="000716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0716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qFormat/>
    <w:rsid w:val="00DF3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link w:val="aa"/>
    <w:uiPriority w:val="1"/>
    <w:qFormat/>
    <w:rsid w:val="003C7DA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BD60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D6089"/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6A1208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qFormat/>
    <w:rsid w:val="00FA272D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styleId="ad">
    <w:name w:val="Hyperlink"/>
    <w:uiPriority w:val="99"/>
    <w:unhideWhenUsed/>
    <w:rsid w:val="00281BD1"/>
    <w:rPr>
      <w:color w:val="0000FF"/>
      <w:u w:val="single"/>
    </w:rPr>
  </w:style>
  <w:style w:type="paragraph" w:styleId="ae">
    <w:name w:val="List Paragraph"/>
    <w:link w:val="af"/>
    <w:qFormat/>
    <w:rsid w:val="00E90F60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lang w:eastAsia="zh-CN"/>
    </w:rPr>
  </w:style>
  <w:style w:type="character" w:customStyle="1" w:styleId="20">
    <w:name w:val="Заголовок 2 Знак"/>
    <w:link w:val="2"/>
    <w:uiPriority w:val="9"/>
    <w:rsid w:val="00442C5E"/>
    <w:rPr>
      <w:sz w:val="36"/>
      <w:szCs w:val="36"/>
    </w:rPr>
  </w:style>
  <w:style w:type="paragraph" w:customStyle="1" w:styleId="Default">
    <w:name w:val="Default"/>
    <w:rsid w:val="00442C5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Title">
    <w:name w:val="ConsPlusTitle"/>
    <w:uiPriority w:val="99"/>
    <w:rsid w:val="00B23C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B23CC4"/>
    <w:rPr>
      <w:rFonts w:ascii="Arial" w:hAnsi="Arial" w:cs="Arial"/>
    </w:rPr>
  </w:style>
  <w:style w:type="character" w:customStyle="1" w:styleId="af">
    <w:name w:val="Абзац списка Знак"/>
    <w:link w:val="ae"/>
    <w:qFormat/>
    <w:locked/>
    <w:rsid w:val="009C689F"/>
    <w:rPr>
      <w:rFonts w:eastAsia="Calibri"/>
      <w:sz w:val="28"/>
      <w:lang w:eastAsia="zh-CN"/>
    </w:rPr>
  </w:style>
  <w:style w:type="character" w:customStyle="1" w:styleId="a5">
    <w:name w:val="Верхний колонтитул Знак"/>
    <w:link w:val="a4"/>
    <w:uiPriority w:val="99"/>
    <w:rsid w:val="00723C1D"/>
    <w:rPr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723C1D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1">
    <w:name w:val="Текст сноски Знак"/>
    <w:link w:val="af0"/>
    <w:uiPriority w:val="99"/>
    <w:rsid w:val="00723C1D"/>
    <w:rPr>
      <w:rFonts w:ascii="Calibri" w:hAnsi="Calibri"/>
    </w:rPr>
  </w:style>
  <w:style w:type="character" w:customStyle="1" w:styleId="ConsPlusNormal1">
    <w:name w:val="ConsPlusNormal Р—РЅР°Рє"/>
    <w:unhideWhenUsed/>
    <w:locked/>
    <w:rsid w:val="00723C1D"/>
  </w:style>
  <w:style w:type="paragraph" w:styleId="af2">
    <w:name w:val="Revision"/>
    <w:hidden/>
    <w:uiPriority w:val="99"/>
    <w:semiHidden/>
    <w:rsid w:val="007E3358"/>
    <w:rPr>
      <w:sz w:val="24"/>
      <w:szCs w:val="24"/>
    </w:rPr>
  </w:style>
  <w:style w:type="paragraph" w:customStyle="1" w:styleId="formattext">
    <w:name w:val="formattext"/>
    <w:basedOn w:val="a"/>
    <w:rsid w:val="00710E57"/>
    <w:pPr>
      <w:spacing w:before="100" w:beforeAutospacing="1" w:after="100" w:afterAutospacing="1"/>
    </w:pPr>
  </w:style>
  <w:style w:type="character" w:customStyle="1" w:styleId="FontStyle13">
    <w:name w:val="Font Style13"/>
    <w:rsid w:val="0092408A"/>
    <w:rPr>
      <w:rFonts w:ascii="Times New Roman" w:hAnsi="Times New Roman" w:cs="Times New Roman"/>
      <w:b/>
      <w:bCs/>
      <w:i/>
      <w:iCs/>
      <w:sz w:val="38"/>
      <w:szCs w:val="38"/>
    </w:rPr>
  </w:style>
  <w:style w:type="paragraph" w:styleId="af3">
    <w:name w:val="Normal (Web)"/>
    <w:basedOn w:val="a"/>
    <w:unhideWhenUsed/>
    <w:rsid w:val="00117F23"/>
    <w:pPr>
      <w:spacing w:before="100" w:beforeAutospacing="1" w:after="100" w:afterAutospacing="1"/>
    </w:pPr>
  </w:style>
  <w:style w:type="character" w:styleId="af4">
    <w:name w:val="Strong"/>
    <w:basedOn w:val="a0"/>
    <w:qFormat/>
    <w:rsid w:val="006F6457"/>
    <w:rPr>
      <w:b/>
      <w:bCs/>
    </w:rPr>
  </w:style>
  <w:style w:type="character" w:styleId="af5">
    <w:name w:val="FollowedHyperlink"/>
    <w:basedOn w:val="a0"/>
    <w:uiPriority w:val="99"/>
    <w:unhideWhenUsed/>
    <w:rsid w:val="00D5769E"/>
    <w:rPr>
      <w:color w:val="800080"/>
      <w:u w:val="single"/>
    </w:rPr>
  </w:style>
  <w:style w:type="paragraph" w:customStyle="1" w:styleId="xl63">
    <w:name w:val="xl63"/>
    <w:basedOn w:val="a"/>
    <w:rsid w:val="00D5769E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a"/>
    <w:rsid w:val="00D5769E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a"/>
    <w:rsid w:val="00D5769E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D5769E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7">
    <w:name w:val="xl67"/>
    <w:basedOn w:val="a"/>
    <w:rsid w:val="00D576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D5769E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D5769E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3">
    <w:name w:val="xl73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4">
    <w:name w:val="xl74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5">
    <w:name w:val="xl75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9">
    <w:name w:val="xl79"/>
    <w:basedOn w:val="a"/>
    <w:rsid w:val="00D5769E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0">
    <w:name w:val="xl80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a"/>
    <w:rsid w:val="00D57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3">
    <w:name w:val="xl83"/>
    <w:basedOn w:val="a"/>
    <w:rsid w:val="00D576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4">
    <w:name w:val="xl84"/>
    <w:basedOn w:val="a"/>
    <w:rsid w:val="00D57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6">
    <w:name w:val="xl86"/>
    <w:basedOn w:val="a"/>
    <w:rsid w:val="00D57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D57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D57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D576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0">
    <w:name w:val="xl90"/>
    <w:basedOn w:val="a"/>
    <w:rsid w:val="00D576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D576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D57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D57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D57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D57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D57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D57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99">
    <w:name w:val="xl99"/>
    <w:basedOn w:val="a"/>
    <w:rsid w:val="00D576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D57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D57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D576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D57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5">
    <w:name w:val="xl105"/>
    <w:basedOn w:val="a"/>
    <w:rsid w:val="00D57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D576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D57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8">
    <w:name w:val="xl108"/>
    <w:basedOn w:val="a"/>
    <w:rsid w:val="00D576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D5769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D576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D576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D5769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D5769E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D5769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D576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D576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D5769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D576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D576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D57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D576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D57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5">
    <w:name w:val="xl125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rsid w:val="00D576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128">
    <w:name w:val="xl128"/>
    <w:basedOn w:val="a"/>
    <w:rsid w:val="00D576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129">
    <w:name w:val="xl129"/>
    <w:basedOn w:val="a"/>
    <w:rsid w:val="00D57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130">
    <w:name w:val="xl130"/>
    <w:basedOn w:val="a"/>
    <w:rsid w:val="00D576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D576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D576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D576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4">
    <w:name w:val="xl134"/>
    <w:basedOn w:val="a"/>
    <w:rsid w:val="00D576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rsid w:val="00D576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6">
    <w:name w:val="xl136"/>
    <w:basedOn w:val="a"/>
    <w:rsid w:val="00D57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D57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8">
    <w:name w:val="xl138"/>
    <w:basedOn w:val="a"/>
    <w:rsid w:val="00D57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9">
    <w:name w:val="xl139"/>
    <w:basedOn w:val="a"/>
    <w:rsid w:val="00D57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0">
    <w:name w:val="xl140"/>
    <w:basedOn w:val="a"/>
    <w:rsid w:val="00D57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D57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2">
    <w:name w:val="xl142"/>
    <w:basedOn w:val="a"/>
    <w:rsid w:val="00D576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3">
    <w:name w:val="xl143"/>
    <w:basedOn w:val="a"/>
    <w:rsid w:val="00D576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4">
    <w:name w:val="xl144"/>
    <w:basedOn w:val="a"/>
    <w:rsid w:val="00D576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5">
    <w:name w:val="xl145"/>
    <w:basedOn w:val="a"/>
    <w:rsid w:val="00D576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6">
    <w:name w:val="xl146"/>
    <w:basedOn w:val="a"/>
    <w:rsid w:val="00D576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7">
    <w:name w:val="xl147"/>
    <w:basedOn w:val="a"/>
    <w:rsid w:val="00D576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8">
    <w:name w:val="xl148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9">
    <w:name w:val="xl149"/>
    <w:basedOn w:val="a"/>
    <w:rsid w:val="00D576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0">
    <w:name w:val="xl150"/>
    <w:basedOn w:val="a"/>
    <w:rsid w:val="00D5769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1">
    <w:name w:val="xl151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2">
    <w:name w:val="xl152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3">
    <w:name w:val="xl153"/>
    <w:basedOn w:val="a"/>
    <w:rsid w:val="00D576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4">
    <w:name w:val="xl154"/>
    <w:basedOn w:val="a"/>
    <w:rsid w:val="00D576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5">
    <w:name w:val="xl155"/>
    <w:basedOn w:val="a"/>
    <w:rsid w:val="00D57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6">
    <w:name w:val="xl156"/>
    <w:basedOn w:val="a"/>
    <w:rsid w:val="00D576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7">
    <w:name w:val="xl157"/>
    <w:basedOn w:val="a"/>
    <w:rsid w:val="00D57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42C5E"/>
    <w:pPr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85D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85DB8"/>
  </w:style>
  <w:style w:type="paragraph" w:styleId="21">
    <w:name w:val="Body Text 2"/>
    <w:basedOn w:val="a"/>
    <w:link w:val="22"/>
    <w:rsid w:val="00FA29AA"/>
    <w:pPr>
      <w:spacing w:after="120" w:line="480" w:lineRule="auto"/>
    </w:pPr>
  </w:style>
  <w:style w:type="character" w:customStyle="1" w:styleId="22">
    <w:name w:val="Основной текст 2 Знак"/>
    <w:link w:val="21"/>
    <w:rsid w:val="00FA29AA"/>
    <w:rPr>
      <w:sz w:val="24"/>
      <w:szCs w:val="24"/>
    </w:rPr>
  </w:style>
  <w:style w:type="paragraph" w:styleId="a7">
    <w:name w:val="Balloon Text"/>
    <w:basedOn w:val="a"/>
    <w:link w:val="a8"/>
    <w:uiPriority w:val="99"/>
    <w:rsid w:val="000716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0716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qFormat/>
    <w:rsid w:val="00DF3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link w:val="aa"/>
    <w:uiPriority w:val="1"/>
    <w:qFormat/>
    <w:rsid w:val="003C7DA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BD60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D6089"/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6A1208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qFormat/>
    <w:rsid w:val="00FA272D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styleId="ad">
    <w:name w:val="Hyperlink"/>
    <w:uiPriority w:val="99"/>
    <w:unhideWhenUsed/>
    <w:rsid w:val="00281BD1"/>
    <w:rPr>
      <w:color w:val="0000FF"/>
      <w:u w:val="single"/>
    </w:rPr>
  </w:style>
  <w:style w:type="paragraph" w:styleId="ae">
    <w:name w:val="List Paragraph"/>
    <w:link w:val="af"/>
    <w:qFormat/>
    <w:rsid w:val="00E90F60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lang w:eastAsia="zh-CN"/>
    </w:rPr>
  </w:style>
  <w:style w:type="character" w:customStyle="1" w:styleId="20">
    <w:name w:val="Заголовок 2 Знак"/>
    <w:link w:val="2"/>
    <w:uiPriority w:val="9"/>
    <w:rsid w:val="00442C5E"/>
    <w:rPr>
      <w:sz w:val="36"/>
      <w:szCs w:val="36"/>
    </w:rPr>
  </w:style>
  <w:style w:type="paragraph" w:customStyle="1" w:styleId="Default">
    <w:name w:val="Default"/>
    <w:rsid w:val="00442C5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Title">
    <w:name w:val="ConsPlusTitle"/>
    <w:uiPriority w:val="99"/>
    <w:rsid w:val="00B23C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B23CC4"/>
    <w:rPr>
      <w:rFonts w:ascii="Arial" w:hAnsi="Arial" w:cs="Arial"/>
    </w:rPr>
  </w:style>
  <w:style w:type="character" w:customStyle="1" w:styleId="af">
    <w:name w:val="Абзац списка Знак"/>
    <w:link w:val="ae"/>
    <w:qFormat/>
    <w:locked/>
    <w:rsid w:val="009C689F"/>
    <w:rPr>
      <w:rFonts w:eastAsia="Calibri"/>
      <w:sz w:val="28"/>
      <w:lang w:eastAsia="zh-CN"/>
    </w:rPr>
  </w:style>
  <w:style w:type="character" w:customStyle="1" w:styleId="a5">
    <w:name w:val="Верхний колонтитул Знак"/>
    <w:link w:val="a4"/>
    <w:uiPriority w:val="99"/>
    <w:rsid w:val="00723C1D"/>
    <w:rPr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723C1D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1">
    <w:name w:val="Текст сноски Знак"/>
    <w:link w:val="af0"/>
    <w:uiPriority w:val="99"/>
    <w:rsid w:val="00723C1D"/>
    <w:rPr>
      <w:rFonts w:ascii="Calibri" w:hAnsi="Calibri"/>
    </w:rPr>
  </w:style>
  <w:style w:type="character" w:customStyle="1" w:styleId="ConsPlusNormal1">
    <w:name w:val="ConsPlusNormal Р—РЅР°Рє"/>
    <w:unhideWhenUsed/>
    <w:locked/>
    <w:rsid w:val="00723C1D"/>
  </w:style>
  <w:style w:type="paragraph" w:styleId="af2">
    <w:name w:val="Revision"/>
    <w:hidden/>
    <w:uiPriority w:val="99"/>
    <w:semiHidden/>
    <w:rsid w:val="007E3358"/>
    <w:rPr>
      <w:sz w:val="24"/>
      <w:szCs w:val="24"/>
    </w:rPr>
  </w:style>
  <w:style w:type="paragraph" w:customStyle="1" w:styleId="formattext">
    <w:name w:val="formattext"/>
    <w:basedOn w:val="a"/>
    <w:rsid w:val="00710E57"/>
    <w:pPr>
      <w:spacing w:before="100" w:beforeAutospacing="1" w:after="100" w:afterAutospacing="1"/>
    </w:pPr>
  </w:style>
  <w:style w:type="character" w:customStyle="1" w:styleId="FontStyle13">
    <w:name w:val="Font Style13"/>
    <w:rsid w:val="0092408A"/>
    <w:rPr>
      <w:rFonts w:ascii="Times New Roman" w:hAnsi="Times New Roman" w:cs="Times New Roman"/>
      <w:b/>
      <w:bCs/>
      <w:i/>
      <w:iCs/>
      <w:sz w:val="38"/>
      <w:szCs w:val="38"/>
    </w:rPr>
  </w:style>
  <w:style w:type="paragraph" w:styleId="af3">
    <w:name w:val="Normal (Web)"/>
    <w:basedOn w:val="a"/>
    <w:unhideWhenUsed/>
    <w:rsid w:val="00117F23"/>
    <w:pPr>
      <w:spacing w:before="100" w:beforeAutospacing="1" w:after="100" w:afterAutospacing="1"/>
    </w:pPr>
  </w:style>
  <w:style w:type="character" w:styleId="af4">
    <w:name w:val="Strong"/>
    <w:basedOn w:val="a0"/>
    <w:qFormat/>
    <w:rsid w:val="006F6457"/>
    <w:rPr>
      <w:b/>
      <w:bCs/>
    </w:rPr>
  </w:style>
  <w:style w:type="character" w:styleId="af5">
    <w:name w:val="FollowedHyperlink"/>
    <w:basedOn w:val="a0"/>
    <w:uiPriority w:val="99"/>
    <w:unhideWhenUsed/>
    <w:rsid w:val="00D5769E"/>
    <w:rPr>
      <w:color w:val="800080"/>
      <w:u w:val="single"/>
    </w:rPr>
  </w:style>
  <w:style w:type="paragraph" w:customStyle="1" w:styleId="xl63">
    <w:name w:val="xl63"/>
    <w:basedOn w:val="a"/>
    <w:rsid w:val="00D5769E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a"/>
    <w:rsid w:val="00D5769E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a"/>
    <w:rsid w:val="00D5769E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D5769E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7">
    <w:name w:val="xl67"/>
    <w:basedOn w:val="a"/>
    <w:rsid w:val="00D576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D5769E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D5769E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3">
    <w:name w:val="xl73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4">
    <w:name w:val="xl74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5">
    <w:name w:val="xl75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9">
    <w:name w:val="xl79"/>
    <w:basedOn w:val="a"/>
    <w:rsid w:val="00D5769E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0">
    <w:name w:val="xl80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a"/>
    <w:rsid w:val="00D57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3">
    <w:name w:val="xl83"/>
    <w:basedOn w:val="a"/>
    <w:rsid w:val="00D576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4">
    <w:name w:val="xl84"/>
    <w:basedOn w:val="a"/>
    <w:rsid w:val="00D57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6">
    <w:name w:val="xl86"/>
    <w:basedOn w:val="a"/>
    <w:rsid w:val="00D57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D57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D57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D576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0">
    <w:name w:val="xl90"/>
    <w:basedOn w:val="a"/>
    <w:rsid w:val="00D576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D576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D57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D57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D57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D57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D57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D57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99">
    <w:name w:val="xl99"/>
    <w:basedOn w:val="a"/>
    <w:rsid w:val="00D576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D57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D57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D576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D57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5">
    <w:name w:val="xl105"/>
    <w:basedOn w:val="a"/>
    <w:rsid w:val="00D57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D576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D57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8">
    <w:name w:val="xl108"/>
    <w:basedOn w:val="a"/>
    <w:rsid w:val="00D576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D5769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D576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D576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D5769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D5769E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D5769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D576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D576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D5769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D576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D576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D57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D576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D57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5">
    <w:name w:val="xl125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rsid w:val="00D576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128">
    <w:name w:val="xl128"/>
    <w:basedOn w:val="a"/>
    <w:rsid w:val="00D576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129">
    <w:name w:val="xl129"/>
    <w:basedOn w:val="a"/>
    <w:rsid w:val="00D57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130">
    <w:name w:val="xl130"/>
    <w:basedOn w:val="a"/>
    <w:rsid w:val="00D576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D576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D576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D576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4">
    <w:name w:val="xl134"/>
    <w:basedOn w:val="a"/>
    <w:rsid w:val="00D576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rsid w:val="00D576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6">
    <w:name w:val="xl136"/>
    <w:basedOn w:val="a"/>
    <w:rsid w:val="00D57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D57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8">
    <w:name w:val="xl138"/>
    <w:basedOn w:val="a"/>
    <w:rsid w:val="00D57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9">
    <w:name w:val="xl139"/>
    <w:basedOn w:val="a"/>
    <w:rsid w:val="00D57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0">
    <w:name w:val="xl140"/>
    <w:basedOn w:val="a"/>
    <w:rsid w:val="00D57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D57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2">
    <w:name w:val="xl142"/>
    <w:basedOn w:val="a"/>
    <w:rsid w:val="00D576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3">
    <w:name w:val="xl143"/>
    <w:basedOn w:val="a"/>
    <w:rsid w:val="00D576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4">
    <w:name w:val="xl144"/>
    <w:basedOn w:val="a"/>
    <w:rsid w:val="00D576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5">
    <w:name w:val="xl145"/>
    <w:basedOn w:val="a"/>
    <w:rsid w:val="00D576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6">
    <w:name w:val="xl146"/>
    <w:basedOn w:val="a"/>
    <w:rsid w:val="00D576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7">
    <w:name w:val="xl147"/>
    <w:basedOn w:val="a"/>
    <w:rsid w:val="00D576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8">
    <w:name w:val="xl148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9">
    <w:name w:val="xl149"/>
    <w:basedOn w:val="a"/>
    <w:rsid w:val="00D576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0">
    <w:name w:val="xl150"/>
    <w:basedOn w:val="a"/>
    <w:rsid w:val="00D5769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1">
    <w:name w:val="xl151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2">
    <w:name w:val="xl152"/>
    <w:basedOn w:val="a"/>
    <w:rsid w:val="00D576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3">
    <w:name w:val="xl153"/>
    <w:basedOn w:val="a"/>
    <w:rsid w:val="00D576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4">
    <w:name w:val="xl154"/>
    <w:basedOn w:val="a"/>
    <w:rsid w:val="00D576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5">
    <w:name w:val="xl155"/>
    <w:basedOn w:val="a"/>
    <w:rsid w:val="00D57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6">
    <w:name w:val="xl156"/>
    <w:basedOn w:val="a"/>
    <w:rsid w:val="00D576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7">
    <w:name w:val="xl157"/>
    <w:basedOn w:val="a"/>
    <w:rsid w:val="00D57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i_boreiko\n_karavaeva\Desktop\&#1057;&#1077;&#1088;&#1075;&#1077;&#1077;&#1074;&#1072;%20&#1061;.&#1040;\&#1089;&#1086;&#1094;&#1080;&#1072;&#1083;&#1100;&#1085;&#1072;&#1103;%20&#1087;&#1088;&#1086;&#1075;&#1088;&#1072;&#1084;&#1084;&#1072;\&#1085;&#1086;&#1088;&#1084;&#1072;&#1090;&#1080;&#1074;&#1085;&#1099;&#1077;%20&#1076;&#1086;&#1082;&#1091;&#1084;&#1077;&#1085;&#1090;&#1099;\4.%20&#1043;&#1055;%20&#1057;&#1086;&#1094;&#1080;&#1072;&#1083;&#1100;&#1085;&#1072;&#1103;%20&#1079;&#1072;&#1097;&#1080;&#1090;&#1072;%20&#1085;&#1072;&#1089;&#1077;&#1083;&#1077;&#1085;&#1080;&#1103;.docx" TargetMode="External"/><Relationship Id="rId18" Type="http://schemas.openxmlformats.org/officeDocument/2006/relationships/image" Target="media/image1.wmf"/><Relationship Id="rId26" Type="http://schemas.openxmlformats.org/officeDocument/2006/relationships/hyperlink" Target="https://odin.ru/phone/?div_id=2251" TargetMode="External"/><Relationship Id="rId39" Type="http://schemas.openxmlformats.org/officeDocument/2006/relationships/hyperlink" Target="https://odin.ru/phone/?div_id=2251" TargetMode="External"/><Relationship Id="rId21" Type="http://schemas.openxmlformats.org/officeDocument/2006/relationships/image" Target="media/image3.wmf"/><Relationship Id="rId34" Type="http://schemas.openxmlformats.org/officeDocument/2006/relationships/oleObject" Target="embeddings/oleObject5.bin"/><Relationship Id="rId42" Type="http://schemas.openxmlformats.org/officeDocument/2006/relationships/hyperlink" Target="https://odin.ru/phone/?div_id=2251" TargetMode="External"/><Relationship Id="rId47" Type="http://schemas.openxmlformats.org/officeDocument/2006/relationships/hyperlink" Target="https://odin.ru/phone/?div_id=2251" TargetMode="External"/><Relationship Id="rId50" Type="http://schemas.openxmlformats.org/officeDocument/2006/relationships/hyperlink" Target="https://odin.ru/phone/?div_id=2251" TargetMode="External"/><Relationship Id="rId55" Type="http://schemas.openxmlformats.org/officeDocument/2006/relationships/hyperlink" Target="https://odin.ru/phone/?div_id=2251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vzaimootnoshenie/" TargetMode="External"/><Relationship Id="rId20" Type="http://schemas.openxmlformats.org/officeDocument/2006/relationships/hyperlink" Target="https://odin.ru/phone/?div_id=2251" TargetMode="External"/><Relationship Id="rId29" Type="http://schemas.openxmlformats.org/officeDocument/2006/relationships/hyperlink" Target="https://odin.ru/phone/?div_id=2251" TargetMode="External"/><Relationship Id="rId41" Type="http://schemas.openxmlformats.org/officeDocument/2006/relationships/hyperlink" Target="https://odin.ru/phone/?div_id=2251" TargetMode="External"/><Relationship Id="rId54" Type="http://schemas.openxmlformats.org/officeDocument/2006/relationships/hyperlink" Target="https://odin.ru/phone/?div_id=22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image" Target="media/image4.wmf"/><Relationship Id="rId32" Type="http://schemas.openxmlformats.org/officeDocument/2006/relationships/hyperlink" Target="https://odin.ru/phone/?div_id=2251" TargetMode="External"/><Relationship Id="rId37" Type="http://schemas.openxmlformats.org/officeDocument/2006/relationships/hyperlink" Target="https://odin.ru/phone/?div_id=2251" TargetMode="External"/><Relationship Id="rId40" Type="http://schemas.openxmlformats.org/officeDocument/2006/relationships/hyperlink" Target="https://odin.ru/phone/?div_id=2251" TargetMode="External"/><Relationship Id="rId45" Type="http://schemas.openxmlformats.org/officeDocument/2006/relationships/hyperlink" Target="https://odin.ru/phone/?div_id=2251" TargetMode="External"/><Relationship Id="rId53" Type="http://schemas.openxmlformats.org/officeDocument/2006/relationships/hyperlink" Target="https://odin.ru/phone/?div_id=2251" TargetMode="External"/><Relationship Id="rId58" Type="http://schemas.openxmlformats.org/officeDocument/2006/relationships/hyperlink" Target="https://odin.ru/phone/?div_id=225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ACBCF17DA8204C718997FE29C507F1B61EAB7155B2B01A4531399EAD3E636177B9E5D5974A5997D5A9976CA0BE2U3N" TargetMode="External"/><Relationship Id="rId23" Type="http://schemas.openxmlformats.org/officeDocument/2006/relationships/hyperlink" Target="https://odin.ru/phone/?div_id=2251" TargetMode="External"/><Relationship Id="rId28" Type="http://schemas.openxmlformats.org/officeDocument/2006/relationships/oleObject" Target="embeddings/oleObject3.bin"/><Relationship Id="rId36" Type="http://schemas.openxmlformats.org/officeDocument/2006/relationships/hyperlink" Target="https://odin.ru/phone/?div_id=2251" TargetMode="External"/><Relationship Id="rId49" Type="http://schemas.openxmlformats.org/officeDocument/2006/relationships/hyperlink" Target="https://odin.ru/phone/?div_id=2251" TargetMode="External"/><Relationship Id="rId57" Type="http://schemas.openxmlformats.org/officeDocument/2006/relationships/hyperlink" Target="https://odin.ru/phone/?div_id=2251" TargetMode="External"/><Relationship Id="rId61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2.wmf"/><Relationship Id="rId31" Type="http://schemas.openxmlformats.org/officeDocument/2006/relationships/oleObject" Target="embeddings/oleObject4.bin"/><Relationship Id="rId44" Type="http://schemas.openxmlformats.org/officeDocument/2006/relationships/hyperlink" Target="https://odin.ru/phone/?div_id=2251" TargetMode="External"/><Relationship Id="rId52" Type="http://schemas.openxmlformats.org/officeDocument/2006/relationships/hyperlink" Target="https://odin.ru/phone/?div_id=2251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ACBCF17DA8204C718997EEC89507F1B60EDB21B582E01A4531399EAD3E636177B9E5D5974A5997D5A9976CA0BE2U3N" TargetMode="External"/><Relationship Id="rId22" Type="http://schemas.openxmlformats.org/officeDocument/2006/relationships/oleObject" Target="embeddings/oleObject1.bin"/><Relationship Id="rId27" Type="http://schemas.openxmlformats.org/officeDocument/2006/relationships/image" Target="media/image5.wmf"/><Relationship Id="rId30" Type="http://schemas.openxmlformats.org/officeDocument/2006/relationships/image" Target="media/image6.wmf"/><Relationship Id="rId35" Type="http://schemas.openxmlformats.org/officeDocument/2006/relationships/hyperlink" Target="https://odin.ru/phone/?div_id=2251" TargetMode="External"/><Relationship Id="rId43" Type="http://schemas.openxmlformats.org/officeDocument/2006/relationships/hyperlink" Target="https://odin.ru/phone/?div_id=2251" TargetMode="External"/><Relationship Id="rId48" Type="http://schemas.openxmlformats.org/officeDocument/2006/relationships/hyperlink" Target="https://odin.ru/phone/?div_id=2251" TargetMode="External"/><Relationship Id="rId56" Type="http://schemas.openxmlformats.org/officeDocument/2006/relationships/hyperlink" Target="https://odin.ru/phone/?div_id=2251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odin.ru/phone/?div_id=2251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AF5A32265948D73B0741334BDCA60AB7CFB289E2F3F334A6B90B8A25A3BD4F642AE8DD36DEBBEFEB1FC47D25FD09FCDB7A857807113UEt7M" TargetMode="External"/><Relationship Id="rId17" Type="http://schemas.openxmlformats.org/officeDocument/2006/relationships/hyperlink" Target="https://pandia.ru/text/category/sotcialmzno_yekonomicheskoe_razvitie/" TargetMode="External"/><Relationship Id="rId25" Type="http://schemas.openxmlformats.org/officeDocument/2006/relationships/oleObject" Target="embeddings/oleObject2.bin"/><Relationship Id="rId33" Type="http://schemas.openxmlformats.org/officeDocument/2006/relationships/image" Target="media/image7.wmf"/><Relationship Id="rId38" Type="http://schemas.openxmlformats.org/officeDocument/2006/relationships/hyperlink" Target="https://odin.ru/phone/?div_id=2251" TargetMode="External"/><Relationship Id="rId46" Type="http://schemas.openxmlformats.org/officeDocument/2006/relationships/hyperlink" Target="https://odin.ru/phone/?div_id=2251" TargetMode="External"/><Relationship Id="rId5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8898-C272-43F8-9F0C-F22DF085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91</Pages>
  <Words>19686</Words>
  <Characters>112214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131637</CharactersWithSpaces>
  <SharedDoc>false</SharedDoc>
  <HLinks>
    <vt:vector size="96" baseType="variant">
      <vt:variant>
        <vt:i4>262213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P1551</vt:lpwstr>
      </vt:variant>
      <vt:variant>
        <vt:i4>262212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262235</vt:i4>
      </vt:variant>
      <vt:variant>
        <vt:i4>39</vt:i4>
      </vt:variant>
      <vt:variant>
        <vt:i4>0</vt:i4>
      </vt:variant>
      <vt:variant>
        <vt:i4>5</vt:i4>
      </vt:variant>
      <vt:variant>
        <vt:lpwstr>https://pandia.ru/text/category/sotcialmzno_yekonomicheskoe_razvitie/</vt:lpwstr>
      </vt:variant>
      <vt:variant>
        <vt:lpwstr/>
      </vt:variant>
      <vt:variant>
        <vt:i4>1048665</vt:i4>
      </vt:variant>
      <vt:variant>
        <vt:i4>36</vt:i4>
      </vt:variant>
      <vt:variant>
        <vt:i4>0</vt:i4>
      </vt:variant>
      <vt:variant>
        <vt:i4>5</vt:i4>
      </vt:variant>
      <vt:variant>
        <vt:lpwstr>https://pandia.ru/text/category/vzaimootnoshenie/</vt:lpwstr>
      </vt:variant>
      <vt:variant>
        <vt:lpwstr/>
      </vt:variant>
      <vt:variant>
        <vt:i4>7209037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http://www.consultant.ru/document/cons_doc_LAW_372665/3d0cac60971a511280cbba229d9b6329c07731f7/</vt:lpwstr>
      </vt:variant>
      <vt:variant>
        <vt:lpwstr>dst100009</vt:lpwstr>
      </vt:variant>
      <vt:variant>
        <vt:i4>3211342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http://www.consultant.ru/document/cons_doc_LAW_370097/365d3149898a1cc6738081f79efd4419cee2814a/</vt:lpwstr>
      </vt:variant>
      <vt:variant>
        <vt:lpwstr>dst100368</vt:lpwstr>
      </vt:variant>
      <vt:variant>
        <vt:i4>7143501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http://www.consultant.ru/document/cons_doc_LAW_341767/3d0cac60971a511280cbba229d9b6329c07731f7/</vt:lpwstr>
      </vt:variant>
      <vt:variant>
        <vt:lpwstr>dst100009</vt:lpwstr>
      </vt:variant>
      <vt:variant>
        <vt:i4>6946844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http://www.consultant.ru/document/cons_doc_LAW_314694/</vt:lpwstr>
      </vt:variant>
      <vt:variant>
        <vt:lpwstr>dst100008</vt:lpwstr>
      </vt:variant>
      <vt:variant>
        <vt:i4>3407943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http://www.consultant.ru/document/cons_doc_LAW_302849/5bdc78bf7e3015a0ea0c0ea5bef708a6c79e2f0a/</vt:lpwstr>
      </vt:variant>
      <vt:variant>
        <vt:lpwstr>dst100018</vt:lpwstr>
      </vt:variant>
      <vt:variant>
        <vt:i4>3801116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http://www.consultant.ru/document/cons_doc_LAW_197424/b004fed0b70d0f223e4a81f8ad6cd92af90a7e3b/</vt:lpwstr>
      </vt:variant>
      <vt:variant>
        <vt:lpwstr>dst100011</vt:lpwstr>
      </vt:variant>
      <vt:variant>
        <vt:i4>6422605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http://www.consultant.ru/document/cons_doc_LAW_182617/dcf6a9cdf6136b9a410d2f953eec0cf0887b7b6a/</vt:lpwstr>
      </vt:variant>
      <vt:variant>
        <vt:lpwstr>dst100204</vt:lpwstr>
      </vt:variant>
      <vt:variant>
        <vt:i4>3473483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http://www.consultant.ru/document/cons_doc_LAW_301785/e07f3a5e4b089705af512b1d4058f49e1857300d/</vt:lpwstr>
      </vt:variant>
      <vt:variant>
        <vt:lpwstr>dst100128</vt:lpwstr>
      </vt:variant>
      <vt:variant>
        <vt:i4>5636096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consultantplus://offline/ref=1ACBCF17DA8204C718997FE29C507F1B61EAB7155B2B01A4531399EAD3E636177B9E5D5974A5997D5A9976CA0BE2U3N</vt:lpwstr>
      </vt:variant>
      <vt:variant>
        <vt:lpwstr/>
      </vt:variant>
      <vt:variant>
        <vt:i4>5701635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consultantplus://offline/ref=1ACBCF17DA8204C718997EEC89507F1B60EDB21B582E01A4531399EAD3E636177B9E5D5974A5997D5A9976CA0BE2U3N</vt:lpwstr>
      </vt:variant>
      <vt:variant>
        <vt:lpwstr/>
      </vt:variant>
      <vt:variant>
        <vt:i4>70321204</vt:i4>
      </vt:variant>
      <vt:variant>
        <vt:i4>3</vt:i4>
      </vt:variant>
      <vt:variant>
        <vt:i4>0</vt:i4>
      </vt:variant>
      <vt:variant>
        <vt:i4>5</vt:i4>
      </vt:variant>
      <vt:variant>
        <vt:lpwstr>../../../../n_karavaeva/Desktop/Сергеева Х.А/социальная программа/нормативные документы/4. ГП Социальная защита населения.docx</vt:lpwstr>
      </vt:variant>
      <vt:variant>
        <vt:lpwstr>P13671</vt:lpwstr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consultantplus://offline/ref=CAF5A32265948D73B0741334BDCA60AB7CFB289E2F3F334A6B90B8A25A3BD4F642AE8DD36DEBBEFEB1FC47D25FD09FCDB7A857807113UEt7M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Зиминова Анна Юрьевна</cp:lastModifiedBy>
  <cp:revision>22</cp:revision>
  <cp:lastPrinted>2021-11-16T07:40:00Z</cp:lastPrinted>
  <dcterms:created xsi:type="dcterms:W3CDTF">2022-11-21T15:01:00Z</dcterms:created>
  <dcterms:modified xsi:type="dcterms:W3CDTF">2022-12-15T14:39:00Z</dcterms:modified>
</cp:coreProperties>
</file>