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16" w:rsidRPr="00480316" w:rsidRDefault="00480316" w:rsidP="004803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80316">
        <w:rPr>
          <w:rFonts w:ascii="Arial" w:eastAsia="Calibri" w:hAnsi="Arial" w:cs="Arial"/>
          <w:sz w:val="24"/>
          <w:szCs w:val="24"/>
        </w:rPr>
        <w:t>АДМИНИСТРАЦИЯ</w:t>
      </w:r>
    </w:p>
    <w:p w:rsidR="00480316" w:rsidRPr="00480316" w:rsidRDefault="00480316" w:rsidP="004803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80316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80316" w:rsidRPr="00480316" w:rsidRDefault="00480316" w:rsidP="004803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80316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80316" w:rsidRPr="00480316" w:rsidRDefault="00480316" w:rsidP="004803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80316">
        <w:rPr>
          <w:rFonts w:ascii="Arial" w:eastAsia="Calibri" w:hAnsi="Arial" w:cs="Arial"/>
          <w:sz w:val="24"/>
          <w:szCs w:val="24"/>
        </w:rPr>
        <w:t>ПОСТАНОВЛЕНИЕ</w:t>
      </w:r>
    </w:p>
    <w:p w:rsidR="00480316" w:rsidRPr="00480316" w:rsidRDefault="00480316" w:rsidP="004803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80316">
        <w:rPr>
          <w:rFonts w:ascii="Arial" w:eastAsia="Calibri" w:hAnsi="Arial" w:cs="Arial"/>
          <w:sz w:val="24"/>
          <w:szCs w:val="24"/>
        </w:rPr>
        <w:t>18.11.2022 № 6837</w:t>
      </w:r>
    </w:p>
    <w:p w:rsidR="00480316" w:rsidRPr="00480316" w:rsidRDefault="00480316" w:rsidP="00480316">
      <w:pPr>
        <w:widowControl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480316" w:rsidRPr="00480316" w:rsidRDefault="00480316" w:rsidP="00480316">
      <w:pPr>
        <w:widowControl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480316" w:rsidRPr="00480316" w:rsidRDefault="00480316" w:rsidP="00480316">
      <w:pPr>
        <w:widowControl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480316" w:rsidRPr="00480316" w:rsidRDefault="00480316" w:rsidP="00480316">
      <w:pPr>
        <w:widowControl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480316" w:rsidRPr="00480316" w:rsidRDefault="00480316" w:rsidP="00480316">
      <w:pPr>
        <w:widowControl w:val="0"/>
        <w:tabs>
          <w:tab w:val="left" w:pos="4395"/>
          <w:tab w:val="left" w:pos="5812"/>
          <w:tab w:val="left" w:pos="5954"/>
        </w:tabs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480316">
        <w:rPr>
          <w:rFonts w:ascii="Arial" w:eastAsia="SimSun" w:hAnsi="Arial" w:cs="Arial"/>
          <w:sz w:val="24"/>
          <w:szCs w:val="24"/>
          <w:lang w:eastAsia="zh-CN"/>
        </w:rPr>
        <w:t xml:space="preserve">Об утверждении муниципальной программы </w:t>
      </w:r>
    </w:p>
    <w:p w:rsidR="00480316" w:rsidRPr="00480316" w:rsidRDefault="00480316" w:rsidP="00480316">
      <w:pPr>
        <w:widowControl w:val="0"/>
        <w:tabs>
          <w:tab w:val="left" w:pos="4395"/>
          <w:tab w:val="left" w:pos="5812"/>
          <w:tab w:val="left" w:pos="5954"/>
        </w:tabs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480316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</w:t>
      </w:r>
    </w:p>
    <w:p w:rsidR="00480316" w:rsidRPr="00480316" w:rsidRDefault="00480316" w:rsidP="00480316">
      <w:pPr>
        <w:widowControl w:val="0"/>
        <w:tabs>
          <w:tab w:val="left" w:pos="4395"/>
          <w:tab w:val="left" w:pos="5812"/>
          <w:tab w:val="left" w:pos="5954"/>
        </w:tabs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480316">
        <w:rPr>
          <w:rFonts w:ascii="Arial" w:eastAsia="SimSun" w:hAnsi="Arial" w:cs="Arial"/>
          <w:sz w:val="24"/>
          <w:szCs w:val="24"/>
          <w:lang w:eastAsia="zh-CN"/>
        </w:rPr>
        <w:t xml:space="preserve">«Развитие и функционирование дорожно-транспортного комплекса» </w:t>
      </w:r>
    </w:p>
    <w:p w:rsidR="00480316" w:rsidRPr="00480316" w:rsidRDefault="00480316" w:rsidP="00480316">
      <w:pPr>
        <w:widowControl w:val="0"/>
        <w:tabs>
          <w:tab w:val="left" w:pos="4395"/>
          <w:tab w:val="left" w:pos="5812"/>
          <w:tab w:val="left" w:pos="5954"/>
        </w:tabs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480316">
        <w:rPr>
          <w:rFonts w:ascii="Arial" w:eastAsia="SimSun" w:hAnsi="Arial" w:cs="Arial"/>
          <w:sz w:val="24"/>
          <w:szCs w:val="24"/>
          <w:lang w:eastAsia="zh-CN"/>
        </w:rPr>
        <w:t>на 2023-2027 годы</w:t>
      </w:r>
    </w:p>
    <w:p w:rsidR="00480316" w:rsidRPr="00480316" w:rsidRDefault="00480316" w:rsidP="00480316">
      <w:pPr>
        <w:widowControl w:val="0"/>
        <w:spacing w:after="0" w:line="240" w:lineRule="auto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480316" w:rsidRPr="00480316" w:rsidRDefault="00480316" w:rsidP="00480316">
      <w:pPr>
        <w:widowControl w:val="0"/>
        <w:spacing w:after="0" w:line="240" w:lineRule="auto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480316" w:rsidRPr="00480316" w:rsidRDefault="00480316" w:rsidP="0048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0316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Бюджетным </w:t>
      </w:r>
      <w:hyperlink r:id="rId9" w:history="1">
        <w:r w:rsidRPr="00480316">
          <w:rPr>
            <w:rFonts w:ascii="Arial" w:eastAsia="Calibri" w:hAnsi="Arial" w:cs="Arial"/>
            <w:sz w:val="24"/>
            <w:szCs w:val="24"/>
            <w:lang w:eastAsia="zh-CN"/>
          </w:rPr>
          <w:t>кодексом</w:t>
        </w:r>
      </w:hyperlink>
      <w:r w:rsidRPr="00480316">
        <w:rPr>
          <w:rFonts w:ascii="Arial" w:eastAsia="Calibri" w:hAnsi="Arial" w:cs="Arial"/>
          <w:sz w:val="24"/>
          <w:szCs w:val="24"/>
          <w:lang w:eastAsia="zh-CN"/>
        </w:rPr>
        <w:t xml:space="preserve"> Российской Федерации, Порядком разработки и реализации </w:t>
      </w:r>
      <w:proofErr w:type="gramStart"/>
      <w:r w:rsidRPr="00480316">
        <w:rPr>
          <w:rFonts w:ascii="Arial" w:eastAsia="Calibri" w:hAnsi="Arial" w:cs="Arial"/>
          <w:sz w:val="24"/>
          <w:szCs w:val="24"/>
          <w:lang w:eastAsia="zh-CN"/>
        </w:rPr>
        <w:t>муниципальных</w:t>
      </w:r>
      <w:proofErr w:type="gramEnd"/>
      <w:r w:rsidRPr="00480316">
        <w:rPr>
          <w:rFonts w:ascii="Arial" w:eastAsia="Calibri" w:hAnsi="Arial" w:cs="Arial"/>
          <w:sz w:val="24"/>
          <w:szCs w:val="24"/>
          <w:lang w:eastAsia="zh-CN"/>
        </w:rPr>
        <w:t xml:space="preserve">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№313, Перечнем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25.07.2022 №</w:t>
      </w:r>
      <w:r w:rsidR="0059651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480316">
        <w:rPr>
          <w:rFonts w:ascii="Arial" w:eastAsia="Calibri" w:hAnsi="Arial" w:cs="Arial"/>
          <w:sz w:val="24"/>
          <w:szCs w:val="24"/>
          <w:lang w:eastAsia="zh-CN"/>
        </w:rPr>
        <w:t>3402</w:t>
      </w:r>
      <w:r w:rsidRPr="00480316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</w:p>
    <w:p w:rsidR="00480316" w:rsidRPr="00480316" w:rsidRDefault="00480316" w:rsidP="00480316">
      <w:pPr>
        <w:widowControl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80316" w:rsidRPr="00480316" w:rsidRDefault="00480316" w:rsidP="00480316">
      <w:pPr>
        <w:widowControl w:val="0"/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480316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480316" w:rsidRPr="00480316" w:rsidRDefault="00480316" w:rsidP="00480316">
      <w:pPr>
        <w:widowControl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80316" w:rsidRPr="00480316" w:rsidRDefault="00480316" w:rsidP="00480316">
      <w:pPr>
        <w:widowControl w:val="0"/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80316">
        <w:rPr>
          <w:rFonts w:ascii="Arial" w:eastAsia="Calibri" w:hAnsi="Arial" w:cs="Arial"/>
          <w:bCs/>
          <w:sz w:val="24"/>
          <w:szCs w:val="24"/>
          <w:lang w:eastAsia="zh-CN"/>
        </w:rPr>
        <w:t xml:space="preserve">Утвердить муниципальную </w:t>
      </w:r>
      <w:hyperlink r:id="rId10" w:anchor="Par30" w:history="1">
        <w:r w:rsidRPr="00480316">
          <w:rPr>
            <w:rFonts w:ascii="Arial" w:eastAsia="Calibri" w:hAnsi="Arial" w:cs="Arial"/>
            <w:bCs/>
            <w:sz w:val="24"/>
            <w:szCs w:val="24"/>
            <w:lang w:eastAsia="zh-CN"/>
          </w:rPr>
          <w:t>программу</w:t>
        </w:r>
      </w:hyperlink>
      <w:r w:rsidRPr="00480316">
        <w:rPr>
          <w:rFonts w:ascii="Arial" w:eastAsia="Calibri" w:hAnsi="Arial" w:cs="Arial"/>
          <w:bCs/>
          <w:sz w:val="24"/>
          <w:szCs w:val="24"/>
          <w:lang w:eastAsia="zh-CN"/>
        </w:rPr>
        <w:t xml:space="preserve"> Одинцовского городского округа Московской области «Развитие и функционирование дорожно-транспортного комплекса» на 2023 – 2027 годы (прилагается).</w:t>
      </w:r>
    </w:p>
    <w:p w:rsidR="00480316" w:rsidRPr="00480316" w:rsidRDefault="00480316" w:rsidP="00480316">
      <w:pPr>
        <w:widowControl w:val="0"/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80316">
        <w:rPr>
          <w:rFonts w:ascii="Arial" w:eastAsia="Calibri" w:hAnsi="Arial" w:cs="Arial"/>
          <w:bCs/>
          <w:sz w:val="24"/>
          <w:szCs w:val="24"/>
          <w:lang w:eastAsia="zh-CN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80316" w:rsidRPr="00480316" w:rsidRDefault="00480316" w:rsidP="00480316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480316">
        <w:rPr>
          <w:rFonts w:ascii="Arial" w:eastAsia="SimSun" w:hAnsi="Arial" w:cs="Arial"/>
          <w:bCs/>
          <w:sz w:val="24"/>
          <w:szCs w:val="24"/>
          <w:lang w:eastAsia="zh-CN"/>
        </w:rPr>
        <w:t xml:space="preserve">Настоящее постановление </w:t>
      </w:r>
      <w:proofErr w:type="gramStart"/>
      <w:r w:rsidRPr="00480316">
        <w:rPr>
          <w:rFonts w:ascii="Arial" w:eastAsia="SimSun" w:hAnsi="Arial" w:cs="Arial"/>
          <w:bCs/>
          <w:sz w:val="24"/>
          <w:szCs w:val="24"/>
          <w:lang w:eastAsia="zh-CN"/>
        </w:rPr>
        <w:t xml:space="preserve">вступает в силу </w:t>
      </w:r>
      <w:r w:rsidRPr="00480316">
        <w:rPr>
          <w:rFonts w:ascii="Arial" w:eastAsia="Calibri" w:hAnsi="Arial" w:cs="Arial"/>
          <w:bCs/>
          <w:sz w:val="24"/>
          <w:szCs w:val="24"/>
          <w:lang w:eastAsia="zh-CN"/>
        </w:rPr>
        <w:t>с 01.01.2023 и подлежит</w:t>
      </w:r>
      <w:proofErr w:type="gramEnd"/>
      <w:r w:rsidRPr="00480316">
        <w:rPr>
          <w:rFonts w:ascii="Arial" w:eastAsia="Calibri" w:hAnsi="Arial" w:cs="Arial"/>
          <w:bCs/>
          <w:sz w:val="24"/>
          <w:szCs w:val="24"/>
          <w:lang w:eastAsia="zh-CN"/>
        </w:rPr>
        <w:t xml:space="preserve"> применению к правоотношениям, возникающим при составлении бюджета Одинцовского городского округа Московской области на 2023 год и плановый период 2024 и 2025 годов</w:t>
      </w:r>
      <w:r w:rsidRPr="00480316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:rsidR="00480316" w:rsidRPr="00480316" w:rsidRDefault="00480316" w:rsidP="00480316">
      <w:pPr>
        <w:widowControl w:val="0"/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proofErr w:type="gramStart"/>
      <w:r w:rsidRPr="00480316">
        <w:rPr>
          <w:rFonts w:ascii="Arial" w:eastAsia="Calibri" w:hAnsi="Arial" w:cs="Arial"/>
          <w:bCs/>
          <w:sz w:val="24"/>
          <w:szCs w:val="24"/>
          <w:lang w:eastAsia="zh-CN"/>
        </w:rPr>
        <w:t>Контроль за</w:t>
      </w:r>
      <w:proofErr w:type="gramEnd"/>
      <w:r w:rsidRPr="00480316">
        <w:rPr>
          <w:rFonts w:ascii="Arial" w:eastAsia="Calibri" w:hAnsi="Arial" w:cs="Arial"/>
          <w:bCs/>
          <w:sz w:val="24"/>
          <w:szCs w:val="24"/>
          <w:lang w:eastAsia="zh-CN"/>
        </w:rPr>
        <w:t xml:space="preserve"> выполнением настоящего постановления оставляю за собой.</w:t>
      </w:r>
    </w:p>
    <w:p w:rsidR="00480316" w:rsidRPr="00480316" w:rsidRDefault="00480316" w:rsidP="00480316">
      <w:pPr>
        <w:widowControl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</w:p>
    <w:p w:rsidR="00480316" w:rsidRPr="00480316" w:rsidRDefault="00480316" w:rsidP="00480316">
      <w:pPr>
        <w:widowControl w:val="0"/>
        <w:spacing w:after="0" w:line="240" w:lineRule="auto"/>
        <w:ind w:left="708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:rsidR="00480316" w:rsidRPr="00480316" w:rsidRDefault="00480316" w:rsidP="00480316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480316">
        <w:rPr>
          <w:rFonts w:ascii="Arial" w:eastAsia="Calibri" w:hAnsi="Arial" w:cs="Arial"/>
          <w:sz w:val="24"/>
          <w:szCs w:val="24"/>
          <w:lang w:eastAsia="zh-CN"/>
        </w:rPr>
        <w:t>Глава Одинцовского городского округа</w:t>
      </w:r>
      <w:r w:rsidRPr="00480316">
        <w:rPr>
          <w:rFonts w:ascii="Arial" w:eastAsia="Calibri" w:hAnsi="Arial" w:cs="Arial"/>
          <w:sz w:val="24"/>
          <w:szCs w:val="24"/>
          <w:lang w:eastAsia="zh-CN"/>
        </w:rPr>
        <w:tab/>
      </w:r>
      <w:r w:rsidRPr="00480316">
        <w:rPr>
          <w:rFonts w:ascii="Arial" w:eastAsia="Calibri" w:hAnsi="Arial" w:cs="Arial"/>
          <w:sz w:val="24"/>
          <w:szCs w:val="24"/>
          <w:lang w:eastAsia="zh-CN"/>
        </w:rPr>
        <w:tab/>
      </w:r>
      <w:r w:rsidRPr="00480316">
        <w:rPr>
          <w:rFonts w:ascii="Arial" w:eastAsia="Calibri" w:hAnsi="Arial" w:cs="Arial"/>
          <w:sz w:val="24"/>
          <w:szCs w:val="24"/>
          <w:lang w:eastAsia="zh-CN"/>
        </w:rPr>
        <w:tab/>
      </w:r>
      <w:r w:rsidRPr="00480316">
        <w:rPr>
          <w:rFonts w:ascii="Arial" w:eastAsia="Calibri" w:hAnsi="Arial" w:cs="Arial"/>
          <w:sz w:val="24"/>
          <w:szCs w:val="24"/>
          <w:lang w:eastAsia="zh-CN"/>
        </w:rPr>
        <w:tab/>
        <w:t xml:space="preserve"> </w:t>
      </w:r>
      <w:r w:rsidRPr="00480316">
        <w:rPr>
          <w:rFonts w:ascii="Arial" w:eastAsia="Calibri" w:hAnsi="Arial" w:cs="Arial"/>
          <w:sz w:val="24"/>
          <w:szCs w:val="24"/>
          <w:lang w:eastAsia="zh-CN"/>
        </w:rPr>
        <w:tab/>
      </w:r>
      <w:r w:rsidR="00596519">
        <w:rPr>
          <w:rFonts w:ascii="Arial" w:eastAsia="Calibri" w:hAnsi="Arial" w:cs="Arial"/>
          <w:sz w:val="24"/>
          <w:szCs w:val="24"/>
          <w:lang w:eastAsia="zh-CN"/>
        </w:rPr>
        <w:t xml:space="preserve">               </w:t>
      </w:r>
      <w:r w:rsidRPr="00480316">
        <w:rPr>
          <w:rFonts w:ascii="Arial" w:eastAsia="Calibri" w:hAnsi="Arial" w:cs="Arial"/>
          <w:sz w:val="24"/>
          <w:szCs w:val="24"/>
          <w:lang w:eastAsia="zh-CN"/>
        </w:rPr>
        <w:t>А.Р. Иванов</w:t>
      </w:r>
    </w:p>
    <w:p w:rsidR="00480316" w:rsidRPr="00480316" w:rsidRDefault="00480316" w:rsidP="00480316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480316" w:rsidRPr="00480316" w:rsidRDefault="00480316" w:rsidP="00480316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480316" w:rsidRPr="00480316" w:rsidRDefault="00480316" w:rsidP="00480316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480316" w:rsidRPr="00480316" w:rsidRDefault="00480316" w:rsidP="00480316">
      <w:pPr>
        <w:rPr>
          <w:rFonts w:ascii="Arial" w:eastAsia="Calibri" w:hAnsi="Arial" w:cs="Arial"/>
          <w:sz w:val="24"/>
          <w:szCs w:val="24"/>
          <w:lang w:eastAsia="zh-CN"/>
        </w:rPr>
      </w:pPr>
      <w:r w:rsidRPr="0048031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480316" w:rsidRPr="00480316" w:rsidRDefault="00480316" w:rsidP="00480316">
      <w:pP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480316" w:rsidRPr="00480316" w:rsidRDefault="00480316" w:rsidP="00480316">
      <w:pP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480316" w:rsidRPr="00480316" w:rsidRDefault="00480316" w:rsidP="00480316">
      <w:pP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480316" w:rsidRPr="00480316" w:rsidRDefault="00480316" w:rsidP="00480316">
      <w:pPr>
        <w:pStyle w:val="ConsPlusNormal"/>
        <w:widowControl/>
        <w:ind w:left="4536"/>
        <w:jc w:val="both"/>
        <w:outlineLvl w:val="0"/>
        <w:rPr>
          <w:rFonts w:ascii="Arial" w:hAnsi="Arial" w:cs="Arial"/>
          <w:sz w:val="24"/>
          <w:szCs w:val="24"/>
        </w:rPr>
      </w:pPr>
    </w:p>
    <w:p w:rsidR="00480316" w:rsidRPr="00480316" w:rsidRDefault="00480316" w:rsidP="00175696">
      <w:pPr>
        <w:pStyle w:val="ConsPlusNormal"/>
        <w:widowControl/>
        <w:ind w:left="4536"/>
        <w:jc w:val="right"/>
        <w:outlineLvl w:val="0"/>
        <w:rPr>
          <w:rFonts w:ascii="Arial" w:hAnsi="Arial" w:cs="Arial"/>
          <w:sz w:val="24"/>
          <w:szCs w:val="24"/>
        </w:rPr>
      </w:pPr>
    </w:p>
    <w:p w:rsidR="00480316" w:rsidRPr="00480316" w:rsidRDefault="00480316" w:rsidP="00175696">
      <w:pPr>
        <w:pStyle w:val="ConsPlusNormal"/>
        <w:widowControl/>
        <w:ind w:left="4536"/>
        <w:jc w:val="right"/>
        <w:outlineLvl w:val="0"/>
        <w:rPr>
          <w:rFonts w:ascii="Arial" w:hAnsi="Arial" w:cs="Arial"/>
          <w:sz w:val="24"/>
          <w:szCs w:val="24"/>
        </w:rPr>
      </w:pPr>
    </w:p>
    <w:p w:rsidR="00175696" w:rsidRPr="00480316" w:rsidRDefault="00C578E7" w:rsidP="00175696">
      <w:pPr>
        <w:pStyle w:val="ConsPlusNormal"/>
        <w:widowControl/>
        <w:ind w:left="4536"/>
        <w:jc w:val="right"/>
        <w:outlineLvl w:val="0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lastRenderedPageBreak/>
        <w:t>Приложение к</w:t>
      </w:r>
      <w:r w:rsidR="00175696" w:rsidRPr="00480316">
        <w:rPr>
          <w:rFonts w:ascii="Arial" w:hAnsi="Arial" w:cs="Arial"/>
          <w:sz w:val="24"/>
          <w:szCs w:val="24"/>
        </w:rPr>
        <w:t xml:space="preserve"> постановлени</w:t>
      </w:r>
      <w:r w:rsidRPr="00480316">
        <w:rPr>
          <w:rFonts w:ascii="Arial" w:hAnsi="Arial" w:cs="Arial"/>
          <w:sz w:val="24"/>
          <w:szCs w:val="24"/>
        </w:rPr>
        <w:t>ю</w:t>
      </w:r>
      <w:r w:rsidR="00175696" w:rsidRPr="00480316">
        <w:rPr>
          <w:rFonts w:ascii="Arial" w:hAnsi="Arial" w:cs="Arial"/>
          <w:sz w:val="24"/>
          <w:szCs w:val="24"/>
        </w:rPr>
        <w:t xml:space="preserve"> Администрации Одинцовского </w:t>
      </w:r>
      <w:r w:rsidR="009B0EA6" w:rsidRPr="00480316">
        <w:rPr>
          <w:rFonts w:ascii="Arial" w:hAnsi="Arial" w:cs="Arial"/>
          <w:sz w:val="24"/>
          <w:szCs w:val="24"/>
        </w:rPr>
        <w:t>городского округа</w:t>
      </w:r>
    </w:p>
    <w:p w:rsidR="00175696" w:rsidRPr="00480316" w:rsidRDefault="00175696" w:rsidP="00175696">
      <w:pPr>
        <w:pStyle w:val="ConsPlusNormal"/>
        <w:widowControl/>
        <w:ind w:left="4536"/>
        <w:jc w:val="right"/>
        <w:outlineLvl w:val="0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Московской области</w:t>
      </w:r>
    </w:p>
    <w:p w:rsidR="00175696" w:rsidRPr="00480316" w:rsidRDefault="00175696" w:rsidP="00175696">
      <w:pPr>
        <w:pStyle w:val="ConsPlusNormal"/>
        <w:widowControl/>
        <w:ind w:left="4536"/>
        <w:jc w:val="right"/>
        <w:outlineLvl w:val="0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от </w:t>
      </w:r>
      <w:r w:rsidR="00480316">
        <w:rPr>
          <w:rFonts w:ascii="Arial" w:hAnsi="Arial" w:cs="Arial"/>
          <w:sz w:val="24"/>
          <w:szCs w:val="24"/>
        </w:rPr>
        <w:t>18.11.2022 № 6837</w:t>
      </w:r>
    </w:p>
    <w:p w:rsidR="0060657C" w:rsidRPr="00480316" w:rsidRDefault="0060657C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57F02" w:rsidRPr="00480316" w:rsidRDefault="00157F02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49A" w:rsidRPr="00480316" w:rsidRDefault="0051449A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49A" w:rsidRPr="00480316" w:rsidRDefault="0051449A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49A" w:rsidRPr="00480316" w:rsidRDefault="0051449A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49A" w:rsidRPr="00480316" w:rsidRDefault="0051449A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49A" w:rsidRPr="00480316" w:rsidRDefault="0051449A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CF3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МУНИЦИПАЛЬНАЯ ПРОГРАММА</w:t>
      </w:r>
    </w:p>
    <w:p w:rsidR="00CF3160" w:rsidRPr="00480316" w:rsidRDefault="00CF3160" w:rsidP="00CF3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ОДИНЦОВСКОГО </w:t>
      </w:r>
      <w:r w:rsidR="009B0EA6" w:rsidRPr="00480316">
        <w:rPr>
          <w:rFonts w:ascii="Arial" w:hAnsi="Arial" w:cs="Arial"/>
          <w:sz w:val="24"/>
          <w:szCs w:val="24"/>
        </w:rPr>
        <w:t>ГОРОДСКОГО ОКРУГА</w:t>
      </w:r>
    </w:p>
    <w:p w:rsidR="00CF3160" w:rsidRPr="00480316" w:rsidRDefault="00CF3160" w:rsidP="0043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МОСКОВСКОЙ ОБЛАСТИ</w:t>
      </w:r>
    </w:p>
    <w:p w:rsidR="00433AD3" w:rsidRPr="00480316" w:rsidRDefault="00433AD3" w:rsidP="0043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5738" w:rsidRPr="00480316" w:rsidRDefault="00CF3160" w:rsidP="0043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«Развитие </w:t>
      </w:r>
      <w:r w:rsidR="00432F9E" w:rsidRPr="00480316">
        <w:rPr>
          <w:rFonts w:ascii="Arial" w:hAnsi="Arial" w:cs="Arial"/>
          <w:sz w:val="24"/>
          <w:szCs w:val="24"/>
        </w:rPr>
        <w:t xml:space="preserve">и функционирование </w:t>
      </w:r>
      <w:r w:rsidRPr="00480316">
        <w:rPr>
          <w:rFonts w:ascii="Arial" w:hAnsi="Arial" w:cs="Arial"/>
          <w:sz w:val="24"/>
          <w:szCs w:val="24"/>
        </w:rPr>
        <w:t>дорожно-транспортно</w:t>
      </w:r>
      <w:r w:rsidR="00432F9E" w:rsidRPr="00480316">
        <w:rPr>
          <w:rFonts w:ascii="Arial" w:hAnsi="Arial" w:cs="Arial"/>
          <w:sz w:val="24"/>
          <w:szCs w:val="24"/>
        </w:rPr>
        <w:t>го комплекса</w:t>
      </w:r>
      <w:r w:rsidR="00FA1F3C" w:rsidRPr="00480316">
        <w:rPr>
          <w:rFonts w:ascii="Arial" w:hAnsi="Arial" w:cs="Arial"/>
          <w:sz w:val="24"/>
          <w:szCs w:val="24"/>
        </w:rPr>
        <w:t>»</w:t>
      </w:r>
      <w:r w:rsidRPr="00480316">
        <w:rPr>
          <w:rFonts w:ascii="Arial" w:hAnsi="Arial" w:cs="Arial"/>
          <w:sz w:val="24"/>
          <w:szCs w:val="24"/>
        </w:rPr>
        <w:cr/>
      </w:r>
    </w:p>
    <w:p w:rsidR="00CF3160" w:rsidRPr="00480316" w:rsidRDefault="00F95738" w:rsidP="0043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на 20</w:t>
      </w:r>
      <w:r w:rsidR="009B0EA6" w:rsidRPr="00480316">
        <w:rPr>
          <w:rFonts w:ascii="Arial" w:hAnsi="Arial" w:cs="Arial"/>
          <w:sz w:val="24"/>
          <w:szCs w:val="24"/>
        </w:rPr>
        <w:t>2</w:t>
      </w:r>
      <w:r w:rsidR="00EE28A7" w:rsidRPr="00480316">
        <w:rPr>
          <w:rFonts w:ascii="Arial" w:hAnsi="Arial" w:cs="Arial"/>
          <w:sz w:val="24"/>
          <w:szCs w:val="24"/>
        </w:rPr>
        <w:t>3</w:t>
      </w:r>
      <w:r w:rsidRPr="00480316">
        <w:rPr>
          <w:rFonts w:ascii="Arial" w:hAnsi="Arial" w:cs="Arial"/>
          <w:sz w:val="24"/>
          <w:szCs w:val="24"/>
        </w:rPr>
        <w:t>-202</w:t>
      </w:r>
      <w:r w:rsidR="00EE28A7" w:rsidRPr="00480316">
        <w:rPr>
          <w:rFonts w:ascii="Arial" w:hAnsi="Arial" w:cs="Arial"/>
          <w:sz w:val="24"/>
          <w:szCs w:val="24"/>
        </w:rPr>
        <w:t>7</w:t>
      </w:r>
      <w:r w:rsidR="000478FD" w:rsidRPr="00480316">
        <w:rPr>
          <w:rFonts w:ascii="Arial" w:hAnsi="Arial" w:cs="Arial"/>
          <w:sz w:val="24"/>
          <w:szCs w:val="24"/>
        </w:rPr>
        <w:t xml:space="preserve"> </w:t>
      </w:r>
      <w:r w:rsidRPr="00480316">
        <w:rPr>
          <w:rFonts w:ascii="Arial" w:hAnsi="Arial" w:cs="Arial"/>
          <w:sz w:val="24"/>
          <w:szCs w:val="24"/>
        </w:rPr>
        <w:t>годы</w:t>
      </w:r>
      <w:r w:rsidR="00CF3160" w:rsidRPr="00480316">
        <w:rPr>
          <w:rFonts w:ascii="Arial" w:hAnsi="Arial" w:cs="Arial"/>
          <w:sz w:val="24"/>
          <w:szCs w:val="24"/>
        </w:rPr>
        <w:t xml:space="preserve"> </w:t>
      </w: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886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0316" w:rsidRPr="00480316" w:rsidRDefault="00480316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160" w:rsidRPr="00480316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125A" w:rsidRPr="00480316" w:rsidRDefault="0099125A" w:rsidP="0033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06CE" w:rsidRPr="00480316" w:rsidRDefault="00E206CE" w:rsidP="00D077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17BA3" w:rsidRPr="00480316" w:rsidRDefault="00E17BA3" w:rsidP="00D077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286C" w:rsidRPr="00480316" w:rsidRDefault="006D286C" w:rsidP="00D077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286C" w:rsidRPr="00480316" w:rsidRDefault="006D286C" w:rsidP="00D077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286C" w:rsidRPr="00480316" w:rsidRDefault="006D286C" w:rsidP="00D077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07754" w:rsidRPr="00480316" w:rsidRDefault="00CF3160" w:rsidP="00D077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lastRenderedPageBreak/>
        <w:t>Содержание</w:t>
      </w:r>
    </w:p>
    <w:p w:rsidR="006D286C" w:rsidRPr="00480316" w:rsidRDefault="006D286C" w:rsidP="006D28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286C" w:rsidRPr="00480316" w:rsidRDefault="00FA1F3C" w:rsidP="00FA1F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1. </w:t>
      </w:r>
      <w:r w:rsidR="006D286C" w:rsidRPr="00480316">
        <w:rPr>
          <w:rFonts w:ascii="Arial" w:hAnsi="Arial" w:cs="Arial"/>
          <w:sz w:val="24"/>
          <w:szCs w:val="24"/>
        </w:rPr>
        <w:t>Паспорт муниципальной программы.</w:t>
      </w:r>
    </w:p>
    <w:p w:rsidR="00433AD3" w:rsidRPr="00480316" w:rsidRDefault="00911C9C" w:rsidP="00911C9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 О</w:t>
      </w:r>
      <w:r w:rsidR="00CF3160" w:rsidRPr="00480316">
        <w:rPr>
          <w:rFonts w:ascii="Arial" w:hAnsi="Arial" w:cs="Arial"/>
          <w:sz w:val="24"/>
          <w:szCs w:val="24"/>
        </w:rPr>
        <w:t xml:space="preserve">бщая характеристика </w:t>
      </w:r>
      <w:r w:rsidR="00F6426C" w:rsidRPr="00480316">
        <w:rPr>
          <w:rFonts w:ascii="Arial" w:hAnsi="Arial" w:cs="Arial"/>
          <w:sz w:val="24"/>
          <w:szCs w:val="24"/>
        </w:rPr>
        <w:t>дорожно-транспортного комплекса Одинцовского городского округа.</w:t>
      </w:r>
    </w:p>
    <w:p w:rsidR="00F6426C" w:rsidRPr="00480316" w:rsidRDefault="00F6426C" w:rsidP="00911C9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 Прогноз развития дорожно-транспортного комплекса.</w:t>
      </w:r>
    </w:p>
    <w:p w:rsidR="005C7726" w:rsidRPr="00480316" w:rsidRDefault="00F6426C" w:rsidP="00F642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4. </w:t>
      </w:r>
      <w:r w:rsidR="005C7726" w:rsidRPr="00480316">
        <w:rPr>
          <w:rFonts w:ascii="Arial" w:hAnsi="Arial" w:cs="Arial"/>
          <w:sz w:val="24"/>
          <w:szCs w:val="24"/>
        </w:rPr>
        <w:t>Перечень и описание подпрограмм муниципальной программы</w:t>
      </w:r>
      <w:r w:rsidR="00651AA8" w:rsidRPr="00480316">
        <w:rPr>
          <w:rFonts w:ascii="Arial" w:hAnsi="Arial" w:cs="Arial"/>
          <w:sz w:val="24"/>
          <w:szCs w:val="24"/>
        </w:rPr>
        <w:t>.</w:t>
      </w:r>
    </w:p>
    <w:p w:rsidR="00F6426C" w:rsidRPr="00480316" w:rsidRDefault="00F6426C" w:rsidP="00F6426C">
      <w:pPr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5. Подпрограмма «Пассажирский транспорт общего пользования».</w:t>
      </w:r>
    </w:p>
    <w:p w:rsidR="00651AA8" w:rsidRPr="00480316" w:rsidRDefault="00F6426C" w:rsidP="00651AA8">
      <w:pPr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5</w:t>
      </w:r>
      <w:r w:rsidR="00651AA8" w:rsidRPr="00480316">
        <w:rPr>
          <w:rFonts w:ascii="Arial" w:hAnsi="Arial" w:cs="Arial"/>
          <w:sz w:val="24"/>
          <w:szCs w:val="24"/>
        </w:rPr>
        <w:t>.</w:t>
      </w:r>
      <w:r w:rsidRPr="00480316">
        <w:rPr>
          <w:rFonts w:ascii="Arial" w:hAnsi="Arial" w:cs="Arial"/>
          <w:sz w:val="24"/>
          <w:szCs w:val="24"/>
        </w:rPr>
        <w:t>1.</w:t>
      </w:r>
      <w:r w:rsidR="00651AA8" w:rsidRPr="00480316">
        <w:rPr>
          <w:rFonts w:ascii="Arial" w:hAnsi="Arial" w:cs="Arial"/>
          <w:sz w:val="24"/>
          <w:szCs w:val="24"/>
        </w:rPr>
        <w:t xml:space="preserve"> Паспорт</w:t>
      </w:r>
      <w:r w:rsidR="00644F3E" w:rsidRPr="00480316">
        <w:rPr>
          <w:rFonts w:ascii="Arial" w:hAnsi="Arial" w:cs="Arial"/>
          <w:sz w:val="24"/>
          <w:szCs w:val="24"/>
        </w:rPr>
        <w:t xml:space="preserve"> </w:t>
      </w:r>
      <w:r w:rsidR="00651AA8" w:rsidRPr="00480316">
        <w:rPr>
          <w:rFonts w:ascii="Arial" w:hAnsi="Arial" w:cs="Arial"/>
          <w:sz w:val="24"/>
          <w:szCs w:val="24"/>
        </w:rPr>
        <w:t>подпрограммы «Пассажирский транспорт общего пользования».</w:t>
      </w:r>
    </w:p>
    <w:p w:rsidR="005C7726" w:rsidRPr="00480316" w:rsidRDefault="00F6426C" w:rsidP="00644F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5</w:t>
      </w:r>
      <w:r w:rsidR="005C7726" w:rsidRPr="00480316">
        <w:rPr>
          <w:rFonts w:ascii="Arial" w:hAnsi="Arial" w:cs="Arial"/>
          <w:sz w:val="24"/>
          <w:szCs w:val="24"/>
        </w:rPr>
        <w:t>.</w:t>
      </w:r>
      <w:r w:rsidRPr="00480316">
        <w:rPr>
          <w:rFonts w:ascii="Arial" w:hAnsi="Arial" w:cs="Arial"/>
          <w:sz w:val="24"/>
          <w:szCs w:val="24"/>
        </w:rPr>
        <w:t>2</w:t>
      </w:r>
      <w:r w:rsidR="00651AA8" w:rsidRPr="00480316">
        <w:rPr>
          <w:rFonts w:ascii="Arial" w:hAnsi="Arial" w:cs="Arial"/>
          <w:sz w:val="24"/>
          <w:szCs w:val="24"/>
        </w:rPr>
        <w:t>.</w:t>
      </w:r>
      <w:r w:rsidRPr="00480316">
        <w:rPr>
          <w:rFonts w:ascii="Arial" w:hAnsi="Arial" w:cs="Arial"/>
          <w:sz w:val="24"/>
          <w:szCs w:val="24"/>
        </w:rPr>
        <w:t xml:space="preserve"> </w:t>
      </w:r>
      <w:r w:rsidR="005C7726" w:rsidRPr="00480316">
        <w:rPr>
          <w:rFonts w:ascii="Arial" w:hAnsi="Arial" w:cs="Arial"/>
          <w:sz w:val="24"/>
          <w:szCs w:val="24"/>
        </w:rPr>
        <w:t xml:space="preserve">Описание подпрограммы </w:t>
      </w:r>
      <w:r w:rsidR="00D431C3" w:rsidRPr="00480316">
        <w:rPr>
          <w:rFonts w:ascii="Arial" w:hAnsi="Arial" w:cs="Arial"/>
          <w:sz w:val="24"/>
          <w:szCs w:val="24"/>
        </w:rPr>
        <w:t xml:space="preserve">«Пассажирский транспорт общего </w:t>
      </w:r>
      <w:r w:rsidR="00644F3E" w:rsidRPr="00480316">
        <w:rPr>
          <w:rFonts w:ascii="Arial" w:hAnsi="Arial" w:cs="Arial"/>
          <w:sz w:val="24"/>
          <w:szCs w:val="24"/>
        </w:rPr>
        <w:t>п</w:t>
      </w:r>
      <w:r w:rsidR="00D431C3" w:rsidRPr="00480316">
        <w:rPr>
          <w:rFonts w:ascii="Arial" w:hAnsi="Arial" w:cs="Arial"/>
          <w:sz w:val="24"/>
          <w:szCs w:val="24"/>
        </w:rPr>
        <w:t>ользования»</w:t>
      </w:r>
      <w:r w:rsidR="00651AA8" w:rsidRPr="00480316">
        <w:rPr>
          <w:rFonts w:ascii="Arial" w:hAnsi="Arial" w:cs="Arial"/>
          <w:sz w:val="24"/>
          <w:szCs w:val="24"/>
        </w:rPr>
        <w:t>.</w:t>
      </w:r>
    </w:p>
    <w:p w:rsidR="00D431C3" w:rsidRPr="00480316" w:rsidRDefault="00F6426C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5</w:t>
      </w:r>
      <w:r w:rsidR="00651AA8" w:rsidRPr="00480316">
        <w:rPr>
          <w:rFonts w:ascii="Arial" w:hAnsi="Arial" w:cs="Arial"/>
          <w:sz w:val="24"/>
          <w:szCs w:val="24"/>
        </w:rPr>
        <w:t>.</w:t>
      </w:r>
      <w:r w:rsidRPr="00480316">
        <w:rPr>
          <w:rFonts w:ascii="Arial" w:hAnsi="Arial" w:cs="Arial"/>
          <w:sz w:val="24"/>
          <w:szCs w:val="24"/>
        </w:rPr>
        <w:t>3</w:t>
      </w:r>
      <w:r w:rsidR="00D431C3" w:rsidRPr="00480316">
        <w:rPr>
          <w:rFonts w:ascii="Arial" w:hAnsi="Arial" w:cs="Arial"/>
          <w:sz w:val="24"/>
          <w:szCs w:val="24"/>
        </w:rPr>
        <w:t>. Характеристика основных мероприятий подпрограммы «Пассажирский транспорт общего пользования»</w:t>
      </w:r>
      <w:r w:rsidR="00651AA8" w:rsidRPr="00480316">
        <w:rPr>
          <w:rFonts w:ascii="Arial" w:hAnsi="Arial" w:cs="Arial"/>
          <w:sz w:val="24"/>
          <w:szCs w:val="24"/>
        </w:rPr>
        <w:t>.</w:t>
      </w:r>
    </w:p>
    <w:p w:rsidR="00F6426C" w:rsidRPr="00480316" w:rsidRDefault="00F6426C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6. Подпрограмма «Дороги Подмосковья».</w:t>
      </w:r>
    </w:p>
    <w:p w:rsidR="00651AA8" w:rsidRPr="00480316" w:rsidRDefault="00F6426C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6.1. </w:t>
      </w:r>
      <w:r w:rsidR="00651AA8" w:rsidRPr="00480316">
        <w:rPr>
          <w:rFonts w:ascii="Arial" w:hAnsi="Arial" w:cs="Arial"/>
          <w:sz w:val="24"/>
          <w:szCs w:val="24"/>
        </w:rPr>
        <w:t xml:space="preserve"> Паспорт подпрограммы «Дороги Подмосковья».</w:t>
      </w:r>
    </w:p>
    <w:p w:rsidR="00D431C3" w:rsidRPr="00480316" w:rsidRDefault="00F6426C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6</w:t>
      </w:r>
      <w:r w:rsidR="00D431C3" w:rsidRPr="00480316">
        <w:rPr>
          <w:rFonts w:ascii="Arial" w:hAnsi="Arial" w:cs="Arial"/>
          <w:sz w:val="24"/>
          <w:szCs w:val="24"/>
        </w:rPr>
        <w:t>.</w:t>
      </w:r>
      <w:r w:rsidRPr="00480316">
        <w:rPr>
          <w:rFonts w:ascii="Arial" w:hAnsi="Arial" w:cs="Arial"/>
          <w:sz w:val="24"/>
          <w:szCs w:val="24"/>
        </w:rPr>
        <w:t>2</w:t>
      </w:r>
      <w:r w:rsidR="00651AA8" w:rsidRPr="00480316">
        <w:rPr>
          <w:rFonts w:ascii="Arial" w:hAnsi="Arial" w:cs="Arial"/>
          <w:sz w:val="24"/>
          <w:szCs w:val="24"/>
        </w:rPr>
        <w:t>.</w:t>
      </w:r>
      <w:r w:rsidR="00D431C3" w:rsidRPr="00480316">
        <w:rPr>
          <w:rFonts w:ascii="Arial" w:hAnsi="Arial" w:cs="Arial"/>
          <w:sz w:val="24"/>
          <w:szCs w:val="24"/>
        </w:rPr>
        <w:t xml:space="preserve"> Описание подпрограммы «Дороги Подмосковья»</w:t>
      </w:r>
      <w:r w:rsidR="00651AA8" w:rsidRPr="00480316">
        <w:rPr>
          <w:rFonts w:ascii="Arial" w:hAnsi="Arial" w:cs="Arial"/>
          <w:sz w:val="24"/>
          <w:szCs w:val="24"/>
        </w:rPr>
        <w:t>.</w:t>
      </w:r>
    </w:p>
    <w:p w:rsidR="00D431C3" w:rsidRPr="00480316" w:rsidRDefault="00F6426C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6.3</w:t>
      </w:r>
      <w:r w:rsidR="00D431C3" w:rsidRPr="00480316">
        <w:rPr>
          <w:rFonts w:ascii="Arial" w:hAnsi="Arial" w:cs="Arial"/>
          <w:sz w:val="24"/>
          <w:szCs w:val="24"/>
        </w:rPr>
        <w:t>.</w:t>
      </w:r>
      <w:r w:rsidRPr="00480316">
        <w:rPr>
          <w:rFonts w:ascii="Arial" w:hAnsi="Arial" w:cs="Arial"/>
          <w:sz w:val="24"/>
          <w:szCs w:val="24"/>
        </w:rPr>
        <w:t xml:space="preserve"> </w:t>
      </w:r>
      <w:r w:rsidR="00D431C3" w:rsidRPr="00480316">
        <w:rPr>
          <w:rFonts w:ascii="Arial" w:hAnsi="Arial" w:cs="Arial"/>
          <w:sz w:val="24"/>
          <w:szCs w:val="24"/>
        </w:rPr>
        <w:t>Характеристика основных мероприятий подпрограммы «Дороги Подмосковья»</w:t>
      </w:r>
      <w:r w:rsidR="00651AA8" w:rsidRPr="00480316">
        <w:rPr>
          <w:rFonts w:ascii="Arial" w:hAnsi="Arial" w:cs="Arial"/>
          <w:sz w:val="24"/>
          <w:szCs w:val="24"/>
        </w:rPr>
        <w:t>.</w:t>
      </w:r>
    </w:p>
    <w:p w:rsidR="00096790" w:rsidRPr="00480316" w:rsidRDefault="00096790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7. Подпрограмма «Обеспечивающая подпрограмма».</w:t>
      </w:r>
    </w:p>
    <w:p w:rsidR="00651AA8" w:rsidRPr="00480316" w:rsidRDefault="00096790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7.1.</w:t>
      </w:r>
      <w:r w:rsidR="00651AA8" w:rsidRPr="00480316">
        <w:rPr>
          <w:rFonts w:ascii="Arial" w:hAnsi="Arial" w:cs="Arial"/>
          <w:sz w:val="24"/>
          <w:szCs w:val="24"/>
        </w:rPr>
        <w:t xml:space="preserve"> Паспорт подпрограммы «Обеспечивающая подпрограмма».</w:t>
      </w:r>
    </w:p>
    <w:p w:rsidR="00D431C3" w:rsidRPr="00480316" w:rsidRDefault="00096790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7</w:t>
      </w:r>
      <w:r w:rsidR="00D431C3" w:rsidRPr="00480316">
        <w:rPr>
          <w:rFonts w:ascii="Arial" w:hAnsi="Arial" w:cs="Arial"/>
          <w:sz w:val="24"/>
          <w:szCs w:val="24"/>
        </w:rPr>
        <w:t>.</w:t>
      </w:r>
      <w:r w:rsidRPr="00480316">
        <w:rPr>
          <w:rFonts w:ascii="Arial" w:hAnsi="Arial" w:cs="Arial"/>
          <w:sz w:val="24"/>
          <w:szCs w:val="24"/>
        </w:rPr>
        <w:t>2</w:t>
      </w:r>
      <w:r w:rsidR="00651AA8" w:rsidRPr="00480316">
        <w:rPr>
          <w:rFonts w:ascii="Arial" w:hAnsi="Arial" w:cs="Arial"/>
          <w:sz w:val="24"/>
          <w:szCs w:val="24"/>
        </w:rPr>
        <w:t>.</w:t>
      </w:r>
      <w:r w:rsidR="00D431C3" w:rsidRPr="00480316">
        <w:rPr>
          <w:rFonts w:ascii="Arial" w:hAnsi="Arial" w:cs="Arial"/>
          <w:sz w:val="24"/>
          <w:szCs w:val="24"/>
        </w:rPr>
        <w:t xml:space="preserve"> Описание подпрограммы «Обеспечивающая подпрограмма»</w:t>
      </w:r>
      <w:r w:rsidR="00651AA8" w:rsidRPr="00480316">
        <w:rPr>
          <w:rFonts w:ascii="Arial" w:hAnsi="Arial" w:cs="Arial"/>
          <w:sz w:val="24"/>
          <w:szCs w:val="24"/>
        </w:rPr>
        <w:t>.</w:t>
      </w:r>
    </w:p>
    <w:p w:rsidR="00D431C3" w:rsidRPr="00480316" w:rsidRDefault="00096790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7</w:t>
      </w:r>
      <w:r w:rsidR="00651AA8" w:rsidRPr="00480316">
        <w:rPr>
          <w:rFonts w:ascii="Arial" w:hAnsi="Arial" w:cs="Arial"/>
          <w:sz w:val="24"/>
          <w:szCs w:val="24"/>
        </w:rPr>
        <w:t>.</w:t>
      </w:r>
      <w:r w:rsidRPr="00480316">
        <w:rPr>
          <w:rFonts w:ascii="Arial" w:hAnsi="Arial" w:cs="Arial"/>
          <w:sz w:val="24"/>
          <w:szCs w:val="24"/>
        </w:rPr>
        <w:t>3</w:t>
      </w:r>
      <w:r w:rsidR="00D431C3" w:rsidRPr="00480316">
        <w:rPr>
          <w:rFonts w:ascii="Arial" w:hAnsi="Arial" w:cs="Arial"/>
          <w:sz w:val="24"/>
          <w:szCs w:val="24"/>
        </w:rPr>
        <w:t>. Характеристика основных мероприятий подпрограммы «Обеспечивающая подпрограмма»</w:t>
      </w:r>
      <w:r w:rsidR="00651AA8" w:rsidRPr="00480316">
        <w:rPr>
          <w:rFonts w:ascii="Arial" w:hAnsi="Arial" w:cs="Arial"/>
          <w:sz w:val="24"/>
          <w:szCs w:val="24"/>
        </w:rPr>
        <w:t>.</w:t>
      </w:r>
    </w:p>
    <w:p w:rsidR="002D4362" w:rsidRPr="00480316" w:rsidRDefault="002D4362" w:rsidP="002D43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8. Методика </w:t>
      </w:r>
      <w:proofErr w:type="gramStart"/>
      <w:r w:rsidRPr="00480316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Pr="00480316">
        <w:rPr>
          <w:rFonts w:ascii="Arial" w:hAnsi="Arial" w:cs="Arial"/>
          <w:sz w:val="24"/>
          <w:szCs w:val="24"/>
        </w:rPr>
        <w:t>.</w:t>
      </w:r>
    </w:p>
    <w:p w:rsidR="00D431C3" w:rsidRPr="00480316" w:rsidRDefault="002D4362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9</w:t>
      </w:r>
      <w:r w:rsidR="00D431C3" w:rsidRPr="00480316">
        <w:rPr>
          <w:rFonts w:ascii="Arial" w:hAnsi="Arial" w:cs="Arial"/>
          <w:sz w:val="24"/>
          <w:szCs w:val="24"/>
        </w:rPr>
        <w:t>. Порядок взаимодействия ответственного за выполнение мероприятий с муниципальным заказчиком и координатором муниципальной программы</w:t>
      </w:r>
      <w:r w:rsidR="00651AA8" w:rsidRPr="00480316">
        <w:rPr>
          <w:rFonts w:ascii="Arial" w:hAnsi="Arial" w:cs="Arial"/>
          <w:sz w:val="24"/>
          <w:szCs w:val="24"/>
        </w:rPr>
        <w:t>.</w:t>
      </w:r>
    </w:p>
    <w:p w:rsidR="0078176C" w:rsidRPr="00480316" w:rsidRDefault="002D4362" w:rsidP="006F29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78176C" w:rsidRPr="00480316" w:rsidSect="00480316">
          <w:headerReference w:type="default" r:id="rId11"/>
          <w:headerReference w:type="first" r:id="rId12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  <w:r w:rsidRPr="00480316">
        <w:rPr>
          <w:rFonts w:ascii="Arial" w:hAnsi="Arial" w:cs="Arial"/>
          <w:sz w:val="24"/>
          <w:szCs w:val="24"/>
        </w:rPr>
        <w:t>10</w:t>
      </w:r>
      <w:r w:rsidR="00D431C3" w:rsidRPr="00480316">
        <w:rPr>
          <w:rFonts w:ascii="Arial" w:hAnsi="Arial" w:cs="Arial"/>
          <w:sz w:val="24"/>
          <w:szCs w:val="24"/>
        </w:rPr>
        <w:t xml:space="preserve">. Состав, форма </w:t>
      </w:r>
      <w:r w:rsidR="00CC544D" w:rsidRPr="00480316">
        <w:rPr>
          <w:rFonts w:ascii="Arial" w:hAnsi="Arial" w:cs="Arial"/>
          <w:sz w:val="24"/>
          <w:szCs w:val="24"/>
        </w:rPr>
        <w:t>и</w:t>
      </w:r>
      <w:r w:rsidR="00D431C3" w:rsidRPr="00480316">
        <w:rPr>
          <w:rFonts w:ascii="Arial" w:hAnsi="Arial" w:cs="Arial"/>
          <w:sz w:val="24"/>
          <w:szCs w:val="24"/>
        </w:rPr>
        <w:t xml:space="preserve"> сроки предоставления отчетности о ходе реализации мероприятий муниципальной программы</w:t>
      </w:r>
      <w:r w:rsidR="00651AA8" w:rsidRPr="00480316">
        <w:rPr>
          <w:rFonts w:ascii="Arial" w:hAnsi="Arial" w:cs="Arial"/>
          <w:sz w:val="24"/>
          <w:szCs w:val="24"/>
        </w:rPr>
        <w:t>.</w:t>
      </w:r>
    </w:p>
    <w:p w:rsidR="00146231" w:rsidRPr="00480316" w:rsidRDefault="00146231" w:rsidP="006F29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146231" w:rsidRPr="00480316" w:rsidRDefault="00AD6C9C" w:rsidP="008B3CFE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Паспорт муниципальной программы Одинцовского городского округа Московской области </w:t>
      </w:r>
      <w:r w:rsidR="00146231" w:rsidRPr="00480316">
        <w:rPr>
          <w:rFonts w:ascii="Arial" w:hAnsi="Arial" w:cs="Arial"/>
          <w:sz w:val="24"/>
          <w:szCs w:val="24"/>
        </w:rPr>
        <w:t xml:space="preserve"> </w:t>
      </w:r>
      <w:r w:rsidR="00146231" w:rsidRPr="00480316">
        <w:rPr>
          <w:rFonts w:ascii="Arial" w:hAnsi="Arial" w:cs="Arial"/>
          <w:sz w:val="24"/>
          <w:szCs w:val="24"/>
        </w:rPr>
        <w:br/>
        <w:t xml:space="preserve"> «Развитие </w:t>
      </w:r>
      <w:r w:rsidR="00C869B8" w:rsidRPr="00480316">
        <w:rPr>
          <w:rFonts w:ascii="Arial" w:hAnsi="Arial" w:cs="Arial"/>
          <w:sz w:val="24"/>
          <w:szCs w:val="24"/>
        </w:rPr>
        <w:t>и функ</w:t>
      </w:r>
      <w:r w:rsidR="00C379E0" w:rsidRPr="00480316">
        <w:rPr>
          <w:rFonts w:ascii="Arial" w:hAnsi="Arial" w:cs="Arial"/>
          <w:sz w:val="24"/>
          <w:szCs w:val="24"/>
        </w:rPr>
        <w:t>ционирования</w:t>
      </w:r>
      <w:r w:rsidR="00C869B8" w:rsidRPr="00480316">
        <w:rPr>
          <w:rFonts w:ascii="Arial" w:hAnsi="Arial" w:cs="Arial"/>
          <w:sz w:val="24"/>
          <w:szCs w:val="24"/>
        </w:rPr>
        <w:t xml:space="preserve"> </w:t>
      </w:r>
      <w:r w:rsidR="00146231" w:rsidRPr="00480316">
        <w:rPr>
          <w:rFonts w:ascii="Arial" w:hAnsi="Arial" w:cs="Arial"/>
          <w:sz w:val="24"/>
          <w:szCs w:val="24"/>
        </w:rPr>
        <w:t>дорожно-транспортно</w:t>
      </w:r>
      <w:r w:rsidR="00C379E0" w:rsidRPr="00480316">
        <w:rPr>
          <w:rFonts w:ascii="Arial" w:hAnsi="Arial" w:cs="Arial"/>
          <w:sz w:val="24"/>
          <w:szCs w:val="24"/>
        </w:rPr>
        <w:t>го комплекса</w:t>
      </w:r>
      <w:r w:rsidR="008B3CFE" w:rsidRPr="00480316">
        <w:rPr>
          <w:rFonts w:ascii="Arial" w:hAnsi="Arial" w:cs="Arial"/>
          <w:sz w:val="24"/>
          <w:szCs w:val="24"/>
        </w:rPr>
        <w:t>»</w:t>
      </w:r>
    </w:p>
    <w:p w:rsidR="00945B98" w:rsidRPr="00480316" w:rsidRDefault="00945B98" w:rsidP="00945B9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на 202</w:t>
      </w:r>
      <w:r w:rsidR="00734176" w:rsidRPr="00480316">
        <w:rPr>
          <w:rFonts w:ascii="Arial" w:hAnsi="Arial" w:cs="Arial"/>
          <w:sz w:val="24"/>
          <w:szCs w:val="24"/>
        </w:rPr>
        <w:t>3</w:t>
      </w:r>
      <w:r w:rsidRPr="00480316">
        <w:rPr>
          <w:rFonts w:ascii="Arial" w:hAnsi="Arial" w:cs="Arial"/>
          <w:sz w:val="24"/>
          <w:szCs w:val="24"/>
        </w:rPr>
        <w:t xml:space="preserve"> – 202</w:t>
      </w:r>
      <w:r w:rsidR="00734176" w:rsidRPr="00480316">
        <w:rPr>
          <w:rFonts w:ascii="Arial" w:hAnsi="Arial" w:cs="Arial"/>
          <w:sz w:val="24"/>
          <w:szCs w:val="24"/>
        </w:rPr>
        <w:t>7</w:t>
      </w:r>
      <w:r w:rsidRPr="00480316">
        <w:rPr>
          <w:rFonts w:ascii="Arial" w:hAnsi="Arial" w:cs="Arial"/>
          <w:sz w:val="24"/>
          <w:szCs w:val="24"/>
        </w:rPr>
        <w:t xml:space="preserve"> годы</w:t>
      </w:r>
    </w:p>
    <w:p w:rsidR="00146231" w:rsidRPr="00480316" w:rsidRDefault="00146231" w:rsidP="0014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47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4"/>
        <w:gridCol w:w="2433"/>
        <w:gridCol w:w="1861"/>
        <w:gridCol w:w="1861"/>
        <w:gridCol w:w="1860"/>
        <w:gridCol w:w="1432"/>
        <w:gridCol w:w="1431"/>
      </w:tblGrid>
      <w:tr w:rsidR="008D0026" w:rsidRPr="00480316" w:rsidTr="00480316">
        <w:trPr>
          <w:trHeight w:val="4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480316" w:rsidRDefault="008D0026" w:rsidP="00945B9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480316" w:rsidRDefault="008D0026" w:rsidP="00AD6C9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Первый заместитель Главы Администрации Одинцовского городского округа Московской области Пайсов М.А.</w:t>
            </w:r>
          </w:p>
        </w:tc>
      </w:tr>
      <w:tr w:rsidR="008D0026" w:rsidRPr="00480316" w:rsidTr="00480316">
        <w:trPr>
          <w:trHeight w:val="4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480316" w:rsidRDefault="008D0026" w:rsidP="00945B9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муниципальной программы   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480316" w:rsidRDefault="008D0026" w:rsidP="006E67A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Одинцовского городского округа Московской области</w:t>
            </w:r>
          </w:p>
        </w:tc>
      </w:tr>
      <w:tr w:rsidR="008D0026" w:rsidRPr="00480316" w:rsidTr="00480316">
        <w:trPr>
          <w:trHeight w:val="4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480316" w:rsidRDefault="008D0026" w:rsidP="00945B9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Цели муниципальной программы                   </w:t>
            </w:r>
          </w:p>
        </w:tc>
        <w:tc>
          <w:tcPr>
            <w:tcW w:w="107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480316" w:rsidRDefault="008D0026" w:rsidP="006E67A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Развитие и обеспечение устойчивого функционирования дорожно-транспортного комплекса Одинцовского городского округа</w:t>
            </w:r>
            <w:r w:rsidR="00734176" w:rsidRPr="00480316">
              <w:rPr>
                <w:rFonts w:ascii="Arial" w:hAnsi="Arial" w:cs="Arial"/>
                <w:sz w:val="24"/>
                <w:szCs w:val="24"/>
                <w:lang w:eastAsia="en-US"/>
              </w:rPr>
              <w:t>, обеспечивающего комфортные условия жизнедеятельности населения</w:t>
            </w:r>
          </w:p>
        </w:tc>
      </w:tr>
      <w:tr w:rsidR="008D0026" w:rsidRPr="00480316" w:rsidTr="00480316">
        <w:trPr>
          <w:trHeight w:val="4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480316" w:rsidRDefault="008D0026" w:rsidP="00945B9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107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480316" w:rsidRDefault="00734176" w:rsidP="00AD6C9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="008D0026" w:rsidRPr="00480316">
              <w:rPr>
                <w:rFonts w:ascii="Arial" w:hAnsi="Arial" w:cs="Arial"/>
                <w:sz w:val="24"/>
                <w:szCs w:val="24"/>
                <w:lang w:eastAsia="en-US"/>
              </w:rPr>
              <w:t>1. «Пассажирский транспорт общего пользования»</w:t>
            </w:r>
          </w:p>
          <w:p w:rsidR="008D0026" w:rsidRPr="00480316" w:rsidRDefault="00734176" w:rsidP="00AD6C9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="008D0026" w:rsidRPr="00480316">
              <w:rPr>
                <w:rFonts w:ascii="Arial" w:hAnsi="Arial" w:cs="Arial"/>
                <w:sz w:val="24"/>
                <w:szCs w:val="24"/>
                <w:lang w:eastAsia="en-US"/>
              </w:rPr>
              <w:t>2. «Дороги Подмосковья»</w:t>
            </w:r>
          </w:p>
          <w:p w:rsidR="008D0026" w:rsidRPr="00480316" w:rsidRDefault="00734176" w:rsidP="0073417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4</w:t>
            </w:r>
            <w:r w:rsidR="008D0026" w:rsidRPr="00480316">
              <w:rPr>
                <w:rFonts w:ascii="Arial" w:hAnsi="Arial" w:cs="Arial"/>
                <w:sz w:val="24"/>
                <w:szCs w:val="24"/>
                <w:lang w:eastAsia="en-US"/>
              </w:rPr>
              <w:t>. «Обеспечивающая подпрограмма»</w:t>
            </w:r>
          </w:p>
        </w:tc>
      </w:tr>
      <w:tr w:rsidR="008D0026" w:rsidRPr="00480316" w:rsidTr="0048031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026" w:rsidRPr="00480316" w:rsidRDefault="008D0026" w:rsidP="00945B9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  <w:r w:rsidR="00B34561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реализации программы (</w:t>
            </w:r>
            <w:proofErr w:type="spellStart"/>
            <w:r w:rsidR="00B34561" w:rsidRPr="00480316">
              <w:rPr>
                <w:rFonts w:ascii="Arial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="00B34561" w:rsidRPr="00480316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="00B34561" w:rsidRPr="00480316">
              <w:rPr>
                <w:rFonts w:ascii="Arial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="00B34561" w:rsidRPr="00480316">
              <w:rPr>
                <w:rFonts w:ascii="Arial" w:hAnsi="Arial" w:cs="Arial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026" w:rsidRPr="00480316" w:rsidRDefault="008D0026" w:rsidP="00A026E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2A6D8D" w:rsidRPr="00480316" w:rsidTr="00480316">
        <w:trPr>
          <w:trHeight w:val="36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D" w:rsidRPr="00480316" w:rsidRDefault="002A6D8D" w:rsidP="00945B98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Pr="00480316" w:rsidRDefault="002A6D8D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Pr="00480316" w:rsidRDefault="002A6D8D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Pr="00480316" w:rsidRDefault="002A6D8D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Pr="00480316" w:rsidRDefault="002A6D8D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Pr="00480316" w:rsidRDefault="002A6D8D" w:rsidP="003A5EB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Pr="00480316" w:rsidRDefault="002A6D8D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</w:tr>
      <w:tr w:rsidR="002A6D8D" w:rsidRPr="00480316" w:rsidTr="00480316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D" w:rsidRPr="00480316" w:rsidRDefault="002A6D8D" w:rsidP="00945B98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9D4E18" w:rsidP="001130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402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C90836" w:rsidRPr="00480316">
              <w:rPr>
                <w:rFonts w:ascii="Arial" w:hAnsi="Arial" w:cs="Arial"/>
                <w:sz w:val="24"/>
                <w:szCs w:val="24"/>
                <w:lang w:eastAsia="en-US"/>
              </w:rPr>
              <w:t>919,3</w:t>
            </w:r>
            <w:r w:rsidR="001130FE" w:rsidRPr="0048031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C90836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B17136" w:rsidP="001130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909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94C66" w:rsidRPr="00480316">
              <w:rPr>
                <w:rFonts w:ascii="Arial" w:hAnsi="Arial" w:cs="Arial"/>
                <w:sz w:val="24"/>
                <w:szCs w:val="24"/>
                <w:lang w:eastAsia="en-US"/>
              </w:rPr>
              <w:t>075,3</w:t>
            </w:r>
            <w:r w:rsidR="001130FE" w:rsidRPr="0048031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794C66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6B5FE2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255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646,0</w:t>
            </w:r>
            <w:r w:rsidR="00794C66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386A4A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238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198,0</w:t>
            </w:r>
            <w:r w:rsidR="00794C66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9D4E18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6B15D1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9D4E18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6B15D1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</w:tr>
      <w:tr w:rsidR="002A6D8D" w:rsidRPr="00480316" w:rsidTr="00480316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D" w:rsidRPr="00480316" w:rsidRDefault="002A6D8D" w:rsidP="00945B98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9D4E18" w:rsidP="001130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591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437,86</w:t>
            </w:r>
            <w:r w:rsidR="001130FE" w:rsidRPr="0048031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C90836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977239" w:rsidP="001130F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425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654,86</w:t>
            </w:r>
            <w:r w:rsidR="001130FE" w:rsidRPr="0048031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794C66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6B5FE2" w:rsidP="005813A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088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559,0</w:t>
            </w:r>
            <w:r w:rsidR="00794C66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386A4A" w:rsidP="009771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077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224,0</w:t>
            </w:r>
            <w:r w:rsidR="00794C66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9D4E18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6B15D1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9D4E18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6B15D1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</w:tr>
      <w:tr w:rsidR="002A6D8D" w:rsidRPr="00480316" w:rsidTr="00480316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D" w:rsidRPr="00480316" w:rsidRDefault="002A6D8D" w:rsidP="006C60F0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9D4E18" w:rsidP="006C60F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994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357,17</w:t>
            </w:r>
            <w:r w:rsidR="00C90836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9D4E18" w:rsidP="006C60F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334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730,17</w:t>
            </w:r>
            <w:r w:rsidR="00794C66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EB2E71" w:rsidP="00081D5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344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205,0</w:t>
            </w:r>
            <w:r w:rsidR="00794C66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480316" w:rsidRDefault="00607BD6" w:rsidP="00081D5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315</w:t>
            </w:r>
            <w:r w:rsidR="00E235A2" w:rsidRPr="004803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80316">
              <w:rPr>
                <w:rFonts w:ascii="Arial" w:hAnsi="Arial" w:cs="Arial"/>
                <w:sz w:val="24"/>
                <w:szCs w:val="24"/>
                <w:lang w:eastAsia="en-US"/>
              </w:rPr>
              <w:t>422,0</w:t>
            </w:r>
            <w:r w:rsidR="00794C66" w:rsidRPr="00480316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D8D" w:rsidRPr="00480316" w:rsidRDefault="00607BD6" w:rsidP="00607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</w:t>
            </w:r>
            <w:r w:rsidR="006B15D1" w:rsidRPr="0048031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D8D" w:rsidRPr="00480316" w:rsidRDefault="00607BD6" w:rsidP="00607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</w:t>
            </w:r>
            <w:r w:rsidR="006B15D1" w:rsidRPr="0048031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</w:tbl>
    <w:p w:rsidR="00E206CE" w:rsidRPr="00480316" w:rsidRDefault="00E206CE">
      <w:pPr>
        <w:spacing w:after="0" w:line="256" w:lineRule="auto"/>
        <w:rPr>
          <w:rFonts w:ascii="Arial" w:hAnsi="Arial" w:cs="Arial"/>
          <w:sz w:val="24"/>
          <w:szCs w:val="24"/>
          <w:lang w:eastAsia="en-US"/>
        </w:rPr>
        <w:sectPr w:rsidR="00E206CE" w:rsidRPr="00480316" w:rsidSect="00480316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945B98" w:rsidRPr="00480316" w:rsidRDefault="00F536E9" w:rsidP="00F536E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80316">
        <w:rPr>
          <w:rFonts w:ascii="Arial" w:hAnsi="Arial" w:cs="Arial"/>
          <w:color w:val="000000" w:themeColor="text1"/>
          <w:sz w:val="24"/>
          <w:szCs w:val="24"/>
        </w:rPr>
        <w:lastRenderedPageBreak/>
        <w:t>Общая характеристика дорожно-транспортного комплекса</w:t>
      </w:r>
    </w:p>
    <w:p w:rsidR="00F536E9" w:rsidRPr="00480316" w:rsidRDefault="00F536E9" w:rsidP="00F536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80316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</w:t>
      </w:r>
    </w:p>
    <w:p w:rsidR="00F536E9" w:rsidRPr="00480316" w:rsidRDefault="00F536E9" w:rsidP="00F536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A0AEF" w:rsidRPr="00480316" w:rsidRDefault="00EA3A1D" w:rsidP="00BD05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Одинцовский </w:t>
      </w:r>
      <w:r w:rsidR="003E562E" w:rsidRPr="00480316">
        <w:rPr>
          <w:rFonts w:ascii="Arial" w:hAnsi="Arial" w:cs="Arial"/>
          <w:sz w:val="24"/>
          <w:szCs w:val="24"/>
        </w:rPr>
        <w:t xml:space="preserve">городской округ </w:t>
      </w:r>
      <w:r w:rsidRPr="00480316">
        <w:rPr>
          <w:rFonts w:ascii="Arial" w:hAnsi="Arial" w:cs="Arial"/>
          <w:sz w:val="24"/>
          <w:szCs w:val="24"/>
        </w:rPr>
        <w:t xml:space="preserve">представляет собой муниципальное образование на западе центральной части Московской области. </w:t>
      </w:r>
      <w:r w:rsidR="009A0AEF" w:rsidRPr="00480316">
        <w:rPr>
          <w:rFonts w:ascii="Arial" w:hAnsi="Arial" w:cs="Arial"/>
          <w:sz w:val="24"/>
          <w:szCs w:val="24"/>
        </w:rPr>
        <w:t>На территории района 1</w:t>
      </w:r>
      <w:r w:rsidR="00443F4A" w:rsidRPr="00480316">
        <w:rPr>
          <w:rFonts w:ascii="Arial" w:hAnsi="Arial" w:cs="Arial"/>
          <w:sz w:val="24"/>
          <w:szCs w:val="24"/>
        </w:rPr>
        <w:t>3</w:t>
      </w:r>
      <w:r w:rsidR="00286A2F" w:rsidRPr="00480316">
        <w:rPr>
          <w:rFonts w:ascii="Arial" w:hAnsi="Arial" w:cs="Arial"/>
          <w:sz w:val="24"/>
          <w:szCs w:val="24"/>
        </w:rPr>
        <w:t>31,0</w:t>
      </w:r>
      <w:r w:rsidR="009A0AEF" w:rsidRPr="00480316">
        <w:rPr>
          <w:rFonts w:ascii="Arial" w:hAnsi="Arial" w:cs="Arial"/>
          <w:sz w:val="24"/>
          <w:szCs w:val="24"/>
        </w:rPr>
        <w:t xml:space="preserve"> км дорог, из них федеральные дороги составляют 336,</w:t>
      </w:r>
      <w:r w:rsidR="00286A2F" w:rsidRPr="00480316">
        <w:rPr>
          <w:rFonts w:ascii="Arial" w:hAnsi="Arial" w:cs="Arial"/>
          <w:sz w:val="24"/>
          <w:szCs w:val="24"/>
        </w:rPr>
        <w:t>0</w:t>
      </w:r>
      <w:r w:rsidR="009A0AEF" w:rsidRPr="00480316">
        <w:rPr>
          <w:rFonts w:ascii="Arial" w:hAnsi="Arial" w:cs="Arial"/>
          <w:sz w:val="24"/>
          <w:szCs w:val="24"/>
        </w:rPr>
        <w:t xml:space="preserve"> км, региональные (областные) дороги составляют 354,</w:t>
      </w:r>
      <w:r w:rsidR="00286A2F" w:rsidRPr="00480316">
        <w:rPr>
          <w:rFonts w:ascii="Arial" w:hAnsi="Arial" w:cs="Arial"/>
          <w:sz w:val="24"/>
          <w:szCs w:val="24"/>
        </w:rPr>
        <w:t>0</w:t>
      </w:r>
      <w:r w:rsidR="009A0AEF" w:rsidRPr="00480316">
        <w:rPr>
          <w:rFonts w:ascii="Arial" w:hAnsi="Arial" w:cs="Arial"/>
          <w:sz w:val="24"/>
          <w:szCs w:val="24"/>
        </w:rPr>
        <w:t xml:space="preserve"> км, общая протяженность автомобильных дорог общего пользования местного значения Одинцовского </w:t>
      </w:r>
      <w:r w:rsidR="00443F4A" w:rsidRPr="00480316">
        <w:rPr>
          <w:rFonts w:ascii="Arial" w:hAnsi="Arial" w:cs="Arial"/>
          <w:sz w:val="24"/>
          <w:szCs w:val="24"/>
        </w:rPr>
        <w:t xml:space="preserve">городского округа </w:t>
      </w:r>
      <w:r w:rsidR="009A0AEF" w:rsidRPr="00480316">
        <w:rPr>
          <w:rFonts w:ascii="Arial" w:hAnsi="Arial" w:cs="Arial"/>
          <w:sz w:val="24"/>
          <w:szCs w:val="24"/>
        </w:rPr>
        <w:t xml:space="preserve">составляет </w:t>
      </w:r>
      <w:r w:rsidR="00443F4A" w:rsidRPr="00480316">
        <w:rPr>
          <w:rFonts w:ascii="Arial" w:hAnsi="Arial" w:cs="Arial"/>
          <w:sz w:val="24"/>
          <w:szCs w:val="24"/>
        </w:rPr>
        <w:t>6</w:t>
      </w:r>
      <w:r w:rsidR="003D69B7" w:rsidRPr="00480316">
        <w:rPr>
          <w:rFonts w:ascii="Arial" w:hAnsi="Arial" w:cs="Arial"/>
          <w:sz w:val="24"/>
          <w:szCs w:val="24"/>
        </w:rPr>
        <w:t>41</w:t>
      </w:r>
      <w:r w:rsidR="00286A2F" w:rsidRPr="00480316">
        <w:rPr>
          <w:rFonts w:ascii="Arial" w:hAnsi="Arial" w:cs="Arial"/>
          <w:sz w:val="24"/>
          <w:szCs w:val="24"/>
        </w:rPr>
        <w:t>,0</w:t>
      </w:r>
      <w:r w:rsidR="009A0AEF" w:rsidRPr="00480316">
        <w:rPr>
          <w:rFonts w:ascii="Arial" w:hAnsi="Arial" w:cs="Arial"/>
          <w:sz w:val="24"/>
          <w:szCs w:val="24"/>
        </w:rPr>
        <w:t xml:space="preserve"> км</w:t>
      </w:r>
      <w:r w:rsidR="00443F4A" w:rsidRPr="00480316">
        <w:rPr>
          <w:rFonts w:ascii="Arial" w:hAnsi="Arial" w:cs="Arial"/>
          <w:sz w:val="24"/>
          <w:szCs w:val="24"/>
        </w:rPr>
        <w:t>.</w:t>
      </w:r>
    </w:p>
    <w:p w:rsidR="0046304E" w:rsidRPr="00480316" w:rsidRDefault="00BF35DE" w:rsidP="004041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Содержание в надлежащем состоянии </w:t>
      </w:r>
      <w:r w:rsidR="00225403" w:rsidRPr="00480316">
        <w:rPr>
          <w:rFonts w:ascii="Arial" w:hAnsi="Arial" w:cs="Arial"/>
          <w:sz w:val="24"/>
          <w:szCs w:val="24"/>
        </w:rPr>
        <w:t xml:space="preserve">автомобильных </w:t>
      </w:r>
      <w:r w:rsidRPr="00480316">
        <w:rPr>
          <w:rFonts w:ascii="Arial" w:hAnsi="Arial" w:cs="Arial"/>
          <w:sz w:val="24"/>
          <w:szCs w:val="24"/>
        </w:rPr>
        <w:t xml:space="preserve">дорог </w:t>
      </w:r>
      <w:r w:rsidR="00225403" w:rsidRPr="00480316">
        <w:rPr>
          <w:rFonts w:ascii="Arial" w:hAnsi="Arial" w:cs="Arial"/>
          <w:sz w:val="24"/>
          <w:szCs w:val="24"/>
        </w:rPr>
        <w:t xml:space="preserve">местного значения </w:t>
      </w:r>
      <w:r w:rsidRPr="00480316">
        <w:rPr>
          <w:rFonts w:ascii="Arial" w:hAnsi="Arial" w:cs="Arial"/>
          <w:sz w:val="24"/>
          <w:szCs w:val="24"/>
        </w:rPr>
        <w:t xml:space="preserve">Одинцовского </w:t>
      </w:r>
      <w:r w:rsidR="00BD05F2" w:rsidRPr="00480316">
        <w:rPr>
          <w:rFonts w:ascii="Arial" w:hAnsi="Arial" w:cs="Arial"/>
          <w:sz w:val="24"/>
          <w:szCs w:val="24"/>
        </w:rPr>
        <w:t xml:space="preserve">городского округа </w:t>
      </w:r>
      <w:r w:rsidRPr="00480316">
        <w:rPr>
          <w:rFonts w:ascii="Arial" w:hAnsi="Arial" w:cs="Arial"/>
          <w:sz w:val="24"/>
          <w:szCs w:val="24"/>
        </w:rPr>
        <w:t xml:space="preserve">Московской области требует регулярного выполнения работ текущего и капитального характера. Рост парка автомобильного транспорта и увеличение загруженности дорог приводят к увеличению степени износа дорог. Так же </w:t>
      </w:r>
      <w:r w:rsidR="00433E4E" w:rsidRPr="00480316">
        <w:rPr>
          <w:rFonts w:ascii="Arial" w:hAnsi="Arial" w:cs="Arial"/>
          <w:sz w:val="24"/>
          <w:szCs w:val="24"/>
        </w:rPr>
        <w:t>с</w:t>
      </w:r>
      <w:r w:rsidRPr="00480316">
        <w:rPr>
          <w:rFonts w:ascii="Arial" w:hAnsi="Arial" w:cs="Arial"/>
          <w:sz w:val="24"/>
          <w:szCs w:val="24"/>
        </w:rPr>
        <w:t xml:space="preserve">ложившаяся диспропорция между темпами развития улично-дорожной сети и темпами роста количества транспортных средств, приводит к заторам, ухудшению условий движения, экологической обстановки и, как следствие, к росту аварийности и социальному </w:t>
      </w:r>
      <w:r w:rsidR="000F0645" w:rsidRPr="00480316">
        <w:rPr>
          <w:rFonts w:ascii="Arial" w:hAnsi="Arial" w:cs="Arial"/>
          <w:sz w:val="24"/>
          <w:szCs w:val="24"/>
        </w:rPr>
        <w:t>напряжению.</w:t>
      </w:r>
    </w:p>
    <w:p w:rsidR="0046304E" w:rsidRPr="00480316" w:rsidRDefault="00FB0FAF" w:rsidP="002254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Первоочередн</w:t>
      </w:r>
      <w:r w:rsidR="00E86C2F" w:rsidRPr="00480316">
        <w:rPr>
          <w:rFonts w:ascii="Arial" w:hAnsi="Arial" w:cs="Arial"/>
          <w:sz w:val="24"/>
          <w:szCs w:val="24"/>
        </w:rPr>
        <w:t>ыми</w:t>
      </w:r>
      <w:r w:rsidRPr="00480316">
        <w:rPr>
          <w:rFonts w:ascii="Arial" w:hAnsi="Arial" w:cs="Arial"/>
          <w:sz w:val="24"/>
          <w:szCs w:val="24"/>
        </w:rPr>
        <w:t xml:space="preserve"> </w:t>
      </w:r>
      <w:r w:rsidR="00225403" w:rsidRPr="00480316">
        <w:rPr>
          <w:rFonts w:ascii="Arial" w:hAnsi="Arial" w:cs="Arial"/>
          <w:sz w:val="24"/>
          <w:szCs w:val="24"/>
        </w:rPr>
        <w:t>мероприятиями</w:t>
      </w:r>
      <w:r w:rsidRPr="00480316">
        <w:rPr>
          <w:rFonts w:ascii="Arial" w:hAnsi="Arial" w:cs="Arial"/>
          <w:sz w:val="24"/>
          <w:szCs w:val="24"/>
        </w:rPr>
        <w:t xml:space="preserve"> </w:t>
      </w:r>
      <w:r w:rsidR="000F0645" w:rsidRPr="00480316">
        <w:rPr>
          <w:rFonts w:ascii="Arial" w:hAnsi="Arial" w:cs="Arial"/>
          <w:sz w:val="24"/>
          <w:szCs w:val="24"/>
        </w:rPr>
        <w:t xml:space="preserve">муниципальной </w:t>
      </w:r>
      <w:r w:rsidR="000A3693" w:rsidRPr="00480316">
        <w:rPr>
          <w:rFonts w:ascii="Arial" w:hAnsi="Arial" w:cs="Arial"/>
          <w:sz w:val="24"/>
          <w:szCs w:val="24"/>
        </w:rPr>
        <w:t>п</w:t>
      </w:r>
      <w:r w:rsidR="006E7C4D" w:rsidRPr="00480316">
        <w:rPr>
          <w:rFonts w:ascii="Arial" w:hAnsi="Arial" w:cs="Arial"/>
          <w:sz w:val="24"/>
          <w:szCs w:val="24"/>
        </w:rPr>
        <w:t xml:space="preserve">рограммы </w:t>
      </w:r>
      <w:r w:rsidR="000E6F73" w:rsidRPr="00480316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«Развитие и функционирование дорожно-транспортного комплекса» (далее </w:t>
      </w:r>
      <w:r w:rsidR="00F451FB" w:rsidRPr="00480316">
        <w:rPr>
          <w:rFonts w:ascii="Arial" w:hAnsi="Arial" w:cs="Arial"/>
          <w:sz w:val="24"/>
          <w:szCs w:val="24"/>
        </w:rPr>
        <w:t>муниципальная программа</w:t>
      </w:r>
      <w:r w:rsidR="000E6F73" w:rsidRPr="00480316">
        <w:rPr>
          <w:rFonts w:ascii="Arial" w:hAnsi="Arial" w:cs="Arial"/>
          <w:sz w:val="24"/>
          <w:szCs w:val="24"/>
        </w:rPr>
        <w:t xml:space="preserve">) </w:t>
      </w:r>
      <w:r w:rsidR="006E7C4D" w:rsidRPr="00480316">
        <w:rPr>
          <w:rFonts w:ascii="Arial" w:hAnsi="Arial" w:cs="Arial"/>
          <w:sz w:val="24"/>
          <w:szCs w:val="24"/>
        </w:rPr>
        <w:t>являю</w:t>
      </w:r>
      <w:r w:rsidR="007F2DA3" w:rsidRPr="00480316">
        <w:rPr>
          <w:rFonts w:ascii="Arial" w:hAnsi="Arial" w:cs="Arial"/>
          <w:sz w:val="24"/>
          <w:szCs w:val="24"/>
        </w:rPr>
        <w:t>тся</w:t>
      </w:r>
      <w:r w:rsidR="00140BB8" w:rsidRPr="00480316">
        <w:rPr>
          <w:rFonts w:ascii="Arial" w:hAnsi="Arial" w:cs="Arial"/>
          <w:sz w:val="24"/>
          <w:szCs w:val="24"/>
        </w:rPr>
        <w:t xml:space="preserve"> содержание и </w:t>
      </w:r>
      <w:r w:rsidR="004A38DD" w:rsidRPr="00480316">
        <w:rPr>
          <w:rFonts w:ascii="Arial" w:hAnsi="Arial" w:cs="Arial"/>
          <w:sz w:val="24"/>
          <w:szCs w:val="24"/>
        </w:rPr>
        <w:t xml:space="preserve">ремонт </w:t>
      </w:r>
      <w:r w:rsidR="007F2DA3" w:rsidRPr="00480316">
        <w:rPr>
          <w:rFonts w:ascii="Arial" w:hAnsi="Arial" w:cs="Arial"/>
          <w:sz w:val="24"/>
          <w:szCs w:val="24"/>
        </w:rPr>
        <w:t xml:space="preserve">автомобильных дорог и приведение их в соответствие с </w:t>
      </w:r>
      <w:r w:rsidR="000F0645" w:rsidRPr="00480316">
        <w:rPr>
          <w:rFonts w:ascii="Arial" w:hAnsi="Arial" w:cs="Arial"/>
          <w:sz w:val="24"/>
          <w:szCs w:val="24"/>
        </w:rPr>
        <w:t xml:space="preserve">нормативными </w:t>
      </w:r>
      <w:r w:rsidR="007F2DA3" w:rsidRPr="00480316">
        <w:rPr>
          <w:rFonts w:ascii="Arial" w:hAnsi="Arial" w:cs="Arial"/>
          <w:sz w:val="24"/>
          <w:szCs w:val="24"/>
        </w:rPr>
        <w:t>требованиями.</w:t>
      </w:r>
      <w:r w:rsidR="00A638C0" w:rsidRPr="00480316">
        <w:rPr>
          <w:rFonts w:ascii="Arial" w:hAnsi="Arial" w:cs="Arial"/>
          <w:sz w:val="24"/>
          <w:szCs w:val="24"/>
        </w:rPr>
        <w:t xml:space="preserve"> </w:t>
      </w:r>
    </w:p>
    <w:p w:rsidR="007F2DA3" w:rsidRPr="00480316" w:rsidRDefault="007F2DA3" w:rsidP="004041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Реализация мероприятий муниципальной </w:t>
      </w:r>
      <w:r w:rsidR="005B2A5A" w:rsidRPr="00480316">
        <w:rPr>
          <w:rFonts w:ascii="Arial" w:hAnsi="Arial" w:cs="Arial"/>
          <w:sz w:val="24"/>
          <w:szCs w:val="24"/>
        </w:rPr>
        <w:t xml:space="preserve">программы </w:t>
      </w:r>
      <w:r w:rsidR="004A38DD" w:rsidRPr="00480316">
        <w:rPr>
          <w:rFonts w:ascii="Arial" w:hAnsi="Arial" w:cs="Arial"/>
          <w:sz w:val="24"/>
          <w:szCs w:val="24"/>
        </w:rPr>
        <w:t>по с</w:t>
      </w:r>
      <w:r w:rsidRPr="00480316">
        <w:rPr>
          <w:rFonts w:ascii="Arial" w:hAnsi="Arial" w:cs="Arial"/>
          <w:sz w:val="24"/>
          <w:szCs w:val="24"/>
        </w:rPr>
        <w:t>одержани</w:t>
      </w:r>
      <w:r w:rsidR="004A38DD" w:rsidRPr="00480316">
        <w:rPr>
          <w:rFonts w:ascii="Arial" w:hAnsi="Arial" w:cs="Arial"/>
          <w:sz w:val="24"/>
          <w:szCs w:val="24"/>
        </w:rPr>
        <w:t>ю</w:t>
      </w:r>
      <w:r w:rsidRPr="00480316">
        <w:rPr>
          <w:rFonts w:ascii="Arial" w:hAnsi="Arial" w:cs="Arial"/>
          <w:sz w:val="24"/>
          <w:szCs w:val="24"/>
        </w:rPr>
        <w:t xml:space="preserve"> автомобильных дорог общего пользования </w:t>
      </w:r>
      <w:r w:rsidR="00FB0FAF" w:rsidRPr="00480316">
        <w:rPr>
          <w:rFonts w:ascii="Arial" w:hAnsi="Arial" w:cs="Arial"/>
          <w:sz w:val="24"/>
          <w:szCs w:val="24"/>
        </w:rPr>
        <w:t xml:space="preserve">Одинцовского </w:t>
      </w:r>
      <w:r w:rsidR="003E562E" w:rsidRPr="00480316">
        <w:rPr>
          <w:rFonts w:ascii="Arial" w:hAnsi="Arial" w:cs="Arial"/>
          <w:sz w:val="24"/>
          <w:szCs w:val="24"/>
        </w:rPr>
        <w:t>городского округа п</w:t>
      </w:r>
      <w:r w:rsidR="005811E4" w:rsidRPr="00480316">
        <w:rPr>
          <w:rFonts w:ascii="Arial" w:hAnsi="Arial" w:cs="Arial"/>
          <w:sz w:val="24"/>
          <w:szCs w:val="24"/>
        </w:rPr>
        <w:t xml:space="preserve">озволит </w:t>
      </w:r>
      <w:r w:rsidRPr="00480316">
        <w:rPr>
          <w:rFonts w:ascii="Arial" w:hAnsi="Arial" w:cs="Arial"/>
          <w:sz w:val="24"/>
          <w:szCs w:val="24"/>
        </w:rPr>
        <w:t xml:space="preserve">обеспечить безопасность и комфортные условия передвижения автотранспорта, пешеходов на улично-дорожной сети </w:t>
      </w:r>
      <w:r w:rsidR="004A38DD" w:rsidRPr="00480316">
        <w:rPr>
          <w:rFonts w:ascii="Arial" w:hAnsi="Arial" w:cs="Arial"/>
          <w:sz w:val="24"/>
          <w:szCs w:val="24"/>
        </w:rPr>
        <w:t xml:space="preserve">Одинцовского </w:t>
      </w:r>
      <w:r w:rsidR="003E562E" w:rsidRPr="00480316">
        <w:rPr>
          <w:rFonts w:ascii="Arial" w:hAnsi="Arial" w:cs="Arial"/>
          <w:sz w:val="24"/>
          <w:szCs w:val="24"/>
        </w:rPr>
        <w:t>городского округа.</w:t>
      </w:r>
      <w:r w:rsidRPr="00480316">
        <w:rPr>
          <w:rFonts w:ascii="Arial" w:hAnsi="Arial" w:cs="Arial"/>
          <w:sz w:val="24"/>
          <w:szCs w:val="24"/>
        </w:rPr>
        <w:t xml:space="preserve"> </w:t>
      </w:r>
    </w:p>
    <w:p w:rsidR="007F2DA3" w:rsidRPr="00480316" w:rsidRDefault="009F5389" w:rsidP="00404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В</w:t>
      </w:r>
      <w:r w:rsidR="007F2DA3" w:rsidRPr="00480316">
        <w:rPr>
          <w:rFonts w:ascii="Arial" w:hAnsi="Arial" w:cs="Arial"/>
          <w:sz w:val="24"/>
          <w:szCs w:val="24"/>
        </w:rPr>
        <w:t xml:space="preserve"> течение последних лет заметна тенденция </w:t>
      </w:r>
      <w:r w:rsidR="003E562E" w:rsidRPr="00480316">
        <w:rPr>
          <w:rFonts w:ascii="Arial" w:hAnsi="Arial" w:cs="Arial"/>
          <w:sz w:val="24"/>
          <w:szCs w:val="24"/>
        </w:rPr>
        <w:t>снижения</w:t>
      </w:r>
      <w:r w:rsidR="007F2DA3" w:rsidRPr="00480316">
        <w:rPr>
          <w:rFonts w:ascii="Arial" w:hAnsi="Arial" w:cs="Arial"/>
          <w:sz w:val="24"/>
          <w:szCs w:val="24"/>
        </w:rPr>
        <w:t xml:space="preserve"> количества </w:t>
      </w:r>
      <w:r w:rsidR="004041C8" w:rsidRPr="00480316">
        <w:rPr>
          <w:rFonts w:ascii="Arial" w:hAnsi="Arial" w:cs="Arial"/>
          <w:sz w:val="24"/>
          <w:szCs w:val="24"/>
        </w:rPr>
        <w:t>дорожно-транспортных происшествий</w:t>
      </w:r>
      <w:r w:rsidR="007F2DA3" w:rsidRPr="00480316">
        <w:rPr>
          <w:rFonts w:ascii="Arial" w:hAnsi="Arial" w:cs="Arial"/>
          <w:sz w:val="24"/>
          <w:szCs w:val="24"/>
        </w:rPr>
        <w:t xml:space="preserve"> на территории </w:t>
      </w:r>
      <w:r w:rsidR="004C2397" w:rsidRPr="00480316">
        <w:rPr>
          <w:rFonts w:ascii="Arial" w:hAnsi="Arial" w:cs="Arial"/>
          <w:sz w:val="24"/>
          <w:szCs w:val="24"/>
        </w:rPr>
        <w:t xml:space="preserve">Одинцовского </w:t>
      </w:r>
      <w:r w:rsidR="003E562E" w:rsidRPr="00480316">
        <w:rPr>
          <w:rFonts w:ascii="Arial" w:hAnsi="Arial" w:cs="Arial"/>
          <w:sz w:val="24"/>
          <w:szCs w:val="24"/>
        </w:rPr>
        <w:t>городского округа</w:t>
      </w:r>
      <w:r w:rsidR="004A38DD" w:rsidRPr="00480316">
        <w:rPr>
          <w:rFonts w:ascii="Arial" w:hAnsi="Arial" w:cs="Arial"/>
          <w:sz w:val="24"/>
          <w:szCs w:val="24"/>
        </w:rPr>
        <w:t xml:space="preserve">. </w:t>
      </w:r>
      <w:r w:rsidRPr="00480316">
        <w:rPr>
          <w:rFonts w:ascii="Arial" w:hAnsi="Arial" w:cs="Arial"/>
          <w:sz w:val="24"/>
          <w:szCs w:val="24"/>
        </w:rPr>
        <w:t xml:space="preserve">По данным </w:t>
      </w:r>
      <w:r w:rsidR="00780FB3" w:rsidRPr="00480316">
        <w:rPr>
          <w:rFonts w:ascii="Arial" w:hAnsi="Arial" w:cs="Arial"/>
          <w:sz w:val="24"/>
          <w:szCs w:val="24"/>
        </w:rPr>
        <w:t>органов ГИБДД</w:t>
      </w:r>
      <w:r w:rsidRPr="00480316">
        <w:rPr>
          <w:rFonts w:ascii="Arial" w:hAnsi="Arial" w:cs="Arial"/>
          <w:sz w:val="24"/>
          <w:szCs w:val="24"/>
        </w:rPr>
        <w:t xml:space="preserve"> </w:t>
      </w:r>
      <w:r w:rsidR="00050DBB" w:rsidRPr="00480316">
        <w:rPr>
          <w:rFonts w:ascii="Arial" w:hAnsi="Arial" w:cs="Arial"/>
          <w:sz w:val="24"/>
          <w:szCs w:val="24"/>
        </w:rPr>
        <w:t>по состоянию 01.</w:t>
      </w:r>
      <w:r w:rsidR="00286A2F" w:rsidRPr="00480316">
        <w:rPr>
          <w:rFonts w:ascii="Arial" w:hAnsi="Arial" w:cs="Arial"/>
          <w:sz w:val="24"/>
          <w:szCs w:val="24"/>
        </w:rPr>
        <w:t>11</w:t>
      </w:r>
      <w:r w:rsidR="00050DBB" w:rsidRPr="00480316">
        <w:rPr>
          <w:rFonts w:ascii="Arial" w:hAnsi="Arial" w:cs="Arial"/>
          <w:sz w:val="24"/>
          <w:szCs w:val="24"/>
        </w:rPr>
        <w:t>.</w:t>
      </w:r>
      <w:r w:rsidR="004C2397" w:rsidRPr="00480316">
        <w:rPr>
          <w:rFonts w:ascii="Arial" w:hAnsi="Arial" w:cs="Arial"/>
          <w:sz w:val="24"/>
          <w:szCs w:val="24"/>
        </w:rPr>
        <w:t>20</w:t>
      </w:r>
      <w:r w:rsidR="00150F56" w:rsidRPr="00480316">
        <w:rPr>
          <w:rFonts w:ascii="Arial" w:hAnsi="Arial" w:cs="Arial"/>
          <w:sz w:val="24"/>
          <w:szCs w:val="24"/>
        </w:rPr>
        <w:t>22</w:t>
      </w:r>
      <w:r w:rsidR="007F2DA3" w:rsidRPr="00480316">
        <w:rPr>
          <w:rFonts w:ascii="Arial" w:hAnsi="Arial" w:cs="Arial"/>
          <w:sz w:val="24"/>
          <w:szCs w:val="24"/>
        </w:rPr>
        <w:t xml:space="preserve"> было зарегистрировано </w:t>
      </w:r>
      <w:r w:rsidR="00050DBB" w:rsidRPr="00480316">
        <w:rPr>
          <w:rFonts w:ascii="Arial" w:hAnsi="Arial" w:cs="Arial"/>
          <w:sz w:val="24"/>
          <w:szCs w:val="24"/>
        </w:rPr>
        <w:t>2</w:t>
      </w:r>
      <w:r w:rsidR="00150F56" w:rsidRPr="00480316">
        <w:rPr>
          <w:rFonts w:ascii="Arial" w:hAnsi="Arial" w:cs="Arial"/>
          <w:sz w:val="24"/>
          <w:szCs w:val="24"/>
        </w:rPr>
        <w:t>13</w:t>
      </w:r>
      <w:r w:rsidR="00050DBB" w:rsidRPr="00480316">
        <w:rPr>
          <w:rFonts w:ascii="Arial" w:hAnsi="Arial" w:cs="Arial"/>
          <w:sz w:val="24"/>
          <w:szCs w:val="24"/>
        </w:rPr>
        <w:t xml:space="preserve"> </w:t>
      </w:r>
      <w:r w:rsidR="004041C8" w:rsidRPr="00480316">
        <w:rPr>
          <w:rFonts w:ascii="Arial" w:hAnsi="Arial" w:cs="Arial"/>
          <w:sz w:val="24"/>
          <w:szCs w:val="24"/>
        </w:rPr>
        <w:t>дорожно-транспор</w:t>
      </w:r>
      <w:r w:rsidR="004C5199" w:rsidRPr="00480316">
        <w:rPr>
          <w:rFonts w:ascii="Arial" w:hAnsi="Arial" w:cs="Arial"/>
          <w:sz w:val="24"/>
          <w:szCs w:val="24"/>
        </w:rPr>
        <w:t>тн</w:t>
      </w:r>
      <w:r w:rsidR="006E7C4D" w:rsidRPr="00480316">
        <w:rPr>
          <w:rFonts w:ascii="Arial" w:hAnsi="Arial" w:cs="Arial"/>
          <w:sz w:val="24"/>
          <w:szCs w:val="24"/>
        </w:rPr>
        <w:t>ых</w:t>
      </w:r>
      <w:r w:rsidR="004C5199" w:rsidRPr="00480316">
        <w:rPr>
          <w:rFonts w:ascii="Arial" w:hAnsi="Arial" w:cs="Arial"/>
          <w:sz w:val="24"/>
          <w:szCs w:val="24"/>
        </w:rPr>
        <w:t xml:space="preserve"> происшестви</w:t>
      </w:r>
      <w:r w:rsidR="006E7C4D" w:rsidRPr="00480316">
        <w:rPr>
          <w:rFonts w:ascii="Arial" w:hAnsi="Arial" w:cs="Arial"/>
          <w:sz w:val="24"/>
          <w:szCs w:val="24"/>
        </w:rPr>
        <w:t>й</w:t>
      </w:r>
      <w:r w:rsidR="00B91F23" w:rsidRPr="00480316">
        <w:rPr>
          <w:rFonts w:ascii="Arial" w:hAnsi="Arial" w:cs="Arial"/>
          <w:sz w:val="24"/>
          <w:szCs w:val="24"/>
        </w:rPr>
        <w:t>, в которых п</w:t>
      </w:r>
      <w:r w:rsidR="007F2DA3" w:rsidRPr="00480316">
        <w:rPr>
          <w:rFonts w:ascii="Arial" w:hAnsi="Arial" w:cs="Arial"/>
          <w:sz w:val="24"/>
          <w:szCs w:val="24"/>
        </w:rPr>
        <w:t>острадал</w:t>
      </w:r>
      <w:r w:rsidR="006E7C4D" w:rsidRPr="00480316">
        <w:rPr>
          <w:rFonts w:ascii="Arial" w:hAnsi="Arial" w:cs="Arial"/>
          <w:sz w:val="24"/>
          <w:szCs w:val="24"/>
        </w:rPr>
        <w:t>о</w:t>
      </w:r>
      <w:r w:rsidR="007F2DA3" w:rsidRPr="00480316">
        <w:rPr>
          <w:rFonts w:ascii="Arial" w:hAnsi="Arial" w:cs="Arial"/>
          <w:sz w:val="24"/>
          <w:szCs w:val="24"/>
        </w:rPr>
        <w:t xml:space="preserve"> </w:t>
      </w:r>
      <w:r w:rsidR="00150F56" w:rsidRPr="00480316">
        <w:rPr>
          <w:rFonts w:ascii="Arial" w:hAnsi="Arial" w:cs="Arial"/>
          <w:sz w:val="24"/>
          <w:szCs w:val="24"/>
        </w:rPr>
        <w:t>268</w:t>
      </w:r>
      <w:r w:rsidR="00B91F23" w:rsidRPr="00480316">
        <w:rPr>
          <w:rFonts w:ascii="Arial" w:hAnsi="Arial" w:cs="Arial"/>
          <w:sz w:val="24"/>
          <w:szCs w:val="24"/>
        </w:rPr>
        <w:t xml:space="preserve"> </w:t>
      </w:r>
      <w:r w:rsidR="007F2DA3" w:rsidRPr="00480316">
        <w:rPr>
          <w:rFonts w:ascii="Arial" w:hAnsi="Arial" w:cs="Arial"/>
          <w:sz w:val="24"/>
          <w:szCs w:val="24"/>
        </w:rPr>
        <w:t>человек</w:t>
      </w:r>
      <w:r w:rsidR="00B91F23" w:rsidRPr="00480316">
        <w:rPr>
          <w:rFonts w:ascii="Arial" w:hAnsi="Arial" w:cs="Arial"/>
          <w:sz w:val="24"/>
          <w:szCs w:val="24"/>
        </w:rPr>
        <w:t xml:space="preserve">. </w:t>
      </w:r>
      <w:r w:rsidR="007F2DA3" w:rsidRPr="00480316">
        <w:rPr>
          <w:rFonts w:ascii="Arial" w:hAnsi="Arial" w:cs="Arial"/>
          <w:sz w:val="24"/>
          <w:szCs w:val="24"/>
        </w:rPr>
        <w:t>Погиб</w:t>
      </w:r>
      <w:r w:rsidR="00B91F23" w:rsidRPr="00480316">
        <w:rPr>
          <w:rFonts w:ascii="Arial" w:hAnsi="Arial" w:cs="Arial"/>
          <w:sz w:val="24"/>
          <w:szCs w:val="24"/>
        </w:rPr>
        <w:t>ло</w:t>
      </w:r>
      <w:r w:rsidR="00487534" w:rsidRPr="00480316">
        <w:rPr>
          <w:rFonts w:ascii="Arial" w:hAnsi="Arial" w:cs="Arial"/>
          <w:sz w:val="24"/>
          <w:szCs w:val="24"/>
        </w:rPr>
        <w:t xml:space="preserve"> </w:t>
      </w:r>
      <w:r w:rsidR="00150F56" w:rsidRPr="00480316">
        <w:rPr>
          <w:rFonts w:ascii="Arial" w:hAnsi="Arial" w:cs="Arial"/>
          <w:sz w:val="24"/>
          <w:szCs w:val="24"/>
        </w:rPr>
        <w:t>28</w:t>
      </w:r>
      <w:r w:rsidR="00321E15" w:rsidRPr="00480316">
        <w:rPr>
          <w:rFonts w:ascii="Arial" w:hAnsi="Arial" w:cs="Arial"/>
          <w:sz w:val="24"/>
          <w:szCs w:val="24"/>
        </w:rPr>
        <w:t xml:space="preserve"> </w:t>
      </w:r>
      <w:r w:rsidR="007F2DA3" w:rsidRPr="00480316">
        <w:rPr>
          <w:rFonts w:ascii="Arial" w:hAnsi="Arial" w:cs="Arial"/>
          <w:sz w:val="24"/>
          <w:szCs w:val="24"/>
        </w:rPr>
        <w:t xml:space="preserve">человек. </w:t>
      </w:r>
    </w:p>
    <w:p w:rsidR="007F2DA3" w:rsidRPr="00480316" w:rsidRDefault="007F2DA3" w:rsidP="00404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К основным факторам, определяющим причины </w:t>
      </w:r>
      <w:r w:rsidR="004A38DD" w:rsidRPr="00480316">
        <w:rPr>
          <w:rFonts w:ascii="Arial" w:hAnsi="Arial" w:cs="Arial"/>
          <w:sz w:val="24"/>
          <w:szCs w:val="24"/>
        </w:rPr>
        <w:t>аварийности, следует отнести:</w:t>
      </w:r>
    </w:p>
    <w:p w:rsidR="00FF5BAC" w:rsidRPr="00480316" w:rsidRDefault="007F2DA3" w:rsidP="0040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-</w:t>
      </w:r>
      <w:r w:rsidR="00FF5BAC" w:rsidRPr="00480316">
        <w:rPr>
          <w:rFonts w:ascii="Arial" w:hAnsi="Arial" w:cs="Arial"/>
          <w:sz w:val="24"/>
          <w:szCs w:val="24"/>
        </w:rPr>
        <w:t xml:space="preserve">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FF5BAC" w:rsidRPr="00480316" w:rsidRDefault="00FF5BAC" w:rsidP="0040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- низкий уровень подготовки водителей транспортных средств;</w:t>
      </w:r>
    </w:p>
    <w:p w:rsidR="00FF5BAC" w:rsidRPr="00480316" w:rsidRDefault="00FF5BAC" w:rsidP="0040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- недостаточный технический уровень дорожного хозяйства;</w:t>
      </w:r>
    </w:p>
    <w:p w:rsidR="00FF5BAC" w:rsidRPr="00480316" w:rsidRDefault="00FF5BAC" w:rsidP="0040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- несовершенство технических средств дорожного движения.</w:t>
      </w:r>
    </w:p>
    <w:p w:rsidR="007F2DA3" w:rsidRPr="00480316" w:rsidRDefault="00072F95" w:rsidP="00404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Одинцовский </w:t>
      </w:r>
      <w:r w:rsidR="003E562E" w:rsidRPr="00480316">
        <w:rPr>
          <w:rFonts w:ascii="Arial" w:hAnsi="Arial" w:cs="Arial"/>
          <w:sz w:val="24"/>
          <w:szCs w:val="24"/>
        </w:rPr>
        <w:t xml:space="preserve">городской округ </w:t>
      </w:r>
      <w:r w:rsidRPr="00480316">
        <w:rPr>
          <w:rFonts w:ascii="Arial" w:hAnsi="Arial" w:cs="Arial"/>
          <w:sz w:val="24"/>
          <w:szCs w:val="24"/>
        </w:rPr>
        <w:t xml:space="preserve">граничит с Москвой (Западный административный округ, </w:t>
      </w:r>
      <w:proofErr w:type="spellStart"/>
      <w:r w:rsidRPr="00480316">
        <w:rPr>
          <w:rFonts w:ascii="Arial" w:hAnsi="Arial" w:cs="Arial"/>
          <w:sz w:val="24"/>
          <w:szCs w:val="24"/>
        </w:rPr>
        <w:t>Новомосковски</w:t>
      </w:r>
      <w:r w:rsidR="00702EEB" w:rsidRPr="00480316">
        <w:rPr>
          <w:rFonts w:ascii="Arial" w:hAnsi="Arial" w:cs="Arial"/>
          <w:sz w:val="24"/>
          <w:szCs w:val="24"/>
        </w:rPr>
        <w:t>м</w:t>
      </w:r>
      <w:proofErr w:type="spellEnd"/>
      <w:r w:rsidRPr="00480316">
        <w:rPr>
          <w:rFonts w:ascii="Arial" w:hAnsi="Arial" w:cs="Arial"/>
          <w:sz w:val="24"/>
          <w:szCs w:val="24"/>
        </w:rPr>
        <w:t xml:space="preserve"> и Троицки</w:t>
      </w:r>
      <w:r w:rsidR="00702EEB" w:rsidRPr="00480316">
        <w:rPr>
          <w:rFonts w:ascii="Arial" w:hAnsi="Arial" w:cs="Arial"/>
          <w:sz w:val="24"/>
          <w:szCs w:val="24"/>
        </w:rPr>
        <w:t>м</w:t>
      </w:r>
      <w:r w:rsidRPr="00480316">
        <w:rPr>
          <w:rFonts w:ascii="Arial" w:hAnsi="Arial" w:cs="Arial"/>
          <w:sz w:val="24"/>
          <w:szCs w:val="24"/>
        </w:rPr>
        <w:t xml:space="preserve"> административны</w:t>
      </w:r>
      <w:r w:rsidR="00702EEB" w:rsidRPr="00480316">
        <w:rPr>
          <w:rFonts w:ascii="Arial" w:hAnsi="Arial" w:cs="Arial"/>
          <w:sz w:val="24"/>
          <w:szCs w:val="24"/>
        </w:rPr>
        <w:t>ми</w:t>
      </w:r>
      <w:r w:rsidRPr="00480316">
        <w:rPr>
          <w:rFonts w:ascii="Arial" w:hAnsi="Arial" w:cs="Arial"/>
          <w:sz w:val="24"/>
          <w:szCs w:val="24"/>
        </w:rPr>
        <w:t xml:space="preserve"> округ</w:t>
      </w:r>
      <w:r w:rsidR="00702EEB" w:rsidRPr="00480316">
        <w:rPr>
          <w:rFonts w:ascii="Arial" w:hAnsi="Arial" w:cs="Arial"/>
          <w:sz w:val="24"/>
          <w:szCs w:val="24"/>
        </w:rPr>
        <w:t>ами</w:t>
      </w:r>
      <w:r w:rsidRPr="00480316">
        <w:rPr>
          <w:rFonts w:ascii="Arial" w:hAnsi="Arial" w:cs="Arial"/>
          <w:sz w:val="24"/>
          <w:szCs w:val="24"/>
        </w:rPr>
        <w:t xml:space="preserve">), а также, Наро-Фоминским, Рузским, </w:t>
      </w:r>
      <w:proofErr w:type="spellStart"/>
      <w:r w:rsidRPr="00480316">
        <w:rPr>
          <w:rFonts w:ascii="Arial" w:hAnsi="Arial" w:cs="Arial"/>
          <w:sz w:val="24"/>
          <w:szCs w:val="24"/>
        </w:rPr>
        <w:t>Истринским</w:t>
      </w:r>
      <w:proofErr w:type="spellEnd"/>
      <w:r w:rsidR="000E7BCD" w:rsidRPr="00480316">
        <w:rPr>
          <w:rFonts w:ascii="Arial" w:hAnsi="Arial" w:cs="Arial"/>
          <w:sz w:val="24"/>
          <w:szCs w:val="24"/>
        </w:rPr>
        <w:t xml:space="preserve"> и </w:t>
      </w:r>
      <w:r w:rsidRPr="00480316">
        <w:rPr>
          <w:rFonts w:ascii="Arial" w:hAnsi="Arial" w:cs="Arial"/>
          <w:sz w:val="24"/>
          <w:szCs w:val="24"/>
        </w:rPr>
        <w:t>Красногорским</w:t>
      </w:r>
      <w:r w:rsidR="000E7BCD" w:rsidRPr="00480316">
        <w:rPr>
          <w:rFonts w:ascii="Arial" w:hAnsi="Arial" w:cs="Arial"/>
          <w:sz w:val="24"/>
          <w:szCs w:val="24"/>
        </w:rPr>
        <w:t>, городскими</w:t>
      </w:r>
      <w:r w:rsidRPr="00480316">
        <w:rPr>
          <w:rFonts w:ascii="Arial" w:hAnsi="Arial" w:cs="Arial"/>
          <w:sz w:val="24"/>
          <w:szCs w:val="24"/>
        </w:rPr>
        <w:t xml:space="preserve"> </w:t>
      </w:r>
      <w:r w:rsidR="00FF5BAC" w:rsidRPr="00480316">
        <w:rPr>
          <w:rFonts w:ascii="Arial" w:hAnsi="Arial" w:cs="Arial"/>
          <w:sz w:val="24"/>
          <w:szCs w:val="24"/>
        </w:rPr>
        <w:t>округами</w:t>
      </w:r>
      <w:r w:rsidRPr="00480316">
        <w:rPr>
          <w:rFonts w:ascii="Arial" w:hAnsi="Arial" w:cs="Arial"/>
          <w:sz w:val="24"/>
          <w:szCs w:val="24"/>
        </w:rPr>
        <w:t xml:space="preserve"> Московской области</w:t>
      </w:r>
      <w:r w:rsidR="000E7BCD" w:rsidRPr="00480316">
        <w:rPr>
          <w:rFonts w:ascii="Arial" w:hAnsi="Arial" w:cs="Arial"/>
          <w:sz w:val="24"/>
          <w:szCs w:val="24"/>
        </w:rPr>
        <w:t xml:space="preserve">, городскими округами </w:t>
      </w:r>
      <w:proofErr w:type="spellStart"/>
      <w:r w:rsidR="000E7BCD" w:rsidRPr="00480316">
        <w:rPr>
          <w:rFonts w:ascii="Arial" w:hAnsi="Arial" w:cs="Arial"/>
          <w:sz w:val="24"/>
          <w:szCs w:val="24"/>
        </w:rPr>
        <w:t>Власиха</w:t>
      </w:r>
      <w:proofErr w:type="spellEnd"/>
      <w:r w:rsidR="000E7BCD" w:rsidRPr="00480316">
        <w:rPr>
          <w:rFonts w:ascii="Arial" w:hAnsi="Arial" w:cs="Arial"/>
          <w:sz w:val="24"/>
          <w:szCs w:val="24"/>
        </w:rPr>
        <w:t xml:space="preserve"> и Краснознаменск</w:t>
      </w:r>
      <w:r w:rsidRPr="00480316">
        <w:rPr>
          <w:rFonts w:ascii="Arial" w:hAnsi="Arial" w:cs="Arial"/>
          <w:sz w:val="24"/>
          <w:szCs w:val="24"/>
        </w:rPr>
        <w:t xml:space="preserve">. </w:t>
      </w:r>
      <w:r w:rsidR="000E7BCD" w:rsidRPr="00480316">
        <w:rPr>
          <w:rFonts w:ascii="Arial" w:hAnsi="Arial" w:cs="Arial"/>
          <w:sz w:val="24"/>
          <w:szCs w:val="24"/>
        </w:rPr>
        <w:t>По территории округа п</w:t>
      </w:r>
      <w:r w:rsidR="00FE3404" w:rsidRPr="00480316">
        <w:rPr>
          <w:rFonts w:ascii="Arial" w:hAnsi="Arial" w:cs="Arial"/>
          <w:sz w:val="24"/>
          <w:szCs w:val="24"/>
        </w:rPr>
        <w:t xml:space="preserve">роходят автодороги федерального значения: автомобильная дорога </w:t>
      </w:r>
      <w:r w:rsidR="00FF5BAC" w:rsidRPr="00480316">
        <w:rPr>
          <w:rFonts w:ascii="Arial" w:hAnsi="Arial" w:cs="Arial"/>
          <w:sz w:val="24"/>
          <w:szCs w:val="24"/>
        </w:rPr>
        <w:t>М</w:t>
      </w:r>
      <w:proofErr w:type="gramStart"/>
      <w:r w:rsidR="00FF5BAC" w:rsidRPr="00480316">
        <w:rPr>
          <w:rFonts w:ascii="Arial" w:hAnsi="Arial" w:cs="Arial"/>
          <w:sz w:val="24"/>
          <w:szCs w:val="24"/>
        </w:rPr>
        <w:t>1</w:t>
      </w:r>
      <w:proofErr w:type="gramEnd"/>
      <w:r w:rsidR="00FF5BAC" w:rsidRPr="00480316">
        <w:rPr>
          <w:rFonts w:ascii="Arial" w:hAnsi="Arial" w:cs="Arial"/>
          <w:sz w:val="24"/>
          <w:szCs w:val="24"/>
        </w:rPr>
        <w:t>-</w:t>
      </w:r>
      <w:r w:rsidR="0049505E" w:rsidRPr="00480316">
        <w:rPr>
          <w:rFonts w:ascii="Arial" w:hAnsi="Arial" w:cs="Arial"/>
          <w:sz w:val="24"/>
          <w:szCs w:val="24"/>
        </w:rPr>
        <w:t xml:space="preserve">«Беларусь» (Москва — Минск), </w:t>
      </w:r>
      <w:r w:rsidR="00FF5BAC" w:rsidRPr="00480316">
        <w:rPr>
          <w:rFonts w:ascii="Arial" w:hAnsi="Arial" w:cs="Arial"/>
          <w:sz w:val="24"/>
          <w:szCs w:val="24"/>
        </w:rPr>
        <w:t xml:space="preserve">Рублёво-Успенское шоссе, </w:t>
      </w:r>
      <w:proofErr w:type="spellStart"/>
      <w:r w:rsidR="0073029D" w:rsidRPr="00480316">
        <w:rPr>
          <w:rFonts w:ascii="Arial" w:hAnsi="Arial" w:cs="Arial"/>
          <w:sz w:val="24"/>
          <w:szCs w:val="24"/>
        </w:rPr>
        <w:t>Подушкинское</w:t>
      </w:r>
      <w:proofErr w:type="spellEnd"/>
      <w:r w:rsidR="0073029D" w:rsidRPr="00480316">
        <w:rPr>
          <w:rFonts w:ascii="Arial" w:hAnsi="Arial" w:cs="Arial"/>
          <w:sz w:val="24"/>
          <w:szCs w:val="24"/>
        </w:rPr>
        <w:t xml:space="preserve"> </w:t>
      </w:r>
      <w:r w:rsidR="00FE3404" w:rsidRPr="00480316">
        <w:rPr>
          <w:rFonts w:ascii="Arial" w:hAnsi="Arial" w:cs="Arial"/>
          <w:sz w:val="24"/>
          <w:szCs w:val="24"/>
        </w:rPr>
        <w:t xml:space="preserve">шоссе, Красногорское шоссе, 1-е и 2-е Успенское шоссе, </w:t>
      </w:r>
      <w:r w:rsidR="00D10D8F" w:rsidRPr="00480316">
        <w:rPr>
          <w:rFonts w:ascii="Arial" w:hAnsi="Arial" w:cs="Arial"/>
          <w:sz w:val="24"/>
          <w:szCs w:val="24"/>
        </w:rPr>
        <w:t>Центральная кольцевая автомобильная дорога</w:t>
      </w:r>
      <w:r w:rsidR="00FE3404" w:rsidRPr="00480316">
        <w:rPr>
          <w:rFonts w:ascii="Arial" w:hAnsi="Arial" w:cs="Arial"/>
          <w:sz w:val="24"/>
          <w:szCs w:val="24"/>
        </w:rPr>
        <w:t>.</w:t>
      </w:r>
      <w:r w:rsidR="00433E4E" w:rsidRPr="00480316">
        <w:rPr>
          <w:rFonts w:ascii="Arial" w:hAnsi="Arial" w:cs="Arial"/>
          <w:sz w:val="24"/>
          <w:szCs w:val="24"/>
        </w:rPr>
        <w:t xml:space="preserve"> </w:t>
      </w:r>
      <w:r w:rsidR="007F2DA3" w:rsidRPr="00480316">
        <w:rPr>
          <w:rFonts w:ascii="Arial" w:hAnsi="Arial" w:cs="Arial"/>
          <w:sz w:val="24"/>
          <w:szCs w:val="24"/>
        </w:rPr>
        <w:t xml:space="preserve">Из краткой характеристики территориального расположения </w:t>
      </w:r>
      <w:r w:rsidR="003E562E" w:rsidRPr="00480316">
        <w:rPr>
          <w:rFonts w:ascii="Arial" w:hAnsi="Arial" w:cs="Arial"/>
          <w:sz w:val="24"/>
          <w:szCs w:val="24"/>
        </w:rPr>
        <w:t>округа</w:t>
      </w:r>
      <w:r w:rsidR="007F2DA3" w:rsidRPr="00480316">
        <w:rPr>
          <w:rFonts w:ascii="Arial" w:hAnsi="Arial" w:cs="Arial"/>
          <w:sz w:val="24"/>
          <w:szCs w:val="24"/>
        </w:rPr>
        <w:t xml:space="preserve"> видно, что по дорогам проходит достаточно большой поток транзитного транспорта. Как показывает анализ динамики аварийности, увеличение количества транспортных средств неизбежно приводит к росту дорожно-транспортных происшествий и числа пострадавших в них людей.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 рамках </w:t>
      </w:r>
      <w:r w:rsidR="005B2A5A" w:rsidRPr="00480316">
        <w:rPr>
          <w:rFonts w:ascii="Arial" w:hAnsi="Arial" w:cs="Arial"/>
          <w:sz w:val="24"/>
          <w:szCs w:val="24"/>
        </w:rPr>
        <w:t>выполнения мероприятий по обеспечению безопасности дорожного движения.</w:t>
      </w:r>
    </w:p>
    <w:p w:rsidR="008C266E" w:rsidRPr="00480316" w:rsidRDefault="008C266E" w:rsidP="008C26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80316">
        <w:rPr>
          <w:rFonts w:ascii="Arial" w:hAnsi="Arial" w:cs="Arial"/>
          <w:sz w:val="24"/>
          <w:szCs w:val="24"/>
        </w:rPr>
        <w:t xml:space="preserve">В целях исполнения полномочий, по осуществлению дорожной деятельности в отношении автомобильных дорог местного значения в границах Одинцовского городского </w:t>
      </w:r>
      <w:r w:rsidRPr="00480316">
        <w:rPr>
          <w:rFonts w:ascii="Arial" w:hAnsi="Arial" w:cs="Arial"/>
          <w:sz w:val="24"/>
          <w:szCs w:val="24"/>
        </w:rPr>
        <w:lastRenderedPageBreak/>
        <w:t>округа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4803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0316">
        <w:rPr>
          <w:rFonts w:ascii="Arial" w:hAnsi="Arial" w:cs="Arial"/>
          <w:sz w:val="24"/>
          <w:szCs w:val="24"/>
        </w:rPr>
        <w:t xml:space="preserve">дорожной деятельности, </w:t>
      </w:r>
      <w:r w:rsidR="00865FB8" w:rsidRPr="00480316">
        <w:rPr>
          <w:rFonts w:ascii="Arial" w:hAnsi="Arial" w:cs="Arial"/>
          <w:sz w:val="24"/>
          <w:szCs w:val="24"/>
        </w:rPr>
        <w:t xml:space="preserve">Управление </w:t>
      </w:r>
      <w:r w:rsidR="006875AD" w:rsidRPr="00480316">
        <w:rPr>
          <w:rFonts w:ascii="Arial" w:hAnsi="Arial" w:cs="Arial"/>
          <w:sz w:val="24"/>
          <w:szCs w:val="24"/>
        </w:rPr>
        <w:t>транспорт</w:t>
      </w:r>
      <w:r w:rsidR="00865FB8" w:rsidRPr="00480316">
        <w:rPr>
          <w:rFonts w:ascii="Arial" w:hAnsi="Arial" w:cs="Arial"/>
          <w:sz w:val="24"/>
          <w:szCs w:val="24"/>
        </w:rPr>
        <w:t>а</w:t>
      </w:r>
      <w:r w:rsidR="006875AD" w:rsidRPr="00480316">
        <w:rPr>
          <w:rFonts w:ascii="Arial" w:hAnsi="Arial" w:cs="Arial"/>
          <w:sz w:val="24"/>
          <w:szCs w:val="24"/>
        </w:rPr>
        <w:t xml:space="preserve">, дорожной инфраструктуры и безопасности дорожного движения </w:t>
      </w:r>
      <w:r w:rsidRPr="00480316">
        <w:rPr>
          <w:rFonts w:ascii="Arial" w:hAnsi="Arial" w:cs="Arial"/>
          <w:sz w:val="24"/>
          <w:szCs w:val="24"/>
        </w:rPr>
        <w:t>Одинцовского городского округа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313, разработана муниципальная программа «Развитие и функционирование дорожно-транспортного комплекса Одинцовского городского округа Московской области» на 202</w:t>
      </w:r>
      <w:r w:rsidR="000E7BCD" w:rsidRPr="00480316">
        <w:rPr>
          <w:rFonts w:ascii="Arial" w:hAnsi="Arial" w:cs="Arial"/>
          <w:sz w:val="24"/>
          <w:szCs w:val="24"/>
        </w:rPr>
        <w:t>3</w:t>
      </w:r>
      <w:r w:rsidRPr="00480316">
        <w:rPr>
          <w:rFonts w:ascii="Arial" w:hAnsi="Arial" w:cs="Arial"/>
          <w:sz w:val="24"/>
          <w:szCs w:val="24"/>
        </w:rPr>
        <w:t xml:space="preserve"> – 202</w:t>
      </w:r>
      <w:r w:rsidR="000E7BCD" w:rsidRPr="00480316">
        <w:rPr>
          <w:rFonts w:ascii="Arial" w:hAnsi="Arial" w:cs="Arial"/>
          <w:sz w:val="24"/>
          <w:szCs w:val="24"/>
        </w:rPr>
        <w:t>7</w:t>
      </w:r>
      <w:r w:rsidRPr="00480316">
        <w:rPr>
          <w:rFonts w:ascii="Arial" w:hAnsi="Arial" w:cs="Arial"/>
          <w:sz w:val="24"/>
          <w:szCs w:val="24"/>
        </w:rPr>
        <w:t xml:space="preserve"> годы, которая направлена на достижение приоритетов</w:t>
      </w:r>
      <w:proofErr w:type="gramEnd"/>
      <w:r w:rsidRPr="00480316">
        <w:rPr>
          <w:rFonts w:ascii="Arial" w:hAnsi="Arial" w:cs="Arial"/>
          <w:sz w:val="24"/>
          <w:szCs w:val="24"/>
        </w:rPr>
        <w:t xml:space="preserve"> и целей социально-экономического развития Одинцовского городского округа в сфере дорожно-транспортной системы.</w:t>
      </w:r>
    </w:p>
    <w:p w:rsidR="00FE3251" w:rsidRPr="00480316" w:rsidRDefault="00344671" w:rsidP="00871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Мероприятия муниципальной программы представлены в приложении №1 к муниципальной программе </w:t>
      </w:r>
      <w:r w:rsidR="008719C9" w:rsidRPr="00480316">
        <w:rPr>
          <w:rFonts w:ascii="Arial" w:hAnsi="Arial" w:cs="Arial"/>
          <w:sz w:val="24"/>
          <w:szCs w:val="24"/>
        </w:rPr>
        <w:t>«Перечень мероприятий муниципальной программы</w:t>
      </w:r>
      <w:r w:rsidR="00096DCE" w:rsidRPr="00480316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</w:t>
      </w:r>
      <w:r w:rsidR="008719C9" w:rsidRPr="00480316">
        <w:rPr>
          <w:rFonts w:ascii="Arial" w:hAnsi="Arial" w:cs="Arial"/>
          <w:sz w:val="24"/>
          <w:szCs w:val="24"/>
        </w:rPr>
        <w:t xml:space="preserve"> </w:t>
      </w:r>
      <w:r w:rsidR="000D1670" w:rsidRPr="00480316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</w:t>
      </w:r>
      <w:r w:rsidR="00FE3251" w:rsidRPr="00480316">
        <w:rPr>
          <w:rFonts w:ascii="Arial" w:hAnsi="Arial" w:cs="Arial"/>
          <w:sz w:val="24"/>
          <w:szCs w:val="24"/>
        </w:rPr>
        <w:t>».</w:t>
      </w:r>
    </w:p>
    <w:p w:rsidR="00BA4B7A" w:rsidRPr="00480316" w:rsidRDefault="009516D7" w:rsidP="00FE32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Целевые показатели </w:t>
      </w:r>
      <w:r w:rsidR="00FE3251" w:rsidRPr="00480316">
        <w:rPr>
          <w:rFonts w:ascii="Arial" w:hAnsi="Arial" w:cs="Arial"/>
          <w:sz w:val="24"/>
          <w:szCs w:val="24"/>
        </w:rPr>
        <w:t>реализации муниципальной программы</w:t>
      </w:r>
      <w:r w:rsidRPr="00480316">
        <w:rPr>
          <w:rFonts w:ascii="Arial" w:hAnsi="Arial" w:cs="Arial"/>
          <w:sz w:val="24"/>
          <w:szCs w:val="24"/>
        </w:rPr>
        <w:t xml:space="preserve"> и показатели выполнения </w:t>
      </w:r>
      <w:proofErr w:type="gramStart"/>
      <w:r w:rsidRPr="00480316">
        <w:rPr>
          <w:rFonts w:ascii="Arial" w:hAnsi="Arial" w:cs="Arial"/>
          <w:sz w:val="24"/>
          <w:szCs w:val="24"/>
        </w:rPr>
        <w:t xml:space="preserve">мероприятий, характеризующих достижение целей </w:t>
      </w:r>
      <w:r w:rsidR="00FE3251" w:rsidRPr="00480316">
        <w:rPr>
          <w:rFonts w:ascii="Arial" w:hAnsi="Arial" w:cs="Arial"/>
          <w:sz w:val="24"/>
          <w:szCs w:val="24"/>
        </w:rPr>
        <w:t>представлены</w:t>
      </w:r>
      <w:proofErr w:type="gramEnd"/>
      <w:r w:rsidR="00FE3251" w:rsidRPr="00480316">
        <w:rPr>
          <w:rFonts w:ascii="Arial" w:hAnsi="Arial" w:cs="Arial"/>
          <w:sz w:val="24"/>
          <w:szCs w:val="24"/>
        </w:rPr>
        <w:t xml:space="preserve"> в приложении № 2 к муниципальной программе «П</w:t>
      </w:r>
      <w:r w:rsidR="009E71BC" w:rsidRPr="00480316">
        <w:rPr>
          <w:rFonts w:ascii="Arial" w:hAnsi="Arial" w:cs="Arial"/>
          <w:sz w:val="24"/>
          <w:szCs w:val="24"/>
        </w:rPr>
        <w:t>оказатели</w:t>
      </w:r>
      <w:r w:rsidR="00FE3251" w:rsidRPr="00480316">
        <w:rPr>
          <w:rFonts w:ascii="Arial" w:hAnsi="Arial" w:cs="Arial"/>
          <w:sz w:val="24"/>
          <w:szCs w:val="24"/>
        </w:rPr>
        <w:t xml:space="preserve"> реализации муниципальной программы </w:t>
      </w:r>
      <w:r w:rsidRPr="00480316">
        <w:rPr>
          <w:rFonts w:ascii="Arial" w:hAnsi="Arial" w:cs="Arial"/>
          <w:sz w:val="24"/>
          <w:szCs w:val="24"/>
        </w:rPr>
        <w:t xml:space="preserve">Одинцовского муниципального округа Московской области </w:t>
      </w:r>
      <w:r w:rsidR="00FE3251" w:rsidRPr="00480316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комплекса».</w:t>
      </w:r>
    </w:p>
    <w:p w:rsidR="007F2DA3" w:rsidRPr="00480316" w:rsidRDefault="00BA4B7A" w:rsidP="00FE32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480316">
        <w:rPr>
          <w:rFonts w:ascii="Arial" w:hAnsi="Arial" w:cs="Arial"/>
          <w:sz w:val="24"/>
          <w:szCs w:val="24"/>
        </w:rPr>
        <w:t>объектов, планируемых к строительству и реконструкции представлен</w:t>
      </w:r>
      <w:proofErr w:type="gramEnd"/>
      <w:r w:rsidRPr="00480316">
        <w:rPr>
          <w:rFonts w:ascii="Arial" w:hAnsi="Arial" w:cs="Arial"/>
          <w:sz w:val="24"/>
          <w:szCs w:val="24"/>
        </w:rPr>
        <w:t xml:space="preserve"> в приложении № 3 к муниципальной программе «</w:t>
      </w:r>
      <w:r w:rsidR="00621F35" w:rsidRPr="00480316">
        <w:rPr>
          <w:rFonts w:ascii="Arial" w:hAnsi="Arial" w:cs="Arial"/>
          <w:sz w:val="24"/>
          <w:szCs w:val="24"/>
        </w:rPr>
        <w:t>Адресный перечень по строительству и реконструкции объектов муниципальной собственности Одинцовского городского округа Московской области, финансирование которых предусмотрено муниципальной программой</w:t>
      </w:r>
      <w:r w:rsidR="009E71BC" w:rsidRPr="00480316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</w:t>
      </w:r>
      <w:r w:rsidR="00621F35" w:rsidRPr="00480316">
        <w:rPr>
          <w:rFonts w:ascii="Arial" w:hAnsi="Arial" w:cs="Arial"/>
          <w:sz w:val="24"/>
          <w:szCs w:val="24"/>
        </w:rPr>
        <w:t xml:space="preserve"> «Развитие и функционирование дорожно-транспортного комплекса».</w:t>
      </w:r>
    </w:p>
    <w:p w:rsidR="007D486E" w:rsidRPr="00480316" w:rsidRDefault="007D486E" w:rsidP="00FE32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Для обеспечения сохранности автомобильных дорог, дорожных сооружений и их эксплуатационных характеристик, необходимо осуществление в течение всего года проводить профилактические работы по их обслуживанию и содержанию, а также ремонту.</w:t>
      </w:r>
    </w:p>
    <w:p w:rsidR="00E2553D" w:rsidRPr="00480316" w:rsidRDefault="00E2553D" w:rsidP="00FE32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E2553D" w:rsidRPr="00480316" w:rsidRDefault="00E2553D" w:rsidP="00E2553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80316">
        <w:rPr>
          <w:rFonts w:ascii="Arial" w:hAnsi="Arial" w:cs="Arial"/>
          <w:color w:val="000000" w:themeColor="text1"/>
          <w:sz w:val="24"/>
          <w:szCs w:val="24"/>
        </w:rPr>
        <w:t xml:space="preserve">Прогноз развития </w:t>
      </w:r>
      <w:r w:rsidR="00F536E9" w:rsidRPr="00480316">
        <w:rPr>
          <w:rFonts w:ascii="Arial" w:hAnsi="Arial" w:cs="Arial"/>
          <w:color w:val="000000" w:themeColor="text1"/>
          <w:sz w:val="24"/>
          <w:szCs w:val="24"/>
        </w:rPr>
        <w:t>дорожно-транспортного комплекса</w:t>
      </w:r>
    </w:p>
    <w:p w:rsidR="00EF13DD" w:rsidRPr="00480316" w:rsidRDefault="00EF13DD" w:rsidP="00EF13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151" w:rsidRPr="00480316" w:rsidRDefault="000F6151" w:rsidP="000F61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0316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представляет собой систему взаимосвязанных по срокам осуществления и ресурсам мероприятий, направленных на достижение приоритетов и целей социально-экономического развития Одинцовского городского округа. 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и целей муниципальной программы, нерациональному использованию ресурсов, другим негативным последствиям. К таким рискам следует отнести</w:t>
      </w:r>
      <w:r w:rsidR="00EB2A51" w:rsidRPr="00480316">
        <w:rPr>
          <w:rFonts w:ascii="Arial" w:hAnsi="Arial" w:cs="Arial"/>
          <w:color w:val="000000" w:themeColor="text1"/>
          <w:sz w:val="24"/>
          <w:szCs w:val="24"/>
        </w:rPr>
        <w:t xml:space="preserve">: сокращение финансирования из бюджетов всех уровней, которое прямо влияет на возможность реализации инвестиционных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 </w:t>
      </w:r>
      <w:r w:rsidRPr="004803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B2A51" w:rsidRPr="00480316" w:rsidRDefault="00EB2A51" w:rsidP="00EB2A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0316">
        <w:rPr>
          <w:rFonts w:ascii="Arial" w:hAnsi="Arial" w:cs="Arial"/>
          <w:color w:val="000000" w:themeColor="text1"/>
          <w:sz w:val="24"/>
          <w:szCs w:val="24"/>
        </w:rPr>
        <w:t xml:space="preserve">Комплексный подход к решению проблем развития и функционирования дорожно-транспортного комплекса Одинцовского городского округа в рамках муниципальной программы позволит в основном преодолеть инфраструктурные ограничения экономического роста в период реализации муниципальной программы, обеспечить </w:t>
      </w:r>
      <w:r w:rsidRPr="0048031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сбалансированное развитие транспортной системы и удовлетворить возрастающий спрос на транспортные услуги. </w:t>
      </w:r>
    </w:p>
    <w:p w:rsidR="0086506F" w:rsidRPr="00480316" w:rsidRDefault="0086506F" w:rsidP="008650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FF0000"/>
          <w:sz w:val="24"/>
          <w:szCs w:val="24"/>
        </w:rPr>
      </w:pPr>
    </w:p>
    <w:p w:rsidR="00D8716E" w:rsidRPr="00480316" w:rsidRDefault="00D8716E" w:rsidP="00945B9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 Перечень и описание подпрограмм муниципальной программы</w:t>
      </w:r>
    </w:p>
    <w:p w:rsidR="00EF13DD" w:rsidRPr="00480316" w:rsidRDefault="00EF13DD" w:rsidP="00EF13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4041C8" w:rsidRPr="00480316" w:rsidRDefault="009540D1" w:rsidP="00404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Ц</w:t>
      </w:r>
      <w:r w:rsidR="004A38DD" w:rsidRPr="00480316">
        <w:rPr>
          <w:rFonts w:ascii="Arial" w:hAnsi="Arial" w:cs="Arial"/>
          <w:sz w:val="24"/>
          <w:szCs w:val="24"/>
        </w:rPr>
        <w:t>елью</w:t>
      </w:r>
      <w:r w:rsidR="007B4FFB" w:rsidRPr="00480316">
        <w:rPr>
          <w:rFonts w:ascii="Arial" w:hAnsi="Arial" w:cs="Arial"/>
          <w:sz w:val="24"/>
          <w:szCs w:val="24"/>
        </w:rPr>
        <w:t xml:space="preserve"> муниципальной </w:t>
      </w:r>
      <w:r w:rsidR="003B00F9" w:rsidRPr="00480316">
        <w:rPr>
          <w:rFonts w:ascii="Arial" w:hAnsi="Arial" w:cs="Arial"/>
          <w:sz w:val="24"/>
          <w:szCs w:val="24"/>
        </w:rPr>
        <w:t>п</w:t>
      </w:r>
      <w:r w:rsidR="004A38DD" w:rsidRPr="00480316">
        <w:rPr>
          <w:rFonts w:ascii="Arial" w:hAnsi="Arial" w:cs="Arial"/>
          <w:sz w:val="24"/>
          <w:szCs w:val="24"/>
        </w:rPr>
        <w:t>рограммы</w:t>
      </w:r>
      <w:r w:rsidR="008955BF" w:rsidRPr="00480316">
        <w:rPr>
          <w:rFonts w:ascii="Arial" w:hAnsi="Arial" w:cs="Arial"/>
          <w:sz w:val="24"/>
          <w:szCs w:val="24"/>
        </w:rPr>
        <w:t xml:space="preserve"> является р</w:t>
      </w:r>
      <w:r w:rsidR="008955BF" w:rsidRPr="00480316">
        <w:rPr>
          <w:rFonts w:ascii="Arial" w:hAnsi="Arial" w:cs="Arial"/>
          <w:sz w:val="24"/>
          <w:szCs w:val="24"/>
          <w:lang w:eastAsia="en-US"/>
        </w:rPr>
        <w:t>азвитие и обеспечение устойчивого функционирования дорожно-транспортного комплекса Одинцовского городского округа</w:t>
      </w:r>
      <w:r w:rsidR="004A38DD" w:rsidRPr="00480316">
        <w:rPr>
          <w:rFonts w:ascii="Arial" w:hAnsi="Arial" w:cs="Arial"/>
          <w:sz w:val="24"/>
          <w:szCs w:val="24"/>
        </w:rPr>
        <w:t>.</w:t>
      </w:r>
      <w:r w:rsidRPr="00480316">
        <w:rPr>
          <w:rFonts w:ascii="Arial" w:hAnsi="Arial" w:cs="Arial"/>
          <w:sz w:val="24"/>
          <w:szCs w:val="24"/>
        </w:rPr>
        <w:t xml:space="preserve"> </w:t>
      </w:r>
    </w:p>
    <w:p w:rsidR="004A38DD" w:rsidRPr="00480316" w:rsidRDefault="003B00F9" w:rsidP="00404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Муниципальная п</w:t>
      </w:r>
      <w:r w:rsidR="009540D1" w:rsidRPr="00480316">
        <w:rPr>
          <w:rFonts w:ascii="Arial" w:hAnsi="Arial" w:cs="Arial"/>
          <w:sz w:val="24"/>
          <w:szCs w:val="24"/>
        </w:rPr>
        <w:t>рограмма направлена на обеспечение комфортного проживания населения, безопасного движения транспортных средств и улучшение</w:t>
      </w:r>
      <w:r w:rsidR="004C7150" w:rsidRPr="00480316">
        <w:rPr>
          <w:rFonts w:ascii="Arial" w:hAnsi="Arial" w:cs="Arial"/>
          <w:sz w:val="24"/>
          <w:szCs w:val="24"/>
        </w:rPr>
        <w:t xml:space="preserve"> транспортной</w:t>
      </w:r>
      <w:r w:rsidR="009540D1" w:rsidRPr="00480316">
        <w:rPr>
          <w:rFonts w:ascii="Arial" w:hAnsi="Arial" w:cs="Arial"/>
          <w:sz w:val="24"/>
          <w:szCs w:val="24"/>
        </w:rPr>
        <w:t xml:space="preserve"> инфраструктуры </w:t>
      </w:r>
      <w:r w:rsidR="000D5BDC" w:rsidRPr="00480316">
        <w:rPr>
          <w:rFonts w:ascii="Arial" w:hAnsi="Arial" w:cs="Arial"/>
          <w:sz w:val="24"/>
          <w:szCs w:val="24"/>
        </w:rPr>
        <w:t>округа.</w:t>
      </w:r>
    </w:p>
    <w:p w:rsidR="004B7859" w:rsidRPr="00480316" w:rsidRDefault="006F610C" w:rsidP="00404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Достижение цел</w:t>
      </w:r>
      <w:r w:rsidR="004B7859" w:rsidRPr="00480316">
        <w:rPr>
          <w:rFonts w:ascii="Arial" w:hAnsi="Arial" w:cs="Arial"/>
          <w:sz w:val="24"/>
          <w:szCs w:val="24"/>
        </w:rPr>
        <w:t xml:space="preserve">ей муниципальной программы </w:t>
      </w:r>
      <w:r w:rsidRPr="00480316">
        <w:rPr>
          <w:rFonts w:ascii="Arial" w:hAnsi="Arial" w:cs="Arial"/>
          <w:sz w:val="24"/>
          <w:szCs w:val="24"/>
        </w:rPr>
        <w:t xml:space="preserve">осуществляется </w:t>
      </w:r>
      <w:r w:rsidR="004B7859" w:rsidRPr="00480316">
        <w:rPr>
          <w:rFonts w:ascii="Arial" w:hAnsi="Arial" w:cs="Arial"/>
          <w:sz w:val="24"/>
          <w:szCs w:val="24"/>
        </w:rPr>
        <w:t>путем скоординированного выполнения комплекса связанных по срокам, ресурсам, исполнителям и результатам мероприятий, реализуемых в рамках следующих подпрограмм:</w:t>
      </w:r>
    </w:p>
    <w:p w:rsidR="005A5568" w:rsidRPr="00480316" w:rsidRDefault="005A5568" w:rsidP="005A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1. Подпрограмма «Пассажирский транспорт общего пользования»;</w:t>
      </w:r>
    </w:p>
    <w:p w:rsidR="005A5568" w:rsidRPr="00480316" w:rsidRDefault="005A5568" w:rsidP="005A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2. Подпрограмма «Дороги Подмосковья»;</w:t>
      </w:r>
    </w:p>
    <w:p w:rsidR="00DC3307" w:rsidRPr="00480316" w:rsidRDefault="00EF13DD" w:rsidP="00DC3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3</w:t>
      </w:r>
      <w:r w:rsidR="005A5568" w:rsidRPr="00480316">
        <w:rPr>
          <w:rFonts w:ascii="Arial" w:hAnsi="Arial" w:cs="Arial"/>
          <w:sz w:val="24"/>
          <w:szCs w:val="24"/>
        </w:rPr>
        <w:t>. Подпрограмма «Обеспечивающая подпрограмма».</w:t>
      </w:r>
    </w:p>
    <w:p w:rsidR="006A66E1" w:rsidRPr="00480316" w:rsidRDefault="006A66E1" w:rsidP="00DC3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6A66E1" w:rsidRPr="00480316" w:rsidSect="00480316"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E206CE" w:rsidRPr="00480316" w:rsidRDefault="00E206CE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45B98" w:rsidRPr="00480316" w:rsidRDefault="00945B98" w:rsidP="00651AA8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Подпрограмма «Пассажирский транспорт общего пользования»</w:t>
      </w:r>
    </w:p>
    <w:p w:rsidR="001360FF" w:rsidRPr="00480316" w:rsidRDefault="001360FF" w:rsidP="001360F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DC3307" w:rsidRPr="00480316" w:rsidRDefault="00DC3307" w:rsidP="00945B98">
      <w:pPr>
        <w:pStyle w:val="a3"/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Паспорт подпрограммы</w:t>
      </w:r>
      <w:r w:rsidR="00864FD6" w:rsidRPr="00480316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945B98" w:rsidRPr="00480316">
        <w:rPr>
          <w:rFonts w:ascii="Arial" w:hAnsi="Arial" w:cs="Arial"/>
          <w:sz w:val="24"/>
          <w:szCs w:val="24"/>
        </w:rPr>
        <w:t xml:space="preserve"> </w:t>
      </w:r>
      <w:r w:rsidRPr="00480316">
        <w:rPr>
          <w:rFonts w:ascii="Arial" w:hAnsi="Arial" w:cs="Arial"/>
          <w:sz w:val="24"/>
          <w:szCs w:val="24"/>
        </w:rPr>
        <w:t>«Пассажирский транспорта общего пользования»</w:t>
      </w:r>
    </w:p>
    <w:p w:rsidR="00DC3307" w:rsidRPr="00480316" w:rsidRDefault="00DC3307" w:rsidP="00DC330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4742" w:type="dxa"/>
        <w:tblLayout w:type="fixed"/>
        <w:tblLook w:val="04A0" w:firstRow="1" w:lastRow="0" w:firstColumn="1" w:lastColumn="0" w:noHBand="0" w:noVBand="1"/>
      </w:tblPr>
      <w:tblGrid>
        <w:gridCol w:w="2255"/>
        <w:gridCol w:w="2036"/>
        <w:gridCol w:w="2579"/>
        <w:gridCol w:w="1290"/>
        <w:gridCol w:w="1577"/>
        <w:gridCol w:w="1280"/>
        <w:gridCol w:w="10"/>
        <w:gridCol w:w="1152"/>
        <w:gridCol w:w="1147"/>
        <w:gridCol w:w="1391"/>
        <w:gridCol w:w="12"/>
        <w:gridCol w:w="13"/>
      </w:tblGrid>
      <w:tr w:rsidR="006E1044" w:rsidRPr="00480316" w:rsidTr="00480316">
        <w:trPr>
          <w:trHeight w:val="1062"/>
        </w:trPr>
        <w:tc>
          <w:tcPr>
            <w:tcW w:w="2230" w:type="dxa"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49" w:type="dxa"/>
            <w:gridSpan w:val="11"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FA450D" w:rsidRPr="00480316" w:rsidTr="00480316">
        <w:trPr>
          <w:gridAfter w:val="1"/>
          <w:wAfter w:w="13" w:type="dxa"/>
          <w:trHeight w:val="1364"/>
        </w:trPr>
        <w:tc>
          <w:tcPr>
            <w:tcW w:w="2230" w:type="dxa"/>
            <w:vMerge w:val="restart"/>
          </w:tcPr>
          <w:p w:rsidR="00FA450D" w:rsidRPr="00480316" w:rsidRDefault="00FA450D" w:rsidP="005B0368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подпрограммы, в том числе по годам реализации и главным распорядителям бюджетных средств (</w:t>
            </w:r>
            <w:proofErr w:type="spellStart"/>
            <w:r w:rsidRPr="0048031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8031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8031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80316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013" w:type="dxa"/>
          </w:tcPr>
          <w:p w:rsidR="00FA450D" w:rsidRPr="00480316" w:rsidRDefault="00FA450D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0" w:type="dxa"/>
          </w:tcPr>
          <w:p w:rsidR="00FA450D" w:rsidRPr="00480316" w:rsidRDefault="00FA450D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FA450D" w:rsidRPr="00480316" w:rsidRDefault="00FA450D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FA450D" w:rsidRPr="00480316" w:rsidRDefault="00FA450D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</w:tcPr>
          <w:p w:rsidR="00FA450D" w:rsidRPr="00480316" w:rsidRDefault="00FA450D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9" w:type="dxa"/>
          </w:tcPr>
          <w:p w:rsidR="00FA450D" w:rsidRPr="00480316" w:rsidRDefault="00FA450D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FA450D" w:rsidRPr="00480316" w:rsidRDefault="00FA450D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88" w:type="dxa"/>
            <w:gridSpan w:val="2"/>
          </w:tcPr>
          <w:p w:rsidR="00FA450D" w:rsidRPr="00480316" w:rsidRDefault="00FA450D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6E1044" w:rsidRPr="00480316" w:rsidTr="00480316">
        <w:trPr>
          <w:gridAfter w:val="2"/>
          <w:wAfter w:w="25" w:type="dxa"/>
          <w:trHeight w:val="710"/>
        </w:trPr>
        <w:tc>
          <w:tcPr>
            <w:tcW w:w="2230" w:type="dxa"/>
            <w:vMerge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2550" w:type="dxa"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</w:tcPr>
          <w:p w:rsidR="006E1044" w:rsidRPr="00480316" w:rsidRDefault="0057759C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1579942,00000</w:t>
            </w:r>
          </w:p>
        </w:tc>
        <w:tc>
          <w:tcPr>
            <w:tcW w:w="1560" w:type="dxa"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1006895,00000</w:t>
            </w:r>
          </w:p>
        </w:tc>
        <w:tc>
          <w:tcPr>
            <w:tcW w:w="1266" w:type="dxa"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286762,00000</w:t>
            </w:r>
          </w:p>
        </w:tc>
        <w:tc>
          <w:tcPr>
            <w:tcW w:w="1149" w:type="dxa"/>
            <w:gridSpan w:val="2"/>
          </w:tcPr>
          <w:p w:rsidR="006E1044" w:rsidRPr="00480316" w:rsidRDefault="00B34450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286285,00000</w:t>
            </w:r>
          </w:p>
        </w:tc>
        <w:tc>
          <w:tcPr>
            <w:tcW w:w="1134" w:type="dxa"/>
          </w:tcPr>
          <w:p w:rsidR="006E1044" w:rsidRPr="00480316" w:rsidRDefault="006E1044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76" w:type="dxa"/>
          </w:tcPr>
          <w:p w:rsidR="006E1044" w:rsidRPr="00480316" w:rsidRDefault="006E1044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6E1044" w:rsidRPr="00480316" w:rsidTr="00480316">
        <w:trPr>
          <w:gridAfter w:val="2"/>
          <w:wAfter w:w="25" w:type="dxa"/>
          <w:trHeight w:val="692"/>
        </w:trPr>
        <w:tc>
          <w:tcPr>
            <w:tcW w:w="2230" w:type="dxa"/>
            <w:vMerge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E1044" w:rsidRPr="00480316" w:rsidRDefault="0057759C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661837,00000</w:t>
            </w:r>
          </w:p>
        </w:tc>
        <w:tc>
          <w:tcPr>
            <w:tcW w:w="1560" w:type="dxa"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518 014,00000</w:t>
            </w:r>
          </w:p>
        </w:tc>
        <w:tc>
          <w:tcPr>
            <w:tcW w:w="1266" w:type="dxa"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71974,00000</w:t>
            </w:r>
          </w:p>
        </w:tc>
        <w:tc>
          <w:tcPr>
            <w:tcW w:w="1149" w:type="dxa"/>
            <w:gridSpan w:val="2"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71849,00000</w:t>
            </w:r>
          </w:p>
        </w:tc>
        <w:tc>
          <w:tcPr>
            <w:tcW w:w="1134" w:type="dxa"/>
          </w:tcPr>
          <w:p w:rsidR="006E1044" w:rsidRPr="00480316" w:rsidRDefault="006E1044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76" w:type="dxa"/>
          </w:tcPr>
          <w:p w:rsidR="006E1044" w:rsidRPr="00480316" w:rsidRDefault="006E1044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6E1044" w:rsidRPr="00480316" w:rsidTr="00480316">
        <w:trPr>
          <w:gridAfter w:val="2"/>
          <w:wAfter w:w="25" w:type="dxa"/>
          <w:trHeight w:val="1128"/>
        </w:trPr>
        <w:tc>
          <w:tcPr>
            <w:tcW w:w="2230" w:type="dxa"/>
            <w:vMerge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1276" w:type="dxa"/>
          </w:tcPr>
          <w:p w:rsidR="006E1044" w:rsidRPr="00480316" w:rsidRDefault="0057759C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918105,00000</w:t>
            </w:r>
          </w:p>
        </w:tc>
        <w:tc>
          <w:tcPr>
            <w:tcW w:w="1560" w:type="dxa"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488 881,00000</w:t>
            </w:r>
          </w:p>
        </w:tc>
        <w:tc>
          <w:tcPr>
            <w:tcW w:w="1266" w:type="dxa"/>
          </w:tcPr>
          <w:p w:rsidR="006E1044" w:rsidRPr="00480316" w:rsidRDefault="006E1044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214788,00000</w:t>
            </w:r>
          </w:p>
        </w:tc>
        <w:tc>
          <w:tcPr>
            <w:tcW w:w="1149" w:type="dxa"/>
            <w:gridSpan w:val="2"/>
          </w:tcPr>
          <w:p w:rsidR="006E1044" w:rsidRPr="00480316" w:rsidRDefault="00B34450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214436,00000</w:t>
            </w:r>
          </w:p>
        </w:tc>
        <w:tc>
          <w:tcPr>
            <w:tcW w:w="1134" w:type="dxa"/>
          </w:tcPr>
          <w:p w:rsidR="006E1044" w:rsidRPr="00480316" w:rsidRDefault="006E1044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76" w:type="dxa"/>
          </w:tcPr>
          <w:p w:rsidR="006E1044" w:rsidRPr="00480316" w:rsidRDefault="006E1044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DC3307" w:rsidRPr="00480316" w:rsidRDefault="00DC3307" w:rsidP="00DC330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3307" w:rsidRPr="00480316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480316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480316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480316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F1801" w:rsidRPr="00480316" w:rsidRDefault="006F1801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  <w:sectPr w:rsidR="006F1801" w:rsidRPr="00480316" w:rsidSect="00480316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DC3307" w:rsidRPr="00480316" w:rsidRDefault="007A7D6D" w:rsidP="00165A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lastRenderedPageBreak/>
        <w:t>5</w:t>
      </w:r>
      <w:r w:rsidR="001360FF" w:rsidRPr="00480316">
        <w:rPr>
          <w:rFonts w:ascii="Arial" w:hAnsi="Arial" w:cs="Arial"/>
          <w:sz w:val="24"/>
          <w:szCs w:val="24"/>
        </w:rPr>
        <w:t>.2</w:t>
      </w:r>
      <w:r w:rsidR="00651AA8" w:rsidRPr="00480316">
        <w:rPr>
          <w:rFonts w:ascii="Arial" w:hAnsi="Arial" w:cs="Arial"/>
          <w:sz w:val="24"/>
          <w:szCs w:val="24"/>
        </w:rPr>
        <w:t>.</w:t>
      </w:r>
      <w:r w:rsidR="00165AC7" w:rsidRPr="00480316">
        <w:rPr>
          <w:rFonts w:ascii="Arial" w:hAnsi="Arial" w:cs="Arial"/>
          <w:sz w:val="24"/>
          <w:szCs w:val="24"/>
        </w:rPr>
        <w:t xml:space="preserve"> Описание подпрограммы «Пассажирский транспорт общего пользования»</w:t>
      </w:r>
    </w:p>
    <w:p w:rsidR="00DC3307" w:rsidRPr="00480316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4C0DBC" w:rsidRPr="00480316" w:rsidRDefault="006A66E1" w:rsidP="00165A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Подпрограмма «Пассажирский транспорт общего пользования» 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</w:t>
      </w:r>
      <w:r w:rsidR="008E389C" w:rsidRPr="00480316">
        <w:rPr>
          <w:rFonts w:ascii="Arial" w:hAnsi="Arial" w:cs="Arial"/>
          <w:sz w:val="24"/>
          <w:szCs w:val="24"/>
        </w:rPr>
        <w:t>е</w:t>
      </w:r>
      <w:r w:rsidRPr="00480316">
        <w:rPr>
          <w:rFonts w:ascii="Arial" w:hAnsi="Arial" w:cs="Arial"/>
          <w:sz w:val="24"/>
          <w:szCs w:val="24"/>
        </w:rPr>
        <w:t xml:space="preserve"> качества</w:t>
      </w:r>
      <w:r w:rsidR="008E389C" w:rsidRPr="00480316">
        <w:rPr>
          <w:rFonts w:ascii="Arial" w:hAnsi="Arial" w:cs="Arial"/>
          <w:sz w:val="24"/>
          <w:szCs w:val="24"/>
        </w:rPr>
        <w:t xml:space="preserve"> предоставляемых услуг, снижение</w:t>
      </w:r>
      <w:r w:rsidRPr="00480316">
        <w:rPr>
          <w:rFonts w:ascii="Arial" w:hAnsi="Arial" w:cs="Arial"/>
          <w:sz w:val="24"/>
          <w:szCs w:val="24"/>
        </w:rPr>
        <w:t xml:space="preserve"> транспортных расходов</w:t>
      </w:r>
      <w:r w:rsidR="008E389C" w:rsidRPr="00480316">
        <w:rPr>
          <w:rFonts w:ascii="Arial" w:hAnsi="Arial" w:cs="Arial"/>
          <w:sz w:val="24"/>
          <w:szCs w:val="24"/>
        </w:rPr>
        <w:t xml:space="preserve"> и</w:t>
      </w:r>
      <w:r w:rsidR="005A5647" w:rsidRPr="00480316">
        <w:rPr>
          <w:rFonts w:ascii="Arial" w:hAnsi="Arial" w:cs="Arial"/>
          <w:sz w:val="24"/>
          <w:szCs w:val="24"/>
        </w:rPr>
        <w:t xml:space="preserve"> повышения качества предоставляемых</w:t>
      </w:r>
      <w:r w:rsidR="004C0DBC" w:rsidRPr="00480316">
        <w:rPr>
          <w:rFonts w:ascii="Arial" w:hAnsi="Arial" w:cs="Arial"/>
          <w:sz w:val="24"/>
          <w:szCs w:val="24"/>
        </w:rPr>
        <w:t xml:space="preserve"> услуг</w:t>
      </w:r>
      <w:r w:rsidR="008E389C" w:rsidRPr="00480316">
        <w:rPr>
          <w:rFonts w:ascii="Arial" w:hAnsi="Arial" w:cs="Arial"/>
          <w:sz w:val="24"/>
          <w:szCs w:val="24"/>
        </w:rPr>
        <w:t xml:space="preserve">, </w:t>
      </w:r>
      <w:r w:rsidR="004C0DBC" w:rsidRPr="00480316">
        <w:rPr>
          <w:rFonts w:ascii="Arial" w:hAnsi="Arial" w:cs="Arial"/>
          <w:sz w:val="24"/>
          <w:szCs w:val="24"/>
        </w:rPr>
        <w:t>безопасности транспорта общего пользования, в том числе путем обновления парка транспорта общего пользования.</w:t>
      </w:r>
    </w:p>
    <w:p w:rsidR="004C0DBC" w:rsidRPr="00480316" w:rsidRDefault="004C0DBC" w:rsidP="004C0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Транспортное обслуживание населения на территории Одинцовского городского округа осуществляется на 1</w:t>
      </w:r>
      <w:r w:rsidR="005E4F2C" w:rsidRPr="00480316">
        <w:rPr>
          <w:rFonts w:ascii="Arial" w:hAnsi="Arial" w:cs="Arial"/>
          <w:sz w:val="24"/>
          <w:szCs w:val="24"/>
        </w:rPr>
        <w:t>4</w:t>
      </w:r>
      <w:r w:rsidR="009D3277" w:rsidRPr="00480316">
        <w:rPr>
          <w:rFonts w:ascii="Arial" w:hAnsi="Arial" w:cs="Arial"/>
          <w:sz w:val="24"/>
          <w:szCs w:val="24"/>
        </w:rPr>
        <w:t>0</w:t>
      </w:r>
      <w:r w:rsidRPr="00480316">
        <w:rPr>
          <w:rFonts w:ascii="Arial" w:hAnsi="Arial" w:cs="Arial"/>
          <w:sz w:val="24"/>
          <w:szCs w:val="24"/>
        </w:rPr>
        <w:t xml:space="preserve"> автобусных маршрутах.  Администрация Одинцовского городского округа в пределах своих полномочий организует транспортное обслуживание населения по </w:t>
      </w:r>
      <w:r w:rsidR="009D3277" w:rsidRPr="00480316">
        <w:rPr>
          <w:rFonts w:ascii="Arial" w:hAnsi="Arial" w:cs="Arial"/>
          <w:sz w:val="24"/>
          <w:szCs w:val="24"/>
        </w:rPr>
        <w:t>75</w:t>
      </w:r>
      <w:r w:rsidRPr="00480316">
        <w:rPr>
          <w:rFonts w:ascii="Arial" w:hAnsi="Arial" w:cs="Arial"/>
          <w:sz w:val="24"/>
          <w:szCs w:val="24"/>
        </w:rPr>
        <w:t xml:space="preserve"> муниципальн</w:t>
      </w:r>
      <w:r w:rsidR="009D3277" w:rsidRPr="00480316">
        <w:rPr>
          <w:rFonts w:ascii="Arial" w:hAnsi="Arial" w:cs="Arial"/>
          <w:sz w:val="24"/>
          <w:szCs w:val="24"/>
        </w:rPr>
        <w:t>ым</w:t>
      </w:r>
      <w:r w:rsidRPr="00480316">
        <w:rPr>
          <w:rFonts w:ascii="Arial" w:hAnsi="Arial" w:cs="Arial"/>
          <w:sz w:val="24"/>
          <w:szCs w:val="24"/>
        </w:rPr>
        <w:t xml:space="preserve"> маршрут</w:t>
      </w:r>
      <w:r w:rsidR="009D3277" w:rsidRPr="00480316">
        <w:rPr>
          <w:rFonts w:ascii="Arial" w:hAnsi="Arial" w:cs="Arial"/>
          <w:sz w:val="24"/>
          <w:szCs w:val="24"/>
        </w:rPr>
        <w:t>ам,</w:t>
      </w:r>
      <w:r w:rsidRPr="00480316">
        <w:rPr>
          <w:rFonts w:ascii="Arial" w:hAnsi="Arial" w:cs="Arial"/>
          <w:sz w:val="24"/>
          <w:szCs w:val="24"/>
        </w:rPr>
        <w:t xml:space="preserve"> из них </w:t>
      </w:r>
      <w:r w:rsidR="009D3277" w:rsidRPr="00480316">
        <w:rPr>
          <w:rFonts w:ascii="Arial" w:hAnsi="Arial" w:cs="Arial"/>
          <w:sz w:val="24"/>
          <w:szCs w:val="24"/>
        </w:rPr>
        <w:t>35</w:t>
      </w:r>
      <w:r w:rsidRPr="00480316">
        <w:rPr>
          <w:rFonts w:ascii="Arial" w:hAnsi="Arial" w:cs="Arial"/>
          <w:sz w:val="24"/>
          <w:szCs w:val="24"/>
        </w:rPr>
        <w:t xml:space="preserve"> маршрут</w:t>
      </w:r>
      <w:r w:rsidR="00AF2D5A" w:rsidRPr="00480316">
        <w:rPr>
          <w:rFonts w:ascii="Arial" w:hAnsi="Arial" w:cs="Arial"/>
          <w:sz w:val="24"/>
          <w:szCs w:val="24"/>
        </w:rPr>
        <w:t>ов</w:t>
      </w:r>
      <w:r w:rsidRPr="00480316">
        <w:rPr>
          <w:rFonts w:ascii="Arial" w:hAnsi="Arial" w:cs="Arial"/>
          <w:sz w:val="24"/>
          <w:szCs w:val="24"/>
        </w:rPr>
        <w:t xml:space="preserve"> в режиме транспорта общего пользования, на которых отдельным категориям граждан предоставляются меры социальной поддержки, в соответствии с порядком, установленным законодательством Российской Федерации.</w:t>
      </w:r>
    </w:p>
    <w:p w:rsidR="004C0DBC" w:rsidRPr="00480316" w:rsidRDefault="004C0DBC" w:rsidP="00165A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3307" w:rsidRPr="00480316" w:rsidRDefault="007A7D6D" w:rsidP="00CF731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5</w:t>
      </w:r>
      <w:r w:rsidR="00CF7319" w:rsidRPr="00480316">
        <w:rPr>
          <w:rFonts w:ascii="Arial" w:hAnsi="Arial" w:cs="Arial"/>
          <w:sz w:val="24"/>
          <w:szCs w:val="24"/>
        </w:rPr>
        <w:t>.</w:t>
      </w:r>
      <w:r w:rsidR="001360FF" w:rsidRPr="00480316">
        <w:rPr>
          <w:rFonts w:ascii="Arial" w:hAnsi="Arial" w:cs="Arial"/>
          <w:sz w:val="24"/>
          <w:szCs w:val="24"/>
        </w:rPr>
        <w:t>3</w:t>
      </w:r>
      <w:r w:rsidR="00CF7319" w:rsidRPr="00480316">
        <w:rPr>
          <w:rFonts w:ascii="Arial" w:hAnsi="Arial" w:cs="Arial"/>
          <w:sz w:val="24"/>
          <w:szCs w:val="24"/>
        </w:rPr>
        <w:t>. Характеристика основных мероприятий подпрограммы «Пассажирский транспорт общего пользования»</w:t>
      </w:r>
    </w:p>
    <w:p w:rsidR="004C0DBC" w:rsidRPr="00480316" w:rsidRDefault="004C0DBC" w:rsidP="004C0DB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278F4" w:rsidRPr="00480316" w:rsidRDefault="0016270A" w:rsidP="0016270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  <w:r w:rsidR="00AF2D5A" w:rsidRPr="00480316">
        <w:rPr>
          <w:rFonts w:ascii="Arial" w:hAnsi="Arial" w:cs="Arial"/>
          <w:sz w:val="24"/>
          <w:szCs w:val="24"/>
        </w:rPr>
        <w:t>Основн</w:t>
      </w:r>
      <w:r w:rsidR="001A7F82" w:rsidRPr="00480316">
        <w:rPr>
          <w:rFonts w:ascii="Arial" w:hAnsi="Arial" w:cs="Arial"/>
          <w:sz w:val="24"/>
          <w:szCs w:val="24"/>
        </w:rPr>
        <w:t>ые мероприятия «Организация транспортного обслуживания населения» и «Обеспечение безопасности насел</w:t>
      </w:r>
      <w:r w:rsidR="00D06C7B" w:rsidRPr="00480316">
        <w:rPr>
          <w:rFonts w:ascii="Arial" w:hAnsi="Arial" w:cs="Arial"/>
          <w:sz w:val="24"/>
          <w:szCs w:val="24"/>
        </w:rPr>
        <w:t>е</w:t>
      </w:r>
      <w:r w:rsidR="001A7F82" w:rsidRPr="00480316">
        <w:rPr>
          <w:rFonts w:ascii="Arial" w:hAnsi="Arial" w:cs="Arial"/>
          <w:sz w:val="24"/>
          <w:szCs w:val="24"/>
        </w:rPr>
        <w:t>ния на объектах транспортной инфраструктуры» направлены на повышение доступности и качества тр</w:t>
      </w:r>
      <w:r w:rsidR="008278F4" w:rsidRPr="00480316">
        <w:rPr>
          <w:rFonts w:ascii="Arial" w:hAnsi="Arial" w:cs="Arial"/>
          <w:sz w:val="24"/>
          <w:szCs w:val="24"/>
        </w:rPr>
        <w:t>анспортных услуг для населения.</w:t>
      </w:r>
    </w:p>
    <w:p w:rsidR="00DC3307" w:rsidRPr="00480316" w:rsidRDefault="008278F4" w:rsidP="0016270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  <w:r w:rsidR="001A7F82" w:rsidRPr="00480316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</w:t>
      </w:r>
      <w:r w:rsidR="004C2C5F" w:rsidRPr="00480316">
        <w:rPr>
          <w:rFonts w:ascii="Arial" w:hAnsi="Arial" w:cs="Arial"/>
          <w:sz w:val="24"/>
          <w:szCs w:val="24"/>
        </w:rPr>
        <w:t>, реализуемые в рамках подпрограммы,</w:t>
      </w:r>
      <w:r w:rsidR="001A7F82" w:rsidRPr="00480316">
        <w:rPr>
          <w:rFonts w:ascii="Arial" w:hAnsi="Arial" w:cs="Arial"/>
          <w:sz w:val="24"/>
          <w:szCs w:val="24"/>
        </w:rPr>
        <w:t xml:space="preserve"> направлены на создание преимущественных условий для функционирования транспорта общего пользования, улучшения качества предоставляемых услуг, снижение транспортных расходов, повышение качества услуг и безопасности транспорта общего пользования.</w:t>
      </w:r>
    </w:p>
    <w:p w:rsidR="00DC3307" w:rsidRPr="00480316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480316" w:rsidRDefault="00DC3307" w:rsidP="0016270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DC3307" w:rsidRPr="00480316" w:rsidSect="00480316"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1360FF" w:rsidRPr="00480316" w:rsidRDefault="001360FF" w:rsidP="003A5347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lastRenderedPageBreak/>
        <w:t>Подпрограмма «Дороги Подмосковья»</w:t>
      </w:r>
    </w:p>
    <w:p w:rsidR="001360FF" w:rsidRPr="00480316" w:rsidRDefault="001360FF" w:rsidP="001360F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693BB1" w:rsidRPr="00480316" w:rsidRDefault="00693BB1" w:rsidP="001360FF">
      <w:pPr>
        <w:pStyle w:val="a3"/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Паспорт подпрограммы</w:t>
      </w:r>
      <w:r w:rsidR="00C87FD4" w:rsidRPr="00480316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Pr="00480316">
        <w:rPr>
          <w:rFonts w:ascii="Arial" w:hAnsi="Arial" w:cs="Arial"/>
          <w:sz w:val="24"/>
          <w:szCs w:val="24"/>
        </w:rPr>
        <w:t xml:space="preserve"> «Дороги Подмосковья»</w:t>
      </w:r>
    </w:p>
    <w:p w:rsidR="00DC3307" w:rsidRPr="00480316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4742" w:type="dxa"/>
        <w:tblLayout w:type="fixed"/>
        <w:tblLook w:val="04A0" w:firstRow="1" w:lastRow="0" w:firstColumn="1" w:lastColumn="0" w:noHBand="0" w:noVBand="1"/>
      </w:tblPr>
      <w:tblGrid>
        <w:gridCol w:w="1943"/>
        <w:gridCol w:w="1886"/>
        <w:gridCol w:w="1454"/>
        <w:gridCol w:w="1669"/>
        <w:gridCol w:w="1669"/>
        <w:gridCol w:w="1669"/>
        <w:gridCol w:w="1530"/>
        <w:gridCol w:w="1530"/>
        <w:gridCol w:w="1392"/>
      </w:tblGrid>
      <w:tr w:rsidR="00580C34" w:rsidRPr="00480316" w:rsidTr="00480316">
        <w:tc>
          <w:tcPr>
            <w:tcW w:w="1980" w:type="dxa"/>
          </w:tcPr>
          <w:p w:rsidR="00580C34" w:rsidRPr="00480316" w:rsidRDefault="00580C3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8"/>
          </w:tcPr>
          <w:p w:rsidR="00580C34" w:rsidRPr="00480316" w:rsidRDefault="00580C3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F94018" w:rsidRPr="00480316" w:rsidTr="00480316">
        <w:trPr>
          <w:trHeight w:val="1138"/>
        </w:trPr>
        <w:tc>
          <w:tcPr>
            <w:tcW w:w="1980" w:type="dxa"/>
            <w:vMerge w:val="restart"/>
          </w:tcPr>
          <w:p w:rsidR="00F94018" w:rsidRPr="00480316" w:rsidRDefault="00F94018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подпрограммы, в том числе по годам реализации и главным распорядителям бюджетных средств (</w:t>
            </w:r>
            <w:proofErr w:type="spellStart"/>
            <w:r w:rsidRPr="0048031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8031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8031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80316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921" w:type="dxa"/>
          </w:tcPr>
          <w:p w:rsidR="00F94018" w:rsidRPr="00480316" w:rsidRDefault="00F94018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81" w:type="dxa"/>
          </w:tcPr>
          <w:p w:rsidR="00F94018" w:rsidRPr="00480316" w:rsidRDefault="00F94018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</w:tcPr>
          <w:p w:rsidR="00F94018" w:rsidRPr="00480316" w:rsidRDefault="00F94018" w:rsidP="007C092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94018" w:rsidRPr="00480316" w:rsidRDefault="00F94018" w:rsidP="007C092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F94018" w:rsidRPr="00480316" w:rsidRDefault="00F94018" w:rsidP="007C092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F94018" w:rsidRPr="00480316" w:rsidRDefault="00F94018" w:rsidP="007C092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59" w:type="dxa"/>
          </w:tcPr>
          <w:p w:rsidR="00F94018" w:rsidRPr="00480316" w:rsidRDefault="00F94018" w:rsidP="007C092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8" w:type="dxa"/>
          </w:tcPr>
          <w:p w:rsidR="00F94018" w:rsidRPr="00480316" w:rsidRDefault="00F94018" w:rsidP="007C092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F94018" w:rsidRPr="00480316" w:rsidTr="00480316">
        <w:trPr>
          <w:trHeight w:val="702"/>
        </w:trPr>
        <w:tc>
          <w:tcPr>
            <w:tcW w:w="1980" w:type="dxa"/>
            <w:vMerge/>
          </w:tcPr>
          <w:p w:rsidR="00580C34" w:rsidRPr="00480316" w:rsidRDefault="00580C3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580C34" w:rsidRPr="00480316" w:rsidRDefault="00580C3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481" w:type="dxa"/>
          </w:tcPr>
          <w:p w:rsidR="00580C34" w:rsidRPr="00480316" w:rsidRDefault="00580C34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701" w:type="dxa"/>
          </w:tcPr>
          <w:p w:rsidR="00580C34" w:rsidRPr="00480316" w:rsidRDefault="00580C3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3242440,17000</w:t>
            </w:r>
          </w:p>
        </w:tc>
        <w:tc>
          <w:tcPr>
            <w:tcW w:w="1701" w:type="dxa"/>
          </w:tcPr>
          <w:p w:rsidR="00580C34" w:rsidRPr="00480316" w:rsidRDefault="00580C3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1270510,17000</w:t>
            </w:r>
          </w:p>
        </w:tc>
        <w:tc>
          <w:tcPr>
            <w:tcW w:w="1701" w:type="dxa"/>
          </w:tcPr>
          <w:p w:rsidR="00580C34" w:rsidRPr="00480316" w:rsidRDefault="00580C3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1000118,00000</w:t>
            </w:r>
          </w:p>
        </w:tc>
        <w:tc>
          <w:tcPr>
            <w:tcW w:w="1559" w:type="dxa"/>
          </w:tcPr>
          <w:p w:rsidR="00580C34" w:rsidRPr="00480316" w:rsidRDefault="00580C3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971812,00000</w:t>
            </w:r>
          </w:p>
        </w:tc>
        <w:tc>
          <w:tcPr>
            <w:tcW w:w="1559" w:type="dxa"/>
          </w:tcPr>
          <w:p w:rsidR="00580C34" w:rsidRPr="00480316" w:rsidRDefault="00580C3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580C34" w:rsidRPr="00480316" w:rsidRDefault="00580C3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F94018" w:rsidRPr="00480316" w:rsidTr="00480316">
        <w:trPr>
          <w:trHeight w:val="983"/>
        </w:trPr>
        <w:tc>
          <w:tcPr>
            <w:tcW w:w="1980" w:type="dxa"/>
            <w:vMerge/>
          </w:tcPr>
          <w:p w:rsidR="00580C34" w:rsidRPr="00480316" w:rsidRDefault="00580C3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80C34" w:rsidRPr="00480316" w:rsidRDefault="00580C3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580C34" w:rsidRPr="00480316" w:rsidRDefault="00580C34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580C34" w:rsidRPr="00480316" w:rsidRDefault="00296EFF" w:rsidP="00CE0A3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741082,31000</w:t>
            </w:r>
          </w:p>
        </w:tc>
        <w:tc>
          <w:tcPr>
            <w:tcW w:w="1701" w:type="dxa"/>
          </w:tcPr>
          <w:p w:rsidR="00580C34" w:rsidRPr="00480316" w:rsidRDefault="00D83E55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391061,31000</w:t>
            </w:r>
          </w:p>
        </w:tc>
        <w:tc>
          <w:tcPr>
            <w:tcW w:w="1701" w:type="dxa"/>
          </w:tcPr>
          <w:p w:rsidR="00580C34" w:rsidRPr="00480316" w:rsidRDefault="00580C3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183672,00000</w:t>
            </w:r>
          </w:p>
        </w:tc>
        <w:tc>
          <w:tcPr>
            <w:tcW w:w="1559" w:type="dxa"/>
          </w:tcPr>
          <w:p w:rsidR="00580C34" w:rsidRPr="00480316" w:rsidRDefault="00580C3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166349,00000</w:t>
            </w:r>
          </w:p>
        </w:tc>
        <w:tc>
          <w:tcPr>
            <w:tcW w:w="1559" w:type="dxa"/>
          </w:tcPr>
          <w:p w:rsidR="00580C34" w:rsidRPr="00480316" w:rsidRDefault="00580C3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580C34" w:rsidRPr="00480316" w:rsidRDefault="00580C3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F94018" w:rsidRPr="00480316" w:rsidTr="00480316">
        <w:trPr>
          <w:trHeight w:val="983"/>
        </w:trPr>
        <w:tc>
          <w:tcPr>
            <w:tcW w:w="1980" w:type="dxa"/>
            <w:vMerge/>
          </w:tcPr>
          <w:p w:rsidR="00580C34" w:rsidRPr="00480316" w:rsidRDefault="00580C3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80C34" w:rsidRPr="00480316" w:rsidRDefault="00580C3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580C34" w:rsidRPr="00480316" w:rsidRDefault="00580C34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</w:tcPr>
          <w:p w:rsidR="00580C34" w:rsidRPr="00480316" w:rsidRDefault="000E6E60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250</w:t>
            </w:r>
            <w:r w:rsidR="009811D8" w:rsidRPr="00480316">
              <w:rPr>
                <w:rFonts w:ascii="Arial" w:hAnsi="Arial" w:cs="Arial"/>
                <w:sz w:val="24"/>
                <w:szCs w:val="24"/>
              </w:rPr>
              <w:t>1</w:t>
            </w:r>
            <w:r w:rsidRPr="00480316">
              <w:rPr>
                <w:rFonts w:ascii="Arial" w:hAnsi="Arial" w:cs="Arial"/>
                <w:sz w:val="24"/>
                <w:szCs w:val="24"/>
              </w:rPr>
              <w:t>357,86000</w:t>
            </w:r>
          </w:p>
        </w:tc>
        <w:tc>
          <w:tcPr>
            <w:tcW w:w="1701" w:type="dxa"/>
          </w:tcPr>
          <w:p w:rsidR="00580C34" w:rsidRPr="00480316" w:rsidRDefault="00D83E55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879448,86000</w:t>
            </w:r>
          </w:p>
        </w:tc>
        <w:tc>
          <w:tcPr>
            <w:tcW w:w="1701" w:type="dxa"/>
          </w:tcPr>
          <w:p w:rsidR="00580C34" w:rsidRPr="00480316" w:rsidRDefault="00580C3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816446,00000</w:t>
            </w:r>
          </w:p>
        </w:tc>
        <w:tc>
          <w:tcPr>
            <w:tcW w:w="1559" w:type="dxa"/>
          </w:tcPr>
          <w:p w:rsidR="00580C34" w:rsidRPr="00480316" w:rsidRDefault="00580C3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805463,00000</w:t>
            </w:r>
          </w:p>
        </w:tc>
        <w:tc>
          <w:tcPr>
            <w:tcW w:w="1559" w:type="dxa"/>
          </w:tcPr>
          <w:p w:rsidR="00580C34" w:rsidRPr="00480316" w:rsidRDefault="00580C3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580C34" w:rsidRPr="00480316" w:rsidRDefault="00580C3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DC3307" w:rsidRPr="00480316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480316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480316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480316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07B97" w:rsidRPr="00480316" w:rsidRDefault="00B07B9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  <w:sectPr w:rsidR="00B07B97" w:rsidRPr="00480316" w:rsidSect="00480316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DC3307" w:rsidRPr="00480316" w:rsidRDefault="007A7D6D" w:rsidP="00B07B9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lastRenderedPageBreak/>
        <w:t>6</w:t>
      </w:r>
      <w:r w:rsidR="003A5347" w:rsidRPr="00480316">
        <w:rPr>
          <w:rFonts w:ascii="Arial" w:hAnsi="Arial" w:cs="Arial"/>
          <w:sz w:val="24"/>
          <w:szCs w:val="24"/>
        </w:rPr>
        <w:t>.</w:t>
      </w:r>
      <w:r w:rsidR="001360FF" w:rsidRPr="00480316">
        <w:rPr>
          <w:rFonts w:ascii="Arial" w:hAnsi="Arial" w:cs="Arial"/>
          <w:sz w:val="24"/>
          <w:szCs w:val="24"/>
        </w:rPr>
        <w:t>2</w:t>
      </w:r>
      <w:r w:rsidR="003A5347" w:rsidRPr="00480316">
        <w:rPr>
          <w:rFonts w:ascii="Arial" w:hAnsi="Arial" w:cs="Arial"/>
          <w:sz w:val="24"/>
          <w:szCs w:val="24"/>
        </w:rPr>
        <w:t>.</w:t>
      </w:r>
      <w:r w:rsidR="00B07B97" w:rsidRPr="00480316">
        <w:rPr>
          <w:rFonts w:ascii="Arial" w:hAnsi="Arial" w:cs="Arial"/>
          <w:sz w:val="24"/>
          <w:szCs w:val="24"/>
        </w:rPr>
        <w:t xml:space="preserve"> Описание подпрограммы «Дороги Подмосковья»</w:t>
      </w:r>
    </w:p>
    <w:p w:rsidR="002719D0" w:rsidRPr="00480316" w:rsidRDefault="002719D0" w:rsidP="003465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07B97" w:rsidRPr="00480316" w:rsidRDefault="0034654D" w:rsidP="003465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  <w:r w:rsidR="00D00EE4" w:rsidRPr="00480316">
        <w:rPr>
          <w:rFonts w:ascii="Arial" w:hAnsi="Arial" w:cs="Arial"/>
          <w:sz w:val="24"/>
          <w:szCs w:val="24"/>
        </w:rPr>
        <w:t>В рамках реализации п</w:t>
      </w:r>
      <w:r w:rsidRPr="00480316">
        <w:rPr>
          <w:rFonts w:ascii="Arial" w:hAnsi="Arial" w:cs="Arial"/>
          <w:sz w:val="24"/>
          <w:szCs w:val="24"/>
        </w:rPr>
        <w:t>одпрограмм</w:t>
      </w:r>
      <w:r w:rsidR="00D00EE4" w:rsidRPr="00480316">
        <w:rPr>
          <w:rFonts w:ascii="Arial" w:hAnsi="Arial" w:cs="Arial"/>
          <w:sz w:val="24"/>
          <w:szCs w:val="24"/>
        </w:rPr>
        <w:t>ы</w:t>
      </w:r>
      <w:r w:rsidRPr="00480316">
        <w:rPr>
          <w:rFonts w:ascii="Arial" w:hAnsi="Arial" w:cs="Arial"/>
          <w:sz w:val="24"/>
          <w:szCs w:val="24"/>
        </w:rPr>
        <w:t xml:space="preserve"> «Дороги Подмосковья» </w:t>
      </w:r>
      <w:r w:rsidR="00895A38" w:rsidRPr="00480316">
        <w:rPr>
          <w:rFonts w:ascii="Arial" w:hAnsi="Arial" w:cs="Arial"/>
          <w:sz w:val="24"/>
          <w:szCs w:val="24"/>
        </w:rPr>
        <w:t xml:space="preserve">особое внимание </w:t>
      </w:r>
      <w:r w:rsidRPr="00480316">
        <w:rPr>
          <w:rFonts w:ascii="Arial" w:hAnsi="Arial" w:cs="Arial"/>
          <w:sz w:val="24"/>
          <w:szCs w:val="24"/>
        </w:rPr>
        <w:t>направлен</w:t>
      </w:r>
      <w:r w:rsidR="00895A38" w:rsidRPr="00480316">
        <w:rPr>
          <w:rFonts w:ascii="Arial" w:hAnsi="Arial" w:cs="Arial"/>
          <w:sz w:val="24"/>
          <w:szCs w:val="24"/>
        </w:rPr>
        <w:t>о</w:t>
      </w:r>
      <w:r w:rsidRPr="00480316">
        <w:rPr>
          <w:rFonts w:ascii="Arial" w:hAnsi="Arial" w:cs="Arial"/>
          <w:sz w:val="24"/>
          <w:szCs w:val="24"/>
        </w:rPr>
        <w:t xml:space="preserve"> на развитие и обеспечение устойчивого функционирования сети автомобильных дорог общего пользования местного значения, расположенных на территории Одинцовского городского округа.</w:t>
      </w:r>
    </w:p>
    <w:p w:rsidR="00F05B80" w:rsidRPr="00480316" w:rsidRDefault="00F05B80" w:rsidP="00F05B8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B07B97" w:rsidRPr="00480316" w:rsidRDefault="007A7D6D" w:rsidP="00B07B9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6</w:t>
      </w:r>
      <w:r w:rsidR="003A5347" w:rsidRPr="00480316">
        <w:rPr>
          <w:rFonts w:ascii="Arial" w:hAnsi="Arial" w:cs="Arial"/>
          <w:sz w:val="24"/>
          <w:szCs w:val="24"/>
        </w:rPr>
        <w:t>.</w:t>
      </w:r>
      <w:r w:rsidR="001360FF" w:rsidRPr="00480316">
        <w:rPr>
          <w:rFonts w:ascii="Arial" w:hAnsi="Arial" w:cs="Arial"/>
          <w:sz w:val="24"/>
          <w:szCs w:val="24"/>
        </w:rPr>
        <w:t>3</w:t>
      </w:r>
      <w:r w:rsidR="00B07B97" w:rsidRPr="00480316">
        <w:rPr>
          <w:rFonts w:ascii="Arial" w:hAnsi="Arial" w:cs="Arial"/>
          <w:sz w:val="24"/>
          <w:szCs w:val="24"/>
        </w:rPr>
        <w:t>. Характеристика основных мероприятий подпрограммы «Дороги Подмосковья»</w:t>
      </w:r>
    </w:p>
    <w:p w:rsidR="00DC3307" w:rsidRPr="00480316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480316" w:rsidRDefault="006B72B9" w:rsidP="002C0C3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Реализация основного мероприятия «Строительство и реконструкция автомобильных дорог местного значения» </w:t>
      </w:r>
      <w:r w:rsidR="003264C5" w:rsidRPr="00480316">
        <w:rPr>
          <w:rFonts w:ascii="Arial" w:hAnsi="Arial" w:cs="Arial"/>
          <w:sz w:val="24"/>
          <w:szCs w:val="24"/>
        </w:rPr>
        <w:t xml:space="preserve">позволит </w:t>
      </w:r>
      <w:r w:rsidR="002C0C3A" w:rsidRPr="00480316">
        <w:rPr>
          <w:rFonts w:ascii="Arial" w:hAnsi="Arial" w:cs="Arial"/>
          <w:sz w:val="24"/>
          <w:szCs w:val="24"/>
        </w:rPr>
        <w:t>создать условия для мобильности населения, развития бизнеса, беспрепятственного проезда как личного, так и общественного транспорта.</w:t>
      </w:r>
    </w:p>
    <w:p w:rsidR="00DC3307" w:rsidRPr="00480316" w:rsidRDefault="00775D57" w:rsidP="008B4B7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0316">
        <w:rPr>
          <w:rFonts w:ascii="Arial" w:hAnsi="Arial" w:cs="Arial"/>
          <w:color w:val="000000" w:themeColor="text1"/>
          <w:sz w:val="24"/>
          <w:szCs w:val="24"/>
        </w:rPr>
        <w:t>Реализация основного мероприятия «Ремонт, капитальный ремонт сети автомобильных дорог, мостов и путепроводов местного значения» осуществляется</w:t>
      </w:r>
      <w:r w:rsidR="00F536E9" w:rsidRPr="00480316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0316">
        <w:rPr>
          <w:rFonts w:ascii="Arial" w:hAnsi="Arial" w:cs="Arial"/>
          <w:color w:val="000000" w:themeColor="text1"/>
          <w:sz w:val="24"/>
          <w:szCs w:val="24"/>
        </w:rPr>
        <w:t xml:space="preserve"> в том числе за счет </w:t>
      </w:r>
      <w:proofErr w:type="spellStart"/>
      <w:r w:rsidRPr="00480316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4803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4ED1" w:rsidRPr="00480316">
        <w:rPr>
          <w:rFonts w:ascii="Arial" w:hAnsi="Arial" w:cs="Arial"/>
          <w:color w:val="000000" w:themeColor="text1"/>
          <w:sz w:val="24"/>
          <w:szCs w:val="24"/>
        </w:rPr>
        <w:t>из бюджета</w:t>
      </w:r>
      <w:r w:rsidR="008B4B7C" w:rsidRPr="00480316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позволит увеличить протяженность автомобильных дорог Одинцовского городского округа, находящихся в нормативном состоянии. </w:t>
      </w:r>
    </w:p>
    <w:p w:rsidR="00AD0B37" w:rsidRPr="00480316" w:rsidRDefault="00AD0B37" w:rsidP="00AD0B3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AD0B37" w:rsidRPr="00480316" w:rsidSect="00480316"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480316">
        <w:rPr>
          <w:rFonts w:ascii="Arial" w:hAnsi="Arial" w:cs="Arial"/>
          <w:sz w:val="24"/>
          <w:szCs w:val="24"/>
        </w:rPr>
        <w:tab/>
        <w:t>Концептуальные направления реформирования, модернизации, преобразования</w:t>
      </w:r>
      <w:r w:rsidR="00D4458B" w:rsidRPr="00480316">
        <w:rPr>
          <w:rFonts w:ascii="Arial" w:hAnsi="Arial" w:cs="Arial"/>
          <w:sz w:val="24"/>
          <w:szCs w:val="24"/>
        </w:rPr>
        <w:t xml:space="preserve">, реализуемые в рамках подпрограммы, </w:t>
      </w:r>
      <w:r w:rsidRPr="00480316">
        <w:rPr>
          <w:rFonts w:ascii="Arial" w:hAnsi="Arial" w:cs="Arial"/>
          <w:sz w:val="24"/>
          <w:szCs w:val="24"/>
        </w:rPr>
        <w:t>направлены  на развитие сети автомобильных дорог общего пользования на территории Одинцовского городского округа, обеспечение нормативного состояния автомобильных дорог местного значения, безопасности дорожного движения.</w:t>
      </w:r>
    </w:p>
    <w:p w:rsidR="001360FF" w:rsidRPr="00480316" w:rsidRDefault="001360FF" w:rsidP="00615D92">
      <w:pPr>
        <w:pStyle w:val="a3"/>
        <w:numPr>
          <w:ilvl w:val="0"/>
          <w:numId w:val="27"/>
        </w:numPr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lastRenderedPageBreak/>
        <w:t>Подпрограмма «Обеспечивающая подпрограмма»</w:t>
      </w:r>
    </w:p>
    <w:p w:rsidR="001360FF" w:rsidRPr="00480316" w:rsidRDefault="001360FF" w:rsidP="001360FF">
      <w:pPr>
        <w:pStyle w:val="a3"/>
        <w:ind w:left="786"/>
        <w:rPr>
          <w:rFonts w:ascii="Arial" w:hAnsi="Arial" w:cs="Arial"/>
          <w:sz w:val="24"/>
          <w:szCs w:val="24"/>
        </w:rPr>
      </w:pPr>
    </w:p>
    <w:p w:rsidR="00CF7319" w:rsidRPr="00480316" w:rsidRDefault="005E69B4" w:rsidP="001360FF">
      <w:pPr>
        <w:pStyle w:val="a3"/>
        <w:numPr>
          <w:ilvl w:val="1"/>
          <w:numId w:val="27"/>
        </w:numPr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Паспорт подпрограммы</w:t>
      </w:r>
      <w:r w:rsidR="001407B3" w:rsidRPr="00480316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Pr="00480316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p w:rsidR="001360FF" w:rsidRPr="00480316" w:rsidRDefault="001360FF" w:rsidP="001360FF">
      <w:pPr>
        <w:pStyle w:val="a3"/>
        <w:ind w:left="1080"/>
        <w:rPr>
          <w:rFonts w:ascii="Arial" w:hAnsi="Arial" w:cs="Arial"/>
          <w:sz w:val="24"/>
          <w:szCs w:val="24"/>
        </w:rPr>
      </w:pP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2125"/>
        <w:gridCol w:w="1981"/>
        <w:gridCol w:w="2125"/>
        <w:gridCol w:w="1751"/>
        <w:gridCol w:w="1618"/>
        <w:gridCol w:w="1618"/>
        <w:gridCol w:w="1618"/>
        <w:gridCol w:w="1084"/>
        <w:gridCol w:w="1084"/>
      </w:tblGrid>
      <w:tr w:rsidR="00EE4064" w:rsidRPr="00480316" w:rsidTr="00480316">
        <w:trPr>
          <w:trHeight w:val="928"/>
        </w:trPr>
        <w:tc>
          <w:tcPr>
            <w:tcW w:w="2105" w:type="dxa"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455" w:type="dxa"/>
            <w:gridSpan w:val="8"/>
          </w:tcPr>
          <w:p w:rsidR="00EE4064" w:rsidRPr="00480316" w:rsidRDefault="00EE4064" w:rsidP="00BC5658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662E45" w:rsidRPr="00480316" w:rsidTr="00480316">
        <w:trPr>
          <w:trHeight w:val="1104"/>
        </w:trPr>
        <w:tc>
          <w:tcPr>
            <w:tcW w:w="2105" w:type="dxa"/>
            <w:vMerge w:val="restart"/>
          </w:tcPr>
          <w:p w:rsidR="00662E45" w:rsidRPr="00480316" w:rsidRDefault="00662E45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подпрограммы, в том числе по годам реализации и главным распорядителям бюджетных средств (</w:t>
            </w:r>
            <w:proofErr w:type="spellStart"/>
            <w:r w:rsidRPr="0048031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8031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8031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80316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004" w:type="dxa"/>
          </w:tcPr>
          <w:p w:rsidR="00662E45" w:rsidRPr="00480316" w:rsidRDefault="00662E45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83" w:type="dxa"/>
          </w:tcPr>
          <w:p w:rsidR="00662E45" w:rsidRPr="00480316" w:rsidRDefault="00662E45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96" w:type="dxa"/>
          </w:tcPr>
          <w:p w:rsidR="00662E45" w:rsidRPr="00480316" w:rsidRDefault="00662E45" w:rsidP="00352CDC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76" w:type="dxa"/>
          </w:tcPr>
          <w:p w:rsidR="00662E45" w:rsidRPr="00480316" w:rsidRDefault="00662E45" w:rsidP="00352CDC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76" w:type="dxa"/>
          </w:tcPr>
          <w:p w:rsidR="00662E45" w:rsidRPr="00480316" w:rsidRDefault="00662E45" w:rsidP="00352CDC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76" w:type="dxa"/>
          </w:tcPr>
          <w:p w:rsidR="00662E45" w:rsidRPr="00480316" w:rsidRDefault="00662E45" w:rsidP="00352CDC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28" w:type="dxa"/>
          </w:tcPr>
          <w:p w:rsidR="00662E45" w:rsidRPr="00480316" w:rsidRDefault="00662E45" w:rsidP="00352CDC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16" w:type="dxa"/>
          </w:tcPr>
          <w:p w:rsidR="00662E45" w:rsidRPr="00480316" w:rsidRDefault="00662E45" w:rsidP="00352CDC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EE4064" w:rsidRPr="00480316" w:rsidTr="00480316">
        <w:trPr>
          <w:trHeight w:val="716"/>
        </w:trPr>
        <w:tc>
          <w:tcPr>
            <w:tcW w:w="2105" w:type="dxa"/>
            <w:vMerge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EE4064" w:rsidRPr="00480316" w:rsidRDefault="00EE4064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2083" w:type="dxa"/>
          </w:tcPr>
          <w:p w:rsidR="00EE4064" w:rsidRPr="00480316" w:rsidRDefault="00EE4064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596" w:type="dxa"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171975,00000</w:t>
            </w:r>
          </w:p>
        </w:tc>
        <w:tc>
          <w:tcPr>
            <w:tcW w:w="1476" w:type="dxa"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57325,00000</w:t>
            </w:r>
          </w:p>
        </w:tc>
        <w:tc>
          <w:tcPr>
            <w:tcW w:w="1476" w:type="dxa"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57325,00000</w:t>
            </w:r>
          </w:p>
        </w:tc>
        <w:tc>
          <w:tcPr>
            <w:tcW w:w="1476" w:type="dxa"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57325,00000</w:t>
            </w:r>
          </w:p>
        </w:tc>
        <w:tc>
          <w:tcPr>
            <w:tcW w:w="1128" w:type="dxa"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16" w:type="dxa"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E4064" w:rsidRPr="00480316" w:rsidTr="00480316">
        <w:trPr>
          <w:trHeight w:val="996"/>
        </w:trPr>
        <w:tc>
          <w:tcPr>
            <w:tcW w:w="2105" w:type="dxa"/>
            <w:vMerge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EE4064" w:rsidRPr="00480316" w:rsidRDefault="00EE4064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1596" w:type="dxa"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171975,00000</w:t>
            </w:r>
          </w:p>
        </w:tc>
        <w:tc>
          <w:tcPr>
            <w:tcW w:w="1476" w:type="dxa"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57325,00000</w:t>
            </w:r>
          </w:p>
        </w:tc>
        <w:tc>
          <w:tcPr>
            <w:tcW w:w="1476" w:type="dxa"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57325,00000</w:t>
            </w:r>
          </w:p>
        </w:tc>
        <w:tc>
          <w:tcPr>
            <w:tcW w:w="1476" w:type="dxa"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57325,00000</w:t>
            </w:r>
          </w:p>
        </w:tc>
        <w:tc>
          <w:tcPr>
            <w:tcW w:w="1128" w:type="dxa"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16" w:type="dxa"/>
          </w:tcPr>
          <w:p w:rsidR="00EE4064" w:rsidRPr="00480316" w:rsidRDefault="00EE4064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31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2E009A" w:rsidRPr="00480316" w:rsidRDefault="002E009A" w:rsidP="005E69B4">
      <w:pPr>
        <w:jc w:val="center"/>
        <w:rPr>
          <w:rFonts w:ascii="Arial" w:hAnsi="Arial" w:cs="Arial"/>
          <w:sz w:val="24"/>
          <w:szCs w:val="24"/>
        </w:rPr>
      </w:pPr>
    </w:p>
    <w:p w:rsidR="002E009A" w:rsidRPr="00480316" w:rsidRDefault="002E009A" w:rsidP="005E69B4">
      <w:pPr>
        <w:jc w:val="center"/>
        <w:rPr>
          <w:rFonts w:ascii="Arial" w:hAnsi="Arial" w:cs="Arial"/>
          <w:sz w:val="24"/>
          <w:szCs w:val="24"/>
        </w:rPr>
        <w:sectPr w:rsidR="002E009A" w:rsidRPr="00480316" w:rsidSect="00480316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3A5347" w:rsidRPr="00480316" w:rsidRDefault="007A7D6D" w:rsidP="003A5347">
      <w:pPr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lastRenderedPageBreak/>
        <w:t>7</w:t>
      </w:r>
      <w:r w:rsidR="003A5347" w:rsidRPr="00480316">
        <w:rPr>
          <w:rFonts w:ascii="Arial" w:hAnsi="Arial" w:cs="Arial"/>
          <w:sz w:val="24"/>
          <w:szCs w:val="24"/>
        </w:rPr>
        <w:t>.</w:t>
      </w:r>
      <w:r w:rsidR="001360FF" w:rsidRPr="00480316">
        <w:rPr>
          <w:rFonts w:ascii="Arial" w:hAnsi="Arial" w:cs="Arial"/>
          <w:sz w:val="24"/>
          <w:szCs w:val="24"/>
        </w:rPr>
        <w:t>2</w:t>
      </w:r>
      <w:r w:rsidR="00615D92" w:rsidRPr="00480316">
        <w:rPr>
          <w:rFonts w:ascii="Arial" w:hAnsi="Arial" w:cs="Arial"/>
          <w:sz w:val="24"/>
          <w:szCs w:val="24"/>
        </w:rPr>
        <w:t>.</w:t>
      </w:r>
      <w:r w:rsidR="003A5347" w:rsidRPr="00480316">
        <w:rPr>
          <w:rFonts w:ascii="Arial" w:hAnsi="Arial" w:cs="Arial"/>
          <w:sz w:val="24"/>
          <w:szCs w:val="24"/>
        </w:rPr>
        <w:t xml:space="preserve"> Описание подпрограммы «Обеспечивающая подпрограмма»</w:t>
      </w:r>
    </w:p>
    <w:p w:rsidR="003A5347" w:rsidRPr="00480316" w:rsidRDefault="003A5347" w:rsidP="003A5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  <w:r w:rsidR="008A3397" w:rsidRPr="00480316">
        <w:rPr>
          <w:rFonts w:ascii="Arial" w:hAnsi="Arial" w:cs="Arial"/>
          <w:sz w:val="24"/>
          <w:szCs w:val="24"/>
        </w:rPr>
        <w:t>Подпрограмма «Обеспечивающая подпрограмма» направлена на обеспечение эффективного исполнения полномочий уполномоченного органа муниципальной власти (МКУ «</w:t>
      </w:r>
      <w:proofErr w:type="spellStart"/>
      <w:r w:rsidR="008A3397" w:rsidRPr="00480316">
        <w:rPr>
          <w:rFonts w:ascii="Arial" w:hAnsi="Arial" w:cs="Arial"/>
          <w:sz w:val="24"/>
          <w:szCs w:val="24"/>
        </w:rPr>
        <w:t>Упрдоркапстрой</w:t>
      </w:r>
      <w:proofErr w:type="spellEnd"/>
      <w:r w:rsidR="008A3397" w:rsidRPr="00480316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области») в сфере дорожной инфраструктуры.</w:t>
      </w:r>
    </w:p>
    <w:p w:rsidR="008A3397" w:rsidRPr="00480316" w:rsidRDefault="008A3397" w:rsidP="003A5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347" w:rsidRPr="00480316" w:rsidRDefault="00AE06B3" w:rsidP="003A53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7.</w:t>
      </w:r>
      <w:r w:rsidR="001360FF" w:rsidRPr="00480316">
        <w:rPr>
          <w:rFonts w:ascii="Arial" w:hAnsi="Arial" w:cs="Arial"/>
          <w:sz w:val="24"/>
          <w:szCs w:val="24"/>
        </w:rPr>
        <w:t>3</w:t>
      </w:r>
      <w:r w:rsidR="003A5347" w:rsidRPr="00480316">
        <w:rPr>
          <w:rFonts w:ascii="Arial" w:hAnsi="Arial" w:cs="Arial"/>
          <w:sz w:val="24"/>
          <w:szCs w:val="24"/>
        </w:rPr>
        <w:t>. Характеристика основных мероприятий подпрограммы «Обеспечивающая подпрограмма»</w:t>
      </w:r>
    </w:p>
    <w:p w:rsidR="00615D92" w:rsidRPr="00480316" w:rsidRDefault="00615D92" w:rsidP="003A53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5D92" w:rsidRPr="00480316" w:rsidRDefault="00FB1103" w:rsidP="00FB11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color w:val="000000" w:themeColor="text1"/>
          <w:sz w:val="24"/>
          <w:szCs w:val="24"/>
        </w:rPr>
        <w:t xml:space="preserve">Основное </w:t>
      </w:r>
      <w:r w:rsidR="00FF28C2" w:rsidRPr="00480316">
        <w:rPr>
          <w:rFonts w:ascii="Arial" w:hAnsi="Arial" w:cs="Arial"/>
          <w:color w:val="000000" w:themeColor="text1"/>
          <w:sz w:val="24"/>
          <w:szCs w:val="24"/>
        </w:rPr>
        <w:t>мероприятие</w:t>
      </w:r>
      <w:r w:rsidR="00AB3135" w:rsidRPr="00480316">
        <w:rPr>
          <w:rFonts w:ascii="Arial" w:hAnsi="Arial" w:cs="Arial"/>
          <w:color w:val="000000" w:themeColor="text1"/>
          <w:sz w:val="24"/>
          <w:szCs w:val="24"/>
        </w:rPr>
        <w:t xml:space="preserve"> «Создание условий для реализации полномочий органов местного самоуправления»</w:t>
      </w:r>
      <w:r w:rsidR="00FF28C2" w:rsidRPr="00480316">
        <w:rPr>
          <w:rFonts w:ascii="Arial" w:hAnsi="Arial" w:cs="Arial"/>
          <w:color w:val="000000" w:themeColor="text1"/>
          <w:sz w:val="24"/>
          <w:szCs w:val="24"/>
        </w:rPr>
        <w:t xml:space="preserve"> подпрограммы </w:t>
      </w:r>
      <w:r w:rsidR="008A3397" w:rsidRPr="00480316">
        <w:rPr>
          <w:rFonts w:ascii="Arial" w:hAnsi="Arial" w:cs="Arial"/>
          <w:color w:val="000000" w:themeColor="text1"/>
          <w:sz w:val="24"/>
          <w:szCs w:val="24"/>
        </w:rPr>
        <w:t xml:space="preserve">направлено на </w:t>
      </w:r>
      <w:r w:rsidR="00BC5658" w:rsidRPr="00480316">
        <w:rPr>
          <w:rFonts w:ascii="Arial" w:hAnsi="Arial" w:cs="Arial"/>
          <w:color w:val="000000" w:themeColor="text1"/>
          <w:sz w:val="24"/>
          <w:szCs w:val="24"/>
        </w:rPr>
        <w:t xml:space="preserve">обеспечение деятельности </w:t>
      </w:r>
      <w:r w:rsidR="008A3397" w:rsidRPr="00480316">
        <w:rPr>
          <w:rFonts w:ascii="Arial" w:hAnsi="Arial" w:cs="Arial"/>
          <w:color w:val="000000" w:themeColor="text1"/>
          <w:sz w:val="24"/>
          <w:szCs w:val="24"/>
        </w:rPr>
        <w:t>МКУ «</w:t>
      </w:r>
      <w:proofErr w:type="spellStart"/>
      <w:r w:rsidR="008A3397" w:rsidRPr="00480316">
        <w:rPr>
          <w:rFonts w:ascii="Arial" w:hAnsi="Arial" w:cs="Arial"/>
          <w:color w:val="000000" w:themeColor="text1"/>
          <w:sz w:val="24"/>
          <w:szCs w:val="24"/>
        </w:rPr>
        <w:t>Упрдоркапстрой</w:t>
      </w:r>
      <w:proofErr w:type="spellEnd"/>
      <w:r w:rsidR="008A3397" w:rsidRPr="00480316">
        <w:rPr>
          <w:rFonts w:ascii="Arial" w:hAnsi="Arial" w:cs="Arial"/>
          <w:color w:val="000000" w:themeColor="text1"/>
          <w:sz w:val="24"/>
          <w:szCs w:val="24"/>
        </w:rPr>
        <w:t xml:space="preserve"> Одинцовского городского округа Московской области», </w:t>
      </w:r>
      <w:r w:rsidR="008A3397" w:rsidRPr="00480316">
        <w:rPr>
          <w:rFonts w:ascii="Arial" w:hAnsi="Arial" w:cs="Arial"/>
          <w:sz w:val="24"/>
          <w:szCs w:val="24"/>
        </w:rPr>
        <w:t xml:space="preserve">что </w:t>
      </w:r>
      <w:r w:rsidRPr="00480316">
        <w:rPr>
          <w:rFonts w:ascii="Arial" w:hAnsi="Arial" w:cs="Arial"/>
          <w:sz w:val="24"/>
          <w:szCs w:val="24"/>
        </w:rPr>
        <w:t xml:space="preserve">позволит </w:t>
      </w:r>
      <w:r w:rsidR="002131FC" w:rsidRPr="00480316">
        <w:rPr>
          <w:rFonts w:ascii="Arial" w:hAnsi="Arial" w:cs="Arial"/>
          <w:sz w:val="24"/>
          <w:szCs w:val="24"/>
        </w:rPr>
        <w:t xml:space="preserve">качественно </w:t>
      </w:r>
      <w:r w:rsidRPr="00480316">
        <w:rPr>
          <w:rFonts w:ascii="Arial" w:hAnsi="Arial" w:cs="Arial"/>
          <w:sz w:val="24"/>
          <w:szCs w:val="24"/>
        </w:rPr>
        <w:t>и в сроки, определенные законодательством</w:t>
      </w:r>
      <w:r w:rsidR="00FF28C2" w:rsidRPr="00480316">
        <w:rPr>
          <w:rFonts w:ascii="Arial" w:hAnsi="Arial" w:cs="Arial"/>
          <w:sz w:val="24"/>
          <w:szCs w:val="24"/>
        </w:rPr>
        <w:t>,</w:t>
      </w:r>
      <w:r w:rsidRPr="00480316">
        <w:rPr>
          <w:rFonts w:ascii="Arial" w:hAnsi="Arial" w:cs="Arial"/>
          <w:sz w:val="24"/>
          <w:szCs w:val="24"/>
        </w:rPr>
        <w:t xml:space="preserve"> проводить конкур</w:t>
      </w:r>
      <w:r w:rsidR="00772040" w:rsidRPr="00480316">
        <w:rPr>
          <w:rFonts w:ascii="Arial" w:hAnsi="Arial" w:cs="Arial"/>
          <w:sz w:val="24"/>
          <w:szCs w:val="24"/>
        </w:rPr>
        <w:t>ентные</w:t>
      </w:r>
      <w:r w:rsidRPr="00480316">
        <w:rPr>
          <w:rFonts w:ascii="Arial" w:hAnsi="Arial" w:cs="Arial"/>
          <w:sz w:val="24"/>
          <w:szCs w:val="24"/>
        </w:rPr>
        <w:t xml:space="preserve"> процедуры по выбору организации</w:t>
      </w:r>
      <w:r w:rsidR="008A3397" w:rsidRPr="00480316">
        <w:rPr>
          <w:rFonts w:ascii="Arial" w:hAnsi="Arial" w:cs="Arial"/>
          <w:sz w:val="24"/>
          <w:szCs w:val="24"/>
        </w:rPr>
        <w:t>,</w:t>
      </w:r>
      <w:r w:rsidRPr="00480316">
        <w:rPr>
          <w:rFonts w:ascii="Arial" w:hAnsi="Arial" w:cs="Arial"/>
          <w:sz w:val="24"/>
          <w:szCs w:val="24"/>
        </w:rPr>
        <w:t xml:space="preserve"> по содержанию и ремонту автомобильных дорог общего пользования местного значения Одинцовского городского округа.</w:t>
      </w:r>
    </w:p>
    <w:p w:rsidR="00E10A28" w:rsidRPr="00480316" w:rsidRDefault="00E10A28" w:rsidP="00E10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A28" w:rsidRPr="00480316" w:rsidRDefault="00E10A28" w:rsidP="00E10A28">
      <w:pPr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8. Методика </w:t>
      </w:r>
      <w:proofErr w:type="gramStart"/>
      <w:r w:rsidRPr="00480316">
        <w:rPr>
          <w:rFonts w:ascii="Arial" w:hAnsi="Arial" w:cs="Arial"/>
          <w:sz w:val="24"/>
          <w:szCs w:val="24"/>
        </w:rPr>
        <w:t xml:space="preserve">расчета значений </w:t>
      </w:r>
      <w:r w:rsidR="00486937" w:rsidRPr="00480316">
        <w:rPr>
          <w:rFonts w:ascii="Arial" w:hAnsi="Arial" w:cs="Arial"/>
          <w:sz w:val="24"/>
          <w:szCs w:val="24"/>
        </w:rPr>
        <w:t>п</w:t>
      </w:r>
      <w:r w:rsidR="00157E94" w:rsidRPr="00480316">
        <w:rPr>
          <w:rFonts w:ascii="Arial" w:hAnsi="Arial" w:cs="Arial"/>
          <w:sz w:val="24"/>
          <w:szCs w:val="24"/>
        </w:rPr>
        <w:t xml:space="preserve">оказателей </w:t>
      </w:r>
      <w:r w:rsidR="00822E1A" w:rsidRPr="00480316">
        <w:rPr>
          <w:rFonts w:ascii="Arial" w:hAnsi="Arial" w:cs="Arial"/>
          <w:sz w:val="24"/>
          <w:szCs w:val="24"/>
        </w:rPr>
        <w:t xml:space="preserve">реализации </w:t>
      </w:r>
      <w:r w:rsidR="006A2671" w:rsidRPr="00480316">
        <w:rPr>
          <w:rFonts w:ascii="Arial" w:hAnsi="Arial" w:cs="Arial"/>
          <w:sz w:val="24"/>
          <w:szCs w:val="24"/>
        </w:rPr>
        <w:t>м</w:t>
      </w:r>
      <w:r w:rsidR="00486937" w:rsidRPr="00480316">
        <w:rPr>
          <w:rFonts w:ascii="Arial" w:hAnsi="Arial" w:cs="Arial"/>
          <w:sz w:val="24"/>
          <w:szCs w:val="24"/>
        </w:rPr>
        <w:t>униципальной программы</w:t>
      </w:r>
      <w:proofErr w:type="gramEnd"/>
    </w:p>
    <w:p w:rsidR="00E10A28" w:rsidRPr="00480316" w:rsidRDefault="007E4169" w:rsidP="00E10A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Эффективность</w:t>
      </w:r>
      <w:r w:rsidR="00E10A28" w:rsidRPr="00480316">
        <w:rPr>
          <w:rFonts w:ascii="Arial" w:hAnsi="Arial" w:cs="Arial"/>
          <w:sz w:val="24"/>
          <w:szCs w:val="24"/>
        </w:rPr>
        <w:t xml:space="preserve"> реализации муниципальной программы </w:t>
      </w:r>
      <w:r w:rsidRPr="00480316">
        <w:rPr>
          <w:rFonts w:ascii="Arial" w:hAnsi="Arial" w:cs="Arial"/>
          <w:sz w:val="24"/>
          <w:szCs w:val="24"/>
        </w:rPr>
        <w:t>определяется степенью достижения следующих показателей.</w:t>
      </w:r>
    </w:p>
    <w:p w:rsidR="0026744C" w:rsidRPr="00480316" w:rsidRDefault="0026744C" w:rsidP="00E10A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E10A28" w:rsidRPr="00480316" w:rsidRDefault="00486937" w:rsidP="00E10A28">
      <w:pPr>
        <w:widowControl w:val="0"/>
        <w:autoSpaceDE w:val="0"/>
        <w:autoSpaceDN w:val="0"/>
        <w:adjustRightInd w:val="0"/>
        <w:spacing w:after="0" w:line="240" w:lineRule="auto"/>
        <w:ind w:left="426" w:hanging="11"/>
        <w:contextualSpacing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8.1. </w:t>
      </w:r>
      <w:r w:rsidR="00E10A28" w:rsidRPr="00480316">
        <w:rPr>
          <w:rFonts w:ascii="Arial" w:hAnsi="Arial" w:cs="Arial"/>
          <w:sz w:val="24"/>
          <w:szCs w:val="24"/>
        </w:rPr>
        <w:t>Подпрограмма «Пассажирский транспорт общего пользования»</w:t>
      </w:r>
    </w:p>
    <w:p w:rsidR="00E10A28" w:rsidRPr="00480316" w:rsidRDefault="00E10A28" w:rsidP="00E10A28">
      <w:pPr>
        <w:widowControl w:val="0"/>
        <w:autoSpaceDE w:val="0"/>
        <w:autoSpaceDN w:val="0"/>
        <w:adjustRightInd w:val="0"/>
        <w:spacing w:after="0" w:line="240" w:lineRule="auto"/>
        <w:ind w:left="426" w:hanging="11"/>
        <w:contextualSpacing/>
        <w:jc w:val="both"/>
        <w:rPr>
          <w:rFonts w:ascii="Arial" w:hAnsi="Arial" w:cs="Arial"/>
          <w:sz w:val="24"/>
          <w:szCs w:val="24"/>
        </w:rPr>
      </w:pPr>
    </w:p>
    <w:p w:rsidR="00E10A28" w:rsidRPr="00480316" w:rsidRDefault="002E7CEA" w:rsidP="00F9241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1. </w:t>
      </w:r>
      <w:r w:rsidR="00E10A28" w:rsidRPr="00480316">
        <w:rPr>
          <w:rFonts w:ascii="Arial" w:hAnsi="Arial" w:cs="Arial"/>
          <w:sz w:val="24"/>
          <w:szCs w:val="24"/>
        </w:rPr>
        <w:t xml:space="preserve">Показатель </w:t>
      </w:r>
      <w:r w:rsidRPr="00480316">
        <w:rPr>
          <w:rFonts w:ascii="Arial" w:hAnsi="Arial" w:cs="Arial"/>
          <w:sz w:val="24"/>
          <w:szCs w:val="24"/>
        </w:rPr>
        <w:t>«</w:t>
      </w:r>
      <w:r w:rsidR="0026744C" w:rsidRPr="00480316">
        <w:rPr>
          <w:rFonts w:ascii="Arial" w:hAnsi="Arial" w:cs="Arial"/>
          <w:sz w:val="24"/>
          <w:szCs w:val="24"/>
        </w:rPr>
        <w:t xml:space="preserve">Обеспечение </w:t>
      </w:r>
      <w:r w:rsidRPr="00480316">
        <w:rPr>
          <w:rFonts w:ascii="Arial" w:hAnsi="Arial" w:cs="Arial"/>
          <w:sz w:val="24"/>
          <w:szCs w:val="24"/>
        </w:rPr>
        <w:t xml:space="preserve">выполнения </w:t>
      </w:r>
      <w:proofErr w:type="gramStart"/>
      <w:r w:rsidRPr="00480316">
        <w:rPr>
          <w:rFonts w:ascii="Arial" w:hAnsi="Arial" w:cs="Arial"/>
          <w:sz w:val="24"/>
          <w:szCs w:val="24"/>
        </w:rPr>
        <w:t>транспортной</w:t>
      </w:r>
      <w:proofErr w:type="gramEnd"/>
      <w:r w:rsidRPr="00480316">
        <w:rPr>
          <w:rFonts w:ascii="Arial" w:hAnsi="Arial" w:cs="Arial"/>
          <w:sz w:val="24"/>
          <w:szCs w:val="24"/>
        </w:rPr>
        <w:t xml:space="preserve"> работы в соответствии с заключенными контрактами»</w:t>
      </w:r>
      <w:r w:rsidR="0096424C" w:rsidRPr="00480316">
        <w:rPr>
          <w:rFonts w:ascii="Arial" w:hAnsi="Arial" w:cs="Arial"/>
          <w:sz w:val="24"/>
          <w:szCs w:val="24"/>
        </w:rPr>
        <w:t>, %, (отраслевой).</w:t>
      </w:r>
    </w:p>
    <w:p w:rsidR="00902BF1" w:rsidRPr="00480316" w:rsidRDefault="00902BF1" w:rsidP="002E7CE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E7CEA" w:rsidRPr="00480316" w:rsidRDefault="002E7CEA" w:rsidP="002E7CE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Показатель определяется соотношением объема выполненной транспортной работы к </w:t>
      </w:r>
      <w:proofErr w:type="gramStart"/>
      <w:r w:rsidRPr="00480316">
        <w:rPr>
          <w:rFonts w:ascii="Arial" w:hAnsi="Arial" w:cs="Arial"/>
          <w:sz w:val="24"/>
          <w:szCs w:val="24"/>
        </w:rPr>
        <w:t>запланированному</w:t>
      </w:r>
      <w:proofErr w:type="gramEnd"/>
      <w:r w:rsidRPr="00480316">
        <w:rPr>
          <w:rFonts w:ascii="Arial" w:hAnsi="Arial" w:cs="Arial"/>
          <w:sz w:val="24"/>
          <w:szCs w:val="24"/>
        </w:rPr>
        <w:t xml:space="preserve"> в соответствии с заключенными контрактами на территории муниципального образования Московской области.</w:t>
      </w:r>
    </w:p>
    <w:p w:rsidR="00902BF1" w:rsidRPr="00480316" w:rsidRDefault="00902BF1" w:rsidP="00E10A2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10A28" w:rsidRPr="00480316" w:rsidRDefault="00E10A28" w:rsidP="00E10A2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Источник данных: </w:t>
      </w:r>
      <w:r w:rsidR="005C15E5" w:rsidRPr="00480316">
        <w:rPr>
          <w:rFonts w:ascii="Arial" w:hAnsi="Arial" w:cs="Arial"/>
          <w:sz w:val="24"/>
          <w:szCs w:val="24"/>
        </w:rPr>
        <w:t>заключенные муниципальные контракты с транспортными организациями.</w:t>
      </w:r>
    </w:p>
    <w:p w:rsidR="00902BF1" w:rsidRPr="00480316" w:rsidRDefault="00902BF1" w:rsidP="00E10A2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C0AA1" w:rsidRPr="00480316" w:rsidRDefault="00EC0AA1" w:rsidP="00E10A2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Предоставляется ежегодно.</w:t>
      </w:r>
    </w:p>
    <w:p w:rsidR="00AE06B3" w:rsidRPr="00480316" w:rsidRDefault="00AE06B3" w:rsidP="00E10A2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6424C" w:rsidRPr="00480316" w:rsidRDefault="0096424C" w:rsidP="00F924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2. Показатель «Соблюдение расписания на маршрутах»</w:t>
      </w:r>
      <w:r w:rsidR="00A563E2" w:rsidRPr="00480316">
        <w:rPr>
          <w:rFonts w:ascii="Arial" w:hAnsi="Arial" w:cs="Arial"/>
          <w:sz w:val="24"/>
          <w:szCs w:val="24"/>
        </w:rPr>
        <w:t xml:space="preserve">, %, </w:t>
      </w:r>
      <w:r w:rsidR="003137F0" w:rsidRPr="00480316">
        <w:rPr>
          <w:rFonts w:ascii="Arial" w:hAnsi="Arial" w:cs="Arial"/>
          <w:sz w:val="24"/>
          <w:szCs w:val="24"/>
        </w:rPr>
        <w:t>(результаты выполнения мероприятий).</w:t>
      </w:r>
    </w:p>
    <w:p w:rsidR="00902BF1" w:rsidRPr="00480316" w:rsidRDefault="006B459B" w:rsidP="006B4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</w:p>
    <w:p w:rsidR="006B459B" w:rsidRPr="00480316" w:rsidRDefault="006B459B" w:rsidP="006B4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Методика расчета:</w:t>
      </w:r>
    </w:p>
    <w:p w:rsidR="006B459B" w:rsidRPr="00480316" w:rsidRDefault="006B459B" w:rsidP="006B4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0316">
        <w:rPr>
          <w:rFonts w:ascii="Arial" w:hAnsi="Arial" w:cs="Arial"/>
          <w:sz w:val="24"/>
          <w:szCs w:val="24"/>
        </w:rPr>
        <w:t>Ср</w:t>
      </w:r>
      <w:proofErr w:type="gramEnd"/>
      <w:r w:rsidRPr="00480316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480316">
        <w:rPr>
          <w:rFonts w:ascii="Arial" w:hAnsi="Arial" w:cs="Arial"/>
          <w:sz w:val="24"/>
          <w:szCs w:val="24"/>
        </w:rPr>
        <w:t>Рдв</w:t>
      </w:r>
      <w:proofErr w:type="spellEnd"/>
      <w:r w:rsidRPr="00480316">
        <w:rPr>
          <w:rFonts w:ascii="Arial" w:hAnsi="Arial" w:cs="Arial"/>
          <w:sz w:val="24"/>
          <w:szCs w:val="24"/>
        </w:rPr>
        <w:t xml:space="preserve"> * 100%, где:</w:t>
      </w:r>
    </w:p>
    <w:p w:rsidR="006B459B" w:rsidRPr="00480316" w:rsidRDefault="006B459B" w:rsidP="006B4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0316">
        <w:rPr>
          <w:rFonts w:ascii="Arial" w:hAnsi="Arial" w:cs="Arial"/>
          <w:sz w:val="24"/>
          <w:szCs w:val="24"/>
        </w:rPr>
        <w:t>Ср</w:t>
      </w:r>
      <w:proofErr w:type="gramEnd"/>
      <w:r w:rsidRPr="00480316">
        <w:rPr>
          <w:rFonts w:ascii="Arial" w:hAnsi="Arial" w:cs="Arial"/>
          <w:sz w:val="24"/>
          <w:szCs w:val="24"/>
        </w:rPr>
        <w:t xml:space="preserve"> – процент соблюдения расписания на муниципальных маршрутах;</w:t>
      </w:r>
    </w:p>
    <w:p w:rsidR="006B459B" w:rsidRPr="00480316" w:rsidRDefault="006B459B" w:rsidP="006B4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0316">
        <w:rPr>
          <w:rFonts w:ascii="Arial" w:hAnsi="Arial" w:cs="Arial"/>
          <w:sz w:val="24"/>
          <w:szCs w:val="24"/>
        </w:rPr>
        <w:t>Рдв</w:t>
      </w:r>
      <w:proofErr w:type="spellEnd"/>
      <w:r w:rsidRPr="00480316">
        <w:rPr>
          <w:rFonts w:ascii="Arial" w:hAnsi="Arial" w:cs="Arial"/>
          <w:sz w:val="24"/>
          <w:szCs w:val="24"/>
        </w:rPr>
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</w:r>
    </w:p>
    <w:p w:rsidR="00902BF1" w:rsidRPr="00480316" w:rsidRDefault="00902BF1" w:rsidP="00AE06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459B" w:rsidRPr="00480316" w:rsidRDefault="00902BF1" w:rsidP="00902B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  <w:r w:rsidR="006B459B" w:rsidRPr="00480316">
        <w:rPr>
          <w:rFonts w:ascii="Arial" w:hAnsi="Arial" w:cs="Arial"/>
          <w:sz w:val="24"/>
          <w:szCs w:val="24"/>
        </w:rPr>
        <w:t>Источник данных: региональная навигационно-информационная система Московской области.</w:t>
      </w:r>
    </w:p>
    <w:p w:rsidR="00902BF1" w:rsidRPr="00480316" w:rsidRDefault="00902BF1" w:rsidP="00902B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</w:p>
    <w:p w:rsidR="00BE21F2" w:rsidRPr="00480316" w:rsidRDefault="00E117BB" w:rsidP="00902B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Предоставляется: ежеквартально.</w:t>
      </w:r>
    </w:p>
    <w:p w:rsidR="00AE06B3" w:rsidRPr="00480316" w:rsidRDefault="00306D39" w:rsidP="00306D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</w:p>
    <w:p w:rsidR="00BE21F2" w:rsidRPr="00480316" w:rsidRDefault="00306D39" w:rsidP="00F924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lastRenderedPageBreak/>
        <w:t xml:space="preserve">3. Показатель «Строительство </w:t>
      </w:r>
      <w:proofErr w:type="spellStart"/>
      <w:r w:rsidRPr="00480316">
        <w:rPr>
          <w:rFonts w:ascii="Arial" w:hAnsi="Arial" w:cs="Arial"/>
          <w:sz w:val="24"/>
          <w:szCs w:val="24"/>
        </w:rPr>
        <w:t>разноуровневых</w:t>
      </w:r>
      <w:proofErr w:type="spellEnd"/>
      <w:r w:rsidRPr="00480316">
        <w:rPr>
          <w:rFonts w:ascii="Arial" w:hAnsi="Arial" w:cs="Arial"/>
          <w:sz w:val="24"/>
          <w:szCs w:val="24"/>
        </w:rPr>
        <w:t xml:space="preserve"> пешеходных переходов», шт., </w:t>
      </w:r>
      <w:r w:rsidR="00BE21F2" w:rsidRPr="00480316">
        <w:rPr>
          <w:rFonts w:ascii="Arial" w:hAnsi="Arial" w:cs="Arial"/>
          <w:sz w:val="24"/>
          <w:szCs w:val="24"/>
        </w:rPr>
        <w:t>(рез</w:t>
      </w:r>
      <w:r w:rsidRPr="00480316">
        <w:rPr>
          <w:rFonts w:ascii="Arial" w:hAnsi="Arial" w:cs="Arial"/>
          <w:sz w:val="24"/>
          <w:szCs w:val="24"/>
        </w:rPr>
        <w:t>ультаты выполнения мероприятий).</w:t>
      </w:r>
    </w:p>
    <w:p w:rsidR="00902BF1" w:rsidRPr="00480316" w:rsidRDefault="00902BF1" w:rsidP="00E10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6D39" w:rsidRPr="00480316" w:rsidRDefault="00406EC3" w:rsidP="00E10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Методика расчета: п</w:t>
      </w:r>
      <w:r w:rsidR="00306D39" w:rsidRPr="00480316">
        <w:rPr>
          <w:rFonts w:ascii="Arial" w:hAnsi="Arial" w:cs="Arial"/>
          <w:sz w:val="24"/>
          <w:szCs w:val="24"/>
        </w:rPr>
        <w:t xml:space="preserve">оказатель определяется </w:t>
      </w:r>
      <w:r w:rsidRPr="00480316">
        <w:rPr>
          <w:rFonts w:ascii="Arial" w:hAnsi="Arial" w:cs="Arial"/>
          <w:sz w:val="24"/>
          <w:szCs w:val="24"/>
        </w:rPr>
        <w:t>как сумма введенных в эксплуатацию объектов на конец года.</w:t>
      </w:r>
    </w:p>
    <w:p w:rsidR="00EE40F1" w:rsidRPr="00480316" w:rsidRDefault="00EE40F1" w:rsidP="00E10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40F1" w:rsidRPr="00480316" w:rsidRDefault="00EE40F1" w:rsidP="00EE40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Источник данных: проектно-сметная документация по объектам.</w:t>
      </w:r>
    </w:p>
    <w:p w:rsidR="00EE40F1" w:rsidRPr="00480316" w:rsidRDefault="00EE40F1" w:rsidP="00EE4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40F1" w:rsidRPr="00480316" w:rsidRDefault="00EE40F1" w:rsidP="00EE4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Предоставляется ежеквартально.</w:t>
      </w:r>
    </w:p>
    <w:p w:rsidR="00F40D6C" w:rsidRPr="00480316" w:rsidRDefault="00F40D6C" w:rsidP="00C04E3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10A28" w:rsidRPr="00480316" w:rsidRDefault="00C04E39" w:rsidP="00E10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8.2. </w:t>
      </w:r>
      <w:r w:rsidR="00E10A28" w:rsidRPr="00480316">
        <w:rPr>
          <w:rFonts w:ascii="Arial" w:hAnsi="Arial" w:cs="Arial"/>
          <w:sz w:val="24"/>
          <w:szCs w:val="24"/>
        </w:rPr>
        <w:t>Подпрограмма «Дороги Подмосковья»</w:t>
      </w:r>
    </w:p>
    <w:p w:rsidR="0007455E" w:rsidRPr="00480316" w:rsidRDefault="0007455E" w:rsidP="00E10A2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D4FA3" w:rsidRPr="00480316" w:rsidRDefault="00C04E39" w:rsidP="00ED4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  <w:t>1.</w:t>
      </w:r>
      <w:r w:rsidR="00ED4FA3" w:rsidRPr="00480316">
        <w:rPr>
          <w:rFonts w:ascii="Arial" w:hAnsi="Arial" w:cs="Arial"/>
          <w:sz w:val="24"/>
          <w:szCs w:val="24"/>
        </w:rPr>
        <w:t xml:space="preserve"> Показатель «</w:t>
      </w:r>
      <w:r w:rsidR="00ED4FA3" w:rsidRPr="00480316">
        <w:rPr>
          <w:rFonts w:ascii="Arial" w:eastAsia="Times New Roman" w:hAnsi="Arial" w:cs="Arial"/>
          <w:sz w:val="24"/>
          <w:szCs w:val="24"/>
        </w:rPr>
        <w:t>Количество погибших в дорожно-транспортных происшествиях, человек на 100 тысяч населения</w:t>
      </w:r>
      <w:r w:rsidR="00E9751C" w:rsidRPr="00480316">
        <w:rPr>
          <w:rFonts w:ascii="Arial" w:eastAsia="Times New Roman" w:hAnsi="Arial" w:cs="Arial"/>
          <w:sz w:val="24"/>
          <w:szCs w:val="24"/>
        </w:rPr>
        <w:t>»</w:t>
      </w:r>
      <w:r w:rsidR="00ED4FA3" w:rsidRPr="00480316">
        <w:rPr>
          <w:rFonts w:ascii="Arial" w:eastAsia="Times New Roman" w:hAnsi="Arial" w:cs="Arial"/>
          <w:sz w:val="24"/>
          <w:szCs w:val="24"/>
        </w:rPr>
        <w:t xml:space="preserve">, чел/100 </w:t>
      </w:r>
      <w:proofErr w:type="spellStart"/>
      <w:r w:rsidR="00ED4FA3" w:rsidRPr="00480316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="00ED4FA3" w:rsidRPr="00480316">
        <w:rPr>
          <w:rFonts w:ascii="Arial" w:eastAsia="Times New Roman" w:hAnsi="Arial" w:cs="Arial"/>
          <w:sz w:val="24"/>
          <w:szCs w:val="24"/>
        </w:rPr>
        <w:t>.н</w:t>
      </w:r>
      <w:proofErr w:type="gramEnd"/>
      <w:r w:rsidR="00ED4FA3" w:rsidRPr="00480316">
        <w:rPr>
          <w:rFonts w:ascii="Arial" w:eastAsia="Times New Roman" w:hAnsi="Arial" w:cs="Arial"/>
          <w:sz w:val="24"/>
          <w:szCs w:val="24"/>
        </w:rPr>
        <w:t>аселения</w:t>
      </w:r>
      <w:proofErr w:type="spellEnd"/>
      <w:r w:rsidR="00ED4FA3" w:rsidRPr="00480316">
        <w:rPr>
          <w:rFonts w:ascii="Arial" w:eastAsia="Times New Roman" w:hAnsi="Arial" w:cs="Arial"/>
          <w:sz w:val="24"/>
          <w:szCs w:val="24"/>
        </w:rPr>
        <w:t xml:space="preserve">, </w:t>
      </w:r>
      <w:r w:rsidR="00ED4FA3" w:rsidRPr="00480316">
        <w:rPr>
          <w:rFonts w:ascii="Arial" w:hAnsi="Arial" w:cs="Arial"/>
          <w:sz w:val="24"/>
          <w:szCs w:val="24"/>
        </w:rPr>
        <w:t>(региональный проект «Безопасность дорожного движения»).</w:t>
      </w:r>
    </w:p>
    <w:p w:rsidR="0069456C" w:rsidRPr="00480316" w:rsidRDefault="0069456C" w:rsidP="00AE06B3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Методика расчета: </w:t>
      </w:r>
      <w:r w:rsidR="003878C6" w:rsidRPr="00480316">
        <w:rPr>
          <w:rFonts w:ascii="Arial" w:hAnsi="Arial" w:cs="Arial"/>
          <w:sz w:val="24"/>
          <w:szCs w:val="24"/>
        </w:rPr>
        <w:t>н</w:t>
      </w:r>
      <w:r w:rsidRPr="00480316">
        <w:rPr>
          <w:rFonts w:ascii="Arial" w:hAnsi="Arial" w:cs="Arial"/>
          <w:sz w:val="24"/>
          <w:szCs w:val="24"/>
        </w:rPr>
        <w:t>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движения.</w:t>
      </w:r>
    </w:p>
    <w:p w:rsidR="0069456C" w:rsidRPr="00480316" w:rsidRDefault="0069456C" w:rsidP="0069456C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9D44EA" wp14:editId="296986A6">
            <wp:extent cx="1505585" cy="4756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56C" w:rsidRPr="00480316" w:rsidRDefault="0069456C" w:rsidP="0069456C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P - количество погибших в дорожно-транспортных происшествиях на 100 тыс. населения;</w:t>
      </w:r>
    </w:p>
    <w:p w:rsidR="0069456C" w:rsidRPr="00480316" w:rsidRDefault="0069456C" w:rsidP="0069456C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 w:rsidRPr="00480316">
        <w:rPr>
          <w:rFonts w:ascii="Arial" w:hAnsi="Arial" w:cs="Arial"/>
          <w:sz w:val="24"/>
          <w:szCs w:val="24"/>
        </w:rPr>
        <w:t>Np</w:t>
      </w:r>
      <w:proofErr w:type="spellEnd"/>
      <w:r w:rsidRPr="00480316">
        <w:rPr>
          <w:rFonts w:ascii="Arial" w:hAnsi="Arial" w:cs="Arial"/>
          <w:sz w:val="24"/>
          <w:szCs w:val="24"/>
        </w:rPr>
        <w:t xml:space="preserve"> - количество погибших в дорожно-транспортных происшествиях на отчетную дату;</w:t>
      </w:r>
    </w:p>
    <w:p w:rsidR="0069456C" w:rsidRPr="00480316" w:rsidRDefault="0069456C" w:rsidP="0069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80316">
        <w:rPr>
          <w:rFonts w:ascii="Arial" w:hAnsi="Arial" w:cs="Arial"/>
          <w:sz w:val="24"/>
          <w:szCs w:val="24"/>
        </w:rPr>
        <w:t>P</w:t>
      </w:r>
      <w:proofErr w:type="gramEnd"/>
      <w:r w:rsidRPr="00480316">
        <w:rPr>
          <w:rFonts w:ascii="Arial" w:hAnsi="Arial" w:cs="Arial"/>
          <w:sz w:val="24"/>
          <w:szCs w:val="24"/>
        </w:rPr>
        <w:t>нас</w:t>
      </w:r>
      <w:proofErr w:type="spellEnd"/>
      <w:r w:rsidRPr="00480316">
        <w:rPr>
          <w:rFonts w:ascii="Arial" w:hAnsi="Arial" w:cs="Arial"/>
          <w:sz w:val="24"/>
          <w:szCs w:val="24"/>
        </w:rPr>
        <w:t xml:space="preserve"> - данные </w:t>
      </w:r>
      <w:proofErr w:type="spellStart"/>
      <w:r w:rsidRPr="00480316">
        <w:rPr>
          <w:rFonts w:ascii="Arial" w:hAnsi="Arial" w:cs="Arial"/>
          <w:sz w:val="24"/>
          <w:szCs w:val="24"/>
        </w:rPr>
        <w:t>Мособлстата</w:t>
      </w:r>
      <w:proofErr w:type="spellEnd"/>
      <w:r w:rsidRPr="00480316">
        <w:rPr>
          <w:rFonts w:ascii="Arial" w:hAnsi="Arial" w:cs="Arial"/>
          <w:sz w:val="24"/>
          <w:szCs w:val="24"/>
        </w:rPr>
        <w:t xml:space="preserve"> о численности населения в муниципальном образовании Московской области на начало отчетного года; </w:t>
      </w:r>
    </w:p>
    <w:p w:rsidR="0069456C" w:rsidRPr="00480316" w:rsidRDefault="0069456C" w:rsidP="00694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10</w:t>
      </w:r>
      <w:r w:rsidRPr="00480316">
        <w:rPr>
          <w:rFonts w:ascii="Arial" w:hAnsi="Arial" w:cs="Arial"/>
          <w:sz w:val="24"/>
          <w:szCs w:val="24"/>
          <w:vertAlign w:val="superscript"/>
        </w:rPr>
        <w:t xml:space="preserve">5 – </w:t>
      </w:r>
      <w:r w:rsidRPr="00480316">
        <w:rPr>
          <w:rFonts w:ascii="Arial" w:hAnsi="Arial" w:cs="Arial"/>
          <w:sz w:val="24"/>
          <w:szCs w:val="24"/>
        </w:rPr>
        <w:t>постоянный коэффициент</w:t>
      </w:r>
    </w:p>
    <w:p w:rsidR="00902BF1" w:rsidRPr="00480316" w:rsidRDefault="00902BF1" w:rsidP="00AE0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9456C" w:rsidRPr="00480316" w:rsidRDefault="0069456C" w:rsidP="00AE0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0316">
        <w:rPr>
          <w:rFonts w:ascii="Arial" w:eastAsia="Times New Roman" w:hAnsi="Arial" w:cs="Arial"/>
          <w:sz w:val="24"/>
          <w:szCs w:val="24"/>
        </w:rPr>
        <w:t>Источник данных: статистические данные Министерства внутренних дел Российской Федерации.</w:t>
      </w:r>
    </w:p>
    <w:p w:rsidR="00902BF1" w:rsidRPr="00480316" w:rsidRDefault="00902BF1" w:rsidP="00AE0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15EC0" w:rsidRPr="00480316" w:rsidRDefault="00415EC0" w:rsidP="00AE0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0316">
        <w:rPr>
          <w:rFonts w:ascii="Arial" w:eastAsia="Times New Roman" w:hAnsi="Arial" w:cs="Arial"/>
          <w:sz w:val="24"/>
          <w:szCs w:val="24"/>
        </w:rPr>
        <w:t>Предоставляется ежегодно.</w:t>
      </w:r>
    </w:p>
    <w:p w:rsidR="00AE06B3" w:rsidRPr="00480316" w:rsidRDefault="0058754E" w:rsidP="00587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316">
        <w:rPr>
          <w:rFonts w:ascii="Arial" w:eastAsia="Times New Roman" w:hAnsi="Arial" w:cs="Arial"/>
          <w:sz w:val="24"/>
          <w:szCs w:val="24"/>
        </w:rPr>
        <w:tab/>
      </w:r>
    </w:p>
    <w:p w:rsidR="0058754E" w:rsidRPr="00480316" w:rsidRDefault="0058754E" w:rsidP="00AE0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0316">
        <w:rPr>
          <w:rFonts w:ascii="Arial" w:eastAsia="Times New Roman" w:hAnsi="Arial" w:cs="Arial"/>
          <w:sz w:val="24"/>
          <w:szCs w:val="24"/>
        </w:rPr>
        <w:t>2. Показатель «</w:t>
      </w:r>
      <w:r w:rsidRPr="00480316">
        <w:rPr>
          <w:rFonts w:ascii="Arial" w:hAnsi="Arial" w:cs="Arial"/>
          <w:sz w:val="24"/>
          <w:szCs w:val="24"/>
        </w:rPr>
        <w:t>Доля автомобильных дорог местного значения, соответствующих нормативным требованиям, %</w:t>
      </w:r>
      <w:r w:rsidR="00E9751C" w:rsidRPr="00480316">
        <w:rPr>
          <w:rFonts w:ascii="Arial" w:hAnsi="Arial" w:cs="Arial"/>
          <w:sz w:val="24"/>
          <w:szCs w:val="24"/>
        </w:rPr>
        <w:t xml:space="preserve">, </w:t>
      </w:r>
      <w:r w:rsidRPr="00480316">
        <w:rPr>
          <w:rFonts w:ascii="Arial" w:hAnsi="Arial" w:cs="Arial"/>
          <w:sz w:val="24"/>
          <w:szCs w:val="24"/>
        </w:rPr>
        <w:t>(региональный проект «Региональная и местная дорожная сеть»</w:t>
      </w:r>
      <w:r w:rsidR="00E9751C" w:rsidRPr="00480316">
        <w:rPr>
          <w:rFonts w:ascii="Arial" w:eastAsia="Times New Roman" w:hAnsi="Arial" w:cs="Arial"/>
          <w:sz w:val="24"/>
          <w:szCs w:val="24"/>
        </w:rPr>
        <w:t>).</w:t>
      </w:r>
    </w:p>
    <w:p w:rsidR="00902BF1" w:rsidRPr="00480316" w:rsidRDefault="00E9751C" w:rsidP="00587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</w:p>
    <w:p w:rsidR="0058754E" w:rsidRPr="00480316" w:rsidRDefault="0058754E" w:rsidP="00587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Методика расчета:</w:t>
      </w:r>
    </w:p>
    <w:p w:rsidR="0058754E" w:rsidRPr="00480316" w:rsidRDefault="0058754E" w:rsidP="00587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Показатель на конец отчетного периода определяется по формуле:</w:t>
      </w:r>
    </w:p>
    <w:p w:rsidR="0058754E" w:rsidRPr="00480316" w:rsidRDefault="00480316" w:rsidP="00587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Днр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L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общ-</m:t>
              </m:r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Lнн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L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общ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х100%,</m:t>
          </m:r>
        </m:oMath>
      </m:oMathPara>
    </w:p>
    <w:p w:rsidR="0058754E" w:rsidRPr="00480316" w:rsidRDefault="0058754E" w:rsidP="00E9751C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где:</w:t>
      </w:r>
    </w:p>
    <w:p w:rsidR="0058754E" w:rsidRPr="00480316" w:rsidRDefault="0058754E" w:rsidP="00E9751C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80316">
        <w:rPr>
          <w:rFonts w:ascii="Arial" w:hAnsi="Arial" w:cs="Arial"/>
          <w:sz w:val="24"/>
          <w:szCs w:val="24"/>
        </w:rPr>
        <w:t>L</w:t>
      </w:r>
      <w:proofErr w:type="gramEnd"/>
      <w:r w:rsidRPr="00480316">
        <w:rPr>
          <w:rFonts w:ascii="Arial" w:hAnsi="Arial" w:cs="Arial"/>
          <w:sz w:val="24"/>
          <w:szCs w:val="24"/>
        </w:rPr>
        <w:t>общ</w:t>
      </w:r>
      <w:proofErr w:type="spellEnd"/>
      <w:r w:rsidRPr="00480316">
        <w:rPr>
          <w:rFonts w:ascii="Arial" w:hAnsi="Arial" w:cs="Arial"/>
          <w:sz w:val="24"/>
          <w:szCs w:val="24"/>
        </w:rPr>
        <w:t xml:space="preserve"> - общая протяженность автомобильных дорог общего пользования муниципального значения по состоян</w:t>
      </w:r>
      <w:r w:rsidR="00E9751C" w:rsidRPr="00480316">
        <w:rPr>
          <w:rFonts w:ascii="Arial" w:hAnsi="Arial" w:cs="Arial"/>
          <w:sz w:val="24"/>
          <w:szCs w:val="24"/>
        </w:rPr>
        <w:t>ию на 31 декабря отчетного года;</w:t>
      </w:r>
    </w:p>
    <w:p w:rsidR="0058754E" w:rsidRPr="00480316" w:rsidRDefault="0058754E" w:rsidP="00587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0316">
        <w:rPr>
          <w:rFonts w:ascii="Arial" w:hAnsi="Arial" w:cs="Arial"/>
          <w:sz w:val="24"/>
          <w:szCs w:val="24"/>
        </w:rPr>
        <w:t>Lнн</w:t>
      </w:r>
      <w:proofErr w:type="spellEnd"/>
      <w:r w:rsidRPr="00480316">
        <w:rPr>
          <w:rFonts w:ascii="Arial" w:hAnsi="Arial" w:cs="Arial"/>
          <w:sz w:val="24"/>
          <w:szCs w:val="24"/>
        </w:rPr>
        <w:t xml:space="preserve"> - общая протяженность автомобильных дорог общего пользования муниципального значения, не соответствующая нормативным требованиям в соответствии с ГОСТ </w:t>
      </w:r>
      <w:proofErr w:type="gramStart"/>
      <w:r w:rsidRPr="00480316">
        <w:rPr>
          <w:rFonts w:ascii="Arial" w:hAnsi="Arial" w:cs="Arial"/>
          <w:sz w:val="24"/>
          <w:szCs w:val="24"/>
        </w:rPr>
        <w:t>Р</w:t>
      </w:r>
      <w:proofErr w:type="gramEnd"/>
      <w:r w:rsidRPr="00480316">
        <w:rPr>
          <w:rFonts w:ascii="Arial" w:hAnsi="Arial" w:cs="Arial"/>
          <w:sz w:val="24"/>
          <w:szCs w:val="24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утвержденным приказом Федерального агентства по техническому регулированию и метрологии от 26 сентября 2017 г. N 1245-ст.</w:t>
      </w:r>
    </w:p>
    <w:p w:rsidR="00B92D5E" w:rsidRPr="00480316" w:rsidRDefault="00B92D5E" w:rsidP="00587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D5E" w:rsidRPr="00480316" w:rsidRDefault="00B92D5E" w:rsidP="00587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  <w:t>Источник данных: статистические данные.</w:t>
      </w:r>
    </w:p>
    <w:p w:rsidR="00902BF1" w:rsidRPr="00480316" w:rsidRDefault="00902BF1" w:rsidP="00AE06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751C" w:rsidRPr="00480316" w:rsidRDefault="00E9751C" w:rsidP="00AE06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lastRenderedPageBreak/>
        <w:t>Предоставляется ежегодно.</w:t>
      </w:r>
    </w:p>
    <w:p w:rsidR="00AE06B3" w:rsidRPr="00480316" w:rsidRDefault="00AE06B3" w:rsidP="00C0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A28" w:rsidRPr="00480316" w:rsidRDefault="00454C69" w:rsidP="00AE06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3. Показатель «</w:t>
      </w:r>
      <w:r w:rsidR="00E10A28" w:rsidRPr="00480316">
        <w:rPr>
          <w:rFonts w:ascii="Arial" w:hAnsi="Arial" w:cs="Arial"/>
          <w:sz w:val="24"/>
          <w:szCs w:val="24"/>
        </w:rPr>
        <w:t xml:space="preserve">Объемы ввода в эксплуатацию после строительства </w:t>
      </w:r>
      <w:r w:rsidR="00715929" w:rsidRPr="00480316">
        <w:rPr>
          <w:rFonts w:ascii="Arial" w:hAnsi="Arial" w:cs="Arial"/>
          <w:sz w:val="24"/>
          <w:szCs w:val="24"/>
        </w:rPr>
        <w:t>(р</w:t>
      </w:r>
      <w:r w:rsidR="00E10A28" w:rsidRPr="00480316">
        <w:rPr>
          <w:rFonts w:ascii="Arial" w:hAnsi="Arial" w:cs="Arial"/>
          <w:sz w:val="24"/>
          <w:szCs w:val="24"/>
        </w:rPr>
        <w:t>еконструкции</w:t>
      </w:r>
      <w:r w:rsidR="00715929" w:rsidRPr="00480316">
        <w:rPr>
          <w:rFonts w:ascii="Arial" w:hAnsi="Arial" w:cs="Arial"/>
          <w:sz w:val="24"/>
          <w:szCs w:val="24"/>
        </w:rPr>
        <w:t>)</w:t>
      </w:r>
      <w:r w:rsidR="00E10A28" w:rsidRPr="00480316">
        <w:rPr>
          <w:rFonts w:ascii="Arial" w:hAnsi="Arial" w:cs="Arial"/>
          <w:sz w:val="24"/>
          <w:szCs w:val="24"/>
        </w:rPr>
        <w:t xml:space="preserve"> </w:t>
      </w:r>
      <w:r w:rsidR="00715929" w:rsidRPr="00480316">
        <w:rPr>
          <w:rFonts w:ascii="Arial" w:hAnsi="Arial" w:cs="Arial"/>
          <w:sz w:val="24"/>
          <w:szCs w:val="24"/>
        </w:rPr>
        <w:t xml:space="preserve">объектов дорожного хозяйства </w:t>
      </w:r>
      <w:r w:rsidR="00E10A28" w:rsidRPr="00480316">
        <w:rPr>
          <w:rFonts w:ascii="Arial" w:hAnsi="Arial" w:cs="Arial"/>
          <w:sz w:val="24"/>
          <w:szCs w:val="24"/>
        </w:rPr>
        <w:t>местного значения</w:t>
      </w:r>
      <w:r w:rsidRPr="00480316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480316">
        <w:rPr>
          <w:rFonts w:ascii="Arial" w:hAnsi="Arial" w:cs="Arial"/>
          <w:sz w:val="24"/>
          <w:szCs w:val="24"/>
        </w:rPr>
        <w:t>км</w:t>
      </w:r>
      <w:proofErr w:type="gramEnd"/>
      <w:r w:rsidRPr="00480316">
        <w:rPr>
          <w:rFonts w:ascii="Arial" w:hAnsi="Arial" w:cs="Arial"/>
          <w:sz w:val="24"/>
          <w:szCs w:val="24"/>
        </w:rPr>
        <w:t>/</w:t>
      </w:r>
      <w:proofErr w:type="spellStart"/>
      <w:r w:rsidRPr="00480316">
        <w:rPr>
          <w:rFonts w:ascii="Arial" w:hAnsi="Arial" w:cs="Arial"/>
          <w:sz w:val="24"/>
          <w:szCs w:val="24"/>
        </w:rPr>
        <w:t>пог.м</w:t>
      </w:r>
      <w:proofErr w:type="spellEnd"/>
      <w:r w:rsidRPr="00480316">
        <w:rPr>
          <w:rFonts w:ascii="Arial" w:hAnsi="Arial" w:cs="Arial"/>
          <w:sz w:val="24"/>
          <w:szCs w:val="24"/>
        </w:rPr>
        <w:t>., (результаты выполнения мероприятий)</w:t>
      </w:r>
    </w:p>
    <w:p w:rsidR="00902BF1" w:rsidRPr="00480316" w:rsidRDefault="00EA782F" w:rsidP="00C0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</w:p>
    <w:p w:rsidR="00E35AC0" w:rsidRPr="00480316" w:rsidRDefault="00902BF1" w:rsidP="00C0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  <w:r w:rsidR="00E10A28" w:rsidRPr="00480316">
        <w:rPr>
          <w:rFonts w:ascii="Arial" w:hAnsi="Arial" w:cs="Arial"/>
          <w:sz w:val="24"/>
          <w:szCs w:val="24"/>
        </w:rPr>
        <w:t xml:space="preserve">Методика расчета: определяется исходя из </w:t>
      </w:r>
      <w:r w:rsidR="00715929" w:rsidRPr="00480316">
        <w:rPr>
          <w:rFonts w:ascii="Arial" w:hAnsi="Arial" w:cs="Arial"/>
          <w:sz w:val="24"/>
          <w:szCs w:val="24"/>
        </w:rPr>
        <w:t xml:space="preserve">проектно-сметной документации </w:t>
      </w:r>
      <w:r w:rsidR="00E35AC0" w:rsidRPr="00480316">
        <w:rPr>
          <w:rFonts w:ascii="Arial" w:hAnsi="Arial" w:cs="Arial"/>
          <w:sz w:val="24"/>
          <w:szCs w:val="24"/>
        </w:rPr>
        <w:t>по объектам, входящим в план по вводу в эксплуатацию после строительства (реконструкции) автомобильных дорог местного значения на соответствующий год.</w:t>
      </w:r>
    </w:p>
    <w:p w:rsidR="00902BF1" w:rsidRPr="00480316" w:rsidRDefault="00902BF1" w:rsidP="00AE06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EA782F" w:rsidRPr="00480316" w:rsidRDefault="00EA782F" w:rsidP="00AE06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Источник данных: 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год.</w:t>
      </w:r>
    </w:p>
    <w:p w:rsidR="00902BF1" w:rsidRPr="00480316" w:rsidRDefault="00902BF1" w:rsidP="00AE06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4C69" w:rsidRPr="00480316" w:rsidRDefault="00454C69" w:rsidP="00AE06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Предоставляется ежеквартально.</w:t>
      </w:r>
    </w:p>
    <w:p w:rsidR="00AE06B3" w:rsidRPr="00480316" w:rsidRDefault="00AE06B3" w:rsidP="00814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A28" w:rsidRPr="00480316" w:rsidRDefault="00814F3F" w:rsidP="00AE06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4. </w:t>
      </w:r>
      <w:r w:rsidR="00E10A28" w:rsidRPr="00480316">
        <w:rPr>
          <w:rFonts w:ascii="Arial" w:hAnsi="Arial" w:cs="Arial"/>
          <w:sz w:val="24"/>
          <w:szCs w:val="24"/>
        </w:rPr>
        <w:t xml:space="preserve">Показатель </w:t>
      </w:r>
      <w:r w:rsidRPr="00480316">
        <w:rPr>
          <w:rFonts w:ascii="Arial" w:hAnsi="Arial" w:cs="Arial"/>
          <w:sz w:val="24"/>
          <w:szCs w:val="24"/>
        </w:rPr>
        <w:t>«Капитальный ремонт и ремонт автомобильных дорог общего пользования местного значения», км/м</w:t>
      </w:r>
      <w:proofErr w:type="gramStart"/>
      <w:r w:rsidRPr="00480316">
        <w:rPr>
          <w:rFonts w:ascii="Arial" w:hAnsi="Arial" w:cs="Arial"/>
          <w:sz w:val="24"/>
          <w:szCs w:val="24"/>
        </w:rPr>
        <w:t>2</w:t>
      </w:r>
      <w:proofErr w:type="gramEnd"/>
      <w:r w:rsidRPr="00480316">
        <w:rPr>
          <w:rFonts w:ascii="Arial" w:hAnsi="Arial" w:cs="Arial"/>
          <w:sz w:val="24"/>
          <w:szCs w:val="24"/>
        </w:rPr>
        <w:t>, (результаты выполнения мероприятий).</w:t>
      </w:r>
    </w:p>
    <w:p w:rsidR="000E772E" w:rsidRPr="00480316" w:rsidRDefault="000E772E" w:rsidP="00AE06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EA782F" w:rsidRPr="00480316" w:rsidRDefault="00E10A28" w:rsidP="00AE06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Методика расчета: </w:t>
      </w:r>
      <w:r w:rsidR="00EA782F" w:rsidRPr="00480316">
        <w:rPr>
          <w:rFonts w:ascii="Arial" w:hAnsi="Arial" w:cs="Arial"/>
          <w:sz w:val="24"/>
          <w:szCs w:val="24"/>
        </w:rPr>
        <w:t>определяется исходя из планов на соответствующий год ремонта (капитального ремонта) автомобильных дорог местного значения.</w:t>
      </w:r>
    </w:p>
    <w:p w:rsidR="000E772E" w:rsidRPr="00480316" w:rsidRDefault="000E772E" w:rsidP="00AE06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EA782F" w:rsidRPr="00480316" w:rsidRDefault="00EA782F" w:rsidP="00AE06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Источник данных: проектно-сметная документация, входящая в план ремонта (капитального ремонта) автомобильных дорог местного значения на соответствующий год.</w:t>
      </w:r>
    </w:p>
    <w:p w:rsidR="000E772E" w:rsidRPr="00480316" w:rsidRDefault="000E772E" w:rsidP="00AE06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F55E1B" w:rsidRPr="00480316" w:rsidRDefault="000E772E" w:rsidP="000E7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  <w:r w:rsidR="00F55E1B" w:rsidRPr="00480316">
        <w:rPr>
          <w:rFonts w:ascii="Arial" w:hAnsi="Arial" w:cs="Arial"/>
          <w:sz w:val="24"/>
          <w:szCs w:val="24"/>
        </w:rPr>
        <w:t>Предоставляется ежеквартально.</w:t>
      </w:r>
    </w:p>
    <w:p w:rsidR="0007455E" w:rsidRPr="00480316" w:rsidRDefault="0007455E" w:rsidP="00C04E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78C9" w:rsidRPr="00480316" w:rsidRDefault="009928F7" w:rsidP="008B4B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9</w:t>
      </w:r>
      <w:r w:rsidR="007278C9" w:rsidRPr="00480316">
        <w:rPr>
          <w:rFonts w:ascii="Arial" w:hAnsi="Arial" w:cs="Arial"/>
          <w:sz w:val="24"/>
          <w:szCs w:val="24"/>
        </w:rPr>
        <w:t xml:space="preserve">. </w:t>
      </w:r>
      <w:r w:rsidR="006065ED" w:rsidRPr="00480316">
        <w:rPr>
          <w:rFonts w:ascii="Arial" w:hAnsi="Arial" w:cs="Arial"/>
          <w:sz w:val="24"/>
          <w:szCs w:val="24"/>
        </w:rPr>
        <w:t>Порядок взаимодейств</w:t>
      </w:r>
      <w:r w:rsidR="00D833B4" w:rsidRPr="00480316">
        <w:rPr>
          <w:rFonts w:ascii="Arial" w:hAnsi="Arial" w:cs="Arial"/>
          <w:sz w:val="24"/>
          <w:szCs w:val="24"/>
        </w:rPr>
        <w:t>ия ответственн</w:t>
      </w:r>
      <w:r w:rsidR="007278C9" w:rsidRPr="00480316">
        <w:rPr>
          <w:rFonts w:ascii="Arial" w:hAnsi="Arial" w:cs="Arial"/>
          <w:sz w:val="24"/>
          <w:szCs w:val="24"/>
        </w:rPr>
        <w:t>ых исполнителей с муниципальным заказчиком и коорди</w:t>
      </w:r>
      <w:r w:rsidR="000E772E" w:rsidRPr="00480316">
        <w:rPr>
          <w:rFonts w:ascii="Arial" w:hAnsi="Arial" w:cs="Arial"/>
          <w:sz w:val="24"/>
          <w:szCs w:val="24"/>
        </w:rPr>
        <w:t>натором муниципальной программы</w:t>
      </w:r>
    </w:p>
    <w:p w:rsidR="007278C9" w:rsidRPr="00480316" w:rsidRDefault="007278C9" w:rsidP="004041C8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7278C9" w:rsidRPr="00480316" w:rsidRDefault="007278C9" w:rsidP="00727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4803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0316">
        <w:rPr>
          <w:rFonts w:ascii="Arial" w:hAnsi="Arial" w:cs="Arial"/>
          <w:sz w:val="24"/>
          <w:szCs w:val="24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313. </w:t>
      </w:r>
    </w:p>
    <w:p w:rsidR="00390E40" w:rsidRPr="00480316" w:rsidRDefault="00390E40" w:rsidP="00727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Муниципальным заказчиком </w:t>
      </w:r>
      <w:r w:rsidR="004009A5" w:rsidRPr="00480316">
        <w:rPr>
          <w:rFonts w:ascii="Arial" w:hAnsi="Arial" w:cs="Arial"/>
          <w:sz w:val="24"/>
          <w:szCs w:val="24"/>
        </w:rPr>
        <w:t xml:space="preserve">муниципальной </w:t>
      </w:r>
      <w:r w:rsidR="003B00F9" w:rsidRPr="00480316">
        <w:rPr>
          <w:rFonts w:ascii="Arial" w:hAnsi="Arial" w:cs="Arial"/>
          <w:sz w:val="24"/>
          <w:szCs w:val="24"/>
        </w:rPr>
        <w:t>п</w:t>
      </w:r>
      <w:r w:rsidRPr="00480316">
        <w:rPr>
          <w:rFonts w:ascii="Arial" w:hAnsi="Arial" w:cs="Arial"/>
          <w:sz w:val="24"/>
          <w:szCs w:val="24"/>
        </w:rPr>
        <w:t xml:space="preserve">рограммы является Администрация Одинцовского </w:t>
      </w:r>
      <w:r w:rsidR="007278C9" w:rsidRPr="00480316">
        <w:rPr>
          <w:rFonts w:ascii="Arial" w:hAnsi="Arial" w:cs="Arial"/>
          <w:sz w:val="24"/>
          <w:szCs w:val="24"/>
        </w:rPr>
        <w:t>городского округа Московской области.</w:t>
      </w:r>
    </w:p>
    <w:p w:rsidR="006065ED" w:rsidRPr="00480316" w:rsidRDefault="006065ED" w:rsidP="00727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Управление реализацией муниципальной </w:t>
      </w:r>
      <w:r w:rsidR="003B00F9" w:rsidRPr="00480316">
        <w:rPr>
          <w:rFonts w:ascii="Arial" w:hAnsi="Arial" w:cs="Arial"/>
          <w:sz w:val="24"/>
          <w:szCs w:val="24"/>
        </w:rPr>
        <w:t>п</w:t>
      </w:r>
      <w:r w:rsidRPr="00480316">
        <w:rPr>
          <w:rFonts w:ascii="Arial" w:hAnsi="Arial" w:cs="Arial"/>
          <w:sz w:val="24"/>
          <w:szCs w:val="24"/>
        </w:rPr>
        <w:t xml:space="preserve">рограммы осуществляет </w:t>
      </w:r>
      <w:r w:rsidR="00D833B4" w:rsidRPr="00480316">
        <w:rPr>
          <w:rFonts w:ascii="Arial" w:hAnsi="Arial" w:cs="Arial"/>
          <w:sz w:val="24"/>
          <w:szCs w:val="24"/>
        </w:rPr>
        <w:t xml:space="preserve">координатор </w:t>
      </w:r>
      <w:r w:rsidRPr="00480316">
        <w:rPr>
          <w:rFonts w:ascii="Arial" w:hAnsi="Arial" w:cs="Arial"/>
          <w:sz w:val="24"/>
          <w:szCs w:val="24"/>
        </w:rPr>
        <w:t xml:space="preserve">муниципальной программы в лице </w:t>
      </w:r>
      <w:r w:rsidR="007278C9" w:rsidRPr="00480316">
        <w:rPr>
          <w:rFonts w:ascii="Arial" w:hAnsi="Arial" w:cs="Arial"/>
          <w:sz w:val="24"/>
          <w:szCs w:val="24"/>
        </w:rPr>
        <w:t>п</w:t>
      </w:r>
      <w:r w:rsidR="00D833B4" w:rsidRPr="00480316">
        <w:rPr>
          <w:rFonts w:ascii="Arial" w:hAnsi="Arial" w:cs="Arial"/>
          <w:sz w:val="24"/>
          <w:szCs w:val="24"/>
        </w:rPr>
        <w:t xml:space="preserve">ервого </w:t>
      </w:r>
      <w:r w:rsidRPr="00480316">
        <w:rPr>
          <w:rFonts w:ascii="Arial" w:hAnsi="Arial" w:cs="Arial"/>
          <w:sz w:val="24"/>
          <w:szCs w:val="24"/>
        </w:rPr>
        <w:t xml:space="preserve">заместителя </w:t>
      </w:r>
      <w:r w:rsidR="007278C9" w:rsidRPr="00480316">
        <w:rPr>
          <w:rFonts w:ascii="Arial" w:hAnsi="Arial" w:cs="Arial"/>
          <w:sz w:val="24"/>
          <w:szCs w:val="24"/>
        </w:rPr>
        <w:t>Главы</w:t>
      </w:r>
      <w:r w:rsidR="00D833B4" w:rsidRPr="00480316">
        <w:rPr>
          <w:rFonts w:ascii="Arial" w:hAnsi="Arial" w:cs="Arial"/>
          <w:sz w:val="24"/>
          <w:szCs w:val="24"/>
        </w:rPr>
        <w:t xml:space="preserve"> Администрации </w:t>
      </w:r>
      <w:r w:rsidRPr="00480316">
        <w:rPr>
          <w:rFonts w:ascii="Arial" w:hAnsi="Arial" w:cs="Arial"/>
          <w:sz w:val="24"/>
          <w:szCs w:val="24"/>
        </w:rPr>
        <w:t xml:space="preserve">Одинцовского </w:t>
      </w:r>
      <w:r w:rsidR="007278C9" w:rsidRPr="00480316">
        <w:rPr>
          <w:rFonts w:ascii="Arial" w:hAnsi="Arial" w:cs="Arial"/>
          <w:sz w:val="24"/>
          <w:szCs w:val="24"/>
        </w:rPr>
        <w:t>городского округа Пайсов</w:t>
      </w:r>
      <w:r w:rsidR="00390E40" w:rsidRPr="00480316">
        <w:rPr>
          <w:rFonts w:ascii="Arial" w:hAnsi="Arial" w:cs="Arial"/>
          <w:sz w:val="24"/>
          <w:szCs w:val="24"/>
        </w:rPr>
        <w:t xml:space="preserve"> М.А.</w:t>
      </w:r>
    </w:p>
    <w:p w:rsidR="002649D3" w:rsidRPr="00480316" w:rsidRDefault="0090768A" w:rsidP="00495D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Разработчиком </w:t>
      </w:r>
      <w:r w:rsidR="004009A5" w:rsidRPr="00480316">
        <w:rPr>
          <w:rFonts w:ascii="Arial" w:hAnsi="Arial" w:cs="Arial"/>
          <w:sz w:val="24"/>
          <w:szCs w:val="24"/>
        </w:rPr>
        <w:t xml:space="preserve">и ответственным за выполнение мероприятий муниципальной программы является </w:t>
      </w:r>
      <w:r w:rsidR="00392983" w:rsidRPr="00480316">
        <w:rPr>
          <w:rFonts w:ascii="Arial" w:hAnsi="Arial" w:cs="Arial"/>
          <w:sz w:val="24"/>
          <w:szCs w:val="24"/>
        </w:rPr>
        <w:t xml:space="preserve">Управление транспорта, дорожной инфраструктуры и безопасности дорожного движения </w:t>
      </w:r>
      <w:r w:rsidRPr="00480316">
        <w:rPr>
          <w:rFonts w:ascii="Arial" w:hAnsi="Arial" w:cs="Arial"/>
          <w:sz w:val="24"/>
          <w:szCs w:val="24"/>
        </w:rPr>
        <w:t xml:space="preserve">Администрации Одинцовского </w:t>
      </w:r>
      <w:r w:rsidR="00495D17" w:rsidRPr="00480316">
        <w:rPr>
          <w:rFonts w:ascii="Arial" w:hAnsi="Arial" w:cs="Arial"/>
          <w:sz w:val="24"/>
          <w:szCs w:val="24"/>
        </w:rPr>
        <w:t>городского округа.</w:t>
      </w:r>
    </w:p>
    <w:p w:rsidR="004009A5" w:rsidRPr="00480316" w:rsidRDefault="00390E40" w:rsidP="00392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Исполнителями мероприятий муниципальной программы являются</w:t>
      </w:r>
      <w:r w:rsidR="004009A5" w:rsidRPr="00480316">
        <w:rPr>
          <w:rFonts w:ascii="Arial" w:hAnsi="Arial" w:cs="Arial"/>
          <w:sz w:val="24"/>
          <w:szCs w:val="24"/>
        </w:rPr>
        <w:t>:</w:t>
      </w:r>
    </w:p>
    <w:p w:rsidR="00392983" w:rsidRPr="00480316" w:rsidRDefault="007801FA" w:rsidP="00392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- </w:t>
      </w:r>
      <w:r w:rsidR="00392983" w:rsidRPr="00480316">
        <w:rPr>
          <w:rFonts w:ascii="Arial" w:hAnsi="Arial" w:cs="Arial"/>
          <w:sz w:val="24"/>
          <w:szCs w:val="24"/>
        </w:rPr>
        <w:t>Управление транспорта, дорожной инфраструктуры и безопасности дорожного движения Администрации Одинцовского городского округа.</w:t>
      </w:r>
    </w:p>
    <w:p w:rsidR="00A11088" w:rsidRPr="00480316" w:rsidRDefault="00A11088" w:rsidP="00495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- </w:t>
      </w:r>
      <w:r w:rsidR="0067300A" w:rsidRPr="00480316">
        <w:rPr>
          <w:rFonts w:ascii="Arial" w:hAnsi="Arial" w:cs="Arial"/>
          <w:sz w:val="24"/>
          <w:szCs w:val="24"/>
        </w:rPr>
        <w:t>Муниципальное казенное учреждение «</w:t>
      </w:r>
      <w:proofErr w:type="spellStart"/>
      <w:r w:rsidR="0067300A" w:rsidRPr="00480316">
        <w:rPr>
          <w:rFonts w:ascii="Arial" w:hAnsi="Arial" w:cs="Arial"/>
          <w:sz w:val="24"/>
          <w:szCs w:val="24"/>
        </w:rPr>
        <w:t>Упрдоркапстрой</w:t>
      </w:r>
      <w:proofErr w:type="spellEnd"/>
      <w:r w:rsidR="0067300A" w:rsidRPr="00480316">
        <w:rPr>
          <w:rFonts w:ascii="Arial" w:hAnsi="Arial" w:cs="Arial"/>
          <w:sz w:val="24"/>
          <w:szCs w:val="24"/>
        </w:rPr>
        <w:t xml:space="preserve"> Одинцовского </w:t>
      </w:r>
      <w:r w:rsidR="00495D17" w:rsidRPr="00480316">
        <w:rPr>
          <w:rFonts w:ascii="Arial" w:hAnsi="Arial" w:cs="Arial"/>
          <w:sz w:val="24"/>
          <w:szCs w:val="24"/>
        </w:rPr>
        <w:t>городского округа Московской области</w:t>
      </w:r>
      <w:r w:rsidR="0067300A" w:rsidRPr="00480316">
        <w:rPr>
          <w:rFonts w:ascii="Arial" w:hAnsi="Arial" w:cs="Arial"/>
          <w:sz w:val="24"/>
          <w:szCs w:val="24"/>
        </w:rPr>
        <w:t>»</w:t>
      </w:r>
      <w:r w:rsidR="00495D17" w:rsidRPr="00480316">
        <w:rPr>
          <w:rFonts w:ascii="Arial" w:hAnsi="Arial" w:cs="Arial"/>
          <w:sz w:val="24"/>
          <w:szCs w:val="24"/>
        </w:rPr>
        <w:t>.</w:t>
      </w:r>
    </w:p>
    <w:p w:rsidR="00495D17" w:rsidRPr="00480316" w:rsidRDefault="004009A5" w:rsidP="00495D1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Испо</w:t>
      </w:r>
      <w:r w:rsidR="001B0561" w:rsidRPr="00480316">
        <w:rPr>
          <w:rFonts w:ascii="Arial" w:hAnsi="Arial" w:cs="Arial"/>
          <w:sz w:val="24"/>
          <w:szCs w:val="24"/>
        </w:rPr>
        <w:t xml:space="preserve">лнители </w:t>
      </w:r>
      <w:r w:rsidR="00495D17" w:rsidRPr="00480316">
        <w:rPr>
          <w:rFonts w:ascii="Arial" w:hAnsi="Arial" w:cs="Arial"/>
          <w:sz w:val="24"/>
          <w:szCs w:val="24"/>
        </w:rPr>
        <w:t xml:space="preserve">мероприятий </w:t>
      </w:r>
      <w:r w:rsidR="001B0561" w:rsidRPr="00480316">
        <w:rPr>
          <w:rFonts w:ascii="Arial" w:hAnsi="Arial" w:cs="Arial"/>
          <w:sz w:val="24"/>
          <w:szCs w:val="24"/>
        </w:rPr>
        <w:t>муниципальной программы</w:t>
      </w:r>
      <w:r w:rsidR="00495D17" w:rsidRPr="00480316">
        <w:rPr>
          <w:rFonts w:ascii="Arial" w:hAnsi="Arial" w:cs="Arial"/>
          <w:sz w:val="24"/>
          <w:szCs w:val="24"/>
        </w:rPr>
        <w:t xml:space="preserve"> (подпрограмм)</w:t>
      </w:r>
      <w:r w:rsidR="001B0561" w:rsidRPr="00480316">
        <w:rPr>
          <w:rFonts w:ascii="Arial" w:hAnsi="Arial" w:cs="Arial"/>
          <w:sz w:val="24"/>
          <w:szCs w:val="24"/>
        </w:rPr>
        <w:t xml:space="preserve"> </w:t>
      </w:r>
      <w:r w:rsidRPr="00480316">
        <w:rPr>
          <w:rFonts w:ascii="Arial" w:hAnsi="Arial" w:cs="Arial"/>
          <w:sz w:val="24"/>
          <w:szCs w:val="24"/>
        </w:rPr>
        <w:t>несут ответственность за своевременную реализацию мероприятий муниципальной программы</w:t>
      </w:r>
      <w:r w:rsidR="00495D17" w:rsidRPr="00480316">
        <w:rPr>
          <w:rFonts w:ascii="Arial" w:hAnsi="Arial" w:cs="Arial"/>
          <w:sz w:val="24"/>
          <w:szCs w:val="24"/>
        </w:rPr>
        <w:t xml:space="preserve"> (подпрограмм)</w:t>
      </w:r>
      <w:r w:rsidRPr="00480316">
        <w:rPr>
          <w:rFonts w:ascii="Arial" w:hAnsi="Arial" w:cs="Arial"/>
          <w:sz w:val="24"/>
          <w:szCs w:val="24"/>
        </w:rPr>
        <w:t>, достижение запланированных результатов</w:t>
      </w:r>
      <w:r w:rsidR="00495D17" w:rsidRPr="00480316">
        <w:rPr>
          <w:rFonts w:ascii="Arial" w:hAnsi="Arial" w:cs="Arial"/>
          <w:sz w:val="24"/>
          <w:szCs w:val="24"/>
        </w:rPr>
        <w:t>.</w:t>
      </w:r>
    </w:p>
    <w:p w:rsidR="00615987" w:rsidRPr="00480316" w:rsidRDefault="00615987" w:rsidP="0062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99F" w:rsidRPr="00480316" w:rsidRDefault="009928F7" w:rsidP="0006799F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10</w:t>
      </w:r>
      <w:r w:rsidR="00473F34" w:rsidRPr="00480316">
        <w:rPr>
          <w:rFonts w:ascii="Arial" w:hAnsi="Arial" w:cs="Arial"/>
          <w:sz w:val="24"/>
          <w:szCs w:val="24"/>
        </w:rPr>
        <w:t xml:space="preserve">. Порядок </w:t>
      </w:r>
      <w:r w:rsidR="0006799F" w:rsidRPr="00480316">
        <w:rPr>
          <w:rFonts w:ascii="Arial" w:hAnsi="Arial" w:cs="Arial"/>
          <w:sz w:val="24"/>
          <w:szCs w:val="24"/>
        </w:rPr>
        <w:t>представления отчетности о ходе реализации</w:t>
      </w:r>
    </w:p>
    <w:p w:rsidR="0006799F" w:rsidRPr="00480316" w:rsidRDefault="0006799F" w:rsidP="0006799F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меро</w:t>
      </w:r>
      <w:r w:rsidR="008F685A" w:rsidRPr="00480316">
        <w:rPr>
          <w:rFonts w:ascii="Arial" w:hAnsi="Arial" w:cs="Arial"/>
          <w:sz w:val="24"/>
          <w:szCs w:val="24"/>
        </w:rPr>
        <w:t>приятий муниципальной программы</w:t>
      </w:r>
    </w:p>
    <w:p w:rsidR="00C52502" w:rsidRPr="00480316" w:rsidRDefault="00495D17" w:rsidP="0006799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</w:pPr>
      <w:r w:rsidRPr="00480316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Ответственность за реализацию муниципальной программы (подпрограмм) и достижение </w:t>
      </w:r>
      <w:r w:rsidR="00C52502" w:rsidRPr="00480316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установленных </w:t>
      </w:r>
      <w:proofErr w:type="gramStart"/>
      <w:r w:rsidR="00C52502" w:rsidRPr="00480316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>значений показателей эффективности реализации муниципальной программы</w:t>
      </w:r>
      <w:proofErr w:type="gramEnd"/>
      <w:r w:rsidR="00C52502" w:rsidRPr="00480316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 несут ответственные исполнители за выполнение мероприятий муниципальной программы.</w:t>
      </w:r>
    </w:p>
    <w:p w:rsidR="00C52502" w:rsidRPr="00480316" w:rsidRDefault="0006799F" w:rsidP="003929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80316">
        <w:rPr>
          <w:rFonts w:ascii="Arial" w:eastAsia="Times New Roman" w:hAnsi="Arial" w:cs="Arial"/>
          <w:sz w:val="24"/>
          <w:szCs w:val="24"/>
          <w:lang w:eastAsia="en-US"/>
        </w:rPr>
        <w:t xml:space="preserve">С целью </w:t>
      </w:r>
      <w:proofErr w:type="gramStart"/>
      <w:r w:rsidRPr="00480316">
        <w:rPr>
          <w:rFonts w:ascii="Arial" w:eastAsia="Times New Roman" w:hAnsi="Arial" w:cs="Arial"/>
          <w:sz w:val="24"/>
          <w:szCs w:val="24"/>
          <w:lang w:eastAsia="en-US"/>
        </w:rPr>
        <w:t>контроля за</w:t>
      </w:r>
      <w:proofErr w:type="gramEnd"/>
      <w:r w:rsidRPr="00480316">
        <w:rPr>
          <w:rFonts w:ascii="Arial" w:eastAsia="Times New Roman" w:hAnsi="Arial" w:cs="Arial"/>
          <w:sz w:val="24"/>
          <w:szCs w:val="24"/>
          <w:lang w:eastAsia="en-US"/>
        </w:rPr>
        <w:t xml:space="preserve"> реализацией муниципальной программы </w:t>
      </w:r>
      <w:r w:rsidR="00392983" w:rsidRPr="00480316">
        <w:rPr>
          <w:rFonts w:ascii="Arial" w:hAnsi="Arial" w:cs="Arial"/>
          <w:sz w:val="24"/>
          <w:szCs w:val="24"/>
        </w:rPr>
        <w:t xml:space="preserve">Управление транспорта, дорожной инфраструктуры и безопасности дорожного движения Администрации Одинцовского городского округа </w:t>
      </w:r>
      <w:r w:rsidR="00C52502" w:rsidRPr="00480316">
        <w:rPr>
          <w:rFonts w:ascii="Arial" w:eastAsia="Times New Roman" w:hAnsi="Arial" w:cs="Arial"/>
          <w:sz w:val="24"/>
          <w:szCs w:val="24"/>
          <w:lang w:eastAsia="en-US"/>
        </w:rPr>
        <w:t>формирует в подсистеме ГАСУ МО:</w:t>
      </w:r>
    </w:p>
    <w:p w:rsidR="00BF692F" w:rsidRPr="00480316" w:rsidRDefault="00BF692F" w:rsidP="00BF692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</w:pPr>
      <w:r w:rsidRPr="00480316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- </w:t>
      </w:r>
      <w:r w:rsidR="0006799F" w:rsidRPr="00480316">
        <w:rPr>
          <w:rFonts w:ascii="Arial" w:eastAsia="Times New Roman" w:hAnsi="Arial" w:cs="Arial"/>
          <w:b w:val="0"/>
          <w:sz w:val="24"/>
          <w:szCs w:val="24"/>
          <w:lang w:eastAsia="en-US"/>
        </w:rPr>
        <w:t>ежеквартально</w:t>
      </w:r>
      <w:r w:rsidR="0006799F" w:rsidRPr="00480316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 до </w:t>
      </w:r>
      <w:r w:rsidRPr="00480316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>15</w:t>
      </w:r>
      <w:r w:rsidR="0006799F" w:rsidRPr="00480316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 числа месяца</w:t>
      </w:r>
      <w:r w:rsidR="0006799F" w:rsidRPr="00480316">
        <w:rPr>
          <w:rFonts w:ascii="Arial" w:eastAsia="Times New Roman" w:hAnsi="Arial" w:cs="Arial"/>
          <w:b w:val="0"/>
          <w:sz w:val="24"/>
          <w:szCs w:val="24"/>
          <w:lang w:eastAsia="en-US"/>
        </w:rPr>
        <w:t xml:space="preserve">, </w:t>
      </w:r>
      <w:r w:rsidR="0006799F" w:rsidRPr="00480316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>следующего за отчетным кварталом,</w:t>
      </w:r>
      <w:r w:rsidR="0006799F" w:rsidRPr="00480316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0006799F" w:rsidRPr="00480316">
        <w:rPr>
          <w:rFonts w:ascii="Arial" w:eastAsia="Times New Roman" w:hAnsi="Arial" w:cs="Arial"/>
          <w:b w:val="0"/>
          <w:sz w:val="24"/>
          <w:szCs w:val="24"/>
          <w:lang w:eastAsia="en-US"/>
        </w:rPr>
        <w:t>оперативный отчет</w:t>
      </w:r>
      <w:r w:rsidR="0006799F" w:rsidRPr="00480316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 о </w:t>
      </w:r>
      <w:r w:rsidRPr="00480316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выполнении </w:t>
      </w:r>
      <w:r w:rsidR="0006799F" w:rsidRPr="00480316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мероприятий муниципальной программы </w:t>
      </w:r>
      <w:r w:rsidRPr="00480316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>и анализ причин несвоевременного выполнения программных мероприятий;</w:t>
      </w:r>
    </w:p>
    <w:p w:rsidR="00E206CE" w:rsidRPr="00480316" w:rsidRDefault="00BF692F" w:rsidP="00BF692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80316">
        <w:rPr>
          <w:rFonts w:ascii="Arial" w:hAnsi="Arial" w:cs="Arial"/>
          <w:b w:val="0"/>
          <w:sz w:val="24"/>
          <w:szCs w:val="24"/>
        </w:rPr>
        <w:t>-</w:t>
      </w:r>
      <w:r w:rsidR="0006799F" w:rsidRPr="00480316">
        <w:rPr>
          <w:rFonts w:ascii="Arial" w:hAnsi="Arial" w:cs="Arial"/>
          <w:b w:val="0"/>
          <w:sz w:val="24"/>
          <w:szCs w:val="24"/>
        </w:rPr>
        <w:t xml:space="preserve"> </w:t>
      </w:r>
      <w:r w:rsidR="0006799F" w:rsidRPr="00480316">
        <w:rPr>
          <w:rFonts w:ascii="Arial" w:hAnsi="Arial" w:cs="Arial"/>
          <w:b w:val="0"/>
          <w:bCs w:val="0"/>
          <w:sz w:val="24"/>
          <w:szCs w:val="24"/>
        </w:rPr>
        <w:t>ежегодно</w:t>
      </w:r>
      <w:r w:rsidRPr="00480316">
        <w:rPr>
          <w:rFonts w:ascii="Arial" w:hAnsi="Arial" w:cs="Arial"/>
          <w:b w:val="0"/>
          <w:sz w:val="24"/>
          <w:szCs w:val="24"/>
        </w:rPr>
        <w:t xml:space="preserve"> до </w:t>
      </w:r>
      <w:r w:rsidR="0006799F" w:rsidRPr="00480316">
        <w:rPr>
          <w:rFonts w:ascii="Arial" w:hAnsi="Arial" w:cs="Arial"/>
          <w:b w:val="0"/>
          <w:sz w:val="24"/>
          <w:szCs w:val="24"/>
        </w:rPr>
        <w:t>1 марта года, следующего за отчетным</w:t>
      </w:r>
      <w:r w:rsidRPr="00480316">
        <w:rPr>
          <w:rFonts w:ascii="Arial" w:hAnsi="Arial" w:cs="Arial"/>
          <w:b w:val="0"/>
          <w:sz w:val="24"/>
          <w:szCs w:val="24"/>
        </w:rPr>
        <w:t>, -</w:t>
      </w:r>
      <w:r w:rsidR="0006799F" w:rsidRPr="00480316">
        <w:rPr>
          <w:rFonts w:ascii="Arial" w:hAnsi="Arial" w:cs="Arial"/>
          <w:b w:val="0"/>
          <w:sz w:val="24"/>
          <w:szCs w:val="24"/>
        </w:rPr>
        <w:t xml:space="preserve"> </w:t>
      </w:r>
      <w:r w:rsidR="0006799F" w:rsidRPr="00480316">
        <w:rPr>
          <w:rFonts w:ascii="Arial" w:hAnsi="Arial" w:cs="Arial"/>
          <w:b w:val="0"/>
          <w:bCs w:val="0"/>
          <w:sz w:val="24"/>
          <w:szCs w:val="24"/>
        </w:rPr>
        <w:t>годовой отчет</w:t>
      </w:r>
      <w:r w:rsidR="0006799F" w:rsidRPr="00480316">
        <w:rPr>
          <w:rFonts w:ascii="Arial" w:hAnsi="Arial" w:cs="Arial"/>
          <w:b w:val="0"/>
          <w:sz w:val="24"/>
          <w:szCs w:val="24"/>
        </w:rPr>
        <w:t xml:space="preserve"> о реализации мероприятий му</w:t>
      </w:r>
      <w:r w:rsidRPr="00480316">
        <w:rPr>
          <w:rFonts w:ascii="Arial" w:hAnsi="Arial" w:cs="Arial"/>
          <w:b w:val="0"/>
          <w:sz w:val="24"/>
          <w:szCs w:val="24"/>
        </w:rPr>
        <w:t>ниципальной программы, согласо</w:t>
      </w:r>
      <w:r w:rsidR="0006799F" w:rsidRPr="00480316">
        <w:rPr>
          <w:rFonts w:ascii="Arial" w:hAnsi="Arial" w:cs="Arial"/>
          <w:b w:val="0"/>
          <w:sz w:val="24"/>
          <w:szCs w:val="24"/>
        </w:rPr>
        <w:t>ва</w:t>
      </w:r>
      <w:r w:rsidRPr="00480316">
        <w:rPr>
          <w:rFonts w:ascii="Arial" w:hAnsi="Arial" w:cs="Arial"/>
          <w:b w:val="0"/>
          <w:sz w:val="24"/>
          <w:szCs w:val="24"/>
        </w:rPr>
        <w:t xml:space="preserve">нный с </w:t>
      </w:r>
      <w:r w:rsidR="0006799F" w:rsidRPr="00480316">
        <w:rPr>
          <w:rFonts w:ascii="Arial" w:hAnsi="Arial" w:cs="Arial"/>
          <w:b w:val="0"/>
          <w:sz w:val="24"/>
          <w:szCs w:val="24"/>
        </w:rPr>
        <w:t>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</w:t>
      </w:r>
      <w:r w:rsidRPr="00480316">
        <w:rPr>
          <w:rFonts w:ascii="Arial" w:hAnsi="Arial" w:cs="Arial"/>
          <w:b w:val="0"/>
          <w:sz w:val="24"/>
          <w:szCs w:val="24"/>
        </w:rPr>
        <w:t>лизации муниципальной программы.</w:t>
      </w:r>
      <w:proofErr w:type="gramEnd"/>
    </w:p>
    <w:p w:rsidR="0006799F" w:rsidRPr="00480316" w:rsidRDefault="00BF692F" w:rsidP="00067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Отчетность о реализации муниципальной программы представляется с учетом требований и по формам, </w:t>
      </w:r>
      <w:r w:rsidR="0006799F" w:rsidRPr="00480316">
        <w:rPr>
          <w:rFonts w:ascii="Arial" w:hAnsi="Arial" w:cs="Arial"/>
          <w:sz w:val="24"/>
          <w:szCs w:val="24"/>
        </w:rPr>
        <w:t>установленным Порядком разработки и реализации муниц</w:t>
      </w:r>
      <w:r w:rsidRPr="00480316">
        <w:rPr>
          <w:rFonts w:ascii="Arial" w:hAnsi="Arial" w:cs="Arial"/>
          <w:sz w:val="24"/>
          <w:szCs w:val="24"/>
        </w:rPr>
        <w:t>ипальных программ Одинцовского городского округа</w:t>
      </w:r>
      <w:r w:rsidR="0006799F" w:rsidRPr="00480316">
        <w:rPr>
          <w:rFonts w:ascii="Arial" w:hAnsi="Arial" w:cs="Arial"/>
          <w:sz w:val="24"/>
          <w:szCs w:val="24"/>
        </w:rPr>
        <w:t xml:space="preserve">, утвержденным постановлением Администрации Одинцовского </w:t>
      </w:r>
      <w:r w:rsidRPr="00480316">
        <w:rPr>
          <w:rFonts w:ascii="Arial" w:hAnsi="Arial" w:cs="Arial"/>
          <w:sz w:val="24"/>
          <w:szCs w:val="24"/>
        </w:rPr>
        <w:t xml:space="preserve">городского округа </w:t>
      </w:r>
      <w:r w:rsidR="0006799F" w:rsidRPr="00480316">
        <w:rPr>
          <w:rFonts w:ascii="Arial" w:hAnsi="Arial" w:cs="Arial"/>
          <w:sz w:val="24"/>
          <w:szCs w:val="24"/>
        </w:rPr>
        <w:t xml:space="preserve">от </w:t>
      </w:r>
      <w:r w:rsidRPr="00480316">
        <w:rPr>
          <w:rFonts w:ascii="Arial" w:hAnsi="Arial" w:cs="Arial"/>
          <w:sz w:val="24"/>
          <w:szCs w:val="24"/>
        </w:rPr>
        <w:t>20.08.2019</w:t>
      </w:r>
      <w:r w:rsidR="0006799F" w:rsidRPr="00480316">
        <w:rPr>
          <w:rFonts w:ascii="Arial" w:hAnsi="Arial" w:cs="Arial"/>
          <w:sz w:val="24"/>
          <w:szCs w:val="24"/>
        </w:rPr>
        <w:t xml:space="preserve"> №</w:t>
      </w:r>
      <w:r w:rsidRPr="00480316">
        <w:rPr>
          <w:rFonts w:ascii="Arial" w:hAnsi="Arial" w:cs="Arial"/>
          <w:sz w:val="24"/>
          <w:szCs w:val="24"/>
        </w:rPr>
        <w:t xml:space="preserve"> 313</w:t>
      </w:r>
      <w:r w:rsidR="0006799F" w:rsidRPr="00480316">
        <w:rPr>
          <w:rFonts w:ascii="Arial" w:hAnsi="Arial" w:cs="Arial"/>
          <w:sz w:val="24"/>
          <w:szCs w:val="24"/>
        </w:rPr>
        <w:t>.</w:t>
      </w:r>
    </w:p>
    <w:p w:rsidR="00A245AB" w:rsidRPr="00480316" w:rsidRDefault="00A245AB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4C0" w:rsidRPr="00480316" w:rsidRDefault="00C324C0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 xml:space="preserve">Начальник управления транспорта, </w:t>
      </w:r>
    </w:p>
    <w:p w:rsidR="00C324C0" w:rsidRPr="00480316" w:rsidRDefault="00C324C0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дорожной инфраструктуры и БДД                                                 С.В.</w:t>
      </w:r>
      <w:r w:rsidR="00480316">
        <w:rPr>
          <w:rFonts w:ascii="Arial" w:hAnsi="Arial" w:cs="Arial"/>
          <w:sz w:val="24"/>
          <w:szCs w:val="24"/>
        </w:rPr>
        <w:t xml:space="preserve"> </w:t>
      </w:r>
      <w:r w:rsidRPr="00480316">
        <w:rPr>
          <w:rFonts w:ascii="Arial" w:hAnsi="Arial" w:cs="Arial"/>
          <w:sz w:val="24"/>
          <w:szCs w:val="24"/>
        </w:rPr>
        <w:t xml:space="preserve">Жабина </w:t>
      </w:r>
    </w:p>
    <w:p w:rsidR="00480316" w:rsidRDefault="0048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80316" w:rsidSect="00480316"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18"/>
        <w:gridCol w:w="1476"/>
        <w:gridCol w:w="956"/>
        <w:gridCol w:w="1176"/>
        <w:gridCol w:w="1415"/>
        <w:gridCol w:w="1284"/>
        <w:gridCol w:w="1325"/>
        <w:gridCol w:w="1345"/>
        <w:gridCol w:w="922"/>
        <w:gridCol w:w="993"/>
        <w:gridCol w:w="3476"/>
      </w:tblGrid>
      <w:tr w:rsidR="00480316" w:rsidRPr="00480316" w:rsidTr="00480316">
        <w:trPr>
          <w:trHeight w:val="72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 к муниципальной программе </w:t>
            </w:r>
          </w:p>
        </w:tc>
      </w:tr>
    </w:tbl>
    <w:p w:rsidR="00480316" w:rsidRDefault="00480316"/>
    <w:tbl>
      <w:tblPr>
        <w:tblW w:w="14786" w:type="dxa"/>
        <w:tblLook w:val="04A0" w:firstRow="1" w:lastRow="0" w:firstColumn="1" w:lastColumn="0" w:noHBand="0" w:noVBand="1"/>
      </w:tblPr>
      <w:tblGrid>
        <w:gridCol w:w="464"/>
        <w:gridCol w:w="1770"/>
        <w:gridCol w:w="1129"/>
        <w:gridCol w:w="1401"/>
        <w:gridCol w:w="1003"/>
        <w:gridCol w:w="1003"/>
        <w:gridCol w:w="1003"/>
        <w:gridCol w:w="1003"/>
        <w:gridCol w:w="838"/>
        <w:gridCol w:w="1086"/>
        <w:gridCol w:w="1494"/>
        <w:gridCol w:w="874"/>
        <w:gridCol w:w="863"/>
        <w:gridCol w:w="855"/>
      </w:tblGrid>
      <w:tr w:rsidR="00480316" w:rsidRPr="00480316" w:rsidTr="00480316">
        <w:trPr>
          <w:trHeight w:val="300"/>
        </w:trPr>
        <w:tc>
          <w:tcPr>
            <w:tcW w:w="12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375"/>
        </w:trPr>
        <w:tc>
          <w:tcPr>
            <w:tcW w:w="12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"Развитие и функционирование дорожно-транспортного комплекса"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4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5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480316" w:rsidRPr="00480316" w:rsidTr="00480316">
        <w:trPr>
          <w:trHeight w:val="55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38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Подпрограмма "Пассажирский транспорт общего пользования»</w:t>
            </w:r>
          </w:p>
        </w:tc>
      </w:tr>
      <w:tr w:rsidR="00480316" w:rsidRPr="00480316" w:rsidTr="00480316">
        <w:trPr>
          <w:trHeight w:val="458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Организация транспортного обслуживания населения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2023-2027</w:t>
            </w:r>
            <w:r w:rsidRPr="0048031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844 942,00000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271 895,00000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286 762,00000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286 285,00000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81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212 017,00000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68 194,00000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71 974,00000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71 849,00000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103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632 925,00000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203 701,00000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214 788,00000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214 436,00000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43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1.1. 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 Создание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10 272,00000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Управление транспорта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 дорожной инфраструктуры и безопасности дорожного движения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выполнения </w:t>
            </w:r>
            <w:proofErr w:type="gram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транспортной</w:t>
            </w:r>
            <w:proofErr w:type="gram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работы                         Соблюдение расписания на маршрутах</w:t>
            </w:r>
          </w:p>
        </w:tc>
      </w:tr>
      <w:tr w:rsidR="00480316" w:rsidRPr="00480316" w:rsidTr="00480316">
        <w:trPr>
          <w:trHeight w:val="276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207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10 272,00000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42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Мероприятие02.04 Организация транспортного обслуживания населения по муниципальным маршрутам регулярных перевозок по регулируемым тарифам автомобильн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834 670,00000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268 471,00000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283 338,00000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282 861,00000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выполнения </w:t>
            </w:r>
            <w:proofErr w:type="gram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транспортной</w:t>
            </w:r>
            <w:proofErr w:type="gram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работы                         Соблюдение расписания на маршрутах</w:t>
            </w:r>
          </w:p>
        </w:tc>
      </w:tr>
      <w:tr w:rsidR="00480316" w:rsidRPr="00480316" w:rsidTr="00480316">
        <w:trPr>
          <w:trHeight w:val="84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212 017,00000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68 194,00000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71 974,00000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71 849,00000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180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622 653,00000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200 277,00000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211 364,00000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211 012,00000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36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05.Обеспечение безопасности население на объектах транспортной инфраструктуры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735 000,00000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735 000,00000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120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449 820,00000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449 820,00000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103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285 180,00000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285 180,00000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40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05.02 Обеспечение транспортной безопасности 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населениеМо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сковской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области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735 000,00000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735 000,00000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Управление транспорта</w:t>
            </w:r>
            <w:proofErr w:type="gram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дорожной инфраструктуры и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Строительство 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разноуровневых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пешеходных переходов</w:t>
            </w:r>
          </w:p>
        </w:tc>
      </w:tr>
      <w:tr w:rsidR="00480316" w:rsidRPr="00480316" w:rsidTr="00480316">
        <w:trPr>
          <w:trHeight w:val="81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й области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449 820,00000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449 820,00000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10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285 180,00000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285 180,00000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458"/>
        </w:trPr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1 579 942,00000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1 006 895,00000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286 762,00000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286 285,00000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420"/>
        </w:trPr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661 837,00000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518 014,00000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71 974,00000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71 849,00000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578"/>
        </w:trPr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918 105,00000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488 881,00000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214 788,00000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214 436,00000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372"/>
        </w:trPr>
        <w:tc>
          <w:tcPr>
            <w:tcW w:w="12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Подпрограмма «Дороги Подмосковья»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40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 Строительство и реконструкция автомобильных дорог местного значения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227 820,17000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227 820,17000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транспорта, дорожной инфраструктуры и безопасности дорожного движения;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br/>
              <w:t>МКУ "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82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182 477,31000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182 477,31000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109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45 342,86000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45 342,86000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34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02.01 Строительство (реконструкция) объектов дорожного хозяйства местного значения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2027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192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082,17000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192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082,17000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МКУ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", Управление транспорта, дорожной инфраструктуры и безопасности дорожного движения, МКУ "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Объемы ввода в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эксплуатацию после строительства (реконструкции) объектов дорожного хозяйства местного значения</w:t>
            </w:r>
          </w:p>
        </w:tc>
      </w:tr>
      <w:tr w:rsidR="00480316" w:rsidRPr="00480316" w:rsidTr="00480316">
        <w:trPr>
          <w:trHeight w:val="81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182 477,31000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182 477,31000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105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9 604,86000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9 604,86000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40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Мероприятие 02.02 Финансирование работ по строительству (реконструкции) объектов дорожного хозяйства местного значения</w:t>
            </w:r>
            <w:r w:rsidRPr="0048031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35 738,00000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35 738,00000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МКУ "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Объемы ввода в эксплуатацию после строительства (реконструкции) объектов дорожного хозяйства местного значения</w:t>
            </w:r>
          </w:p>
        </w:tc>
      </w:tr>
      <w:tr w:rsidR="00480316" w:rsidRPr="00480316" w:rsidTr="00480316">
        <w:trPr>
          <w:trHeight w:val="147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35 738,00000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35 738,00000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36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04      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3 014 620,00000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1 042 690,00000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1 000 118,00000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971 812,00000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МКУ "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79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558 605,00000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208 584,00000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183 672,00000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166 349,00000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106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2 456 015,00000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834 106,00000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816 446,00000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805 463,00000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33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Меропрития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04.01  Капитальный ремонт и ремонт автомобильных дорог общего пользования местного значения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2023-2027годы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912 755,00000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340 825,00000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300 118,00000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271 812,00000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МКУ "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480316" w:rsidRPr="00480316" w:rsidTr="00480316">
        <w:trPr>
          <w:trHeight w:val="120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558 605,00000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208 584,00000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183 672,00000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166 349,00000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111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354 150,00000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132 241,00000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116 446,00000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105 463,00000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39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04.03 Финансирование работ по капитальному ремонту и ремонту автомобильных дорог общего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пользования местного значения за счет средств местного бюджета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1 865,00000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1 865,00000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транспорта, дорожной инфраструктуры и безопасности дорожного движения,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"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</w:tr>
      <w:tr w:rsidR="00480316" w:rsidRPr="00480316" w:rsidTr="00480316">
        <w:trPr>
          <w:trHeight w:val="14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1 865,00000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1 865,00000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42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Мероприятие 04.08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2 100 000,00000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700 000,00000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700 000,00000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700 000,00000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МКУ "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Количество погибших в дорожно-транспортных происшествиях, человек на 100 тысяч населения</w:t>
            </w:r>
          </w:p>
        </w:tc>
      </w:tr>
      <w:tr w:rsidR="00480316" w:rsidRPr="00480316" w:rsidTr="00480316">
        <w:trPr>
          <w:trHeight w:val="114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2 100 000,00000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700 000,00000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700 000,00000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700 000,00000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480"/>
        </w:trPr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3 242 440,17000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1 270 510,17000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1 000 118,00000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971 812,00000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570"/>
        </w:trPr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741 082,31000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391 061,31000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183 672,00000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166 349,00000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690"/>
        </w:trPr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2 501 357,86000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879 448,86000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816 446,00000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805 463,00000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443"/>
        </w:trPr>
        <w:tc>
          <w:tcPr>
            <w:tcW w:w="12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43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 Создание условий для </w:t>
            </w: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полномочий органов местного самоуправления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Итого: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171 975,00000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        57 325,00000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          57 325,00000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             57 325,0000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МКУ "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120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171 975,000000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39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 Осуществление муниципального </w:t>
            </w:r>
            <w:proofErr w:type="gram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МКУ "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сохранности муниципальных 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автомобильныъх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дорог</w:t>
            </w:r>
          </w:p>
        </w:tc>
      </w:tr>
      <w:tr w:rsidR="00480316" w:rsidRPr="00480316" w:rsidTr="00480316">
        <w:trPr>
          <w:trHeight w:val="291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40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171 975,000000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МКУ "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муниципального учреждения МКУ "</w:t>
            </w:r>
            <w:proofErr w:type="spell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gramStart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"О</w:t>
            </w:r>
            <w:proofErr w:type="gram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динцовского</w:t>
            </w:r>
            <w:proofErr w:type="spellEnd"/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  в сфере дорожного хозяйства. </w:t>
            </w:r>
          </w:p>
        </w:tc>
      </w:tr>
      <w:tr w:rsidR="00480316" w:rsidRPr="00480316" w:rsidTr="00480316">
        <w:trPr>
          <w:trHeight w:val="112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16" w:rsidRPr="00480316" w:rsidRDefault="00480316" w:rsidP="00480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171 975,00000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316" w:rsidRPr="00480316" w:rsidTr="00480316">
        <w:trPr>
          <w:trHeight w:val="409"/>
        </w:trPr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171 975,00000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420"/>
        </w:trPr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171 975,00000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57 325,00000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480"/>
        </w:trPr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4 994 357,17000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2 334 730,17000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1 344 205,00000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1 315 422,00000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465"/>
        </w:trPr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1 402 919,31000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909 075,31000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255 646,00000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238 198,00000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0316" w:rsidRPr="00480316" w:rsidTr="00480316">
        <w:trPr>
          <w:trHeight w:val="495"/>
        </w:trPr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3 591 437,86000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1 425 654,86000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1 088 559,00000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1 077 224,00000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3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480316" w:rsidRDefault="0048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316" w:rsidRDefault="0048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316" w:rsidRPr="00480316" w:rsidRDefault="00480316" w:rsidP="0048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Начальник Управления транспорта, дорожной инфраструктуры и безопасности дорожного движения</w:t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Pr="00480316">
        <w:rPr>
          <w:rFonts w:ascii="Arial" w:hAnsi="Arial" w:cs="Arial"/>
          <w:sz w:val="24"/>
          <w:szCs w:val="24"/>
        </w:rPr>
        <w:t>Жабина</w:t>
      </w:r>
    </w:p>
    <w:p w:rsidR="00480316" w:rsidRPr="00480316" w:rsidRDefault="00480316" w:rsidP="0048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</w:p>
    <w:p w:rsidR="00480316" w:rsidRPr="00480316" w:rsidRDefault="00480316" w:rsidP="0048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</w:p>
    <w:p w:rsidR="00480316" w:rsidRPr="00480316" w:rsidRDefault="00480316" w:rsidP="0048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t>Согласовано:</w:t>
      </w:r>
    </w:p>
    <w:p w:rsidR="00480316" w:rsidRPr="00480316" w:rsidRDefault="00480316" w:rsidP="0048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316">
        <w:rPr>
          <w:rFonts w:ascii="Arial" w:hAnsi="Arial" w:cs="Arial"/>
          <w:sz w:val="24"/>
          <w:szCs w:val="24"/>
        </w:rPr>
        <w:lastRenderedPageBreak/>
        <w:t>Начальник Управления бухгалтерского учета и отчетности</w:t>
      </w:r>
    </w:p>
    <w:p w:rsidR="00480316" w:rsidRDefault="00480316" w:rsidP="0048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</w:t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 w:rsidRPr="004803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480316">
        <w:rPr>
          <w:rFonts w:ascii="Arial" w:hAnsi="Arial" w:cs="Arial"/>
          <w:sz w:val="24"/>
          <w:szCs w:val="24"/>
        </w:rPr>
        <w:t>Н.А.</w:t>
      </w:r>
      <w:r>
        <w:rPr>
          <w:rFonts w:ascii="Arial" w:hAnsi="Arial" w:cs="Arial"/>
          <w:sz w:val="24"/>
          <w:szCs w:val="24"/>
        </w:rPr>
        <w:t xml:space="preserve"> </w:t>
      </w:r>
      <w:r w:rsidRPr="00480316">
        <w:rPr>
          <w:rFonts w:ascii="Arial" w:hAnsi="Arial" w:cs="Arial"/>
          <w:sz w:val="24"/>
          <w:szCs w:val="24"/>
        </w:rPr>
        <w:t>Стародубова</w:t>
      </w:r>
    </w:p>
    <w:p w:rsidR="00480316" w:rsidRDefault="00480316" w:rsidP="0048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25"/>
        <w:gridCol w:w="3999"/>
        <w:gridCol w:w="2129"/>
        <w:gridCol w:w="1340"/>
        <w:gridCol w:w="1235"/>
        <w:gridCol w:w="1154"/>
        <w:gridCol w:w="714"/>
        <w:gridCol w:w="714"/>
        <w:gridCol w:w="714"/>
        <w:gridCol w:w="714"/>
        <w:gridCol w:w="1448"/>
      </w:tblGrid>
      <w:tr w:rsidR="007A7C6B" w:rsidRPr="007A7C6B" w:rsidTr="007A7C6B">
        <w:trPr>
          <w:trHeight w:val="7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K18"/>
            <w:bookmarkEnd w:id="1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6B" w:rsidRDefault="007A7C6B" w:rsidP="007A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7C6B" w:rsidRPr="007A7C6B" w:rsidRDefault="007A7C6B" w:rsidP="007A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Приложение 2 к муни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ци</w:t>
            </w: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пальной программе</w:t>
            </w:r>
          </w:p>
        </w:tc>
      </w:tr>
      <w:tr w:rsidR="007A7C6B" w:rsidRPr="007A7C6B" w:rsidTr="007A7C6B">
        <w:trPr>
          <w:trHeight w:val="762"/>
        </w:trPr>
        <w:tc>
          <w:tcPr>
            <w:tcW w:w="23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</w:t>
            </w:r>
            <w:r w:rsidRPr="007A7C6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"Развитие и функционирование дорожно-транспортного комплекса"</w:t>
            </w:r>
          </w:p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7C6B" w:rsidRPr="007A7C6B" w:rsidTr="007A7C6B">
        <w:trPr>
          <w:trHeight w:val="103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0E038D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anchor="RANGE!P717" w:history="1">
              <w:r w:rsidR="007A7C6B" w:rsidRPr="007A7C6B">
                <w:rPr>
                  <w:rFonts w:ascii="Arial" w:eastAsia="Times New Roman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</w:t>
            </w:r>
            <w:proofErr w:type="spellStart"/>
            <w:proofErr w:type="gramStart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подпрограм</w:t>
            </w:r>
            <w:proofErr w:type="spellEnd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-мы</w:t>
            </w:r>
            <w:proofErr w:type="gramEnd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) 01.10.2022</w:t>
            </w:r>
          </w:p>
        </w:tc>
        <w:tc>
          <w:tcPr>
            <w:tcW w:w="7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7A7C6B" w:rsidRPr="007A7C6B" w:rsidTr="007A7C6B">
        <w:trPr>
          <w:trHeight w:val="20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2027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7C6B" w:rsidRPr="007A7C6B" w:rsidTr="007A7C6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7A7C6B" w:rsidRPr="007A7C6B" w:rsidTr="007A7C6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2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</w:tr>
      <w:tr w:rsidR="007A7C6B" w:rsidRPr="007A7C6B" w:rsidTr="007A7C6B">
        <w:trPr>
          <w:trHeight w:val="675"/>
        </w:trPr>
        <w:tc>
          <w:tcPr>
            <w:tcW w:w="2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Целевые показатели подпрограммы</w:t>
            </w:r>
          </w:p>
        </w:tc>
      </w:tr>
      <w:tr w:rsidR="007A7C6B" w:rsidRPr="007A7C6B" w:rsidTr="007A7C6B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выполнения </w:t>
            </w:r>
            <w:proofErr w:type="gramStart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транспортной</w:t>
            </w:r>
            <w:proofErr w:type="gramEnd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 xml:space="preserve"> работы в соответствии с </w:t>
            </w:r>
            <w:proofErr w:type="spellStart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заключеннными</w:t>
            </w:r>
            <w:proofErr w:type="spellEnd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 xml:space="preserve"> контрактами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7A7C6B" w:rsidRPr="007A7C6B" w:rsidTr="007A7C6B">
        <w:trPr>
          <w:trHeight w:val="825"/>
        </w:trPr>
        <w:tc>
          <w:tcPr>
            <w:tcW w:w="236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Результаты выполнения мероприятий программы</w:t>
            </w:r>
          </w:p>
        </w:tc>
      </w:tr>
      <w:tr w:rsidR="007A7C6B" w:rsidRPr="007A7C6B" w:rsidTr="007A7C6B">
        <w:trPr>
          <w:trHeight w:val="10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Соблюдение расписания на маршрутах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91,63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92,00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92,00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92,00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92,00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92,00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7A7C6B" w:rsidRPr="007A7C6B" w:rsidTr="007A7C6B">
        <w:trPr>
          <w:trHeight w:val="11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</w:t>
            </w:r>
            <w:proofErr w:type="spellStart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разноуровневых</w:t>
            </w:r>
            <w:proofErr w:type="spellEnd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 xml:space="preserve"> пешеходных переходов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7A7C6B" w:rsidRPr="007A7C6B" w:rsidTr="007A7C6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2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Подпрограмма «Дороги Подмосковья»</w:t>
            </w:r>
          </w:p>
        </w:tc>
      </w:tr>
      <w:tr w:rsidR="007A7C6B" w:rsidRPr="007A7C6B" w:rsidTr="007A7C6B">
        <w:trPr>
          <w:trHeight w:val="465"/>
        </w:trPr>
        <w:tc>
          <w:tcPr>
            <w:tcW w:w="2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Целевые показатели подпрограммы</w:t>
            </w:r>
          </w:p>
        </w:tc>
      </w:tr>
      <w:tr w:rsidR="007A7C6B" w:rsidRPr="007A7C6B" w:rsidTr="007A7C6B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Региональный проект "Безопасность дорожного движения"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 xml:space="preserve">чел/100 </w:t>
            </w:r>
            <w:proofErr w:type="spellStart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.н</w:t>
            </w:r>
            <w:proofErr w:type="gramEnd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аселения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8,71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7A7C6B" w:rsidRPr="007A7C6B" w:rsidTr="007A7C6B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Региональный проект "Региональная и местная дорожная сеть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7A7C6B" w:rsidRPr="007A7C6B" w:rsidTr="007A7C6B">
        <w:trPr>
          <w:trHeight w:val="585"/>
        </w:trPr>
        <w:tc>
          <w:tcPr>
            <w:tcW w:w="2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A7C6B" w:rsidRPr="007A7C6B" w:rsidTr="007A7C6B">
        <w:trPr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Объемы ввода в эксплуатацию после строительства (реконструкции) объектов дорожного хозяйства местного значения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км/пог</w:t>
            </w:r>
            <w:proofErr w:type="gramStart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1,89/1890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7A7C6B" w:rsidRPr="007A7C6B" w:rsidTr="007A7C6B">
        <w:trPr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км/м</w:t>
            </w:r>
            <w:proofErr w:type="gramStart"/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27/195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14,7/88,2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</w:tbl>
    <w:p w:rsidR="00480316" w:rsidRDefault="00480316" w:rsidP="0048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58"/>
        <w:gridCol w:w="1981"/>
        <w:gridCol w:w="1044"/>
        <w:gridCol w:w="1515"/>
        <w:gridCol w:w="750"/>
        <w:gridCol w:w="923"/>
        <w:gridCol w:w="1085"/>
        <w:gridCol w:w="1197"/>
        <w:gridCol w:w="1001"/>
        <w:gridCol w:w="970"/>
        <w:gridCol w:w="556"/>
        <w:gridCol w:w="556"/>
        <w:gridCol w:w="556"/>
        <w:gridCol w:w="556"/>
        <w:gridCol w:w="830"/>
        <w:gridCol w:w="908"/>
      </w:tblGrid>
      <w:tr w:rsidR="007A7C6B" w:rsidRPr="007A7C6B" w:rsidTr="007A7C6B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  <w:p w:rsid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 3 к муниципальной программе</w:t>
            </w:r>
          </w:p>
        </w:tc>
      </w:tr>
      <w:tr w:rsidR="007A7C6B" w:rsidRPr="007A7C6B" w:rsidTr="007A7C6B">
        <w:trPr>
          <w:trHeight w:val="990"/>
        </w:trPr>
        <w:tc>
          <w:tcPr>
            <w:tcW w:w="307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Адресный перечень по строительству и реконструкции объектов муниципальной собственности Одинцовского городского округа Моско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ской области,</w:t>
            </w: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финансирование которых предусмотрено муниципальной программой Одинцовского городского округа Московской области "Развитие и функционирование дорожно-транспортного комплекса"</w:t>
            </w:r>
          </w:p>
          <w:p w:rsid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7C6B" w:rsidRPr="007A7C6B" w:rsidTr="007A7C6B">
        <w:trPr>
          <w:trHeight w:val="6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Мощность/прирост мощности объекта (</w:t>
            </w:r>
            <w:proofErr w:type="spell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етр</w:t>
            </w:r>
            <w:proofErr w:type="spellEnd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погонный метр, место, койко-место </w:t>
            </w: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т.д.)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Сроки проведения работ по проектированию, строительству/реконструкции объектов муниципальной собственности (</w:t>
            </w:r>
            <w:proofErr w:type="spell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дд.мм</w:t>
            </w:r>
            <w:proofErr w:type="gram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spellEnd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Открытие объекта (</w:t>
            </w:r>
            <w:proofErr w:type="spell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дд.мм</w:t>
            </w:r>
            <w:proofErr w:type="gram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spellEnd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Предельная стоимость объекта, </w:t>
            </w:r>
            <w:proofErr w:type="spell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Профинансировано на 01.10.2022         (тыс. руб.)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Остаток сметной стоимости до ввода в эксплуатацию (</w:t>
            </w:r>
            <w:proofErr w:type="spell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главного распорядителя средств бюджета Одинцовского </w:t>
            </w: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7A7C6B" w:rsidRPr="007A7C6B" w:rsidTr="007A7C6B">
        <w:trPr>
          <w:trHeight w:val="19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7C6B" w:rsidRPr="007A7C6B" w:rsidTr="007A7C6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7A7C6B" w:rsidRPr="007A7C6B" w:rsidTr="007A7C6B">
        <w:trPr>
          <w:trHeight w:val="615"/>
        </w:trPr>
        <w:tc>
          <w:tcPr>
            <w:tcW w:w="307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"Дороги Подмосковья"</w:t>
            </w:r>
          </w:p>
        </w:tc>
      </w:tr>
      <w:tr w:rsidR="007A7C6B" w:rsidRPr="007A7C6B" w:rsidTr="007A7C6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02.01 Строительство (реконструкции) объектов дорожного хозяйства местного значения.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192 082,17000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192 082,17000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7A7C6B" w:rsidRPr="007A7C6B" w:rsidTr="007A7C6B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182 477,31000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182 477,31000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7C6B" w:rsidRPr="007A7C6B" w:rsidTr="007A7C6B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9 604,86000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9 604,86000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7C6B" w:rsidRPr="007A7C6B" w:rsidTr="007A7C6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Реконструкция объекта улицы Чистяковой от </w:t>
            </w: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 км Можайского шоссе до Нового выхода на Московскую кольцевую автомобильную дорогу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1,89 км/1890 </w:t>
            </w:r>
            <w:proofErr w:type="spell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п.м</w:t>
            </w:r>
            <w:proofErr w:type="spellEnd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1 263 469,82900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642391,49390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124 497,17000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124 497,17000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</w:tr>
      <w:tr w:rsidR="007A7C6B" w:rsidRPr="007A7C6B" w:rsidTr="007A7C6B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118 272,31000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118 272,31000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7C6B" w:rsidRPr="007A7C6B" w:rsidTr="007A7C6B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6 224,86000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6 224,86000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7C6B" w:rsidRPr="007A7C6B" w:rsidTr="007A7C6B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по обеспечению транспортной доступности </w:t>
            </w:r>
            <w:proofErr w:type="spell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уковка</w:t>
            </w:r>
            <w:proofErr w:type="spell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определяется проектом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определяется проектом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67 585,00000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67 585,00000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7A7C6B" w:rsidRPr="007A7C6B" w:rsidTr="007A7C6B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64 205,00000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64 205,00000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7C6B" w:rsidRPr="007A7C6B" w:rsidTr="007A7C6B">
        <w:trPr>
          <w:trHeight w:val="9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Одинцовского городского </w:t>
            </w: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3 380,00000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3 380,00000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7C6B" w:rsidRPr="007A7C6B" w:rsidTr="007A7C6B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35 738,00000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35 738,00000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7A7C6B" w:rsidRPr="007A7C6B" w:rsidTr="007A7C6B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35 738,00000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35 738,00000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7C6B" w:rsidRPr="007A7C6B" w:rsidTr="007A7C6B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Строительство автомобильной дороги от автомобильной дороги Можайское шоссе-Покровское-Ястребки до СНТ "Клин"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2022-2023</w:t>
            </w: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(Разработка проектной документации)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определяется проектом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4 738,00000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4 738,00000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7A7C6B" w:rsidRPr="007A7C6B" w:rsidTr="007A7C6B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 дополнительного выезда из ЖК "Гусарская баллада"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(Разработка проектной докуме</w:t>
            </w: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нтации)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определяется проектом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Одинцовского </w:t>
            </w: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31 000,00000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31 000,00000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6B" w:rsidRPr="007A7C6B" w:rsidRDefault="007A7C6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Одинцовского </w:t>
            </w:r>
            <w:r w:rsidRPr="007A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</w:tr>
    </w:tbl>
    <w:p w:rsidR="007A7C6B" w:rsidRDefault="007A7C6B" w:rsidP="0048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C6B" w:rsidRPr="00480316" w:rsidRDefault="007A7C6B" w:rsidP="0048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C6B">
        <w:rPr>
          <w:rFonts w:ascii="Arial" w:hAnsi="Arial" w:cs="Arial"/>
          <w:sz w:val="24"/>
          <w:szCs w:val="24"/>
        </w:rPr>
        <w:t>Начальник управления транспорта, дорожной инфраструктуры и безопасности дорожного движения</w:t>
      </w:r>
      <w:r w:rsidRPr="007A7C6B">
        <w:rPr>
          <w:rFonts w:ascii="Arial" w:hAnsi="Arial" w:cs="Arial"/>
          <w:sz w:val="24"/>
          <w:szCs w:val="24"/>
        </w:rPr>
        <w:tab/>
      </w:r>
      <w:r w:rsidRPr="007A7C6B">
        <w:rPr>
          <w:rFonts w:ascii="Arial" w:hAnsi="Arial" w:cs="Arial"/>
          <w:sz w:val="24"/>
          <w:szCs w:val="24"/>
        </w:rPr>
        <w:tab/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Pr="007A7C6B">
        <w:rPr>
          <w:rFonts w:ascii="Arial" w:hAnsi="Arial" w:cs="Arial"/>
          <w:sz w:val="24"/>
          <w:szCs w:val="24"/>
        </w:rPr>
        <w:t>Жабина</w:t>
      </w:r>
    </w:p>
    <w:sectPr w:rsidR="007A7C6B" w:rsidRPr="00480316" w:rsidSect="00480316">
      <w:pgSz w:w="16838" w:h="11905" w:orient="landscape"/>
      <w:pgMar w:top="56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8D" w:rsidRDefault="000E038D" w:rsidP="00D86B07">
      <w:pPr>
        <w:spacing w:after="0" w:line="240" w:lineRule="auto"/>
      </w:pPr>
      <w:r>
        <w:separator/>
      </w:r>
    </w:p>
  </w:endnote>
  <w:endnote w:type="continuationSeparator" w:id="0">
    <w:p w:rsidR="000E038D" w:rsidRDefault="000E038D" w:rsidP="00D8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8D" w:rsidRDefault="000E038D" w:rsidP="00D86B07">
      <w:pPr>
        <w:spacing w:after="0" w:line="240" w:lineRule="auto"/>
      </w:pPr>
      <w:r>
        <w:separator/>
      </w:r>
    </w:p>
  </w:footnote>
  <w:footnote w:type="continuationSeparator" w:id="0">
    <w:p w:rsidR="000E038D" w:rsidRDefault="000E038D" w:rsidP="00D8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749751"/>
      <w:docPartObj>
        <w:docPartGallery w:val="Page Numbers (Top of Page)"/>
        <w:docPartUnique/>
      </w:docPartObj>
    </w:sdtPr>
    <w:sdtEndPr/>
    <w:sdtContent>
      <w:p w:rsidR="006F29BB" w:rsidRDefault="006F29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519">
          <w:rPr>
            <w:noProof/>
          </w:rPr>
          <w:t>2</w:t>
        </w:r>
        <w:r>
          <w:fldChar w:fldCharType="end"/>
        </w:r>
      </w:p>
    </w:sdtContent>
  </w:sdt>
  <w:p w:rsidR="006F29BB" w:rsidRDefault="006F29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BB" w:rsidRDefault="006F29BB">
    <w:pPr>
      <w:pStyle w:val="a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A8A"/>
    <w:multiLevelType w:val="hybridMultilevel"/>
    <w:tmpl w:val="7916DCEE"/>
    <w:lvl w:ilvl="0" w:tplc="0A9AF58A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C4BEB"/>
    <w:multiLevelType w:val="multilevel"/>
    <w:tmpl w:val="C136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5973028"/>
    <w:multiLevelType w:val="hybridMultilevel"/>
    <w:tmpl w:val="2B5A7980"/>
    <w:lvl w:ilvl="0" w:tplc="F4C84B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C594B"/>
    <w:multiLevelType w:val="hybridMultilevel"/>
    <w:tmpl w:val="17ACA80A"/>
    <w:lvl w:ilvl="0" w:tplc="5ACEE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A2F40"/>
    <w:multiLevelType w:val="hybridMultilevel"/>
    <w:tmpl w:val="8A86AF98"/>
    <w:lvl w:ilvl="0" w:tplc="F8882E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A34C6B"/>
    <w:multiLevelType w:val="hybridMultilevel"/>
    <w:tmpl w:val="9EAEECE2"/>
    <w:lvl w:ilvl="0" w:tplc="15385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3912F5"/>
    <w:multiLevelType w:val="hybridMultilevel"/>
    <w:tmpl w:val="D390EDF6"/>
    <w:lvl w:ilvl="0" w:tplc="2C16A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123BFC"/>
    <w:multiLevelType w:val="hybridMultilevel"/>
    <w:tmpl w:val="DCBCCF18"/>
    <w:lvl w:ilvl="0" w:tplc="D6CE13C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1FA115AF"/>
    <w:multiLevelType w:val="multilevel"/>
    <w:tmpl w:val="C136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0C60BBD"/>
    <w:multiLevelType w:val="hybridMultilevel"/>
    <w:tmpl w:val="7904F1C0"/>
    <w:lvl w:ilvl="0" w:tplc="1FEE64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5D1AC3"/>
    <w:multiLevelType w:val="hybridMultilevel"/>
    <w:tmpl w:val="DCBCCF18"/>
    <w:lvl w:ilvl="0" w:tplc="D6CE13C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7F17EE4"/>
    <w:multiLevelType w:val="multilevel"/>
    <w:tmpl w:val="727203BA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4">
    <w:nsid w:val="29391FD8"/>
    <w:multiLevelType w:val="hybridMultilevel"/>
    <w:tmpl w:val="42B8FC98"/>
    <w:lvl w:ilvl="0" w:tplc="276E28C4">
      <w:start w:val="2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E19AC"/>
    <w:multiLevelType w:val="hybridMultilevel"/>
    <w:tmpl w:val="3D7E5E0C"/>
    <w:lvl w:ilvl="0" w:tplc="1C06547A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0225A"/>
    <w:multiLevelType w:val="multilevel"/>
    <w:tmpl w:val="AC06D0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CCD774F"/>
    <w:multiLevelType w:val="hybridMultilevel"/>
    <w:tmpl w:val="01903F4E"/>
    <w:lvl w:ilvl="0" w:tplc="77103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C87588D"/>
    <w:multiLevelType w:val="hybridMultilevel"/>
    <w:tmpl w:val="40D2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909F0"/>
    <w:multiLevelType w:val="hybridMultilevel"/>
    <w:tmpl w:val="7A208954"/>
    <w:lvl w:ilvl="0" w:tplc="6CE2B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8A500C"/>
    <w:multiLevelType w:val="hybridMultilevel"/>
    <w:tmpl w:val="7C9289E6"/>
    <w:lvl w:ilvl="0" w:tplc="D3A4C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C2059C"/>
    <w:multiLevelType w:val="multilevel"/>
    <w:tmpl w:val="C136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3D267BC"/>
    <w:multiLevelType w:val="hybridMultilevel"/>
    <w:tmpl w:val="A6FA44EE"/>
    <w:lvl w:ilvl="0" w:tplc="D5C4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BE6C22"/>
    <w:multiLevelType w:val="hybridMultilevel"/>
    <w:tmpl w:val="9A762D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C6ABD"/>
    <w:multiLevelType w:val="multilevel"/>
    <w:tmpl w:val="574C9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1243E62"/>
    <w:multiLevelType w:val="hybridMultilevel"/>
    <w:tmpl w:val="1D7C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75A01"/>
    <w:multiLevelType w:val="multilevel"/>
    <w:tmpl w:val="1EF04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4E24447"/>
    <w:multiLevelType w:val="hybridMultilevel"/>
    <w:tmpl w:val="6884EF06"/>
    <w:lvl w:ilvl="0" w:tplc="365CD8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822794"/>
    <w:multiLevelType w:val="multilevel"/>
    <w:tmpl w:val="317EF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0"/>
  </w:num>
  <w:num w:numId="5">
    <w:abstractNumId w:val="28"/>
  </w:num>
  <w:num w:numId="6">
    <w:abstractNumId w:val="24"/>
  </w:num>
  <w:num w:numId="7">
    <w:abstractNumId w:val="19"/>
  </w:num>
  <w:num w:numId="8">
    <w:abstractNumId w:val="17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22"/>
  </w:num>
  <w:num w:numId="18">
    <w:abstractNumId w:val="27"/>
  </w:num>
  <w:num w:numId="19">
    <w:abstractNumId w:val="6"/>
  </w:num>
  <w:num w:numId="20">
    <w:abstractNumId w:val="13"/>
  </w:num>
  <w:num w:numId="21">
    <w:abstractNumId w:val="8"/>
  </w:num>
  <w:num w:numId="22">
    <w:abstractNumId w:val="9"/>
  </w:num>
  <w:num w:numId="23">
    <w:abstractNumId w:val="5"/>
  </w:num>
  <w:num w:numId="24">
    <w:abstractNumId w:val="20"/>
  </w:num>
  <w:num w:numId="25">
    <w:abstractNumId w:val="21"/>
  </w:num>
  <w:num w:numId="26">
    <w:abstractNumId w:val="29"/>
  </w:num>
  <w:num w:numId="27">
    <w:abstractNumId w:val="18"/>
  </w:num>
  <w:num w:numId="28">
    <w:abstractNumId w:val="30"/>
  </w:num>
  <w:num w:numId="29">
    <w:abstractNumId w:val="26"/>
  </w:num>
  <w:num w:numId="30">
    <w:abstractNumId w:val="1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9A"/>
    <w:rsid w:val="000004F5"/>
    <w:rsid w:val="00001EAF"/>
    <w:rsid w:val="000023B1"/>
    <w:rsid w:val="0000694A"/>
    <w:rsid w:val="00010380"/>
    <w:rsid w:val="00010AE6"/>
    <w:rsid w:val="00012C3D"/>
    <w:rsid w:val="00012C5A"/>
    <w:rsid w:val="00014F81"/>
    <w:rsid w:val="00015FE9"/>
    <w:rsid w:val="00017457"/>
    <w:rsid w:val="00017D26"/>
    <w:rsid w:val="000225EB"/>
    <w:rsid w:val="00027BA6"/>
    <w:rsid w:val="00032170"/>
    <w:rsid w:val="00032784"/>
    <w:rsid w:val="00036A7D"/>
    <w:rsid w:val="00040CDD"/>
    <w:rsid w:val="000430FD"/>
    <w:rsid w:val="00043E24"/>
    <w:rsid w:val="00045062"/>
    <w:rsid w:val="0004623A"/>
    <w:rsid w:val="000478FD"/>
    <w:rsid w:val="00047E7F"/>
    <w:rsid w:val="00050DBB"/>
    <w:rsid w:val="00050EB9"/>
    <w:rsid w:val="00051BF4"/>
    <w:rsid w:val="00051E49"/>
    <w:rsid w:val="00053771"/>
    <w:rsid w:val="00053E42"/>
    <w:rsid w:val="00054F37"/>
    <w:rsid w:val="000559A5"/>
    <w:rsid w:val="00055EE5"/>
    <w:rsid w:val="000609BA"/>
    <w:rsid w:val="000633AB"/>
    <w:rsid w:val="00063754"/>
    <w:rsid w:val="0006679E"/>
    <w:rsid w:val="0006799F"/>
    <w:rsid w:val="00067CCB"/>
    <w:rsid w:val="00072F95"/>
    <w:rsid w:val="00073BAB"/>
    <w:rsid w:val="0007455E"/>
    <w:rsid w:val="00077D4E"/>
    <w:rsid w:val="00080063"/>
    <w:rsid w:val="000811FD"/>
    <w:rsid w:val="00081D59"/>
    <w:rsid w:val="00083611"/>
    <w:rsid w:val="0008380B"/>
    <w:rsid w:val="0008747C"/>
    <w:rsid w:val="000923B0"/>
    <w:rsid w:val="00092550"/>
    <w:rsid w:val="00093A37"/>
    <w:rsid w:val="00094BDC"/>
    <w:rsid w:val="00095A36"/>
    <w:rsid w:val="000964FD"/>
    <w:rsid w:val="00096790"/>
    <w:rsid w:val="000967A1"/>
    <w:rsid w:val="0009697F"/>
    <w:rsid w:val="00096DCE"/>
    <w:rsid w:val="00097B78"/>
    <w:rsid w:val="00097D03"/>
    <w:rsid w:val="000A050D"/>
    <w:rsid w:val="000A178F"/>
    <w:rsid w:val="000A246E"/>
    <w:rsid w:val="000A2875"/>
    <w:rsid w:val="000A3693"/>
    <w:rsid w:val="000A6D20"/>
    <w:rsid w:val="000B274D"/>
    <w:rsid w:val="000B2774"/>
    <w:rsid w:val="000B2D8B"/>
    <w:rsid w:val="000B5526"/>
    <w:rsid w:val="000B7EFD"/>
    <w:rsid w:val="000C1909"/>
    <w:rsid w:val="000C1DB8"/>
    <w:rsid w:val="000C20E6"/>
    <w:rsid w:val="000C32B9"/>
    <w:rsid w:val="000C6534"/>
    <w:rsid w:val="000C765B"/>
    <w:rsid w:val="000D1670"/>
    <w:rsid w:val="000D39BF"/>
    <w:rsid w:val="000D4661"/>
    <w:rsid w:val="000D5BDC"/>
    <w:rsid w:val="000D5E03"/>
    <w:rsid w:val="000D65FF"/>
    <w:rsid w:val="000E038D"/>
    <w:rsid w:val="000E0971"/>
    <w:rsid w:val="000E20D5"/>
    <w:rsid w:val="000E2822"/>
    <w:rsid w:val="000E49C0"/>
    <w:rsid w:val="000E4FA2"/>
    <w:rsid w:val="000E5ABF"/>
    <w:rsid w:val="000E6E60"/>
    <w:rsid w:val="000E6F73"/>
    <w:rsid w:val="000E726F"/>
    <w:rsid w:val="000E7493"/>
    <w:rsid w:val="000E772E"/>
    <w:rsid w:val="000E7BCD"/>
    <w:rsid w:val="000F0645"/>
    <w:rsid w:val="000F14FC"/>
    <w:rsid w:val="000F1758"/>
    <w:rsid w:val="000F268E"/>
    <w:rsid w:val="000F2D7B"/>
    <w:rsid w:val="000F3526"/>
    <w:rsid w:val="000F40A3"/>
    <w:rsid w:val="000F5B0A"/>
    <w:rsid w:val="000F6151"/>
    <w:rsid w:val="000F73F6"/>
    <w:rsid w:val="001007D4"/>
    <w:rsid w:val="001019D5"/>
    <w:rsid w:val="00101A29"/>
    <w:rsid w:val="00104EEB"/>
    <w:rsid w:val="00105940"/>
    <w:rsid w:val="00111B11"/>
    <w:rsid w:val="001130FE"/>
    <w:rsid w:val="001146AA"/>
    <w:rsid w:val="00116003"/>
    <w:rsid w:val="00116561"/>
    <w:rsid w:val="00116982"/>
    <w:rsid w:val="00116E2D"/>
    <w:rsid w:val="00117D4D"/>
    <w:rsid w:val="00120D6A"/>
    <w:rsid w:val="001229AD"/>
    <w:rsid w:val="00124BF6"/>
    <w:rsid w:val="00127811"/>
    <w:rsid w:val="00130621"/>
    <w:rsid w:val="00130B72"/>
    <w:rsid w:val="001311FA"/>
    <w:rsid w:val="00132DAA"/>
    <w:rsid w:val="00133BD3"/>
    <w:rsid w:val="00133CBF"/>
    <w:rsid w:val="0013570F"/>
    <w:rsid w:val="001360FF"/>
    <w:rsid w:val="001375E9"/>
    <w:rsid w:val="001407B3"/>
    <w:rsid w:val="00140BB8"/>
    <w:rsid w:val="00141F06"/>
    <w:rsid w:val="0014289A"/>
    <w:rsid w:val="00142AA8"/>
    <w:rsid w:val="00143CD5"/>
    <w:rsid w:val="00145479"/>
    <w:rsid w:val="00146231"/>
    <w:rsid w:val="0014725B"/>
    <w:rsid w:val="00150085"/>
    <w:rsid w:val="001503CD"/>
    <w:rsid w:val="001504D9"/>
    <w:rsid w:val="00150F56"/>
    <w:rsid w:val="001524AB"/>
    <w:rsid w:val="00152B44"/>
    <w:rsid w:val="00152B6A"/>
    <w:rsid w:val="00154085"/>
    <w:rsid w:val="001543DD"/>
    <w:rsid w:val="00154F4B"/>
    <w:rsid w:val="00156521"/>
    <w:rsid w:val="001566E2"/>
    <w:rsid w:val="00156AD9"/>
    <w:rsid w:val="00157E94"/>
    <w:rsid w:val="00157F02"/>
    <w:rsid w:val="00162270"/>
    <w:rsid w:val="0016240F"/>
    <w:rsid w:val="0016270A"/>
    <w:rsid w:val="00162AA0"/>
    <w:rsid w:val="001642A6"/>
    <w:rsid w:val="00165AC7"/>
    <w:rsid w:val="00165D38"/>
    <w:rsid w:val="0017156E"/>
    <w:rsid w:val="00172484"/>
    <w:rsid w:val="00172C46"/>
    <w:rsid w:val="00175696"/>
    <w:rsid w:val="00175E29"/>
    <w:rsid w:val="00175F6E"/>
    <w:rsid w:val="00176B54"/>
    <w:rsid w:val="00176FBF"/>
    <w:rsid w:val="00177297"/>
    <w:rsid w:val="00177A20"/>
    <w:rsid w:val="00180034"/>
    <w:rsid w:val="00180E47"/>
    <w:rsid w:val="00182A97"/>
    <w:rsid w:val="0018399D"/>
    <w:rsid w:val="0018657D"/>
    <w:rsid w:val="001900C0"/>
    <w:rsid w:val="0019479B"/>
    <w:rsid w:val="00194CCA"/>
    <w:rsid w:val="00194E16"/>
    <w:rsid w:val="001A3E99"/>
    <w:rsid w:val="001A53EF"/>
    <w:rsid w:val="001A5D7B"/>
    <w:rsid w:val="001A69F5"/>
    <w:rsid w:val="001A7F82"/>
    <w:rsid w:val="001B0561"/>
    <w:rsid w:val="001B09F3"/>
    <w:rsid w:val="001B1CB0"/>
    <w:rsid w:val="001B7223"/>
    <w:rsid w:val="001C150F"/>
    <w:rsid w:val="001C16A9"/>
    <w:rsid w:val="001C3FA8"/>
    <w:rsid w:val="001C4CEA"/>
    <w:rsid w:val="001C54D7"/>
    <w:rsid w:val="001C5E1E"/>
    <w:rsid w:val="001D08AE"/>
    <w:rsid w:val="001D1945"/>
    <w:rsid w:val="001D46CD"/>
    <w:rsid w:val="001D5791"/>
    <w:rsid w:val="001D57B6"/>
    <w:rsid w:val="001D608E"/>
    <w:rsid w:val="001D7851"/>
    <w:rsid w:val="001D7C1C"/>
    <w:rsid w:val="001D7F5F"/>
    <w:rsid w:val="001E074F"/>
    <w:rsid w:val="001E08EB"/>
    <w:rsid w:val="001E1BB5"/>
    <w:rsid w:val="001E1F86"/>
    <w:rsid w:val="001E3119"/>
    <w:rsid w:val="001E40AB"/>
    <w:rsid w:val="001E45AE"/>
    <w:rsid w:val="001E4ED1"/>
    <w:rsid w:val="001E5BBC"/>
    <w:rsid w:val="001E6BDF"/>
    <w:rsid w:val="001F388F"/>
    <w:rsid w:val="001F39D6"/>
    <w:rsid w:val="001F7611"/>
    <w:rsid w:val="002010C0"/>
    <w:rsid w:val="00202013"/>
    <w:rsid w:val="002030F9"/>
    <w:rsid w:val="00205402"/>
    <w:rsid w:val="002103F1"/>
    <w:rsid w:val="0021074C"/>
    <w:rsid w:val="00210E8E"/>
    <w:rsid w:val="002131FC"/>
    <w:rsid w:val="002147A9"/>
    <w:rsid w:val="002148EB"/>
    <w:rsid w:val="00221516"/>
    <w:rsid w:val="00222160"/>
    <w:rsid w:val="00222268"/>
    <w:rsid w:val="00223D60"/>
    <w:rsid w:val="00225403"/>
    <w:rsid w:val="00225D19"/>
    <w:rsid w:val="0023197C"/>
    <w:rsid w:val="0023251B"/>
    <w:rsid w:val="00235A32"/>
    <w:rsid w:val="00236771"/>
    <w:rsid w:val="002429D8"/>
    <w:rsid w:val="00243434"/>
    <w:rsid w:val="0024411C"/>
    <w:rsid w:val="002472B5"/>
    <w:rsid w:val="00247B2D"/>
    <w:rsid w:val="0025003E"/>
    <w:rsid w:val="00251F61"/>
    <w:rsid w:val="00254A04"/>
    <w:rsid w:val="002550EE"/>
    <w:rsid w:val="0025584D"/>
    <w:rsid w:val="00261C2B"/>
    <w:rsid w:val="00262854"/>
    <w:rsid w:val="002649D3"/>
    <w:rsid w:val="00266903"/>
    <w:rsid w:val="0026744C"/>
    <w:rsid w:val="00267BD1"/>
    <w:rsid w:val="00267CBF"/>
    <w:rsid w:val="00271116"/>
    <w:rsid w:val="002719D0"/>
    <w:rsid w:val="002721FD"/>
    <w:rsid w:val="0027364E"/>
    <w:rsid w:val="00273A94"/>
    <w:rsid w:val="00274F1B"/>
    <w:rsid w:val="00276A96"/>
    <w:rsid w:val="002776A4"/>
    <w:rsid w:val="00280B2D"/>
    <w:rsid w:val="0028372A"/>
    <w:rsid w:val="0028434B"/>
    <w:rsid w:val="0028437B"/>
    <w:rsid w:val="00285D06"/>
    <w:rsid w:val="00286A2F"/>
    <w:rsid w:val="00291684"/>
    <w:rsid w:val="0029348A"/>
    <w:rsid w:val="00293991"/>
    <w:rsid w:val="00295DEE"/>
    <w:rsid w:val="00296742"/>
    <w:rsid w:val="00296EFF"/>
    <w:rsid w:val="00297120"/>
    <w:rsid w:val="0029778D"/>
    <w:rsid w:val="00297BDC"/>
    <w:rsid w:val="002A6D8D"/>
    <w:rsid w:val="002A7E0F"/>
    <w:rsid w:val="002B1DB3"/>
    <w:rsid w:val="002B21C7"/>
    <w:rsid w:val="002B6DAC"/>
    <w:rsid w:val="002B7253"/>
    <w:rsid w:val="002C0A17"/>
    <w:rsid w:val="002C0BB2"/>
    <w:rsid w:val="002C0C3A"/>
    <w:rsid w:val="002C3D0F"/>
    <w:rsid w:val="002C7E85"/>
    <w:rsid w:val="002D084B"/>
    <w:rsid w:val="002D113E"/>
    <w:rsid w:val="002D1954"/>
    <w:rsid w:val="002D2B60"/>
    <w:rsid w:val="002D4362"/>
    <w:rsid w:val="002D4E91"/>
    <w:rsid w:val="002E009A"/>
    <w:rsid w:val="002E044C"/>
    <w:rsid w:val="002E33A5"/>
    <w:rsid w:val="002E39E7"/>
    <w:rsid w:val="002E3DA8"/>
    <w:rsid w:val="002E565B"/>
    <w:rsid w:val="002E7461"/>
    <w:rsid w:val="002E7CEA"/>
    <w:rsid w:val="002F1946"/>
    <w:rsid w:val="002F28F6"/>
    <w:rsid w:val="002F2E42"/>
    <w:rsid w:val="002F3C7D"/>
    <w:rsid w:val="002F4BEA"/>
    <w:rsid w:val="002F509E"/>
    <w:rsid w:val="002F6921"/>
    <w:rsid w:val="002F78AF"/>
    <w:rsid w:val="002F7ACC"/>
    <w:rsid w:val="002F7AD0"/>
    <w:rsid w:val="002F7DC8"/>
    <w:rsid w:val="00300E3C"/>
    <w:rsid w:val="00301F43"/>
    <w:rsid w:val="0030283D"/>
    <w:rsid w:val="00303C1A"/>
    <w:rsid w:val="00306D39"/>
    <w:rsid w:val="00307049"/>
    <w:rsid w:val="00310B4E"/>
    <w:rsid w:val="00312ADC"/>
    <w:rsid w:val="00312C54"/>
    <w:rsid w:val="00313153"/>
    <w:rsid w:val="003137F0"/>
    <w:rsid w:val="00315B32"/>
    <w:rsid w:val="00316004"/>
    <w:rsid w:val="003176EB"/>
    <w:rsid w:val="00320E15"/>
    <w:rsid w:val="00321E15"/>
    <w:rsid w:val="00322331"/>
    <w:rsid w:val="00325309"/>
    <w:rsid w:val="003264C5"/>
    <w:rsid w:val="00326CBD"/>
    <w:rsid w:val="00327504"/>
    <w:rsid w:val="0033083C"/>
    <w:rsid w:val="00330D7D"/>
    <w:rsid w:val="00331426"/>
    <w:rsid w:val="003329AF"/>
    <w:rsid w:val="003332EC"/>
    <w:rsid w:val="0033656F"/>
    <w:rsid w:val="00337979"/>
    <w:rsid w:val="00337BD0"/>
    <w:rsid w:val="003427E5"/>
    <w:rsid w:val="00344671"/>
    <w:rsid w:val="0034654D"/>
    <w:rsid w:val="003468F6"/>
    <w:rsid w:val="00346EEB"/>
    <w:rsid w:val="0034785C"/>
    <w:rsid w:val="00350AB4"/>
    <w:rsid w:val="00352CDC"/>
    <w:rsid w:val="00353426"/>
    <w:rsid w:val="00354263"/>
    <w:rsid w:val="00356F9D"/>
    <w:rsid w:val="003600CA"/>
    <w:rsid w:val="0036020C"/>
    <w:rsid w:val="003643E9"/>
    <w:rsid w:val="003651C9"/>
    <w:rsid w:val="00366F2E"/>
    <w:rsid w:val="00367B8A"/>
    <w:rsid w:val="00367D56"/>
    <w:rsid w:val="00372186"/>
    <w:rsid w:val="00375AB3"/>
    <w:rsid w:val="003773BF"/>
    <w:rsid w:val="003807DA"/>
    <w:rsid w:val="00382520"/>
    <w:rsid w:val="0038389A"/>
    <w:rsid w:val="00384988"/>
    <w:rsid w:val="00386A4A"/>
    <w:rsid w:val="003878C6"/>
    <w:rsid w:val="00390DE9"/>
    <w:rsid w:val="00390E40"/>
    <w:rsid w:val="00391752"/>
    <w:rsid w:val="00392983"/>
    <w:rsid w:val="003A1733"/>
    <w:rsid w:val="003A1A92"/>
    <w:rsid w:val="003A2778"/>
    <w:rsid w:val="003A5347"/>
    <w:rsid w:val="003A5EB9"/>
    <w:rsid w:val="003A5EE5"/>
    <w:rsid w:val="003A7574"/>
    <w:rsid w:val="003A7649"/>
    <w:rsid w:val="003B00F9"/>
    <w:rsid w:val="003B1975"/>
    <w:rsid w:val="003B1F6B"/>
    <w:rsid w:val="003B5007"/>
    <w:rsid w:val="003B53D8"/>
    <w:rsid w:val="003C1C89"/>
    <w:rsid w:val="003C2063"/>
    <w:rsid w:val="003C343E"/>
    <w:rsid w:val="003C3538"/>
    <w:rsid w:val="003C432A"/>
    <w:rsid w:val="003C7C69"/>
    <w:rsid w:val="003D03A5"/>
    <w:rsid w:val="003D04C0"/>
    <w:rsid w:val="003D1741"/>
    <w:rsid w:val="003D1A69"/>
    <w:rsid w:val="003D1B22"/>
    <w:rsid w:val="003D32F7"/>
    <w:rsid w:val="003D5CE5"/>
    <w:rsid w:val="003D69B7"/>
    <w:rsid w:val="003D77E9"/>
    <w:rsid w:val="003E0F8F"/>
    <w:rsid w:val="003E12DF"/>
    <w:rsid w:val="003E376A"/>
    <w:rsid w:val="003E4C4E"/>
    <w:rsid w:val="003E4E6A"/>
    <w:rsid w:val="003E562E"/>
    <w:rsid w:val="003F1A3B"/>
    <w:rsid w:val="003F257B"/>
    <w:rsid w:val="003F3027"/>
    <w:rsid w:val="003F30DD"/>
    <w:rsid w:val="003F51F2"/>
    <w:rsid w:val="003F59E1"/>
    <w:rsid w:val="003F7116"/>
    <w:rsid w:val="003F762B"/>
    <w:rsid w:val="004009A5"/>
    <w:rsid w:val="00400F55"/>
    <w:rsid w:val="004032BB"/>
    <w:rsid w:val="004041C8"/>
    <w:rsid w:val="00406DB9"/>
    <w:rsid w:val="00406EC3"/>
    <w:rsid w:val="00410B5F"/>
    <w:rsid w:val="00411D6C"/>
    <w:rsid w:val="00411F22"/>
    <w:rsid w:val="00413395"/>
    <w:rsid w:val="004158B6"/>
    <w:rsid w:val="00415EC0"/>
    <w:rsid w:val="00422476"/>
    <w:rsid w:val="0042337D"/>
    <w:rsid w:val="0042365F"/>
    <w:rsid w:val="00425BAC"/>
    <w:rsid w:val="00425D9F"/>
    <w:rsid w:val="00426E5B"/>
    <w:rsid w:val="00432756"/>
    <w:rsid w:val="00432F9E"/>
    <w:rsid w:val="00432FE4"/>
    <w:rsid w:val="00433AD3"/>
    <w:rsid w:val="00433E4E"/>
    <w:rsid w:val="004354FC"/>
    <w:rsid w:val="004358C7"/>
    <w:rsid w:val="004372AC"/>
    <w:rsid w:val="0044343E"/>
    <w:rsid w:val="00443F4A"/>
    <w:rsid w:val="004468D1"/>
    <w:rsid w:val="00447971"/>
    <w:rsid w:val="00451790"/>
    <w:rsid w:val="004539C2"/>
    <w:rsid w:val="00454C69"/>
    <w:rsid w:val="004569B4"/>
    <w:rsid w:val="004609B7"/>
    <w:rsid w:val="00462944"/>
    <w:rsid w:val="0046304E"/>
    <w:rsid w:val="00463292"/>
    <w:rsid w:val="00465814"/>
    <w:rsid w:val="00466486"/>
    <w:rsid w:val="00470653"/>
    <w:rsid w:val="004731F0"/>
    <w:rsid w:val="00473C2C"/>
    <w:rsid w:val="00473F34"/>
    <w:rsid w:val="0047765B"/>
    <w:rsid w:val="00480316"/>
    <w:rsid w:val="00480AA6"/>
    <w:rsid w:val="0048274B"/>
    <w:rsid w:val="004830ED"/>
    <w:rsid w:val="00483410"/>
    <w:rsid w:val="00486089"/>
    <w:rsid w:val="00486789"/>
    <w:rsid w:val="00486937"/>
    <w:rsid w:val="00487389"/>
    <w:rsid w:val="00487534"/>
    <w:rsid w:val="004877C2"/>
    <w:rsid w:val="00491271"/>
    <w:rsid w:val="00492F22"/>
    <w:rsid w:val="0049505E"/>
    <w:rsid w:val="00495D17"/>
    <w:rsid w:val="00497CB1"/>
    <w:rsid w:val="004A38DD"/>
    <w:rsid w:val="004A3934"/>
    <w:rsid w:val="004A4249"/>
    <w:rsid w:val="004A5190"/>
    <w:rsid w:val="004A61C7"/>
    <w:rsid w:val="004A70BB"/>
    <w:rsid w:val="004B30D2"/>
    <w:rsid w:val="004B3E3A"/>
    <w:rsid w:val="004B4831"/>
    <w:rsid w:val="004B4D69"/>
    <w:rsid w:val="004B4F0E"/>
    <w:rsid w:val="004B5447"/>
    <w:rsid w:val="004B62A9"/>
    <w:rsid w:val="004B6384"/>
    <w:rsid w:val="004B6B5E"/>
    <w:rsid w:val="004B7859"/>
    <w:rsid w:val="004C0DBC"/>
    <w:rsid w:val="004C1F71"/>
    <w:rsid w:val="004C2397"/>
    <w:rsid w:val="004C2C5F"/>
    <w:rsid w:val="004C5199"/>
    <w:rsid w:val="004C51A8"/>
    <w:rsid w:val="004C7141"/>
    <w:rsid w:val="004C7150"/>
    <w:rsid w:val="004C7A05"/>
    <w:rsid w:val="004D0019"/>
    <w:rsid w:val="004D256B"/>
    <w:rsid w:val="004D49F3"/>
    <w:rsid w:val="004D55FF"/>
    <w:rsid w:val="004E028C"/>
    <w:rsid w:val="004E2955"/>
    <w:rsid w:val="004E30AA"/>
    <w:rsid w:val="004E4C10"/>
    <w:rsid w:val="004F11B8"/>
    <w:rsid w:val="004F2888"/>
    <w:rsid w:val="004F36E8"/>
    <w:rsid w:val="00502D3E"/>
    <w:rsid w:val="005038B8"/>
    <w:rsid w:val="005038CE"/>
    <w:rsid w:val="00505CDA"/>
    <w:rsid w:val="0050657F"/>
    <w:rsid w:val="00510879"/>
    <w:rsid w:val="00510FA7"/>
    <w:rsid w:val="00513628"/>
    <w:rsid w:val="0051449A"/>
    <w:rsid w:val="00514AB1"/>
    <w:rsid w:val="005169C5"/>
    <w:rsid w:val="005175B8"/>
    <w:rsid w:val="005205E3"/>
    <w:rsid w:val="00521095"/>
    <w:rsid w:val="00521F4B"/>
    <w:rsid w:val="00522F9D"/>
    <w:rsid w:val="005242BE"/>
    <w:rsid w:val="00524625"/>
    <w:rsid w:val="00524F7A"/>
    <w:rsid w:val="005262DF"/>
    <w:rsid w:val="00535454"/>
    <w:rsid w:val="00535625"/>
    <w:rsid w:val="00535916"/>
    <w:rsid w:val="00536C0A"/>
    <w:rsid w:val="00537067"/>
    <w:rsid w:val="00540F92"/>
    <w:rsid w:val="005423E6"/>
    <w:rsid w:val="00542736"/>
    <w:rsid w:val="0054407C"/>
    <w:rsid w:val="00545EEF"/>
    <w:rsid w:val="00547906"/>
    <w:rsid w:val="00551BCA"/>
    <w:rsid w:val="0055208A"/>
    <w:rsid w:val="005529A1"/>
    <w:rsid w:val="00553B9A"/>
    <w:rsid w:val="00560BEF"/>
    <w:rsid w:val="00560F22"/>
    <w:rsid w:val="00561C72"/>
    <w:rsid w:val="005628BC"/>
    <w:rsid w:val="005657BF"/>
    <w:rsid w:val="00570AEC"/>
    <w:rsid w:val="0057104D"/>
    <w:rsid w:val="005719E3"/>
    <w:rsid w:val="0057285F"/>
    <w:rsid w:val="00572DE4"/>
    <w:rsid w:val="0057351E"/>
    <w:rsid w:val="00573576"/>
    <w:rsid w:val="005759AA"/>
    <w:rsid w:val="00576A92"/>
    <w:rsid w:val="00576BA0"/>
    <w:rsid w:val="0057759C"/>
    <w:rsid w:val="00577B23"/>
    <w:rsid w:val="005806AE"/>
    <w:rsid w:val="00580732"/>
    <w:rsid w:val="00580C34"/>
    <w:rsid w:val="00580CF8"/>
    <w:rsid w:val="00580F12"/>
    <w:rsid w:val="005811E4"/>
    <w:rsid w:val="00581219"/>
    <w:rsid w:val="005813A7"/>
    <w:rsid w:val="00581BAC"/>
    <w:rsid w:val="00581C94"/>
    <w:rsid w:val="0058203E"/>
    <w:rsid w:val="00583977"/>
    <w:rsid w:val="005854B4"/>
    <w:rsid w:val="005855B6"/>
    <w:rsid w:val="00586102"/>
    <w:rsid w:val="0058754E"/>
    <w:rsid w:val="00596519"/>
    <w:rsid w:val="00597CA1"/>
    <w:rsid w:val="005A5568"/>
    <w:rsid w:val="005A5647"/>
    <w:rsid w:val="005A679A"/>
    <w:rsid w:val="005A6B94"/>
    <w:rsid w:val="005A7348"/>
    <w:rsid w:val="005B0368"/>
    <w:rsid w:val="005B11F1"/>
    <w:rsid w:val="005B1672"/>
    <w:rsid w:val="005B17E4"/>
    <w:rsid w:val="005B2A5A"/>
    <w:rsid w:val="005B3FFB"/>
    <w:rsid w:val="005B449E"/>
    <w:rsid w:val="005B6DE5"/>
    <w:rsid w:val="005C0944"/>
    <w:rsid w:val="005C0BBA"/>
    <w:rsid w:val="005C15E5"/>
    <w:rsid w:val="005C1D71"/>
    <w:rsid w:val="005C2A30"/>
    <w:rsid w:val="005C2BDA"/>
    <w:rsid w:val="005C3B37"/>
    <w:rsid w:val="005C6FA0"/>
    <w:rsid w:val="005C7144"/>
    <w:rsid w:val="005C7726"/>
    <w:rsid w:val="005C7C52"/>
    <w:rsid w:val="005D0090"/>
    <w:rsid w:val="005D3448"/>
    <w:rsid w:val="005D37EE"/>
    <w:rsid w:val="005D48E3"/>
    <w:rsid w:val="005D5E36"/>
    <w:rsid w:val="005D62F1"/>
    <w:rsid w:val="005D6A7A"/>
    <w:rsid w:val="005D7F19"/>
    <w:rsid w:val="005E0D3F"/>
    <w:rsid w:val="005E1223"/>
    <w:rsid w:val="005E4F2C"/>
    <w:rsid w:val="005E51A6"/>
    <w:rsid w:val="005E69B4"/>
    <w:rsid w:val="005F1B73"/>
    <w:rsid w:val="005F210F"/>
    <w:rsid w:val="005F4531"/>
    <w:rsid w:val="005F62C7"/>
    <w:rsid w:val="00600431"/>
    <w:rsid w:val="006007F8"/>
    <w:rsid w:val="006014A1"/>
    <w:rsid w:val="006017CA"/>
    <w:rsid w:val="00601AD6"/>
    <w:rsid w:val="0060261F"/>
    <w:rsid w:val="00604386"/>
    <w:rsid w:val="00604A14"/>
    <w:rsid w:val="006060B3"/>
    <w:rsid w:val="006064C7"/>
    <w:rsid w:val="0060657C"/>
    <w:rsid w:val="006065ED"/>
    <w:rsid w:val="00606DDB"/>
    <w:rsid w:val="00607BD6"/>
    <w:rsid w:val="00610AFC"/>
    <w:rsid w:val="006117A5"/>
    <w:rsid w:val="0061355A"/>
    <w:rsid w:val="006158FD"/>
    <w:rsid w:val="00615987"/>
    <w:rsid w:val="00615D92"/>
    <w:rsid w:val="006165B2"/>
    <w:rsid w:val="00616E51"/>
    <w:rsid w:val="00617F60"/>
    <w:rsid w:val="00621984"/>
    <w:rsid w:val="00621F35"/>
    <w:rsid w:val="006228E1"/>
    <w:rsid w:val="00623CC2"/>
    <w:rsid w:val="006258ED"/>
    <w:rsid w:val="00625FA7"/>
    <w:rsid w:val="006265B9"/>
    <w:rsid w:val="00626F27"/>
    <w:rsid w:val="006305A3"/>
    <w:rsid w:val="006336F4"/>
    <w:rsid w:val="00636C5A"/>
    <w:rsid w:val="00636D71"/>
    <w:rsid w:val="00636FDF"/>
    <w:rsid w:val="006371B3"/>
    <w:rsid w:val="00640DB5"/>
    <w:rsid w:val="00644F3E"/>
    <w:rsid w:val="006475BE"/>
    <w:rsid w:val="00647CA6"/>
    <w:rsid w:val="00651AA8"/>
    <w:rsid w:val="006629A7"/>
    <w:rsid w:val="00662E45"/>
    <w:rsid w:val="00663296"/>
    <w:rsid w:val="00666C01"/>
    <w:rsid w:val="00672B4F"/>
    <w:rsid w:val="0067300A"/>
    <w:rsid w:val="00673393"/>
    <w:rsid w:val="00675641"/>
    <w:rsid w:val="006759AB"/>
    <w:rsid w:val="00675E22"/>
    <w:rsid w:val="006761E8"/>
    <w:rsid w:val="006761F9"/>
    <w:rsid w:val="0067794E"/>
    <w:rsid w:val="00680B9A"/>
    <w:rsid w:val="00681600"/>
    <w:rsid w:val="00681D45"/>
    <w:rsid w:val="00683BF4"/>
    <w:rsid w:val="006843D2"/>
    <w:rsid w:val="006846E1"/>
    <w:rsid w:val="006859E4"/>
    <w:rsid w:val="006875AD"/>
    <w:rsid w:val="00687A0C"/>
    <w:rsid w:val="00690179"/>
    <w:rsid w:val="00690B57"/>
    <w:rsid w:val="006934C3"/>
    <w:rsid w:val="0069385B"/>
    <w:rsid w:val="00693BB1"/>
    <w:rsid w:val="00693BCA"/>
    <w:rsid w:val="0069456C"/>
    <w:rsid w:val="00694BE5"/>
    <w:rsid w:val="00694E3B"/>
    <w:rsid w:val="006958D8"/>
    <w:rsid w:val="00696E30"/>
    <w:rsid w:val="006979C2"/>
    <w:rsid w:val="006A1402"/>
    <w:rsid w:val="006A1836"/>
    <w:rsid w:val="006A2671"/>
    <w:rsid w:val="006A61EA"/>
    <w:rsid w:val="006A66E1"/>
    <w:rsid w:val="006B15D1"/>
    <w:rsid w:val="006B1C9F"/>
    <w:rsid w:val="006B35EC"/>
    <w:rsid w:val="006B459B"/>
    <w:rsid w:val="006B4A30"/>
    <w:rsid w:val="006B5DE3"/>
    <w:rsid w:val="006B5E71"/>
    <w:rsid w:val="006B5FE2"/>
    <w:rsid w:val="006B72B9"/>
    <w:rsid w:val="006B789B"/>
    <w:rsid w:val="006C02FC"/>
    <w:rsid w:val="006C0339"/>
    <w:rsid w:val="006C0AF2"/>
    <w:rsid w:val="006C0CF5"/>
    <w:rsid w:val="006C1CFC"/>
    <w:rsid w:val="006C42DB"/>
    <w:rsid w:val="006C54B1"/>
    <w:rsid w:val="006C60F0"/>
    <w:rsid w:val="006C7263"/>
    <w:rsid w:val="006C734F"/>
    <w:rsid w:val="006D0486"/>
    <w:rsid w:val="006D2699"/>
    <w:rsid w:val="006D286C"/>
    <w:rsid w:val="006D3475"/>
    <w:rsid w:val="006D3F19"/>
    <w:rsid w:val="006D46F9"/>
    <w:rsid w:val="006D7145"/>
    <w:rsid w:val="006E09EC"/>
    <w:rsid w:val="006E1044"/>
    <w:rsid w:val="006E234E"/>
    <w:rsid w:val="006E2830"/>
    <w:rsid w:val="006E3DA3"/>
    <w:rsid w:val="006E67AC"/>
    <w:rsid w:val="006E7C4D"/>
    <w:rsid w:val="006E7C78"/>
    <w:rsid w:val="006F1543"/>
    <w:rsid w:val="006F1801"/>
    <w:rsid w:val="006F29BB"/>
    <w:rsid w:val="006F503C"/>
    <w:rsid w:val="006F610C"/>
    <w:rsid w:val="006F66A0"/>
    <w:rsid w:val="007008E5"/>
    <w:rsid w:val="007021A8"/>
    <w:rsid w:val="00702EEB"/>
    <w:rsid w:val="00703D7C"/>
    <w:rsid w:val="00705DFB"/>
    <w:rsid w:val="00707C3F"/>
    <w:rsid w:val="0071011C"/>
    <w:rsid w:val="007106F6"/>
    <w:rsid w:val="007114B3"/>
    <w:rsid w:val="0071344D"/>
    <w:rsid w:val="007142CD"/>
    <w:rsid w:val="00715193"/>
    <w:rsid w:val="00715929"/>
    <w:rsid w:val="0071693F"/>
    <w:rsid w:val="00717B90"/>
    <w:rsid w:val="007204DB"/>
    <w:rsid w:val="00723FE4"/>
    <w:rsid w:val="00724D84"/>
    <w:rsid w:val="0072616F"/>
    <w:rsid w:val="007268D0"/>
    <w:rsid w:val="007278C9"/>
    <w:rsid w:val="0073029D"/>
    <w:rsid w:val="00730BC7"/>
    <w:rsid w:val="00730E8C"/>
    <w:rsid w:val="00734176"/>
    <w:rsid w:val="007341D0"/>
    <w:rsid w:val="00734BDA"/>
    <w:rsid w:val="00735FE0"/>
    <w:rsid w:val="0073726E"/>
    <w:rsid w:val="007405F0"/>
    <w:rsid w:val="00740B6B"/>
    <w:rsid w:val="00742630"/>
    <w:rsid w:val="007426B4"/>
    <w:rsid w:val="0074319F"/>
    <w:rsid w:val="0074323E"/>
    <w:rsid w:val="00744C30"/>
    <w:rsid w:val="007467B7"/>
    <w:rsid w:val="00747A23"/>
    <w:rsid w:val="0075206A"/>
    <w:rsid w:val="00752622"/>
    <w:rsid w:val="00753969"/>
    <w:rsid w:val="00754281"/>
    <w:rsid w:val="007542D1"/>
    <w:rsid w:val="00754518"/>
    <w:rsid w:val="0075471E"/>
    <w:rsid w:val="00757354"/>
    <w:rsid w:val="00760215"/>
    <w:rsid w:val="007617EC"/>
    <w:rsid w:val="00761E7D"/>
    <w:rsid w:val="007630F3"/>
    <w:rsid w:val="00764D8C"/>
    <w:rsid w:val="00765859"/>
    <w:rsid w:val="00765ABF"/>
    <w:rsid w:val="00767349"/>
    <w:rsid w:val="007673FF"/>
    <w:rsid w:val="0077062E"/>
    <w:rsid w:val="00771441"/>
    <w:rsid w:val="00772040"/>
    <w:rsid w:val="007758CA"/>
    <w:rsid w:val="00775D57"/>
    <w:rsid w:val="0077647A"/>
    <w:rsid w:val="007801FA"/>
    <w:rsid w:val="00780FB3"/>
    <w:rsid w:val="0078176C"/>
    <w:rsid w:val="00784A41"/>
    <w:rsid w:val="00784A6D"/>
    <w:rsid w:val="00784FF9"/>
    <w:rsid w:val="00785B13"/>
    <w:rsid w:val="00792CA7"/>
    <w:rsid w:val="0079309E"/>
    <w:rsid w:val="00793638"/>
    <w:rsid w:val="007938E8"/>
    <w:rsid w:val="007943FB"/>
    <w:rsid w:val="00794C66"/>
    <w:rsid w:val="00794F3D"/>
    <w:rsid w:val="00794F72"/>
    <w:rsid w:val="00797710"/>
    <w:rsid w:val="007A03F0"/>
    <w:rsid w:val="007A3DC5"/>
    <w:rsid w:val="007A59B1"/>
    <w:rsid w:val="007A6841"/>
    <w:rsid w:val="007A6CAE"/>
    <w:rsid w:val="007A7C6B"/>
    <w:rsid w:val="007A7D6D"/>
    <w:rsid w:val="007B2BC8"/>
    <w:rsid w:val="007B4FFB"/>
    <w:rsid w:val="007C08A6"/>
    <w:rsid w:val="007C092F"/>
    <w:rsid w:val="007C0E30"/>
    <w:rsid w:val="007C1F52"/>
    <w:rsid w:val="007C4D8C"/>
    <w:rsid w:val="007C53E8"/>
    <w:rsid w:val="007D128E"/>
    <w:rsid w:val="007D3BD6"/>
    <w:rsid w:val="007D486E"/>
    <w:rsid w:val="007D6F07"/>
    <w:rsid w:val="007D7459"/>
    <w:rsid w:val="007D7EDA"/>
    <w:rsid w:val="007E1772"/>
    <w:rsid w:val="007E2450"/>
    <w:rsid w:val="007E3D76"/>
    <w:rsid w:val="007E4169"/>
    <w:rsid w:val="007E42F8"/>
    <w:rsid w:val="007E495F"/>
    <w:rsid w:val="007F2278"/>
    <w:rsid w:val="007F2DA3"/>
    <w:rsid w:val="007F4708"/>
    <w:rsid w:val="00801238"/>
    <w:rsid w:val="008048D8"/>
    <w:rsid w:val="008064C8"/>
    <w:rsid w:val="008069CB"/>
    <w:rsid w:val="00807764"/>
    <w:rsid w:val="00812372"/>
    <w:rsid w:val="00812F3B"/>
    <w:rsid w:val="00814F3F"/>
    <w:rsid w:val="00814F7D"/>
    <w:rsid w:val="00816753"/>
    <w:rsid w:val="00820F2C"/>
    <w:rsid w:val="00822E1A"/>
    <w:rsid w:val="0082372D"/>
    <w:rsid w:val="0082698C"/>
    <w:rsid w:val="00826A76"/>
    <w:rsid w:val="008274FD"/>
    <w:rsid w:val="00827510"/>
    <w:rsid w:val="008278F4"/>
    <w:rsid w:val="00830435"/>
    <w:rsid w:val="00834120"/>
    <w:rsid w:val="008362C5"/>
    <w:rsid w:val="00837FB7"/>
    <w:rsid w:val="00841395"/>
    <w:rsid w:val="00841C69"/>
    <w:rsid w:val="00842E33"/>
    <w:rsid w:val="008430A0"/>
    <w:rsid w:val="00843B66"/>
    <w:rsid w:val="00844E52"/>
    <w:rsid w:val="00845CA1"/>
    <w:rsid w:val="00845DAD"/>
    <w:rsid w:val="00846112"/>
    <w:rsid w:val="00847592"/>
    <w:rsid w:val="0084760D"/>
    <w:rsid w:val="00847F8C"/>
    <w:rsid w:val="00850C3D"/>
    <w:rsid w:val="00850D51"/>
    <w:rsid w:val="00853365"/>
    <w:rsid w:val="00857616"/>
    <w:rsid w:val="00861156"/>
    <w:rsid w:val="008630E4"/>
    <w:rsid w:val="00864FD6"/>
    <w:rsid w:val="0086506F"/>
    <w:rsid w:val="00865489"/>
    <w:rsid w:val="00865FB8"/>
    <w:rsid w:val="00866738"/>
    <w:rsid w:val="008676E4"/>
    <w:rsid w:val="008703D2"/>
    <w:rsid w:val="008704DE"/>
    <w:rsid w:val="008719C9"/>
    <w:rsid w:val="00871B62"/>
    <w:rsid w:val="00873040"/>
    <w:rsid w:val="00873464"/>
    <w:rsid w:val="00875887"/>
    <w:rsid w:val="008761CD"/>
    <w:rsid w:val="00876E36"/>
    <w:rsid w:val="00876F4A"/>
    <w:rsid w:val="008811A2"/>
    <w:rsid w:val="00881DDA"/>
    <w:rsid w:val="00882044"/>
    <w:rsid w:val="00884E15"/>
    <w:rsid w:val="0088653A"/>
    <w:rsid w:val="00886FBD"/>
    <w:rsid w:val="00887109"/>
    <w:rsid w:val="0089002F"/>
    <w:rsid w:val="00892882"/>
    <w:rsid w:val="008940EA"/>
    <w:rsid w:val="008955BF"/>
    <w:rsid w:val="0089585E"/>
    <w:rsid w:val="00895A38"/>
    <w:rsid w:val="00896E88"/>
    <w:rsid w:val="008A1DC3"/>
    <w:rsid w:val="008A1F2B"/>
    <w:rsid w:val="008A2514"/>
    <w:rsid w:val="008A3397"/>
    <w:rsid w:val="008A42A2"/>
    <w:rsid w:val="008A4EC2"/>
    <w:rsid w:val="008A5271"/>
    <w:rsid w:val="008A576C"/>
    <w:rsid w:val="008A59C2"/>
    <w:rsid w:val="008A6160"/>
    <w:rsid w:val="008B1376"/>
    <w:rsid w:val="008B23CD"/>
    <w:rsid w:val="008B3CFE"/>
    <w:rsid w:val="008B3DD9"/>
    <w:rsid w:val="008B4B7C"/>
    <w:rsid w:val="008B4BEF"/>
    <w:rsid w:val="008B605C"/>
    <w:rsid w:val="008B72D8"/>
    <w:rsid w:val="008B79CE"/>
    <w:rsid w:val="008C11A9"/>
    <w:rsid w:val="008C186F"/>
    <w:rsid w:val="008C211A"/>
    <w:rsid w:val="008C266E"/>
    <w:rsid w:val="008C437D"/>
    <w:rsid w:val="008C47A7"/>
    <w:rsid w:val="008C5F9D"/>
    <w:rsid w:val="008C6997"/>
    <w:rsid w:val="008C72CE"/>
    <w:rsid w:val="008C72FB"/>
    <w:rsid w:val="008D0026"/>
    <w:rsid w:val="008D0663"/>
    <w:rsid w:val="008D07BD"/>
    <w:rsid w:val="008D1A79"/>
    <w:rsid w:val="008D223D"/>
    <w:rsid w:val="008D26F0"/>
    <w:rsid w:val="008D4954"/>
    <w:rsid w:val="008D4CB2"/>
    <w:rsid w:val="008D503A"/>
    <w:rsid w:val="008D5B8F"/>
    <w:rsid w:val="008D6ED1"/>
    <w:rsid w:val="008E0A85"/>
    <w:rsid w:val="008E1004"/>
    <w:rsid w:val="008E1963"/>
    <w:rsid w:val="008E2B01"/>
    <w:rsid w:val="008E351C"/>
    <w:rsid w:val="008E389C"/>
    <w:rsid w:val="008E3E13"/>
    <w:rsid w:val="008E3FB6"/>
    <w:rsid w:val="008E427B"/>
    <w:rsid w:val="008E442F"/>
    <w:rsid w:val="008E48BD"/>
    <w:rsid w:val="008E5110"/>
    <w:rsid w:val="008E6C09"/>
    <w:rsid w:val="008F3CB0"/>
    <w:rsid w:val="008F4695"/>
    <w:rsid w:val="008F4B31"/>
    <w:rsid w:val="008F596A"/>
    <w:rsid w:val="008F6211"/>
    <w:rsid w:val="008F685A"/>
    <w:rsid w:val="008F691D"/>
    <w:rsid w:val="00902BF1"/>
    <w:rsid w:val="00902E97"/>
    <w:rsid w:val="00903FF4"/>
    <w:rsid w:val="00904092"/>
    <w:rsid w:val="0090768A"/>
    <w:rsid w:val="00907A75"/>
    <w:rsid w:val="009105BD"/>
    <w:rsid w:val="009110FA"/>
    <w:rsid w:val="00911AF5"/>
    <w:rsid w:val="00911C9C"/>
    <w:rsid w:val="00913CE2"/>
    <w:rsid w:val="00913FBE"/>
    <w:rsid w:val="00914B1E"/>
    <w:rsid w:val="00915C3B"/>
    <w:rsid w:val="00920DC1"/>
    <w:rsid w:val="00923127"/>
    <w:rsid w:val="00924BCC"/>
    <w:rsid w:val="00926F7A"/>
    <w:rsid w:val="00927ECD"/>
    <w:rsid w:val="00931C86"/>
    <w:rsid w:val="009339C3"/>
    <w:rsid w:val="0093507B"/>
    <w:rsid w:val="009351D0"/>
    <w:rsid w:val="00935350"/>
    <w:rsid w:val="0093749D"/>
    <w:rsid w:val="00943435"/>
    <w:rsid w:val="00945B98"/>
    <w:rsid w:val="0094742C"/>
    <w:rsid w:val="009479A9"/>
    <w:rsid w:val="00947C0B"/>
    <w:rsid w:val="00951331"/>
    <w:rsid w:val="009516D7"/>
    <w:rsid w:val="0095172C"/>
    <w:rsid w:val="00953525"/>
    <w:rsid w:val="00953B56"/>
    <w:rsid w:val="00953D15"/>
    <w:rsid w:val="009540D1"/>
    <w:rsid w:val="00955588"/>
    <w:rsid w:val="00955D31"/>
    <w:rsid w:val="00957AC2"/>
    <w:rsid w:val="00961C93"/>
    <w:rsid w:val="00961CFA"/>
    <w:rsid w:val="009636BD"/>
    <w:rsid w:val="0096424C"/>
    <w:rsid w:val="009664DA"/>
    <w:rsid w:val="00967437"/>
    <w:rsid w:val="00967A6A"/>
    <w:rsid w:val="00967F6A"/>
    <w:rsid w:val="009715DE"/>
    <w:rsid w:val="0097261B"/>
    <w:rsid w:val="00972AAC"/>
    <w:rsid w:val="00977173"/>
    <w:rsid w:val="00977239"/>
    <w:rsid w:val="009811D8"/>
    <w:rsid w:val="009824D7"/>
    <w:rsid w:val="009854DC"/>
    <w:rsid w:val="00986047"/>
    <w:rsid w:val="00987669"/>
    <w:rsid w:val="00987897"/>
    <w:rsid w:val="0099125A"/>
    <w:rsid w:val="009928F7"/>
    <w:rsid w:val="00994770"/>
    <w:rsid w:val="00995E7C"/>
    <w:rsid w:val="00996626"/>
    <w:rsid w:val="00996D20"/>
    <w:rsid w:val="00997B33"/>
    <w:rsid w:val="009A0AEF"/>
    <w:rsid w:val="009A1531"/>
    <w:rsid w:val="009A3DA8"/>
    <w:rsid w:val="009A3F45"/>
    <w:rsid w:val="009A494D"/>
    <w:rsid w:val="009A5BD7"/>
    <w:rsid w:val="009B0EA6"/>
    <w:rsid w:val="009B3265"/>
    <w:rsid w:val="009B58B6"/>
    <w:rsid w:val="009B7D92"/>
    <w:rsid w:val="009C3ACA"/>
    <w:rsid w:val="009C4300"/>
    <w:rsid w:val="009C484F"/>
    <w:rsid w:val="009C4B22"/>
    <w:rsid w:val="009D2421"/>
    <w:rsid w:val="009D27B9"/>
    <w:rsid w:val="009D3277"/>
    <w:rsid w:val="009D436E"/>
    <w:rsid w:val="009D4E18"/>
    <w:rsid w:val="009D5BB4"/>
    <w:rsid w:val="009D61D8"/>
    <w:rsid w:val="009D698C"/>
    <w:rsid w:val="009D7B90"/>
    <w:rsid w:val="009E2A1B"/>
    <w:rsid w:val="009E48B0"/>
    <w:rsid w:val="009E71BC"/>
    <w:rsid w:val="009F1815"/>
    <w:rsid w:val="009F1A72"/>
    <w:rsid w:val="009F2565"/>
    <w:rsid w:val="009F418C"/>
    <w:rsid w:val="009F5389"/>
    <w:rsid w:val="009F61D9"/>
    <w:rsid w:val="009F6262"/>
    <w:rsid w:val="009F6FE6"/>
    <w:rsid w:val="00A00CE0"/>
    <w:rsid w:val="00A026ED"/>
    <w:rsid w:val="00A03204"/>
    <w:rsid w:val="00A03A6C"/>
    <w:rsid w:val="00A03DC7"/>
    <w:rsid w:val="00A05671"/>
    <w:rsid w:val="00A11088"/>
    <w:rsid w:val="00A2053F"/>
    <w:rsid w:val="00A2094F"/>
    <w:rsid w:val="00A215F1"/>
    <w:rsid w:val="00A21C14"/>
    <w:rsid w:val="00A23EA0"/>
    <w:rsid w:val="00A245AB"/>
    <w:rsid w:val="00A26140"/>
    <w:rsid w:val="00A26941"/>
    <w:rsid w:val="00A27DB8"/>
    <w:rsid w:val="00A30A2B"/>
    <w:rsid w:val="00A3159B"/>
    <w:rsid w:val="00A3205D"/>
    <w:rsid w:val="00A3266D"/>
    <w:rsid w:val="00A32D9F"/>
    <w:rsid w:val="00A33BB8"/>
    <w:rsid w:val="00A349A3"/>
    <w:rsid w:val="00A35F15"/>
    <w:rsid w:val="00A36624"/>
    <w:rsid w:val="00A37277"/>
    <w:rsid w:val="00A376BE"/>
    <w:rsid w:val="00A418A5"/>
    <w:rsid w:val="00A4218A"/>
    <w:rsid w:val="00A42CDD"/>
    <w:rsid w:val="00A4394A"/>
    <w:rsid w:val="00A4445F"/>
    <w:rsid w:val="00A5131D"/>
    <w:rsid w:val="00A522F0"/>
    <w:rsid w:val="00A5612B"/>
    <w:rsid w:val="00A562E8"/>
    <w:rsid w:val="00A563E2"/>
    <w:rsid w:val="00A62192"/>
    <w:rsid w:val="00A6246F"/>
    <w:rsid w:val="00A638C0"/>
    <w:rsid w:val="00A646F2"/>
    <w:rsid w:val="00A7058F"/>
    <w:rsid w:val="00A70B11"/>
    <w:rsid w:val="00A71586"/>
    <w:rsid w:val="00A71C60"/>
    <w:rsid w:val="00A74015"/>
    <w:rsid w:val="00A80DD1"/>
    <w:rsid w:val="00A82BDB"/>
    <w:rsid w:val="00A82F76"/>
    <w:rsid w:val="00A85AA6"/>
    <w:rsid w:val="00A90632"/>
    <w:rsid w:val="00AA1EE8"/>
    <w:rsid w:val="00AA271E"/>
    <w:rsid w:val="00AA3F65"/>
    <w:rsid w:val="00AA5280"/>
    <w:rsid w:val="00AA6753"/>
    <w:rsid w:val="00AA7778"/>
    <w:rsid w:val="00AB0098"/>
    <w:rsid w:val="00AB1754"/>
    <w:rsid w:val="00AB3135"/>
    <w:rsid w:val="00AB4654"/>
    <w:rsid w:val="00AB50AB"/>
    <w:rsid w:val="00AB7A89"/>
    <w:rsid w:val="00AC1677"/>
    <w:rsid w:val="00AC4B5C"/>
    <w:rsid w:val="00AC52FE"/>
    <w:rsid w:val="00AC6266"/>
    <w:rsid w:val="00AD0207"/>
    <w:rsid w:val="00AD0B37"/>
    <w:rsid w:val="00AD0CE6"/>
    <w:rsid w:val="00AD1D2E"/>
    <w:rsid w:val="00AD2BA4"/>
    <w:rsid w:val="00AD2D52"/>
    <w:rsid w:val="00AD3787"/>
    <w:rsid w:val="00AD3CF4"/>
    <w:rsid w:val="00AD4210"/>
    <w:rsid w:val="00AD6C9C"/>
    <w:rsid w:val="00AD7419"/>
    <w:rsid w:val="00AE06B3"/>
    <w:rsid w:val="00AE1694"/>
    <w:rsid w:val="00AE1E53"/>
    <w:rsid w:val="00AE20EF"/>
    <w:rsid w:val="00AE401B"/>
    <w:rsid w:val="00AE52CE"/>
    <w:rsid w:val="00AE6A64"/>
    <w:rsid w:val="00AF037F"/>
    <w:rsid w:val="00AF05D9"/>
    <w:rsid w:val="00AF2D5A"/>
    <w:rsid w:val="00AF34DF"/>
    <w:rsid w:val="00AF3847"/>
    <w:rsid w:val="00AF3994"/>
    <w:rsid w:val="00AF40FE"/>
    <w:rsid w:val="00AF5B11"/>
    <w:rsid w:val="00AF757D"/>
    <w:rsid w:val="00B00F0F"/>
    <w:rsid w:val="00B03829"/>
    <w:rsid w:val="00B03A5F"/>
    <w:rsid w:val="00B05032"/>
    <w:rsid w:val="00B05113"/>
    <w:rsid w:val="00B07481"/>
    <w:rsid w:val="00B07B97"/>
    <w:rsid w:val="00B10005"/>
    <w:rsid w:val="00B104A3"/>
    <w:rsid w:val="00B12DF2"/>
    <w:rsid w:val="00B15633"/>
    <w:rsid w:val="00B15A8E"/>
    <w:rsid w:val="00B165DA"/>
    <w:rsid w:val="00B17136"/>
    <w:rsid w:val="00B31578"/>
    <w:rsid w:val="00B34450"/>
    <w:rsid w:val="00B34561"/>
    <w:rsid w:val="00B35E04"/>
    <w:rsid w:val="00B35E85"/>
    <w:rsid w:val="00B37E46"/>
    <w:rsid w:val="00B440C4"/>
    <w:rsid w:val="00B45941"/>
    <w:rsid w:val="00B50205"/>
    <w:rsid w:val="00B51253"/>
    <w:rsid w:val="00B513E0"/>
    <w:rsid w:val="00B51420"/>
    <w:rsid w:val="00B522AB"/>
    <w:rsid w:val="00B5279B"/>
    <w:rsid w:val="00B52BAC"/>
    <w:rsid w:val="00B53456"/>
    <w:rsid w:val="00B55CC7"/>
    <w:rsid w:val="00B5620B"/>
    <w:rsid w:val="00B616E3"/>
    <w:rsid w:val="00B61F89"/>
    <w:rsid w:val="00B64306"/>
    <w:rsid w:val="00B6555A"/>
    <w:rsid w:val="00B65F12"/>
    <w:rsid w:val="00B73D55"/>
    <w:rsid w:val="00B75612"/>
    <w:rsid w:val="00B7584D"/>
    <w:rsid w:val="00B75BD9"/>
    <w:rsid w:val="00B75CD1"/>
    <w:rsid w:val="00B760AB"/>
    <w:rsid w:val="00B76131"/>
    <w:rsid w:val="00B76407"/>
    <w:rsid w:val="00B801C9"/>
    <w:rsid w:val="00B81BF5"/>
    <w:rsid w:val="00B82457"/>
    <w:rsid w:val="00B84698"/>
    <w:rsid w:val="00B84ECA"/>
    <w:rsid w:val="00B867D3"/>
    <w:rsid w:val="00B87C65"/>
    <w:rsid w:val="00B91F23"/>
    <w:rsid w:val="00B92D5E"/>
    <w:rsid w:val="00B951F8"/>
    <w:rsid w:val="00B974DB"/>
    <w:rsid w:val="00BA2E52"/>
    <w:rsid w:val="00BA2FAC"/>
    <w:rsid w:val="00BA389A"/>
    <w:rsid w:val="00BA4B7A"/>
    <w:rsid w:val="00BA66DA"/>
    <w:rsid w:val="00BB059D"/>
    <w:rsid w:val="00BB08C6"/>
    <w:rsid w:val="00BB38B9"/>
    <w:rsid w:val="00BB3D0F"/>
    <w:rsid w:val="00BB41E8"/>
    <w:rsid w:val="00BB46E9"/>
    <w:rsid w:val="00BB4A59"/>
    <w:rsid w:val="00BB5B76"/>
    <w:rsid w:val="00BC0CD7"/>
    <w:rsid w:val="00BC303C"/>
    <w:rsid w:val="00BC3575"/>
    <w:rsid w:val="00BC452F"/>
    <w:rsid w:val="00BC4AEB"/>
    <w:rsid w:val="00BC4BB5"/>
    <w:rsid w:val="00BC5658"/>
    <w:rsid w:val="00BC6FBD"/>
    <w:rsid w:val="00BD0170"/>
    <w:rsid w:val="00BD05F2"/>
    <w:rsid w:val="00BD23AA"/>
    <w:rsid w:val="00BD29D0"/>
    <w:rsid w:val="00BD456E"/>
    <w:rsid w:val="00BD45B9"/>
    <w:rsid w:val="00BD4D6C"/>
    <w:rsid w:val="00BD62CD"/>
    <w:rsid w:val="00BD676E"/>
    <w:rsid w:val="00BD71E5"/>
    <w:rsid w:val="00BD7F74"/>
    <w:rsid w:val="00BE03B1"/>
    <w:rsid w:val="00BE21F2"/>
    <w:rsid w:val="00BE3B5A"/>
    <w:rsid w:val="00BE4B2F"/>
    <w:rsid w:val="00BE4CB9"/>
    <w:rsid w:val="00BF02EE"/>
    <w:rsid w:val="00BF1957"/>
    <w:rsid w:val="00BF24E8"/>
    <w:rsid w:val="00BF35DE"/>
    <w:rsid w:val="00BF3B2D"/>
    <w:rsid w:val="00BF4EFE"/>
    <w:rsid w:val="00BF692F"/>
    <w:rsid w:val="00C0250C"/>
    <w:rsid w:val="00C03604"/>
    <w:rsid w:val="00C0445E"/>
    <w:rsid w:val="00C04E39"/>
    <w:rsid w:val="00C04F02"/>
    <w:rsid w:val="00C04F59"/>
    <w:rsid w:val="00C05689"/>
    <w:rsid w:val="00C10BED"/>
    <w:rsid w:val="00C128DD"/>
    <w:rsid w:val="00C128EF"/>
    <w:rsid w:val="00C12CC0"/>
    <w:rsid w:val="00C13A85"/>
    <w:rsid w:val="00C17D98"/>
    <w:rsid w:val="00C2016D"/>
    <w:rsid w:val="00C21969"/>
    <w:rsid w:val="00C221D7"/>
    <w:rsid w:val="00C221F8"/>
    <w:rsid w:val="00C22752"/>
    <w:rsid w:val="00C24A58"/>
    <w:rsid w:val="00C24FC0"/>
    <w:rsid w:val="00C27AC3"/>
    <w:rsid w:val="00C30E17"/>
    <w:rsid w:val="00C31AD9"/>
    <w:rsid w:val="00C324C0"/>
    <w:rsid w:val="00C324D0"/>
    <w:rsid w:val="00C33033"/>
    <w:rsid w:val="00C341C5"/>
    <w:rsid w:val="00C36594"/>
    <w:rsid w:val="00C36667"/>
    <w:rsid w:val="00C379E0"/>
    <w:rsid w:val="00C44878"/>
    <w:rsid w:val="00C47FFC"/>
    <w:rsid w:val="00C524E1"/>
    <w:rsid w:val="00C52502"/>
    <w:rsid w:val="00C529FA"/>
    <w:rsid w:val="00C54DBC"/>
    <w:rsid w:val="00C572D6"/>
    <w:rsid w:val="00C578E7"/>
    <w:rsid w:val="00C62C67"/>
    <w:rsid w:val="00C67610"/>
    <w:rsid w:val="00C67D5E"/>
    <w:rsid w:val="00C70EB6"/>
    <w:rsid w:val="00C723BE"/>
    <w:rsid w:val="00C734A4"/>
    <w:rsid w:val="00C746E0"/>
    <w:rsid w:val="00C77DEC"/>
    <w:rsid w:val="00C77E43"/>
    <w:rsid w:val="00C77EEA"/>
    <w:rsid w:val="00C80BB1"/>
    <w:rsid w:val="00C816D0"/>
    <w:rsid w:val="00C84112"/>
    <w:rsid w:val="00C84A26"/>
    <w:rsid w:val="00C869B8"/>
    <w:rsid w:val="00C87FD4"/>
    <w:rsid w:val="00C90836"/>
    <w:rsid w:val="00C90904"/>
    <w:rsid w:val="00C90984"/>
    <w:rsid w:val="00C91C2A"/>
    <w:rsid w:val="00C93E9F"/>
    <w:rsid w:val="00C94758"/>
    <w:rsid w:val="00C97AF9"/>
    <w:rsid w:val="00CA07F4"/>
    <w:rsid w:val="00CA1645"/>
    <w:rsid w:val="00CA164C"/>
    <w:rsid w:val="00CA169B"/>
    <w:rsid w:val="00CA1E4A"/>
    <w:rsid w:val="00CA3E9C"/>
    <w:rsid w:val="00CA4B9A"/>
    <w:rsid w:val="00CA4EED"/>
    <w:rsid w:val="00CA504A"/>
    <w:rsid w:val="00CA6B35"/>
    <w:rsid w:val="00CA6D57"/>
    <w:rsid w:val="00CA780B"/>
    <w:rsid w:val="00CA7CEB"/>
    <w:rsid w:val="00CB1754"/>
    <w:rsid w:val="00CB1FCF"/>
    <w:rsid w:val="00CB2F37"/>
    <w:rsid w:val="00CB3D9A"/>
    <w:rsid w:val="00CB4151"/>
    <w:rsid w:val="00CB4189"/>
    <w:rsid w:val="00CC0E00"/>
    <w:rsid w:val="00CC13E2"/>
    <w:rsid w:val="00CC4B6F"/>
    <w:rsid w:val="00CC544D"/>
    <w:rsid w:val="00CC71E4"/>
    <w:rsid w:val="00CC770D"/>
    <w:rsid w:val="00CD2E77"/>
    <w:rsid w:val="00CD3036"/>
    <w:rsid w:val="00CD6603"/>
    <w:rsid w:val="00CD6DF1"/>
    <w:rsid w:val="00CD6FA4"/>
    <w:rsid w:val="00CE04A1"/>
    <w:rsid w:val="00CE0A32"/>
    <w:rsid w:val="00CE1001"/>
    <w:rsid w:val="00CE1F43"/>
    <w:rsid w:val="00CE53C7"/>
    <w:rsid w:val="00CE6DC9"/>
    <w:rsid w:val="00CE7271"/>
    <w:rsid w:val="00CE7EA6"/>
    <w:rsid w:val="00CF0354"/>
    <w:rsid w:val="00CF2022"/>
    <w:rsid w:val="00CF3160"/>
    <w:rsid w:val="00CF6681"/>
    <w:rsid w:val="00CF69BE"/>
    <w:rsid w:val="00CF6A20"/>
    <w:rsid w:val="00CF7319"/>
    <w:rsid w:val="00D00EE4"/>
    <w:rsid w:val="00D018F9"/>
    <w:rsid w:val="00D03BA9"/>
    <w:rsid w:val="00D0464B"/>
    <w:rsid w:val="00D049E4"/>
    <w:rsid w:val="00D0653C"/>
    <w:rsid w:val="00D066FD"/>
    <w:rsid w:val="00D06C7B"/>
    <w:rsid w:val="00D07754"/>
    <w:rsid w:val="00D10D8F"/>
    <w:rsid w:val="00D12B71"/>
    <w:rsid w:val="00D12F07"/>
    <w:rsid w:val="00D137E2"/>
    <w:rsid w:val="00D140CB"/>
    <w:rsid w:val="00D156CF"/>
    <w:rsid w:val="00D17E7E"/>
    <w:rsid w:val="00D212E6"/>
    <w:rsid w:val="00D23C01"/>
    <w:rsid w:val="00D2441B"/>
    <w:rsid w:val="00D24A3E"/>
    <w:rsid w:val="00D24C55"/>
    <w:rsid w:val="00D25468"/>
    <w:rsid w:val="00D257BB"/>
    <w:rsid w:val="00D26F70"/>
    <w:rsid w:val="00D26FAF"/>
    <w:rsid w:val="00D2779D"/>
    <w:rsid w:val="00D27B43"/>
    <w:rsid w:val="00D33331"/>
    <w:rsid w:val="00D357DC"/>
    <w:rsid w:val="00D36AA6"/>
    <w:rsid w:val="00D37D61"/>
    <w:rsid w:val="00D40364"/>
    <w:rsid w:val="00D41026"/>
    <w:rsid w:val="00D431C3"/>
    <w:rsid w:val="00D4458B"/>
    <w:rsid w:val="00D44A3E"/>
    <w:rsid w:val="00D45555"/>
    <w:rsid w:val="00D460D7"/>
    <w:rsid w:val="00D46147"/>
    <w:rsid w:val="00D470E3"/>
    <w:rsid w:val="00D537DC"/>
    <w:rsid w:val="00D558E9"/>
    <w:rsid w:val="00D5680F"/>
    <w:rsid w:val="00D56A68"/>
    <w:rsid w:val="00D56DDC"/>
    <w:rsid w:val="00D578FE"/>
    <w:rsid w:val="00D608CB"/>
    <w:rsid w:val="00D60BE0"/>
    <w:rsid w:val="00D60D10"/>
    <w:rsid w:val="00D6249A"/>
    <w:rsid w:val="00D65202"/>
    <w:rsid w:val="00D65BB4"/>
    <w:rsid w:val="00D66BCA"/>
    <w:rsid w:val="00D67D23"/>
    <w:rsid w:val="00D70812"/>
    <w:rsid w:val="00D733FF"/>
    <w:rsid w:val="00D741F6"/>
    <w:rsid w:val="00D771AD"/>
    <w:rsid w:val="00D803C6"/>
    <w:rsid w:val="00D80D94"/>
    <w:rsid w:val="00D81475"/>
    <w:rsid w:val="00D833B4"/>
    <w:rsid w:val="00D83E55"/>
    <w:rsid w:val="00D85D4A"/>
    <w:rsid w:val="00D86B07"/>
    <w:rsid w:val="00D86E6A"/>
    <w:rsid w:val="00D8716E"/>
    <w:rsid w:val="00D872E1"/>
    <w:rsid w:val="00D87580"/>
    <w:rsid w:val="00D90D39"/>
    <w:rsid w:val="00D91DB3"/>
    <w:rsid w:val="00D92DB8"/>
    <w:rsid w:val="00D94008"/>
    <w:rsid w:val="00D94DBC"/>
    <w:rsid w:val="00D952E5"/>
    <w:rsid w:val="00D96A5D"/>
    <w:rsid w:val="00D96F15"/>
    <w:rsid w:val="00DA041B"/>
    <w:rsid w:val="00DA0D7F"/>
    <w:rsid w:val="00DA0FFD"/>
    <w:rsid w:val="00DA1999"/>
    <w:rsid w:val="00DA320F"/>
    <w:rsid w:val="00DA3233"/>
    <w:rsid w:val="00DA3935"/>
    <w:rsid w:val="00DA4067"/>
    <w:rsid w:val="00DA47DA"/>
    <w:rsid w:val="00DA4BAB"/>
    <w:rsid w:val="00DB0C9E"/>
    <w:rsid w:val="00DB6519"/>
    <w:rsid w:val="00DB7B22"/>
    <w:rsid w:val="00DC01E4"/>
    <w:rsid w:val="00DC14B3"/>
    <w:rsid w:val="00DC21FC"/>
    <w:rsid w:val="00DC3307"/>
    <w:rsid w:val="00DC6197"/>
    <w:rsid w:val="00DC69F4"/>
    <w:rsid w:val="00DD076D"/>
    <w:rsid w:val="00DD394B"/>
    <w:rsid w:val="00DE038C"/>
    <w:rsid w:val="00DE245C"/>
    <w:rsid w:val="00DE2FD5"/>
    <w:rsid w:val="00DE6CEA"/>
    <w:rsid w:val="00DE7CD1"/>
    <w:rsid w:val="00DF05BA"/>
    <w:rsid w:val="00DF0DFC"/>
    <w:rsid w:val="00DF5836"/>
    <w:rsid w:val="00E00C43"/>
    <w:rsid w:val="00E01422"/>
    <w:rsid w:val="00E03847"/>
    <w:rsid w:val="00E04082"/>
    <w:rsid w:val="00E04AB9"/>
    <w:rsid w:val="00E05199"/>
    <w:rsid w:val="00E06AE7"/>
    <w:rsid w:val="00E070B7"/>
    <w:rsid w:val="00E07F0E"/>
    <w:rsid w:val="00E10A28"/>
    <w:rsid w:val="00E117BB"/>
    <w:rsid w:val="00E14788"/>
    <w:rsid w:val="00E149F9"/>
    <w:rsid w:val="00E14F0B"/>
    <w:rsid w:val="00E16A68"/>
    <w:rsid w:val="00E178CE"/>
    <w:rsid w:val="00E17BA3"/>
    <w:rsid w:val="00E206CE"/>
    <w:rsid w:val="00E211E5"/>
    <w:rsid w:val="00E21789"/>
    <w:rsid w:val="00E21ED7"/>
    <w:rsid w:val="00E222E6"/>
    <w:rsid w:val="00E22641"/>
    <w:rsid w:val="00E235A2"/>
    <w:rsid w:val="00E23649"/>
    <w:rsid w:val="00E2553D"/>
    <w:rsid w:val="00E25CC3"/>
    <w:rsid w:val="00E33AC0"/>
    <w:rsid w:val="00E34306"/>
    <w:rsid w:val="00E348AA"/>
    <w:rsid w:val="00E34CE1"/>
    <w:rsid w:val="00E34EF2"/>
    <w:rsid w:val="00E3570F"/>
    <w:rsid w:val="00E35AC0"/>
    <w:rsid w:val="00E369CF"/>
    <w:rsid w:val="00E373F3"/>
    <w:rsid w:val="00E37674"/>
    <w:rsid w:val="00E37B0F"/>
    <w:rsid w:val="00E404C8"/>
    <w:rsid w:val="00E40940"/>
    <w:rsid w:val="00E415FF"/>
    <w:rsid w:val="00E42554"/>
    <w:rsid w:val="00E43522"/>
    <w:rsid w:val="00E43A50"/>
    <w:rsid w:val="00E44509"/>
    <w:rsid w:val="00E45A86"/>
    <w:rsid w:val="00E464EA"/>
    <w:rsid w:val="00E479E6"/>
    <w:rsid w:val="00E510A3"/>
    <w:rsid w:val="00E51E8E"/>
    <w:rsid w:val="00E52A2D"/>
    <w:rsid w:val="00E53604"/>
    <w:rsid w:val="00E53859"/>
    <w:rsid w:val="00E54E24"/>
    <w:rsid w:val="00E60EF8"/>
    <w:rsid w:val="00E61BEA"/>
    <w:rsid w:val="00E63998"/>
    <w:rsid w:val="00E63FB0"/>
    <w:rsid w:val="00E67327"/>
    <w:rsid w:val="00E70B00"/>
    <w:rsid w:val="00E7152D"/>
    <w:rsid w:val="00E7285D"/>
    <w:rsid w:val="00E732FE"/>
    <w:rsid w:val="00E73A8B"/>
    <w:rsid w:val="00E74269"/>
    <w:rsid w:val="00E7445B"/>
    <w:rsid w:val="00E75FA1"/>
    <w:rsid w:val="00E762B4"/>
    <w:rsid w:val="00E776D5"/>
    <w:rsid w:val="00E80173"/>
    <w:rsid w:val="00E805F9"/>
    <w:rsid w:val="00E820BC"/>
    <w:rsid w:val="00E84C37"/>
    <w:rsid w:val="00E86C2F"/>
    <w:rsid w:val="00E86CFD"/>
    <w:rsid w:val="00E90B7D"/>
    <w:rsid w:val="00E91285"/>
    <w:rsid w:val="00E94BDF"/>
    <w:rsid w:val="00E95A29"/>
    <w:rsid w:val="00E9622D"/>
    <w:rsid w:val="00E966C7"/>
    <w:rsid w:val="00E9751C"/>
    <w:rsid w:val="00EA28AE"/>
    <w:rsid w:val="00EA3A1D"/>
    <w:rsid w:val="00EA4709"/>
    <w:rsid w:val="00EA782F"/>
    <w:rsid w:val="00EB0CEE"/>
    <w:rsid w:val="00EB1A2B"/>
    <w:rsid w:val="00EB2A2E"/>
    <w:rsid w:val="00EB2A51"/>
    <w:rsid w:val="00EB2E71"/>
    <w:rsid w:val="00EB5E2C"/>
    <w:rsid w:val="00EB5FAE"/>
    <w:rsid w:val="00EB67DA"/>
    <w:rsid w:val="00EB68DF"/>
    <w:rsid w:val="00EB768E"/>
    <w:rsid w:val="00EC0AA1"/>
    <w:rsid w:val="00ED0D45"/>
    <w:rsid w:val="00ED43D0"/>
    <w:rsid w:val="00ED4FA3"/>
    <w:rsid w:val="00ED5298"/>
    <w:rsid w:val="00ED70A8"/>
    <w:rsid w:val="00EE1995"/>
    <w:rsid w:val="00EE28A7"/>
    <w:rsid w:val="00EE4064"/>
    <w:rsid w:val="00EE40F1"/>
    <w:rsid w:val="00EE53AE"/>
    <w:rsid w:val="00EE5ACC"/>
    <w:rsid w:val="00EE68A3"/>
    <w:rsid w:val="00EF1001"/>
    <w:rsid w:val="00EF13DD"/>
    <w:rsid w:val="00EF1732"/>
    <w:rsid w:val="00EF4366"/>
    <w:rsid w:val="00EF4EBE"/>
    <w:rsid w:val="00EF51BE"/>
    <w:rsid w:val="00F00B06"/>
    <w:rsid w:val="00F04C22"/>
    <w:rsid w:val="00F05B80"/>
    <w:rsid w:val="00F05EC0"/>
    <w:rsid w:val="00F06278"/>
    <w:rsid w:val="00F06DE3"/>
    <w:rsid w:val="00F123F5"/>
    <w:rsid w:val="00F12DA9"/>
    <w:rsid w:val="00F15937"/>
    <w:rsid w:val="00F15F77"/>
    <w:rsid w:val="00F16335"/>
    <w:rsid w:val="00F20423"/>
    <w:rsid w:val="00F21587"/>
    <w:rsid w:val="00F23304"/>
    <w:rsid w:val="00F2377A"/>
    <w:rsid w:val="00F23FE6"/>
    <w:rsid w:val="00F2520F"/>
    <w:rsid w:val="00F26D18"/>
    <w:rsid w:val="00F321F6"/>
    <w:rsid w:val="00F3726E"/>
    <w:rsid w:val="00F4062D"/>
    <w:rsid w:val="00F40D6C"/>
    <w:rsid w:val="00F41303"/>
    <w:rsid w:val="00F4142F"/>
    <w:rsid w:val="00F41546"/>
    <w:rsid w:val="00F417CF"/>
    <w:rsid w:val="00F41EA1"/>
    <w:rsid w:val="00F420B9"/>
    <w:rsid w:val="00F42E0D"/>
    <w:rsid w:val="00F43D10"/>
    <w:rsid w:val="00F446C8"/>
    <w:rsid w:val="00F45166"/>
    <w:rsid w:val="00F451FB"/>
    <w:rsid w:val="00F50B3F"/>
    <w:rsid w:val="00F536E9"/>
    <w:rsid w:val="00F53E9A"/>
    <w:rsid w:val="00F53F52"/>
    <w:rsid w:val="00F55E1B"/>
    <w:rsid w:val="00F56E72"/>
    <w:rsid w:val="00F60335"/>
    <w:rsid w:val="00F61278"/>
    <w:rsid w:val="00F612D6"/>
    <w:rsid w:val="00F63385"/>
    <w:rsid w:val="00F637FD"/>
    <w:rsid w:val="00F6426C"/>
    <w:rsid w:val="00F64B65"/>
    <w:rsid w:val="00F67BB5"/>
    <w:rsid w:val="00F72759"/>
    <w:rsid w:val="00F73FDA"/>
    <w:rsid w:val="00F77640"/>
    <w:rsid w:val="00F77B16"/>
    <w:rsid w:val="00F80B3F"/>
    <w:rsid w:val="00F81B7D"/>
    <w:rsid w:val="00F84738"/>
    <w:rsid w:val="00F850C8"/>
    <w:rsid w:val="00F874DE"/>
    <w:rsid w:val="00F90677"/>
    <w:rsid w:val="00F90B70"/>
    <w:rsid w:val="00F92411"/>
    <w:rsid w:val="00F93F1C"/>
    <w:rsid w:val="00F94018"/>
    <w:rsid w:val="00F943D1"/>
    <w:rsid w:val="00F95738"/>
    <w:rsid w:val="00F95C4C"/>
    <w:rsid w:val="00F961B7"/>
    <w:rsid w:val="00F96EF4"/>
    <w:rsid w:val="00F97372"/>
    <w:rsid w:val="00FA1F3C"/>
    <w:rsid w:val="00FA450D"/>
    <w:rsid w:val="00FA66AB"/>
    <w:rsid w:val="00FA77A5"/>
    <w:rsid w:val="00FA7AB7"/>
    <w:rsid w:val="00FB0FAF"/>
    <w:rsid w:val="00FB1103"/>
    <w:rsid w:val="00FB314F"/>
    <w:rsid w:val="00FB3C6C"/>
    <w:rsid w:val="00FB69EC"/>
    <w:rsid w:val="00FB7084"/>
    <w:rsid w:val="00FB7BE1"/>
    <w:rsid w:val="00FC32C2"/>
    <w:rsid w:val="00FC36D5"/>
    <w:rsid w:val="00FC3895"/>
    <w:rsid w:val="00FC3A33"/>
    <w:rsid w:val="00FC3D20"/>
    <w:rsid w:val="00FC58CB"/>
    <w:rsid w:val="00FC5CD6"/>
    <w:rsid w:val="00FC5D49"/>
    <w:rsid w:val="00FC6894"/>
    <w:rsid w:val="00FC78CA"/>
    <w:rsid w:val="00FC7ABC"/>
    <w:rsid w:val="00FD49ED"/>
    <w:rsid w:val="00FD5D04"/>
    <w:rsid w:val="00FD5FBE"/>
    <w:rsid w:val="00FD6BC5"/>
    <w:rsid w:val="00FD71B2"/>
    <w:rsid w:val="00FD75E3"/>
    <w:rsid w:val="00FE1B7A"/>
    <w:rsid w:val="00FE3251"/>
    <w:rsid w:val="00FE3404"/>
    <w:rsid w:val="00FE4D22"/>
    <w:rsid w:val="00FE5A3D"/>
    <w:rsid w:val="00FF27D7"/>
    <w:rsid w:val="00FF28C2"/>
    <w:rsid w:val="00FF50EE"/>
    <w:rsid w:val="00FF5BAC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99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BF35DE"/>
    <w:pPr>
      <w:ind w:left="720"/>
      <w:contextualSpacing/>
    </w:pPr>
  </w:style>
  <w:style w:type="table" w:styleId="a4">
    <w:name w:val="Table Grid"/>
    <w:basedOn w:val="a1"/>
    <w:uiPriority w:val="59"/>
    <w:rsid w:val="00C4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B07"/>
  </w:style>
  <w:style w:type="paragraph" w:styleId="a9">
    <w:name w:val="footer"/>
    <w:basedOn w:val="a"/>
    <w:link w:val="aa"/>
    <w:uiPriority w:val="99"/>
    <w:unhideWhenUsed/>
    <w:rsid w:val="00D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B07"/>
  </w:style>
  <w:style w:type="character" w:customStyle="1" w:styleId="10">
    <w:name w:val="Заголовок 1 Знак"/>
    <w:basedOn w:val="a0"/>
    <w:link w:val="1"/>
    <w:uiPriority w:val="9"/>
    <w:rsid w:val="000679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7A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99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BF35DE"/>
    <w:pPr>
      <w:ind w:left="720"/>
      <w:contextualSpacing/>
    </w:pPr>
  </w:style>
  <w:style w:type="table" w:styleId="a4">
    <w:name w:val="Table Grid"/>
    <w:basedOn w:val="a1"/>
    <w:uiPriority w:val="59"/>
    <w:rsid w:val="00C4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B07"/>
  </w:style>
  <w:style w:type="paragraph" w:styleId="a9">
    <w:name w:val="footer"/>
    <w:basedOn w:val="a"/>
    <w:link w:val="aa"/>
    <w:uiPriority w:val="99"/>
    <w:unhideWhenUsed/>
    <w:rsid w:val="00D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B07"/>
  </w:style>
  <w:style w:type="character" w:customStyle="1" w:styleId="10">
    <w:name w:val="Заголовок 1 Знак"/>
    <w:basedOn w:val="a0"/>
    <w:link w:val="1"/>
    <w:uiPriority w:val="9"/>
    <w:rsid w:val="000679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7A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_ziminova\Desktop\&#1055;&#1086;&#1089;&#1090;&#1072;&#1085;&#1086;&#1074;&#1083;&#1077;&#1085;&#1080;&#1077;%20&#1086;&#1073;%20&#1091;&#1090;&#1074;&#1077;&#1088;&#1078;&#1076;&#1077;&#1085;&#1080;&#1080;%20&#1052;&#1055;%202020-2024%2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79C41A8418B85C0FD2FC9087215F8E99EC3972547F1E4797845DC1E2vDiCK" TargetMode="External"/><Relationship Id="rId14" Type="http://schemas.openxmlformats.org/officeDocument/2006/relationships/hyperlink" Target="file:///C:\Users\a_ziminova\Desktop\&#1055;&#1088;&#1080;&#1083;&#1086;&#1078;&#1077;&#1085;&#1080;&#1077;%20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C7EB-C0A7-441F-8C8F-1DC7363E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6379</Words>
  <Characters>36365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Александра Борисовна</dc:creator>
  <cp:lastModifiedBy>Зиминова Анна Юрьевна</cp:lastModifiedBy>
  <cp:revision>8</cp:revision>
  <cp:lastPrinted>2022-12-06T14:01:00Z</cp:lastPrinted>
  <dcterms:created xsi:type="dcterms:W3CDTF">2022-12-06T13:20:00Z</dcterms:created>
  <dcterms:modified xsi:type="dcterms:W3CDTF">2022-12-16T06:46:00Z</dcterms:modified>
</cp:coreProperties>
</file>