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FC050D" w:rsidTr="00FC050D">
        <w:tc>
          <w:tcPr>
            <w:tcW w:w="5245" w:type="dxa"/>
          </w:tcPr>
          <w:p w:rsidR="00FC050D" w:rsidRPr="002171D6" w:rsidRDefault="00FC050D" w:rsidP="008954E1">
            <w:pPr>
              <w:tabs>
                <w:tab w:val="left" w:pos="59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D6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6621DF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11</w:t>
            </w: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_» __</w:t>
            </w:r>
            <w:r w:rsidR="006621DF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05</w:t>
            </w: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_____ 2023 № _</w:t>
            </w:r>
            <w:r w:rsidR="006621DF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2824</w:t>
            </w:r>
            <w:bookmarkStart w:id="0" w:name="_GoBack"/>
            <w:bookmarkEnd w:id="0"/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50D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b/>
                <w:sz w:val="24"/>
                <w:szCs w:val="24"/>
              </w:rPr>
              <w:t>Глава Одинцовского городского округа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А.Р. Иванов</w:t>
            </w:r>
          </w:p>
          <w:p w:rsidR="00FC050D" w:rsidRPr="00E814B9" w:rsidRDefault="00FC050D" w:rsidP="008954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Default="00FC050D" w:rsidP="00895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конференции граждан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Кубинк</w:t>
            </w:r>
            <w:r w:rsidR="000D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 Московской области </w:t>
            </w: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 xml:space="preserve"> по учреждению территориального общественного самоуправления «Кубинка-2»</w:t>
            </w:r>
          </w:p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814B9">
              <w:rPr>
                <w:rFonts w:ascii="Times New Roman" w:hAnsi="Times New Roman" w:cs="Times New Roman"/>
                <w:sz w:val="24"/>
                <w:szCs w:val="24"/>
              </w:rPr>
              <w:t>от 09.02.2023</w:t>
            </w:r>
          </w:p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ТОС «Кубинка-2» </w:t>
            </w:r>
          </w:p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Default="00FC050D" w:rsidP="008954E1">
            <w:pPr>
              <w:tabs>
                <w:tab w:val="left" w:pos="5970"/>
              </w:tabs>
              <w:spacing w:line="276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50D" w:rsidRPr="00E814B9" w:rsidRDefault="00FC050D" w:rsidP="008954E1">
            <w:pPr>
              <w:tabs>
                <w:tab w:val="left" w:pos="5970"/>
              </w:tabs>
              <w:spacing w:line="276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FC050D" w:rsidRPr="00E814B9" w:rsidRDefault="00FC050D" w:rsidP="008954E1">
            <w:pPr>
              <w:tabs>
                <w:tab w:val="left" w:pos="5970"/>
              </w:tabs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50D" w:rsidRDefault="00FC050D" w:rsidP="00FC050D">
      <w:pPr>
        <w:rPr>
          <w:rFonts w:ascii="Times New Roman" w:hAnsi="Times New Roman" w:cs="Times New Roman"/>
        </w:rPr>
      </w:pPr>
    </w:p>
    <w:p w:rsidR="00FC050D" w:rsidRDefault="00FC050D" w:rsidP="00FC050D">
      <w:pPr>
        <w:rPr>
          <w:rFonts w:ascii="Times New Roman" w:hAnsi="Times New Roman" w:cs="Times New Roman"/>
        </w:rPr>
      </w:pPr>
    </w:p>
    <w:p w:rsidR="00FC050D" w:rsidRPr="00DD6B3E" w:rsidRDefault="00FC050D" w:rsidP="00FC050D">
      <w:pPr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B3E">
        <w:rPr>
          <w:rFonts w:ascii="Times New Roman" w:hAnsi="Times New Roman" w:cs="Times New Roman"/>
          <w:b/>
          <w:sz w:val="26"/>
          <w:szCs w:val="26"/>
        </w:rPr>
        <w:t>УСТАВ</w:t>
      </w: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ТЕРРИТОРИАЛЬНОГО ОБЩЕСТВЕННОГО САМОУПРАВЛЕНИЯ </w:t>
      </w: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«КУБИНКА-2»</w:t>
      </w: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50D" w:rsidRDefault="00FC050D" w:rsidP="00FC0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0D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0D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0D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0D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0D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Одинцово</w:t>
      </w:r>
    </w:p>
    <w:p w:rsidR="00FC050D" w:rsidRPr="00DD6B3E" w:rsidRDefault="00FC050D" w:rsidP="00FC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FC050D" w:rsidRPr="002171D6" w:rsidRDefault="00FC050D" w:rsidP="00FC050D">
      <w:pPr>
        <w:spacing w:after="0"/>
        <w:jc w:val="center"/>
        <w:rPr>
          <w:rFonts w:ascii="Times New Roman" w:hAnsi="Times New Roman" w:cs="Times New Roman"/>
        </w:rPr>
      </w:pPr>
    </w:p>
    <w:p w:rsidR="00FC050D" w:rsidRDefault="00FC050D" w:rsidP="00B653BF">
      <w:pPr>
        <w:spacing w:after="2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58" w:rsidRDefault="00793D58" w:rsidP="00B653BF">
      <w:pPr>
        <w:spacing w:after="2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D6" w:rsidRPr="005177B7" w:rsidRDefault="006F324A" w:rsidP="00B653BF">
      <w:pPr>
        <w:spacing w:after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20CD6" w:rsidRPr="005177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20CD6" w:rsidRPr="005177B7" w:rsidRDefault="00620CD6" w:rsidP="005177B7">
      <w:pPr>
        <w:pStyle w:val="2"/>
        <w:ind w:firstLine="627"/>
        <w:rPr>
          <w:b/>
          <w:sz w:val="24"/>
          <w:szCs w:val="24"/>
          <w:lang w:val="ru-RU"/>
        </w:rPr>
      </w:pPr>
      <w:r w:rsidRPr="005177B7">
        <w:rPr>
          <w:b/>
          <w:sz w:val="24"/>
          <w:szCs w:val="24"/>
          <w:lang w:val="ru-RU"/>
        </w:rPr>
        <w:t>Статья 1. Территориальное общественное самоуправление</w:t>
      </w:r>
      <w:r w:rsidR="003358DB">
        <w:rPr>
          <w:b/>
          <w:sz w:val="24"/>
          <w:szCs w:val="24"/>
          <w:lang w:val="ru-RU"/>
        </w:rPr>
        <w:t xml:space="preserve"> </w:t>
      </w:r>
    </w:p>
    <w:p w:rsidR="00620CD6" w:rsidRPr="005177B7" w:rsidRDefault="00620CD6" w:rsidP="007A6153">
      <w:pPr>
        <w:numPr>
          <w:ilvl w:val="0"/>
          <w:numId w:val="1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«</w:t>
      </w:r>
      <w:r w:rsidR="00137EFE" w:rsidRPr="005177B7">
        <w:rPr>
          <w:rFonts w:ascii="Times New Roman" w:hAnsi="Times New Roman" w:cs="Times New Roman"/>
          <w:sz w:val="24"/>
          <w:szCs w:val="24"/>
        </w:rPr>
        <w:t>Кубинка-2</w:t>
      </w:r>
      <w:r w:rsidRPr="005177B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9D02F5">
        <w:rPr>
          <w:rFonts w:ascii="Times New Roman" w:hAnsi="Times New Roman" w:cs="Times New Roman"/>
          <w:sz w:val="24"/>
          <w:szCs w:val="24"/>
        </w:rPr>
        <w:t>–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ТОС) самоорганизация граждан по месту их жительства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20CD6" w:rsidRPr="005177B7" w:rsidRDefault="00620CD6" w:rsidP="007A6153">
      <w:pPr>
        <w:numPr>
          <w:ilvl w:val="0"/>
          <w:numId w:val="1"/>
        </w:numPr>
        <w:tabs>
          <w:tab w:val="left" w:pos="1134"/>
        </w:tabs>
        <w:spacing w:after="271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ТОС осуществляется непосредственно населением путем проведения </w:t>
      </w:r>
      <w:r w:rsidR="00EE0DE7">
        <w:rPr>
          <w:rFonts w:ascii="Times New Roman" w:hAnsi="Times New Roman" w:cs="Times New Roman"/>
          <w:sz w:val="24"/>
          <w:szCs w:val="24"/>
        </w:rPr>
        <w:t xml:space="preserve">конференций </w:t>
      </w:r>
      <w:r w:rsidRPr="005177B7">
        <w:rPr>
          <w:rFonts w:ascii="Times New Roman" w:hAnsi="Times New Roman" w:cs="Times New Roman"/>
          <w:sz w:val="24"/>
          <w:szCs w:val="24"/>
        </w:rPr>
        <w:t>граждан, а также через выборный орган управления ТОС</w:t>
      </w:r>
      <w:r w:rsidR="00430725">
        <w:rPr>
          <w:rFonts w:ascii="Times New Roman" w:hAnsi="Times New Roman" w:cs="Times New Roman"/>
          <w:sz w:val="24"/>
          <w:szCs w:val="24"/>
        </w:rPr>
        <w:t>.</w:t>
      </w:r>
      <w:r w:rsidR="00EE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620CD6" w:rsidP="005177B7">
      <w:pPr>
        <w:pStyle w:val="2"/>
        <w:ind w:firstLine="627"/>
        <w:rPr>
          <w:b/>
          <w:sz w:val="24"/>
          <w:szCs w:val="24"/>
          <w:lang w:val="ru-RU"/>
        </w:rPr>
      </w:pPr>
      <w:r w:rsidRPr="005177B7">
        <w:rPr>
          <w:b/>
          <w:sz w:val="24"/>
          <w:szCs w:val="24"/>
          <w:lang w:val="ru-RU"/>
        </w:rPr>
        <w:t>Статья 2. Правовая основа и основные принципы осуществления ТОС</w:t>
      </w:r>
      <w:r w:rsidR="008E747D">
        <w:rPr>
          <w:b/>
          <w:sz w:val="24"/>
          <w:szCs w:val="24"/>
          <w:lang w:val="ru-RU"/>
        </w:rPr>
        <w:t xml:space="preserve"> </w:t>
      </w:r>
    </w:p>
    <w:p w:rsidR="00620CD6" w:rsidRPr="005177B7" w:rsidRDefault="00620CD6" w:rsidP="007A6153">
      <w:pPr>
        <w:numPr>
          <w:ilvl w:val="0"/>
          <w:numId w:val="2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B7">
        <w:rPr>
          <w:rFonts w:ascii="Times New Roman" w:hAnsi="Times New Roman" w:cs="Times New Roman"/>
          <w:sz w:val="24"/>
          <w:szCs w:val="24"/>
        </w:rPr>
        <w:t xml:space="preserve">Правовую основу осуществления ТОС </w:t>
      </w:r>
      <w:r w:rsidR="005A65F5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9D02F5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составляют Конституция Российской Федерации, Феде</w:t>
      </w:r>
      <w:r w:rsidR="00CC3749">
        <w:rPr>
          <w:rFonts w:ascii="Times New Roman" w:hAnsi="Times New Roman" w:cs="Times New Roman"/>
          <w:sz w:val="24"/>
          <w:szCs w:val="24"/>
        </w:rPr>
        <w:t xml:space="preserve">ральный закон от 06.10. 2003 № 131-ФЗ </w:t>
      </w:r>
      <w:r w:rsidR="00333876">
        <w:rPr>
          <w:rFonts w:ascii="Times New Roman" w:hAnsi="Times New Roman" w:cs="Times New Roman"/>
          <w:sz w:val="24"/>
          <w:szCs w:val="24"/>
        </w:rPr>
        <w:t>«</w:t>
      </w:r>
      <w:r w:rsidR="00CC3749">
        <w:rPr>
          <w:rFonts w:ascii="Times New Roman" w:hAnsi="Times New Roman" w:cs="Times New Roman"/>
          <w:sz w:val="24"/>
          <w:szCs w:val="24"/>
        </w:rPr>
        <w:t>Об</w:t>
      </w:r>
      <w:r w:rsidRPr="005177B7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333876">
        <w:rPr>
          <w:rFonts w:ascii="Times New Roman" w:hAnsi="Times New Roman" w:cs="Times New Roman"/>
          <w:sz w:val="24"/>
          <w:szCs w:val="24"/>
        </w:rPr>
        <w:t>»</w:t>
      </w:r>
      <w:r w:rsidRPr="005177B7">
        <w:rPr>
          <w:rFonts w:ascii="Times New Roman" w:hAnsi="Times New Roman" w:cs="Times New Roman"/>
          <w:sz w:val="24"/>
          <w:szCs w:val="24"/>
        </w:rPr>
        <w:t>, Федеральный з</w:t>
      </w:r>
      <w:r w:rsidR="00CC3749">
        <w:rPr>
          <w:rFonts w:ascii="Times New Roman" w:hAnsi="Times New Roman" w:cs="Times New Roman"/>
          <w:sz w:val="24"/>
          <w:szCs w:val="24"/>
        </w:rPr>
        <w:t>акон от 19.0</w:t>
      </w:r>
      <w:r w:rsidR="00333876">
        <w:rPr>
          <w:rFonts w:ascii="Times New Roman" w:hAnsi="Times New Roman" w:cs="Times New Roman"/>
          <w:sz w:val="24"/>
          <w:szCs w:val="24"/>
        </w:rPr>
        <w:t>5</w:t>
      </w:r>
      <w:r w:rsidR="00CC3749">
        <w:rPr>
          <w:rFonts w:ascii="Times New Roman" w:hAnsi="Times New Roman" w:cs="Times New Roman"/>
          <w:sz w:val="24"/>
          <w:szCs w:val="24"/>
        </w:rPr>
        <w:t xml:space="preserve">.1995 </w:t>
      </w:r>
      <w:r w:rsidR="003A4C5D">
        <w:rPr>
          <w:rFonts w:ascii="Times New Roman" w:hAnsi="Times New Roman" w:cs="Times New Roman"/>
          <w:sz w:val="24"/>
          <w:szCs w:val="24"/>
        </w:rPr>
        <w:t>№ 82-ФЗ «О</w:t>
      </w:r>
      <w:r w:rsidRPr="005177B7">
        <w:rPr>
          <w:rFonts w:ascii="Times New Roman" w:hAnsi="Times New Roman" w:cs="Times New Roman"/>
          <w:sz w:val="24"/>
          <w:szCs w:val="24"/>
        </w:rPr>
        <w:t>б общественных объединения</w:t>
      </w:r>
      <w:r w:rsidR="003A4C5D">
        <w:rPr>
          <w:rFonts w:ascii="Times New Roman" w:hAnsi="Times New Roman" w:cs="Times New Roman"/>
          <w:sz w:val="24"/>
          <w:szCs w:val="24"/>
        </w:rPr>
        <w:t>х</w:t>
      </w:r>
      <w:r w:rsidRPr="005177B7">
        <w:rPr>
          <w:rFonts w:ascii="Times New Roman" w:hAnsi="Times New Roman" w:cs="Times New Roman"/>
          <w:sz w:val="24"/>
          <w:szCs w:val="24"/>
        </w:rPr>
        <w:t>», Устав Московской области, Закон Мос</w:t>
      </w:r>
      <w:r w:rsidR="00CC3749">
        <w:rPr>
          <w:rFonts w:ascii="Times New Roman" w:hAnsi="Times New Roman" w:cs="Times New Roman"/>
          <w:sz w:val="24"/>
          <w:szCs w:val="24"/>
        </w:rPr>
        <w:t xml:space="preserve">ковской области от 08.11.2017 </w:t>
      </w:r>
      <w:r w:rsidRPr="005177B7">
        <w:rPr>
          <w:rFonts w:ascii="Times New Roman" w:hAnsi="Times New Roman" w:cs="Times New Roman"/>
          <w:sz w:val="24"/>
          <w:szCs w:val="24"/>
        </w:rPr>
        <w:t xml:space="preserve"> № 187/2017-03 «О поддержке территориального общественного самоуправления в Московской области», Устав Одинцовского городского округа Московской области, иные нормативные-правовые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акты Одинцовского городского округа Московской области, решения Совета депутатов Одинцовского городского округа Московской области и настоящий Устав.</w:t>
      </w:r>
    </w:p>
    <w:p w:rsidR="00620CD6" w:rsidRPr="005177B7" w:rsidRDefault="00620CD6" w:rsidP="007A6153">
      <w:pPr>
        <w:numPr>
          <w:ilvl w:val="0"/>
          <w:numId w:val="2"/>
        </w:numPr>
        <w:tabs>
          <w:tab w:val="left" w:pos="1134"/>
        </w:tabs>
        <w:spacing w:after="282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Основными принципами осуществления ТОС</w:t>
      </w:r>
      <w:r w:rsidR="008E747D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Одинцовского городского округа Московской области.</w:t>
      </w:r>
    </w:p>
    <w:p w:rsidR="00620CD6" w:rsidRPr="005177B7" w:rsidRDefault="00620CD6" w:rsidP="005177B7">
      <w:pPr>
        <w:pStyle w:val="2"/>
        <w:spacing w:after="273"/>
        <w:ind w:firstLine="627"/>
        <w:rPr>
          <w:b/>
          <w:sz w:val="24"/>
          <w:szCs w:val="24"/>
          <w:lang w:val="ru-RU"/>
        </w:rPr>
      </w:pPr>
      <w:r w:rsidRPr="005177B7">
        <w:rPr>
          <w:b/>
          <w:sz w:val="24"/>
          <w:szCs w:val="24"/>
          <w:lang w:val="ru-RU"/>
        </w:rPr>
        <w:t>Статья З. Наименование и место нахождения ТОС</w:t>
      </w:r>
    </w:p>
    <w:p w:rsidR="00620CD6" w:rsidRPr="005177B7" w:rsidRDefault="00620CD6" w:rsidP="007A6153">
      <w:pPr>
        <w:numPr>
          <w:ilvl w:val="0"/>
          <w:numId w:val="3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Полное наименование: территориальное общественное самоуправление «</w:t>
      </w:r>
      <w:r w:rsidR="00137EFE" w:rsidRPr="005177B7">
        <w:rPr>
          <w:rFonts w:ascii="Times New Roman" w:hAnsi="Times New Roman" w:cs="Times New Roman"/>
          <w:sz w:val="24"/>
          <w:szCs w:val="24"/>
        </w:rPr>
        <w:t>Кубинка-2</w:t>
      </w:r>
      <w:r w:rsidR="005177B7">
        <w:rPr>
          <w:rFonts w:ascii="Times New Roman" w:hAnsi="Times New Roman" w:cs="Times New Roman"/>
          <w:sz w:val="24"/>
          <w:szCs w:val="24"/>
        </w:rPr>
        <w:t>»</w:t>
      </w:r>
      <w:r w:rsidRPr="005177B7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7A6153">
      <w:pPr>
        <w:numPr>
          <w:ilvl w:val="0"/>
          <w:numId w:val="3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Сокращенное наименование: ТОС «</w:t>
      </w:r>
      <w:r w:rsidR="00137EFE" w:rsidRPr="005177B7">
        <w:rPr>
          <w:rFonts w:ascii="Times New Roman" w:hAnsi="Times New Roman" w:cs="Times New Roman"/>
          <w:sz w:val="24"/>
          <w:szCs w:val="24"/>
        </w:rPr>
        <w:t>Кубинка-2</w:t>
      </w:r>
      <w:r w:rsidRPr="005177B7">
        <w:rPr>
          <w:rFonts w:ascii="Times New Roman" w:hAnsi="Times New Roman" w:cs="Times New Roman"/>
          <w:sz w:val="24"/>
          <w:szCs w:val="24"/>
        </w:rPr>
        <w:t>».</w:t>
      </w:r>
    </w:p>
    <w:p w:rsidR="00620CD6" w:rsidRPr="005177B7" w:rsidRDefault="00620CD6" w:rsidP="007A6153">
      <w:pPr>
        <w:numPr>
          <w:ilvl w:val="0"/>
          <w:numId w:val="3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Место нахождения: Московская область, Одинцовский городской округ, </w:t>
      </w:r>
      <w:r w:rsidR="00042E0D">
        <w:rPr>
          <w:rFonts w:ascii="Times New Roman" w:hAnsi="Times New Roman" w:cs="Times New Roman"/>
          <w:sz w:val="24"/>
          <w:szCs w:val="24"/>
        </w:rPr>
        <w:t>город</w:t>
      </w:r>
      <w:r w:rsidR="005177B7"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137EFE" w:rsidRPr="005177B7">
        <w:rPr>
          <w:rFonts w:ascii="Times New Roman" w:hAnsi="Times New Roman" w:cs="Times New Roman"/>
          <w:sz w:val="24"/>
          <w:szCs w:val="24"/>
        </w:rPr>
        <w:t xml:space="preserve">Кубинка, улица Генерала </w:t>
      </w:r>
      <w:proofErr w:type="spellStart"/>
      <w:r w:rsidR="00137EFE" w:rsidRPr="005177B7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Pr="005177B7">
        <w:rPr>
          <w:rFonts w:ascii="Times New Roman" w:hAnsi="Times New Roman" w:cs="Times New Roman"/>
          <w:sz w:val="24"/>
          <w:szCs w:val="24"/>
        </w:rPr>
        <w:t>.</w:t>
      </w:r>
    </w:p>
    <w:p w:rsidR="00137EFE" w:rsidRPr="005177B7" w:rsidRDefault="00137EFE" w:rsidP="005177B7">
      <w:pPr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620CD6" w:rsidRPr="005177B7" w:rsidRDefault="00620CD6" w:rsidP="005177B7">
      <w:pPr>
        <w:spacing w:after="235"/>
        <w:ind w:left="82" w:right="14" w:firstLine="627"/>
        <w:rPr>
          <w:rFonts w:ascii="Times New Roman" w:hAnsi="Times New Roman" w:cs="Times New Roman"/>
          <w:b/>
          <w:sz w:val="24"/>
          <w:szCs w:val="24"/>
        </w:rPr>
      </w:pPr>
      <w:r w:rsidRPr="005177B7">
        <w:rPr>
          <w:rFonts w:ascii="Times New Roman" w:hAnsi="Times New Roman" w:cs="Times New Roman"/>
          <w:b/>
          <w:sz w:val="24"/>
          <w:szCs w:val="24"/>
        </w:rPr>
        <w:t>Статья 4. Правовое положение ТОС</w:t>
      </w:r>
      <w:r w:rsidR="008E7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CD6" w:rsidRPr="005177B7" w:rsidRDefault="00620CD6" w:rsidP="007A6153">
      <w:pPr>
        <w:numPr>
          <w:ilvl w:val="0"/>
          <w:numId w:val="4"/>
        </w:numPr>
        <w:tabs>
          <w:tab w:val="left" w:pos="1134"/>
        </w:tabs>
        <w:spacing w:after="5" w:line="249" w:lineRule="auto"/>
        <w:ind w:left="82" w:right="45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6F324A" w:rsidRPr="005177B7" w:rsidRDefault="00620CD6" w:rsidP="008E747D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9" w:lineRule="auto"/>
        <w:ind w:left="82" w:right="45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ТОС</w:t>
      </w:r>
      <w:r w:rsidR="008E747D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считается учрежденным с момента регистрации Устава </w:t>
      </w:r>
      <w:r w:rsidR="00905E2B">
        <w:rPr>
          <w:rFonts w:ascii="Times New Roman" w:hAnsi="Times New Roman" w:cs="Times New Roman"/>
          <w:sz w:val="24"/>
          <w:szCs w:val="24"/>
        </w:rPr>
        <w:t xml:space="preserve">ТОС </w:t>
      </w:r>
      <w:r w:rsidRPr="005177B7">
        <w:rPr>
          <w:rFonts w:ascii="Times New Roman" w:hAnsi="Times New Roman" w:cs="Times New Roman"/>
          <w:sz w:val="24"/>
          <w:szCs w:val="24"/>
        </w:rPr>
        <w:t xml:space="preserve">Администрацией Одинцовского городского округа Московской области. </w:t>
      </w:r>
    </w:p>
    <w:p w:rsidR="00620CD6" w:rsidRPr="005177B7" w:rsidRDefault="00620CD6" w:rsidP="007A6153">
      <w:pPr>
        <w:numPr>
          <w:ilvl w:val="0"/>
          <w:numId w:val="4"/>
        </w:numPr>
        <w:tabs>
          <w:tab w:val="left" w:pos="1134"/>
        </w:tabs>
        <w:spacing w:after="0" w:line="249" w:lineRule="auto"/>
        <w:ind w:left="82" w:right="45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ТОС использует печать, штамп и иную атрибутику.</w:t>
      </w:r>
    </w:p>
    <w:p w:rsidR="006F324A" w:rsidRPr="005177B7" w:rsidRDefault="006F324A" w:rsidP="005177B7">
      <w:pPr>
        <w:spacing w:after="0" w:line="249" w:lineRule="auto"/>
        <w:ind w:left="82" w:right="45"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620CD6" w:rsidRPr="005177B7" w:rsidRDefault="00945431" w:rsidP="005177B7">
      <w:pPr>
        <w:pStyle w:val="2"/>
        <w:ind w:firstLine="627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Статья</w:t>
      </w:r>
      <w:r w:rsidR="00620CD6" w:rsidRPr="005177B7">
        <w:rPr>
          <w:b/>
          <w:sz w:val="24"/>
          <w:szCs w:val="24"/>
        </w:rPr>
        <w:t xml:space="preserve"> 5. </w:t>
      </w:r>
      <w:r>
        <w:rPr>
          <w:b/>
          <w:sz w:val="24"/>
          <w:szCs w:val="24"/>
          <w:lang w:val="ru-RU"/>
        </w:rPr>
        <w:t>Территория</w:t>
      </w:r>
      <w:r w:rsidR="00620CD6" w:rsidRPr="005177B7">
        <w:rPr>
          <w:b/>
          <w:sz w:val="24"/>
          <w:szCs w:val="24"/>
        </w:rPr>
        <w:t xml:space="preserve"> ТОС</w:t>
      </w:r>
      <w:r w:rsidR="008E747D">
        <w:rPr>
          <w:b/>
          <w:sz w:val="24"/>
          <w:szCs w:val="24"/>
          <w:lang w:val="ru-RU"/>
        </w:rPr>
        <w:t xml:space="preserve"> </w:t>
      </w:r>
    </w:p>
    <w:p w:rsidR="006F324A" w:rsidRPr="005177B7" w:rsidRDefault="00620CD6" w:rsidP="007A615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</w:t>
      </w:r>
      <w:r w:rsidR="00CE2305">
        <w:rPr>
          <w:rFonts w:ascii="Times New Roman" w:hAnsi="Times New Roman" w:cs="Times New Roman"/>
          <w:sz w:val="24"/>
          <w:szCs w:val="24"/>
        </w:rPr>
        <w:t xml:space="preserve">«Кубинка-2» </w:t>
      </w:r>
      <w:r w:rsidRPr="005177B7">
        <w:rPr>
          <w:rFonts w:ascii="Times New Roman" w:hAnsi="Times New Roman" w:cs="Times New Roman"/>
          <w:sz w:val="24"/>
          <w:szCs w:val="24"/>
        </w:rPr>
        <w:t>осуществляется в пределах следующей территории проживания граждан</w:t>
      </w:r>
      <w:r w:rsidR="006F324A" w:rsidRPr="005177B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F324A" w:rsidRPr="005177B7">
        <w:rPr>
          <w:rFonts w:ascii="Times New Roman" w:hAnsi="Times New Roman" w:cs="Times New Roman"/>
          <w:sz w:val="24"/>
          <w:szCs w:val="24"/>
        </w:rPr>
        <w:t xml:space="preserve">Московская область Одинцовский городской округ, </w:t>
      </w:r>
      <w:r w:rsidR="00F368DB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6F324A" w:rsidRPr="005177B7">
        <w:rPr>
          <w:rFonts w:ascii="Times New Roman" w:hAnsi="Times New Roman" w:cs="Times New Roman"/>
          <w:sz w:val="24"/>
          <w:szCs w:val="24"/>
        </w:rPr>
        <w:t xml:space="preserve"> Кубинка, ул.</w:t>
      </w:r>
      <w:r w:rsidR="00333876">
        <w:rPr>
          <w:rFonts w:ascii="Times New Roman" w:hAnsi="Times New Roman" w:cs="Times New Roman"/>
          <w:sz w:val="24"/>
          <w:szCs w:val="24"/>
        </w:rPr>
        <w:t xml:space="preserve"> </w:t>
      </w:r>
      <w:r w:rsidR="006F324A" w:rsidRPr="005177B7">
        <w:rPr>
          <w:rFonts w:ascii="Times New Roman" w:hAnsi="Times New Roman" w:cs="Times New Roman"/>
          <w:sz w:val="24"/>
          <w:szCs w:val="24"/>
        </w:rPr>
        <w:t xml:space="preserve">Генерала </w:t>
      </w:r>
      <w:proofErr w:type="spellStart"/>
      <w:r w:rsidR="006F324A" w:rsidRPr="005177B7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="006F324A" w:rsidRPr="005177B7">
        <w:rPr>
          <w:rFonts w:ascii="Times New Roman" w:hAnsi="Times New Roman" w:cs="Times New Roman"/>
          <w:sz w:val="24"/>
          <w:szCs w:val="24"/>
        </w:rPr>
        <w:t xml:space="preserve"> д.1, д.2, д.3, д.4, д.5, д.6, д.7, д.8, д.9, д.10, д.11, д.12, д.13, д.14, д.15.</w:t>
      </w:r>
      <w:proofErr w:type="gramEnd"/>
    </w:p>
    <w:p w:rsidR="00620CD6" w:rsidRPr="005177B7" w:rsidRDefault="00620CD6" w:rsidP="007A615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 Совета депутатов Одинцовского</w:t>
      </w:r>
      <w:r w:rsidR="005177B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E230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177B7">
        <w:rPr>
          <w:rFonts w:ascii="Times New Roman" w:hAnsi="Times New Roman" w:cs="Times New Roman"/>
          <w:sz w:val="24"/>
          <w:szCs w:val="24"/>
        </w:rPr>
        <w:t xml:space="preserve">от </w:t>
      </w:r>
      <w:r w:rsidR="005177B7" w:rsidRPr="005177B7">
        <w:rPr>
          <w:rFonts w:ascii="Times New Roman" w:hAnsi="Times New Roman" w:cs="Times New Roman"/>
          <w:sz w:val="24"/>
          <w:szCs w:val="24"/>
        </w:rPr>
        <w:t>16</w:t>
      </w:r>
      <w:r w:rsidR="005177B7">
        <w:rPr>
          <w:rFonts w:ascii="Times New Roman" w:hAnsi="Times New Roman" w:cs="Times New Roman"/>
          <w:sz w:val="24"/>
          <w:szCs w:val="24"/>
        </w:rPr>
        <w:t>.</w:t>
      </w:r>
      <w:r w:rsidR="005177B7" w:rsidRPr="005177B7">
        <w:rPr>
          <w:rFonts w:ascii="Times New Roman" w:hAnsi="Times New Roman" w:cs="Times New Roman"/>
          <w:sz w:val="24"/>
          <w:szCs w:val="24"/>
        </w:rPr>
        <w:t>12</w:t>
      </w:r>
      <w:r w:rsidR="003A4C5D">
        <w:rPr>
          <w:rFonts w:ascii="Times New Roman" w:hAnsi="Times New Roman" w:cs="Times New Roman"/>
          <w:sz w:val="24"/>
          <w:szCs w:val="24"/>
        </w:rPr>
        <w:t>.2022</w:t>
      </w:r>
      <w:r w:rsidR="005177B7"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CE2305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№ </w:t>
      </w:r>
      <w:r w:rsidR="005177B7" w:rsidRPr="005177B7">
        <w:rPr>
          <w:rFonts w:ascii="Times New Roman" w:hAnsi="Times New Roman" w:cs="Times New Roman"/>
          <w:sz w:val="24"/>
          <w:szCs w:val="24"/>
        </w:rPr>
        <w:t>3/40.</w:t>
      </w:r>
    </w:p>
    <w:p w:rsidR="005177B7" w:rsidRDefault="00620CD6" w:rsidP="007A615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8E747D">
        <w:rPr>
          <w:rFonts w:ascii="Times New Roman" w:hAnsi="Times New Roman" w:cs="Times New Roman"/>
          <w:sz w:val="24"/>
          <w:szCs w:val="24"/>
        </w:rPr>
        <w:t>конференцией членов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ТОС, решения об изменении границ территориального общественного самоуправления, Совет ТОС направляет в Совет депутатов Одинцовского городского округа </w:t>
      </w:r>
      <w:r w:rsidR="008E747D">
        <w:rPr>
          <w:rFonts w:ascii="Times New Roman" w:hAnsi="Times New Roman" w:cs="Times New Roman"/>
          <w:sz w:val="24"/>
          <w:szCs w:val="24"/>
        </w:rPr>
        <w:t>обращение</w:t>
      </w:r>
      <w:r w:rsidRPr="005177B7">
        <w:rPr>
          <w:rFonts w:ascii="Times New Roman" w:hAnsi="Times New Roman" w:cs="Times New Roman"/>
          <w:sz w:val="24"/>
          <w:szCs w:val="24"/>
        </w:rPr>
        <w:t xml:space="preserve"> об изменении границ ТОС</w:t>
      </w:r>
      <w:r w:rsidR="005177B7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333876">
      <w:pPr>
        <w:widowControl w:val="0"/>
        <w:autoSpaceDE w:val="0"/>
        <w:autoSpaceDN w:val="0"/>
        <w:spacing w:after="5" w:line="25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Предложения об утверждении, изменении границ территории территориального </w:t>
      </w:r>
      <w:r w:rsidRPr="005177B7">
        <w:rPr>
          <w:rFonts w:ascii="Times New Roman" w:hAnsi="Times New Roman" w:cs="Times New Roman"/>
          <w:sz w:val="24"/>
          <w:szCs w:val="24"/>
        </w:rPr>
        <w:lastRenderedPageBreak/>
        <w:t>общественного самоуправления должны содержать предложения граждан, проживающих на соответствующей территории.</w:t>
      </w:r>
    </w:p>
    <w:p w:rsidR="005177B7" w:rsidRPr="00B63442" w:rsidRDefault="005177B7">
      <w:pPr>
        <w:rPr>
          <w:rFonts w:ascii="Times New Roman" w:hAnsi="Times New Roman" w:cs="Times New Roman"/>
          <w:b/>
          <w:sz w:val="24"/>
          <w:szCs w:val="24"/>
        </w:rPr>
      </w:pPr>
    </w:p>
    <w:p w:rsidR="00620CD6" w:rsidRDefault="006F324A" w:rsidP="00D9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20CD6" w:rsidRPr="005177B7">
        <w:rPr>
          <w:rFonts w:ascii="Times New Roman" w:hAnsi="Times New Roman" w:cs="Times New Roman"/>
          <w:b/>
          <w:sz w:val="24"/>
          <w:szCs w:val="24"/>
        </w:rPr>
        <w:t>. Участники ТОС</w:t>
      </w:r>
    </w:p>
    <w:p w:rsidR="00D97A35" w:rsidRPr="005177B7" w:rsidRDefault="00D97A35" w:rsidP="00D9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D6" w:rsidRPr="005177B7" w:rsidRDefault="00620CD6" w:rsidP="00D97A35">
      <w:pPr>
        <w:pStyle w:val="2"/>
        <w:spacing w:after="0"/>
        <w:ind w:firstLine="627"/>
        <w:rPr>
          <w:b/>
          <w:sz w:val="24"/>
          <w:szCs w:val="24"/>
          <w:lang w:val="ru-RU"/>
        </w:rPr>
      </w:pPr>
      <w:r w:rsidRPr="005177B7">
        <w:rPr>
          <w:b/>
          <w:sz w:val="24"/>
          <w:szCs w:val="24"/>
          <w:lang w:val="ru-RU"/>
        </w:rPr>
        <w:t>Статья 6. Право граждан на осуществление ТОС</w:t>
      </w:r>
    </w:p>
    <w:p w:rsidR="00A62CDC" w:rsidRDefault="00620CD6" w:rsidP="00333876">
      <w:pPr>
        <w:numPr>
          <w:ilvl w:val="0"/>
          <w:numId w:val="6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В осуществлении ТОС вправе принимать участие граждане Российской Федерации</w:t>
      </w:r>
      <w:r w:rsidR="005177B7">
        <w:rPr>
          <w:rFonts w:ascii="Times New Roman" w:hAnsi="Times New Roman" w:cs="Times New Roman"/>
          <w:sz w:val="24"/>
          <w:szCs w:val="24"/>
        </w:rPr>
        <w:t>, проживающие на территории ТОС</w:t>
      </w:r>
      <w:r w:rsidRPr="005177B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 и выразившие поддержку положениям Устава ТОС</w:t>
      </w:r>
      <w:r w:rsidR="00430725">
        <w:rPr>
          <w:rFonts w:ascii="Times New Roman" w:hAnsi="Times New Roman" w:cs="Times New Roman"/>
          <w:sz w:val="24"/>
          <w:szCs w:val="24"/>
        </w:rPr>
        <w:t>.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620CD6" w:rsidP="00A62CDC">
      <w:pPr>
        <w:tabs>
          <w:tab w:val="left" w:pos="1134"/>
        </w:tabs>
        <w:spacing w:after="0" w:line="249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7B7">
        <w:rPr>
          <w:rFonts w:ascii="Times New Roman" w:hAnsi="Times New Roman" w:cs="Times New Roman"/>
          <w:sz w:val="24"/>
          <w:szCs w:val="24"/>
        </w:rPr>
        <w:t>К проживающим приравниваются граждане Российской Федерации, достигшие шестнадцатилетнего возраста, имеющие на указанной территории недвижимое имущество, принадлежащее им на праве собственности.</w:t>
      </w:r>
      <w:proofErr w:type="gramEnd"/>
    </w:p>
    <w:p w:rsidR="00620CD6" w:rsidRPr="005177B7" w:rsidRDefault="00620CD6" w:rsidP="00A62CDC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Граждане, проживающие на территории ТОС, участвуют в осуществлении ТОС посредством проведения на территории ТОС</w:t>
      </w:r>
      <w:r w:rsidR="00CE2305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собраний и конференций граждан.</w:t>
      </w:r>
    </w:p>
    <w:p w:rsidR="00620CD6" w:rsidRPr="005177B7" w:rsidRDefault="00620CD6" w:rsidP="00A62CDC">
      <w:pPr>
        <w:tabs>
          <w:tab w:val="left" w:pos="1134"/>
        </w:tabs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Иностранные граждане, достигшие шестнадцатилетнего возраста проживающие и имеющие на указанной территории собственность, вправе принимать участие в осуществлении ТОС в соответствии с международными договорами Российской Федерации.</w:t>
      </w:r>
    </w:p>
    <w:p w:rsidR="00620CD6" w:rsidRPr="005177B7" w:rsidRDefault="00620CD6" w:rsidP="00A62CDC">
      <w:pPr>
        <w:numPr>
          <w:ilvl w:val="0"/>
          <w:numId w:val="6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настоящей статьи (далее </w:t>
      </w:r>
      <w:r w:rsidR="00A62CDC">
        <w:rPr>
          <w:rFonts w:ascii="Times New Roman" w:hAnsi="Times New Roman" w:cs="Times New Roman"/>
          <w:sz w:val="24"/>
          <w:szCs w:val="24"/>
        </w:rPr>
        <w:t>–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A62CDC">
        <w:rPr>
          <w:rFonts w:ascii="Times New Roman" w:hAnsi="Times New Roman" w:cs="Times New Roman"/>
          <w:sz w:val="24"/>
          <w:szCs w:val="24"/>
        </w:rPr>
        <w:t>члены ТОС</w:t>
      </w:r>
      <w:r w:rsidRPr="005177B7">
        <w:rPr>
          <w:rFonts w:ascii="Times New Roman" w:hAnsi="Times New Roman" w:cs="Times New Roman"/>
          <w:sz w:val="24"/>
          <w:szCs w:val="24"/>
        </w:rPr>
        <w:t xml:space="preserve">), вправе инициировать создание ТОС на соответствующей территории, принимать участие в собраниях граждан,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>избирать и быть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избранными в Совет ТОС</w:t>
      </w:r>
      <w:r w:rsidR="00430725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A62CDC">
      <w:pPr>
        <w:numPr>
          <w:ilvl w:val="0"/>
          <w:numId w:val="6"/>
        </w:numPr>
        <w:tabs>
          <w:tab w:val="left" w:pos="993"/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Участие в ТОС неотчуждаемо. Осуществление прав участника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не может быть передано другому лицу. Прием в ТОС 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осуществляется по заявлению граждан, проживающих на территории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решением Совета ТОС, которое принимается простым бол</w:t>
      </w:r>
      <w:r w:rsidR="005F18B2">
        <w:rPr>
          <w:rFonts w:ascii="Times New Roman" w:hAnsi="Times New Roman" w:cs="Times New Roman"/>
          <w:sz w:val="24"/>
          <w:szCs w:val="24"/>
        </w:rPr>
        <w:t>ьшинством голосов членов Совета</w:t>
      </w:r>
      <w:r w:rsidR="00430725">
        <w:rPr>
          <w:rFonts w:ascii="Times New Roman" w:hAnsi="Times New Roman" w:cs="Times New Roman"/>
          <w:sz w:val="24"/>
          <w:szCs w:val="24"/>
        </w:rPr>
        <w:t>.</w:t>
      </w:r>
      <w:r w:rsidR="00C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66" w:rsidRPr="005177B7" w:rsidRDefault="00CE2305" w:rsidP="00333876">
      <w:pPr>
        <w:numPr>
          <w:ilvl w:val="0"/>
          <w:numId w:val="6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ТОС имеют равные права и обязанности. ТОС ведет учет своих </w:t>
      </w:r>
      <w:r w:rsidR="00A62CDC">
        <w:rPr>
          <w:rFonts w:ascii="Times New Roman" w:hAnsi="Times New Roman" w:cs="Times New Roman"/>
          <w:sz w:val="24"/>
          <w:szCs w:val="24"/>
        </w:rPr>
        <w:t>членов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с их согласия. Приобретение статуса </w:t>
      </w:r>
      <w:r w:rsidR="00A62CDC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620CD6" w:rsidRPr="005177B7">
        <w:rPr>
          <w:rFonts w:ascii="Times New Roman" w:hAnsi="Times New Roman" w:cs="Times New Roman"/>
          <w:sz w:val="24"/>
          <w:szCs w:val="24"/>
        </w:rPr>
        <w:t>ТОС осуществляется на добровольной основе.</w:t>
      </w:r>
    </w:p>
    <w:p w:rsidR="00620CD6" w:rsidRPr="005177B7" w:rsidRDefault="00CE2305" w:rsidP="00333876">
      <w:pPr>
        <w:numPr>
          <w:ilvl w:val="0"/>
          <w:numId w:val="6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ТОС вправе:</w:t>
      </w:r>
    </w:p>
    <w:p w:rsidR="00510566" w:rsidRPr="00B653BF" w:rsidRDefault="00620CD6" w:rsidP="00430725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в любой форме оказывать поддержку деятельности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B653BF">
        <w:rPr>
          <w:rFonts w:ascii="Times New Roman" w:hAnsi="Times New Roman" w:cs="Times New Roman"/>
          <w:sz w:val="24"/>
          <w:szCs w:val="24"/>
        </w:rPr>
        <w:t>для достижения его уставных целей и задач;</w:t>
      </w:r>
    </w:p>
    <w:p w:rsidR="00510566" w:rsidRPr="00B653BF" w:rsidRDefault="00620CD6" w:rsidP="00B653BF">
      <w:pPr>
        <w:pStyle w:val="a3"/>
        <w:numPr>
          <w:ilvl w:val="0"/>
          <w:numId w:val="34"/>
        </w:num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 xml:space="preserve">участвовать во всех мероприятиях, проводимых ТОС; </w:t>
      </w:r>
    </w:p>
    <w:p w:rsidR="00510566" w:rsidRPr="00B653BF" w:rsidRDefault="00620CD6" w:rsidP="00A62CDC">
      <w:pPr>
        <w:pStyle w:val="a3"/>
        <w:numPr>
          <w:ilvl w:val="0"/>
          <w:numId w:val="34"/>
        </w:numPr>
        <w:tabs>
          <w:tab w:val="left" w:pos="1134"/>
        </w:tabs>
        <w:spacing w:after="0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вносить предложения, обращаться с заявлениями в органы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B653BF">
        <w:rPr>
          <w:rFonts w:ascii="Times New Roman" w:hAnsi="Times New Roman" w:cs="Times New Roman"/>
          <w:sz w:val="24"/>
          <w:szCs w:val="24"/>
        </w:rPr>
        <w:t>по вопросам</w:t>
      </w:r>
      <w:r w:rsidR="00510566" w:rsidRPr="00B653BF">
        <w:rPr>
          <w:rFonts w:ascii="Times New Roman" w:hAnsi="Times New Roman" w:cs="Times New Roman"/>
          <w:sz w:val="24"/>
          <w:szCs w:val="24"/>
        </w:rPr>
        <w:t>, связанным с его деятельностью;</w:t>
      </w:r>
      <w:r w:rsidRPr="00B65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66" w:rsidRPr="00B653BF" w:rsidRDefault="00620CD6" w:rsidP="00A62CDC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участвовать в их обсуждении и реализации</w:t>
      </w:r>
      <w:r w:rsidR="00CE2305">
        <w:rPr>
          <w:rFonts w:ascii="Times New Roman" w:hAnsi="Times New Roman" w:cs="Times New Roman"/>
          <w:sz w:val="24"/>
          <w:szCs w:val="24"/>
        </w:rPr>
        <w:t>,</w:t>
      </w:r>
      <w:r w:rsidRPr="00B653BF">
        <w:rPr>
          <w:rFonts w:ascii="Times New Roman" w:hAnsi="Times New Roman" w:cs="Times New Roman"/>
          <w:sz w:val="24"/>
          <w:szCs w:val="24"/>
        </w:rPr>
        <w:t xml:space="preserve"> получать любую информацию о деятельности, осуществляемой ТОС; </w:t>
      </w:r>
    </w:p>
    <w:p w:rsidR="00510566" w:rsidRPr="00B653BF" w:rsidRDefault="00620CD6" w:rsidP="00B653BF">
      <w:pPr>
        <w:pStyle w:val="a3"/>
        <w:numPr>
          <w:ilvl w:val="0"/>
          <w:numId w:val="34"/>
        </w:num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 xml:space="preserve">осуществлять иные права, установленные настоящим Уставом; </w:t>
      </w:r>
    </w:p>
    <w:p w:rsidR="00510566" w:rsidRPr="00B653BF" w:rsidRDefault="00620CD6" w:rsidP="00A62CDC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 xml:space="preserve">обжаловать решения органов ТОС, влекущие гражданско-правовые последствия, в случаях и в порядке, которые предусмотрены законом; </w:t>
      </w:r>
    </w:p>
    <w:p w:rsidR="00510566" w:rsidRPr="00B653BF" w:rsidRDefault="00620CD6" w:rsidP="00B653BF">
      <w:pPr>
        <w:pStyle w:val="a3"/>
        <w:numPr>
          <w:ilvl w:val="0"/>
          <w:numId w:val="34"/>
        </w:num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 xml:space="preserve">пользоваться поддержкой, защитой и помощью ТОС; </w:t>
      </w:r>
    </w:p>
    <w:p w:rsidR="005F18B2" w:rsidRPr="00B653BF" w:rsidRDefault="00620CD6" w:rsidP="00B653BF">
      <w:pPr>
        <w:pStyle w:val="a3"/>
        <w:numPr>
          <w:ilvl w:val="0"/>
          <w:numId w:val="34"/>
        </w:num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gramStart"/>
      <w:r w:rsidRPr="00B653BF">
        <w:rPr>
          <w:rFonts w:ascii="Times New Roman" w:hAnsi="Times New Roman" w:cs="Times New Roman"/>
          <w:sz w:val="24"/>
          <w:szCs w:val="24"/>
        </w:rPr>
        <w:t>избирать и быть</w:t>
      </w:r>
      <w:proofErr w:type="gramEnd"/>
      <w:r w:rsidRPr="00B653BF">
        <w:rPr>
          <w:rFonts w:ascii="Times New Roman" w:hAnsi="Times New Roman" w:cs="Times New Roman"/>
          <w:sz w:val="24"/>
          <w:szCs w:val="24"/>
        </w:rPr>
        <w:t xml:space="preserve"> избранными в выборные руководящие органы ТОС; </w:t>
      </w:r>
    </w:p>
    <w:p w:rsidR="00620CD6" w:rsidRPr="00B653BF" w:rsidRDefault="00620CD6" w:rsidP="00B653BF">
      <w:pPr>
        <w:pStyle w:val="a3"/>
        <w:numPr>
          <w:ilvl w:val="0"/>
          <w:numId w:val="34"/>
        </w:num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свободно выйти из состава ТОС на основании заявления.</w:t>
      </w:r>
    </w:p>
    <w:p w:rsidR="00510566" w:rsidRPr="005177B7" w:rsidRDefault="00620CD6" w:rsidP="00CE2305">
      <w:pPr>
        <w:spacing w:after="0" w:line="240" w:lineRule="auto"/>
        <w:ind w:left="82" w:right="158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Участники ТОС могут иметь и другие права, предусмо</w:t>
      </w:r>
      <w:r w:rsidR="006F324A" w:rsidRPr="005177B7">
        <w:rPr>
          <w:rFonts w:ascii="Times New Roman" w:hAnsi="Times New Roman" w:cs="Times New Roman"/>
          <w:sz w:val="24"/>
          <w:szCs w:val="24"/>
        </w:rPr>
        <w:t>тренные законом или Уставом ТОС</w:t>
      </w:r>
      <w:r w:rsidR="00430725">
        <w:rPr>
          <w:rFonts w:ascii="Times New Roman" w:hAnsi="Times New Roman" w:cs="Times New Roman"/>
          <w:sz w:val="24"/>
          <w:szCs w:val="24"/>
        </w:rPr>
        <w:t>.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620CD6" w:rsidP="00B653B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82" w:right="158" w:firstLine="627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Участие в ТОС прекращается в случаях:</w:t>
      </w:r>
    </w:p>
    <w:p w:rsidR="005177B7" w:rsidRPr="00333876" w:rsidRDefault="00620CD6" w:rsidP="00333876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76">
        <w:rPr>
          <w:rFonts w:ascii="Times New Roman" w:hAnsi="Times New Roman" w:cs="Times New Roman"/>
          <w:sz w:val="24"/>
          <w:szCs w:val="24"/>
        </w:rPr>
        <w:t xml:space="preserve">добровольного выхода из состава ТОС на основании письменного заявления, подаваемого в Совет ТОС; </w:t>
      </w:r>
    </w:p>
    <w:p w:rsidR="00AE41D4" w:rsidRPr="00B653BF" w:rsidRDefault="002F40A6" w:rsidP="00B653BF">
      <w:pPr>
        <w:pStyle w:val="a3"/>
        <w:numPr>
          <w:ilvl w:val="0"/>
          <w:numId w:val="33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выезда за пределы территории ТОС на постоянное место жительства</w:t>
      </w:r>
      <w:r w:rsidR="00AE41D4" w:rsidRPr="00B653BF">
        <w:rPr>
          <w:rFonts w:ascii="Times New Roman" w:hAnsi="Times New Roman" w:cs="Times New Roman"/>
          <w:sz w:val="24"/>
          <w:szCs w:val="24"/>
        </w:rPr>
        <w:t>;</w:t>
      </w:r>
    </w:p>
    <w:p w:rsidR="00620CD6" w:rsidRPr="00B653BF" w:rsidRDefault="00620CD6" w:rsidP="00A62CD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>принятия Советом ТОС решения об исключении участника из состава ТОС</w:t>
      </w:r>
      <w:r w:rsidR="005177B7" w:rsidRPr="00B653BF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B653BF" w:rsidP="00B653BF">
      <w:pPr>
        <w:numPr>
          <w:ilvl w:val="0"/>
          <w:numId w:val="8"/>
        </w:numPr>
        <w:tabs>
          <w:tab w:val="left" w:pos="993"/>
          <w:tab w:val="left" w:pos="1134"/>
        </w:tabs>
        <w:spacing w:after="5" w:line="240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Исключение из </w:t>
      </w:r>
      <w:r w:rsidR="00CE2305">
        <w:rPr>
          <w:rFonts w:ascii="Times New Roman" w:hAnsi="Times New Roman" w:cs="Times New Roman"/>
          <w:sz w:val="24"/>
          <w:szCs w:val="24"/>
        </w:rPr>
        <w:t>членов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5177B7">
        <w:rPr>
          <w:rFonts w:ascii="Times New Roman" w:hAnsi="Times New Roman" w:cs="Times New Roman"/>
          <w:sz w:val="24"/>
          <w:szCs w:val="24"/>
        </w:rPr>
        <w:t>может быть осуществлено по инициативе Совета ТОС</w:t>
      </w:r>
      <w:r w:rsidR="00CE2305"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5177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20CD6" w:rsidRPr="00B653BF" w:rsidRDefault="00B653BF" w:rsidP="00B653BF">
      <w:pPr>
        <w:pStyle w:val="a3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CD6" w:rsidRPr="00B653BF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="00620CD6" w:rsidRPr="00B653BF">
        <w:rPr>
          <w:rFonts w:ascii="Times New Roman" w:hAnsi="Times New Roman" w:cs="Times New Roman"/>
          <w:sz w:val="24"/>
          <w:szCs w:val="24"/>
        </w:rPr>
        <w:t xml:space="preserve"> или не надлежащее выполнение обязанностей </w:t>
      </w:r>
      <w:r w:rsidR="00CE2305">
        <w:rPr>
          <w:rFonts w:ascii="Times New Roman" w:hAnsi="Times New Roman" w:cs="Times New Roman"/>
          <w:sz w:val="24"/>
          <w:szCs w:val="24"/>
        </w:rPr>
        <w:t>члена</w:t>
      </w:r>
      <w:r w:rsidR="00620CD6" w:rsidRPr="00B653BF">
        <w:rPr>
          <w:rFonts w:ascii="Times New Roman" w:hAnsi="Times New Roman" w:cs="Times New Roman"/>
          <w:sz w:val="24"/>
          <w:szCs w:val="24"/>
        </w:rPr>
        <w:t xml:space="preserve"> ТОС, предусмотренных настоящим Уставом;</w:t>
      </w:r>
    </w:p>
    <w:p w:rsidR="005F18B2" w:rsidRPr="00B653BF" w:rsidRDefault="00620CD6" w:rsidP="00B653BF">
      <w:pPr>
        <w:pStyle w:val="a3"/>
        <w:numPr>
          <w:ilvl w:val="0"/>
          <w:numId w:val="35"/>
        </w:numPr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t xml:space="preserve">грубое нарушение положений настоящего Устава; </w:t>
      </w:r>
    </w:p>
    <w:p w:rsidR="005F18B2" w:rsidRPr="00B653BF" w:rsidRDefault="00620CD6" w:rsidP="00B653BF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3BF">
        <w:rPr>
          <w:rFonts w:ascii="Times New Roman" w:hAnsi="Times New Roman" w:cs="Times New Roman"/>
          <w:sz w:val="24"/>
          <w:szCs w:val="24"/>
        </w:rPr>
        <w:lastRenderedPageBreak/>
        <w:t xml:space="preserve">за совершение действий, наносящих материальный ущерб или причиняющих вред репутации ТОС; </w:t>
      </w:r>
    </w:p>
    <w:p w:rsidR="00620CD6" w:rsidRPr="00B653BF" w:rsidRDefault="00620CD6" w:rsidP="00B653BF">
      <w:pPr>
        <w:pStyle w:val="a3"/>
        <w:numPr>
          <w:ilvl w:val="0"/>
          <w:numId w:val="35"/>
        </w:numPr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3BF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B653BF">
        <w:rPr>
          <w:rFonts w:ascii="Times New Roman" w:hAnsi="Times New Roman" w:cs="Times New Roman"/>
          <w:sz w:val="24"/>
          <w:szCs w:val="24"/>
        </w:rPr>
        <w:t xml:space="preserve"> решения выборных руководящих органов ТОС</w:t>
      </w:r>
      <w:r w:rsidR="005F18B2" w:rsidRPr="00B653BF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B653BF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Решение об исключении </w:t>
      </w:r>
      <w:r w:rsidR="00CE2305">
        <w:rPr>
          <w:rFonts w:ascii="Times New Roman" w:hAnsi="Times New Roman" w:cs="Times New Roman"/>
          <w:sz w:val="24"/>
          <w:szCs w:val="24"/>
        </w:rPr>
        <w:t>члена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</w:t>
      </w:r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принимается Советом ТОС простым большинством голосов членов Совета, присутствующих на заседании.</w:t>
      </w:r>
    </w:p>
    <w:p w:rsidR="00510566" w:rsidRPr="005177B7" w:rsidRDefault="00620CD6" w:rsidP="00B653BF">
      <w:pPr>
        <w:numPr>
          <w:ilvl w:val="0"/>
          <w:numId w:val="8"/>
        </w:numPr>
        <w:tabs>
          <w:tab w:val="left" w:pos="993"/>
        </w:tabs>
        <w:spacing w:after="271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Решение Совета ТОС об исключении из состава участников ТОС может быть обжаловано в адрес </w:t>
      </w:r>
      <w:r w:rsidR="00A62CDC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A62CDC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5177B7">
        <w:rPr>
          <w:rFonts w:ascii="Times New Roman" w:hAnsi="Times New Roman" w:cs="Times New Roman"/>
          <w:sz w:val="24"/>
          <w:szCs w:val="24"/>
        </w:rPr>
        <w:t>ТОС</w:t>
      </w:r>
      <w:r w:rsidR="005F18B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E3042F">
      <w:pPr>
        <w:spacing w:after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B7">
        <w:rPr>
          <w:rFonts w:ascii="Times New Roman" w:hAnsi="Times New Roman" w:cs="Times New Roman"/>
          <w:b/>
          <w:sz w:val="24"/>
          <w:szCs w:val="24"/>
        </w:rPr>
        <w:t>Ш. Цели создания и полномочия ТОС</w:t>
      </w:r>
    </w:p>
    <w:p w:rsidR="00620CD6" w:rsidRPr="005177B7" w:rsidRDefault="00620CD6" w:rsidP="005177B7">
      <w:pPr>
        <w:pStyle w:val="2"/>
        <w:ind w:firstLine="627"/>
        <w:rPr>
          <w:b/>
          <w:sz w:val="24"/>
          <w:szCs w:val="24"/>
          <w:lang w:val="ru-RU"/>
        </w:rPr>
      </w:pPr>
      <w:r w:rsidRPr="005177B7">
        <w:rPr>
          <w:b/>
          <w:sz w:val="24"/>
          <w:szCs w:val="24"/>
          <w:lang w:val="ru-RU"/>
        </w:rPr>
        <w:t>Статья 7. Цели создания и полномочия ТОС</w:t>
      </w:r>
    </w:p>
    <w:p w:rsidR="00704359" w:rsidRPr="00E3042F" w:rsidRDefault="00620CD6" w:rsidP="00A62CDC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5" w:line="250" w:lineRule="auto"/>
        <w:ind w:lef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2F">
        <w:rPr>
          <w:rFonts w:ascii="Times New Roman" w:hAnsi="Times New Roman" w:cs="Times New Roman"/>
          <w:sz w:val="24"/>
          <w:szCs w:val="24"/>
        </w:rPr>
        <w:t xml:space="preserve">Основной целью ТОС является самостоятельное осуществление гражданами собственных инициатив по решению вопросов </w:t>
      </w:r>
      <w:r w:rsidR="00704359" w:rsidRPr="00E3042F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  <w:r w:rsidRPr="00E304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04359" w:rsidRPr="00E3042F">
        <w:rPr>
          <w:rFonts w:ascii="Times New Roman" w:hAnsi="Times New Roman" w:cs="Times New Roman"/>
          <w:sz w:val="24"/>
          <w:szCs w:val="24"/>
        </w:rPr>
        <w:t>Московская область Одинцовский городской округ, г. Кубинка, ул.</w:t>
      </w:r>
      <w:r w:rsidR="00D579BE">
        <w:rPr>
          <w:rFonts w:ascii="Times New Roman" w:hAnsi="Times New Roman" w:cs="Times New Roman"/>
          <w:sz w:val="24"/>
          <w:szCs w:val="24"/>
        </w:rPr>
        <w:t xml:space="preserve"> </w:t>
      </w:r>
      <w:r w:rsidR="00704359" w:rsidRPr="00E3042F">
        <w:rPr>
          <w:rFonts w:ascii="Times New Roman" w:hAnsi="Times New Roman" w:cs="Times New Roman"/>
          <w:sz w:val="24"/>
          <w:szCs w:val="24"/>
        </w:rPr>
        <w:t xml:space="preserve">Генерала </w:t>
      </w:r>
      <w:proofErr w:type="spellStart"/>
      <w:r w:rsidR="00704359" w:rsidRPr="00E3042F">
        <w:rPr>
          <w:rFonts w:ascii="Times New Roman" w:hAnsi="Times New Roman" w:cs="Times New Roman"/>
          <w:sz w:val="24"/>
          <w:szCs w:val="24"/>
        </w:rPr>
        <w:t>Вотинцева</w:t>
      </w:r>
      <w:proofErr w:type="spellEnd"/>
      <w:r w:rsidR="00704359" w:rsidRPr="00E3042F">
        <w:rPr>
          <w:rFonts w:ascii="Times New Roman" w:hAnsi="Times New Roman" w:cs="Times New Roman"/>
          <w:sz w:val="24"/>
          <w:szCs w:val="24"/>
        </w:rPr>
        <w:t xml:space="preserve"> д.1, д.2, д.3, д.4, д.5, д.6, д.7, д.8, д.9, д.10, д.11, д.12, д.13, д.14, д.15.</w:t>
      </w:r>
      <w:proofErr w:type="gramEnd"/>
    </w:p>
    <w:p w:rsidR="00620CD6" w:rsidRPr="00704359" w:rsidRDefault="00620CD6" w:rsidP="00A62CDC">
      <w:pPr>
        <w:numPr>
          <w:ilvl w:val="0"/>
          <w:numId w:val="9"/>
        </w:numPr>
        <w:tabs>
          <w:tab w:val="left" w:pos="993"/>
        </w:tabs>
        <w:spacing w:after="27" w:line="249" w:lineRule="auto"/>
        <w:ind w:left="82" w:right="16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04359">
        <w:rPr>
          <w:rFonts w:ascii="Times New Roman" w:hAnsi="Times New Roman" w:cs="Times New Roman"/>
          <w:sz w:val="24"/>
          <w:szCs w:val="24"/>
        </w:rPr>
        <w:t>Для достижения цели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620CD6" w:rsidRPr="005177B7" w:rsidRDefault="00620CD6" w:rsidP="00E3042F">
      <w:pPr>
        <w:numPr>
          <w:ilvl w:val="0"/>
          <w:numId w:val="10"/>
        </w:numPr>
        <w:tabs>
          <w:tab w:val="left" w:pos="993"/>
        </w:tabs>
        <w:spacing w:after="31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защита прав и законных интересов жителей;</w:t>
      </w:r>
    </w:p>
    <w:p w:rsidR="00620CD6" w:rsidRDefault="00620CD6" w:rsidP="00E3042F">
      <w:pPr>
        <w:numPr>
          <w:ilvl w:val="0"/>
          <w:numId w:val="10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участие в акциях милосердия и благотворительности благотворительных фондов, граждан и объединений, участие в распределении гуманитарной и иной помощи;</w:t>
      </w:r>
    </w:p>
    <w:p w:rsidR="00620CD6" w:rsidRPr="00704359" w:rsidRDefault="00620CD6" w:rsidP="00E3042F">
      <w:pPr>
        <w:numPr>
          <w:ilvl w:val="0"/>
          <w:numId w:val="10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04359">
        <w:rPr>
          <w:rFonts w:ascii="Times New Roman" w:hAnsi="Times New Roman" w:cs="Times New Roman"/>
          <w:sz w:val="24"/>
          <w:szCs w:val="24"/>
        </w:rPr>
        <w:t xml:space="preserve"> работа с детьми и подростками, в том числе:</w:t>
      </w:r>
    </w:p>
    <w:p w:rsidR="00620CD6" w:rsidRPr="005177B7" w:rsidRDefault="00620CD6" w:rsidP="00E3042F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содействие в организации отдыха детей в каникулярное время;</w:t>
      </w:r>
    </w:p>
    <w:p w:rsidR="00620CD6" w:rsidRPr="005177B7" w:rsidRDefault="00620CD6" w:rsidP="00E3042F">
      <w:pPr>
        <w:numPr>
          <w:ilvl w:val="0"/>
          <w:numId w:val="11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содействие в организации детских клубов на территории;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внесение предложений в органы местного самоуправления муниципального образования по вопросам использования земельных участков, находящиеся в границах ТОС, государственная собственность на которые не разграничена, под детские и оздоровительные площадки, скверы, площадки для выгула собак, а также для других общественно полезных целей;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4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общественный контроль за санитарно-эпидемиологической обстановкой и пожарной безопасностью;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4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распространение среди жителей экологической информации, полученной от органов самоуправления муниципального образования;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34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участие в общественных мероприятиях по благоустройству территории; внесение предложений в органы муниципального образования по благоустройству;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участие в организации местных праздников, иных зрелищных мероприятий, развития местных традиций и обрядов;</w:t>
      </w:r>
    </w:p>
    <w:p w:rsidR="00620CD6" w:rsidRPr="005177B7" w:rsidRDefault="00620CD6" w:rsidP="00E3042F">
      <w:pPr>
        <w:numPr>
          <w:ilvl w:val="0"/>
          <w:numId w:val="1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сохранение и популяризация объектов культурного наследия (памятников истории и культуры местного значения);</w:t>
      </w:r>
    </w:p>
    <w:p w:rsidR="00FD17AB" w:rsidRDefault="00620CD6" w:rsidP="00E3042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создание объектов коммунально-бытового назначения на территории ТОС в соответствии с действующим законодательством за счет добровольных взносов, пожертвований населения, иных юридических и физических лиц;</w:t>
      </w:r>
    </w:p>
    <w:p w:rsidR="00FD17AB" w:rsidRDefault="00620CD6" w:rsidP="00E3042F">
      <w:pPr>
        <w:numPr>
          <w:ilvl w:val="0"/>
          <w:numId w:val="12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FD17AB">
        <w:rPr>
          <w:rFonts w:ascii="Times New Roman" w:hAnsi="Times New Roman" w:cs="Times New Roman"/>
          <w:sz w:val="24"/>
          <w:szCs w:val="24"/>
        </w:rPr>
        <w:t>осуществление иных полномочий, не противоречащих действующему законодательству и служ</w:t>
      </w:r>
      <w:r w:rsidR="00FD17AB" w:rsidRPr="00FD17AB">
        <w:rPr>
          <w:rFonts w:ascii="Times New Roman" w:hAnsi="Times New Roman" w:cs="Times New Roman"/>
          <w:sz w:val="24"/>
          <w:szCs w:val="24"/>
        </w:rPr>
        <w:t>ащих достижению уставных целей.</w:t>
      </w:r>
    </w:p>
    <w:p w:rsidR="00FD17AB" w:rsidRPr="00FD17AB" w:rsidRDefault="00FD17AB" w:rsidP="00FD17AB">
      <w:pPr>
        <w:spacing w:after="39" w:line="249" w:lineRule="auto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20CD6" w:rsidRPr="00FD17AB" w:rsidRDefault="00620CD6" w:rsidP="00E3042F">
      <w:pPr>
        <w:spacing w:after="104" w:line="35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AB">
        <w:rPr>
          <w:rFonts w:ascii="Times New Roman" w:hAnsi="Times New Roman" w:cs="Times New Roman"/>
          <w:b/>
          <w:sz w:val="24"/>
          <w:szCs w:val="24"/>
        </w:rPr>
        <w:t>IV. Органы ТОС</w:t>
      </w:r>
    </w:p>
    <w:p w:rsidR="00620CD6" w:rsidRPr="009D02F5" w:rsidRDefault="00620CD6" w:rsidP="009D02F5">
      <w:pPr>
        <w:pStyle w:val="2"/>
        <w:ind w:firstLine="627"/>
        <w:jc w:val="both"/>
        <w:rPr>
          <w:b/>
          <w:sz w:val="24"/>
          <w:szCs w:val="24"/>
          <w:lang w:val="ru-RU"/>
        </w:rPr>
      </w:pPr>
      <w:r w:rsidRPr="00FD17AB">
        <w:rPr>
          <w:b/>
          <w:sz w:val="24"/>
          <w:szCs w:val="24"/>
          <w:lang w:val="ru-RU"/>
        </w:rPr>
        <w:t xml:space="preserve">Статья 8. </w:t>
      </w:r>
      <w:r w:rsidR="00AE41D4">
        <w:rPr>
          <w:b/>
          <w:sz w:val="24"/>
          <w:szCs w:val="24"/>
          <w:lang w:val="ru-RU"/>
        </w:rPr>
        <w:t>Конференция</w:t>
      </w:r>
      <w:r w:rsidRPr="00FD17AB">
        <w:rPr>
          <w:b/>
          <w:sz w:val="24"/>
          <w:szCs w:val="24"/>
          <w:lang w:val="ru-RU"/>
        </w:rPr>
        <w:t xml:space="preserve"> граждан</w:t>
      </w:r>
    </w:p>
    <w:p w:rsidR="000E1C0E" w:rsidRDefault="00620CD6" w:rsidP="00E3042F">
      <w:pPr>
        <w:numPr>
          <w:ilvl w:val="0"/>
          <w:numId w:val="13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Высшим органом управления ТОС</w:t>
      </w:r>
      <w:r w:rsidR="00D579BE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E41D4">
        <w:rPr>
          <w:rFonts w:ascii="Times New Roman" w:hAnsi="Times New Roman" w:cs="Times New Roman"/>
          <w:sz w:val="24"/>
          <w:szCs w:val="24"/>
        </w:rPr>
        <w:t>конференция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195A87">
        <w:rPr>
          <w:rFonts w:ascii="Times New Roman" w:hAnsi="Times New Roman" w:cs="Times New Roman"/>
          <w:sz w:val="24"/>
          <w:szCs w:val="24"/>
        </w:rPr>
        <w:t>граждан</w:t>
      </w:r>
      <w:r w:rsidR="009D02F5">
        <w:rPr>
          <w:rFonts w:ascii="Times New Roman" w:hAnsi="Times New Roman" w:cs="Times New Roman"/>
          <w:sz w:val="24"/>
          <w:szCs w:val="24"/>
        </w:rPr>
        <w:t xml:space="preserve"> </w:t>
      </w:r>
      <w:r w:rsidR="00D97A35" w:rsidRPr="00D97A35">
        <w:rPr>
          <w:rFonts w:ascii="Times New Roman" w:hAnsi="Times New Roman" w:cs="Times New Roman"/>
          <w:sz w:val="24"/>
          <w:szCs w:val="24"/>
        </w:rPr>
        <w:t>‒</w:t>
      </w:r>
      <w:r w:rsidR="009D02F5">
        <w:rPr>
          <w:rFonts w:ascii="Times New Roman" w:hAnsi="Times New Roman" w:cs="Times New Roman"/>
          <w:sz w:val="24"/>
          <w:szCs w:val="24"/>
        </w:rPr>
        <w:t xml:space="preserve"> </w:t>
      </w:r>
      <w:r w:rsidR="00256F6B">
        <w:rPr>
          <w:rFonts w:ascii="Times New Roman" w:hAnsi="Times New Roman" w:cs="Times New Roman"/>
          <w:sz w:val="24"/>
          <w:szCs w:val="24"/>
        </w:rPr>
        <w:t>членов ТОС</w:t>
      </w:r>
      <w:r w:rsidR="00F41AEF">
        <w:rPr>
          <w:rFonts w:ascii="Times New Roman" w:hAnsi="Times New Roman" w:cs="Times New Roman"/>
          <w:sz w:val="24"/>
          <w:szCs w:val="24"/>
        </w:rPr>
        <w:t>.</w:t>
      </w:r>
      <w:r w:rsidR="00FD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36" w:rsidRPr="00AF2B36" w:rsidRDefault="00AE41D4" w:rsidP="00AF2B3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2" w:right="14" w:firstLine="627"/>
        <w:jc w:val="both"/>
        <w:rPr>
          <w:rFonts w:ascii="Times New Roman" w:hAnsi="Times New Roman" w:cs="Times New Roman"/>
          <w:sz w:val="26"/>
          <w:szCs w:val="26"/>
        </w:rPr>
      </w:pPr>
      <w:r w:rsidRPr="00AF2B36">
        <w:rPr>
          <w:rFonts w:ascii="Times New Roman" w:hAnsi="Times New Roman" w:cs="Times New Roman"/>
          <w:sz w:val="24"/>
          <w:szCs w:val="24"/>
        </w:rPr>
        <w:t>Конференция</w:t>
      </w:r>
      <w:r w:rsidR="00620CD6" w:rsidRPr="00AF2B36">
        <w:rPr>
          <w:rFonts w:ascii="Times New Roman" w:hAnsi="Times New Roman" w:cs="Times New Roman"/>
          <w:sz w:val="24"/>
          <w:szCs w:val="24"/>
        </w:rPr>
        <w:t xml:space="preserve"> </w:t>
      </w:r>
      <w:r w:rsidR="007A60D6">
        <w:rPr>
          <w:rFonts w:ascii="Times New Roman" w:hAnsi="Times New Roman" w:cs="Times New Roman"/>
          <w:sz w:val="24"/>
          <w:szCs w:val="24"/>
        </w:rPr>
        <w:t>граждан</w:t>
      </w:r>
      <w:r w:rsidR="00D579BE" w:rsidRPr="00AF2B36"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AF2B36">
        <w:rPr>
          <w:rFonts w:ascii="Times New Roman" w:hAnsi="Times New Roman" w:cs="Times New Roman"/>
          <w:sz w:val="24"/>
          <w:szCs w:val="24"/>
        </w:rPr>
        <w:t>может созываться органами местного самоуправления муниципального образования «Одинцовский городской округ</w:t>
      </w:r>
      <w:r w:rsidR="00E3042F" w:rsidRPr="00AF2B3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20CD6" w:rsidRPr="00AF2B36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3042F" w:rsidRPr="00AF2B36">
        <w:rPr>
          <w:rFonts w:ascii="Times New Roman" w:hAnsi="Times New Roman" w:cs="Times New Roman"/>
          <w:sz w:val="24"/>
          <w:szCs w:val="24"/>
        </w:rPr>
        <w:t>-</w:t>
      </w:r>
      <w:r w:rsidR="00256945" w:rsidRPr="00AF2B36">
        <w:rPr>
          <w:rFonts w:ascii="Times New Roman" w:hAnsi="Times New Roman" w:cs="Times New Roman"/>
          <w:sz w:val="24"/>
          <w:szCs w:val="24"/>
        </w:rPr>
        <w:t xml:space="preserve"> </w:t>
      </w:r>
      <w:r w:rsidR="00E3042F" w:rsidRPr="00AF2B36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20CD6" w:rsidRPr="00AF2B36">
        <w:rPr>
          <w:rFonts w:ascii="Times New Roman" w:hAnsi="Times New Roman" w:cs="Times New Roman"/>
          <w:sz w:val="24"/>
          <w:szCs w:val="24"/>
        </w:rPr>
        <w:t>униципальное образование), Советом ТОС или инициативными группами граждан по мере необходимости, но не реже двух раз в год.</w:t>
      </w:r>
    </w:p>
    <w:p w:rsidR="00AF2B36" w:rsidRPr="00AF2B36" w:rsidRDefault="00AE41D4" w:rsidP="00AF2B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B36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7417C">
        <w:rPr>
          <w:rFonts w:ascii="Times New Roman" w:hAnsi="Times New Roman" w:cs="Times New Roman"/>
          <w:sz w:val="24"/>
          <w:szCs w:val="24"/>
        </w:rPr>
        <w:t>граждан</w:t>
      </w:r>
      <w:r w:rsidR="00620CD6" w:rsidRPr="00AF2B36">
        <w:rPr>
          <w:rFonts w:ascii="Times New Roman" w:hAnsi="Times New Roman" w:cs="Times New Roman"/>
          <w:sz w:val="24"/>
          <w:szCs w:val="24"/>
        </w:rPr>
        <w:t>,</w:t>
      </w:r>
      <w:r w:rsidR="00AF2B36" w:rsidRPr="00AF2B36">
        <w:rPr>
          <w:rFonts w:ascii="Times New Roman" w:hAnsi="Times New Roman" w:cs="Times New Roman"/>
          <w:sz w:val="26"/>
          <w:szCs w:val="26"/>
        </w:rPr>
        <w:t xml:space="preserve"> </w:t>
      </w:r>
      <w:r w:rsidR="00AF2B36" w:rsidRPr="00C7417C">
        <w:rPr>
          <w:rFonts w:ascii="Times New Roman" w:hAnsi="Times New Roman" w:cs="Times New Roman"/>
          <w:sz w:val="24"/>
          <w:szCs w:val="24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8B2" w:rsidRDefault="00620CD6" w:rsidP="008A6C4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042F" w:rsidRPr="005177B7">
        <w:rPr>
          <w:rFonts w:ascii="Times New Roman" w:hAnsi="Times New Roman" w:cs="Times New Roman"/>
          <w:sz w:val="24"/>
          <w:szCs w:val="24"/>
        </w:rPr>
        <w:t>М</w:t>
      </w:r>
      <w:r w:rsidRPr="005177B7">
        <w:rPr>
          <w:rFonts w:ascii="Times New Roman" w:hAnsi="Times New Roman" w:cs="Times New Roman"/>
          <w:sz w:val="24"/>
          <w:szCs w:val="24"/>
        </w:rPr>
        <w:t>униципального образования и граждане, проживающие на территории ТОС</w:t>
      </w:r>
      <w:r w:rsidR="00F41AEF">
        <w:rPr>
          <w:rFonts w:ascii="Times New Roman" w:hAnsi="Times New Roman" w:cs="Times New Roman"/>
          <w:sz w:val="24"/>
          <w:szCs w:val="24"/>
        </w:rPr>
        <w:t>,</w:t>
      </w:r>
      <w:r w:rsidR="00256945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уведомляются о проведении </w:t>
      </w:r>
      <w:r w:rsidR="00AE41D4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C7417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5177B7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3042F">
        <w:rPr>
          <w:rFonts w:ascii="Times New Roman" w:hAnsi="Times New Roman" w:cs="Times New Roman"/>
          <w:sz w:val="24"/>
          <w:szCs w:val="24"/>
        </w:rPr>
        <w:t>,</w:t>
      </w:r>
      <w:r w:rsidRPr="005177B7">
        <w:rPr>
          <w:rFonts w:ascii="Times New Roman" w:hAnsi="Times New Roman" w:cs="Times New Roman"/>
          <w:sz w:val="24"/>
          <w:szCs w:val="24"/>
        </w:rPr>
        <w:t xml:space="preserve"> чем за две недели до дня проведения собрания.</w:t>
      </w:r>
    </w:p>
    <w:p w:rsidR="00620CD6" w:rsidRPr="005F18B2" w:rsidRDefault="00AE41D4" w:rsidP="00E3042F">
      <w:pPr>
        <w:pStyle w:val="a3"/>
        <w:numPr>
          <w:ilvl w:val="0"/>
          <w:numId w:val="13"/>
        </w:numPr>
        <w:tabs>
          <w:tab w:val="left" w:pos="1134"/>
        </w:tabs>
        <w:spacing w:after="0"/>
        <w:ind w:right="14" w:firstLine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</w:t>
      </w:r>
      <w:r w:rsidR="00620CD6" w:rsidRPr="005F1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620CD6" w:rsidRPr="005F18B2">
        <w:rPr>
          <w:rFonts w:ascii="Times New Roman" w:hAnsi="Times New Roman" w:cs="Times New Roman"/>
          <w:sz w:val="24"/>
          <w:szCs w:val="24"/>
        </w:rPr>
        <w:t xml:space="preserve"> граждан может быть проведен</w:t>
      </w:r>
      <w:r w:rsidR="00256945">
        <w:rPr>
          <w:rFonts w:ascii="Times New Roman" w:hAnsi="Times New Roman" w:cs="Times New Roman"/>
          <w:sz w:val="24"/>
          <w:szCs w:val="24"/>
        </w:rPr>
        <w:t>а</w:t>
      </w:r>
      <w:r w:rsidR="00620CD6" w:rsidRPr="005F18B2">
        <w:rPr>
          <w:rFonts w:ascii="Times New Roman" w:hAnsi="Times New Roman" w:cs="Times New Roman"/>
          <w:sz w:val="24"/>
          <w:szCs w:val="24"/>
        </w:rPr>
        <w:t xml:space="preserve"> по инициативе:</w:t>
      </w:r>
    </w:p>
    <w:p w:rsidR="00620CD6" w:rsidRPr="005177B7" w:rsidRDefault="00620CD6" w:rsidP="00E3042F">
      <w:pPr>
        <w:numPr>
          <w:ilvl w:val="0"/>
          <w:numId w:val="14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инициативной группы граждан, являющимися </w:t>
      </w:r>
      <w:r w:rsidR="008A6C4E">
        <w:rPr>
          <w:rFonts w:ascii="Times New Roman" w:hAnsi="Times New Roman" w:cs="Times New Roman"/>
          <w:sz w:val="24"/>
          <w:szCs w:val="24"/>
        </w:rPr>
        <w:t>членами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3B021B" w:rsidRDefault="00620CD6" w:rsidP="00E3042F">
      <w:pPr>
        <w:numPr>
          <w:ilvl w:val="0"/>
          <w:numId w:val="14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органов ТОС;</w:t>
      </w:r>
    </w:p>
    <w:p w:rsidR="00256945" w:rsidRDefault="00620CD6" w:rsidP="00256945">
      <w:pPr>
        <w:numPr>
          <w:ilvl w:val="0"/>
          <w:numId w:val="14"/>
        </w:numPr>
        <w:tabs>
          <w:tab w:val="left" w:pos="1134"/>
        </w:tabs>
        <w:spacing w:after="5" w:line="25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21B">
        <w:rPr>
          <w:rFonts w:ascii="Times New Roman" w:hAnsi="Times New Roman" w:cs="Times New Roman"/>
          <w:sz w:val="24"/>
          <w:szCs w:val="24"/>
        </w:rPr>
        <w:t>органов местного самоуправления Одинцовского городского округа Московской о</w:t>
      </w:r>
      <w:r w:rsidR="00AE41D4">
        <w:rPr>
          <w:rFonts w:ascii="Times New Roman" w:hAnsi="Times New Roman" w:cs="Times New Roman"/>
          <w:sz w:val="24"/>
          <w:szCs w:val="24"/>
        </w:rPr>
        <w:t xml:space="preserve">бласти. </w:t>
      </w:r>
    </w:p>
    <w:p w:rsidR="00620CD6" w:rsidRPr="003B021B" w:rsidRDefault="00256945" w:rsidP="00256945">
      <w:pPr>
        <w:tabs>
          <w:tab w:val="left" w:pos="1134"/>
        </w:tabs>
        <w:spacing w:after="5" w:line="250" w:lineRule="auto"/>
        <w:ind w:firstLine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D4">
        <w:rPr>
          <w:rFonts w:ascii="Times New Roman" w:hAnsi="Times New Roman" w:cs="Times New Roman"/>
          <w:sz w:val="24"/>
          <w:szCs w:val="24"/>
        </w:rPr>
        <w:t>Очередн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E41D4">
        <w:rPr>
          <w:rFonts w:ascii="Times New Roman" w:hAnsi="Times New Roman" w:cs="Times New Roman"/>
          <w:sz w:val="24"/>
          <w:szCs w:val="24"/>
        </w:rPr>
        <w:t xml:space="preserve"> и внеочередная</w:t>
      </w:r>
      <w:r w:rsidR="00620CD6"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AE41D4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C7417C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620CD6" w:rsidRPr="003B021B">
        <w:rPr>
          <w:rFonts w:ascii="Times New Roman" w:hAnsi="Times New Roman" w:cs="Times New Roman"/>
          <w:sz w:val="24"/>
          <w:szCs w:val="24"/>
        </w:rPr>
        <w:t xml:space="preserve"> назначается руководителем исполнительного органа ТОС</w:t>
      </w:r>
      <w:r w:rsidR="003B021B" w:rsidRPr="003B021B">
        <w:rPr>
          <w:rFonts w:ascii="Times New Roman" w:hAnsi="Times New Roman" w:cs="Times New Roman"/>
          <w:sz w:val="24"/>
          <w:szCs w:val="24"/>
        </w:rPr>
        <w:t>.</w:t>
      </w:r>
    </w:p>
    <w:p w:rsidR="00D579BE" w:rsidRDefault="00620CD6" w:rsidP="00E3042F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случае созыва </w:t>
      </w:r>
      <w:r w:rsidR="00AE41D4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инициативной группой граждан, численность такой группы не может быть менее </w:t>
      </w:r>
      <w:r w:rsidR="002F40A6" w:rsidRPr="002F40A6">
        <w:rPr>
          <w:rFonts w:ascii="Times New Roman" w:hAnsi="Times New Roman" w:cs="Times New Roman"/>
          <w:sz w:val="24"/>
          <w:szCs w:val="24"/>
        </w:rPr>
        <w:t>1</w:t>
      </w:r>
      <w:r w:rsidRPr="005177B7">
        <w:rPr>
          <w:rFonts w:ascii="Times New Roman" w:hAnsi="Times New Roman" w:cs="Times New Roman"/>
          <w:sz w:val="24"/>
          <w:szCs w:val="24"/>
        </w:rPr>
        <w:t xml:space="preserve">7 человек, являющимися </w:t>
      </w:r>
      <w:r w:rsidR="00D579BE">
        <w:rPr>
          <w:rFonts w:ascii="Times New Roman" w:hAnsi="Times New Roman" w:cs="Times New Roman"/>
          <w:sz w:val="24"/>
          <w:szCs w:val="24"/>
        </w:rPr>
        <w:t>членами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AE41D4" w:rsidP="00E3042F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граждан, созванная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инициативной группой, проводится не позднее 30 дней со дня письменного обращения инициативной группы в Совет ТОС</w:t>
      </w:r>
      <w:r w:rsidR="000E1C0E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E3042F">
      <w:pPr>
        <w:numPr>
          <w:ilvl w:val="1"/>
          <w:numId w:val="14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К исключительным полномочиям </w:t>
      </w:r>
      <w:r w:rsidR="00AE41D4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граждан относятся:</w:t>
      </w:r>
    </w:p>
    <w:p w:rsidR="00620CD6" w:rsidRPr="005177B7" w:rsidRDefault="00620CD6" w:rsidP="00E3042F">
      <w:pPr>
        <w:numPr>
          <w:ilvl w:val="1"/>
          <w:numId w:val="16"/>
        </w:numPr>
        <w:tabs>
          <w:tab w:val="left" w:pos="1134"/>
        </w:tabs>
        <w:spacing w:after="0" w:line="249" w:lineRule="auto"/>
        <w:ind w:left="82" w:right="480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установление структуры </w:t>
      </w:r>
      <w:r w:rsidR="00307E3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5177B7">
        <w:rPr>
          <w:rFonts w:ascii="Times New Roman" w:hAnsi="Times New Roman" w:cs="Times New Roman"/>
          <w:sz w:val="24"/>
          <w:szCs w:val="24"/>
        </w:rPr>
        <w:t>ТОС и внесение в нее изменений;</w:t>
      </w:r>
    </w:p>
    <w:p w:rsidR="000E1C0E" w:rsidRDefault="00620CD6" w:rsidP="00E3042F">
      <w:pPr>
        <w:numPr>
          <w:ilvl w:val="1"/>
          <w:numId w:val="16"/>
        </w:numPr>
        <w:tabs>
          <w:tab w:val="left" w:pos="1134"/>
        </w:tabs>
        <w:spacing w:after="0" w:line="249" w:lineRule="auto"/>
        <w:ind w:left="82" w:right="480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принятие Устава ТОС</w:t>
      </w:r>
      <w:r w:rsidR="00F41AEF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и внесение в него изменений; </w:t>
      </w:r>
    </w:p>
    <w:p w:rsidR="00620CD6" w:rsidRPr="005177B7" w:rsidRDefault="00AE41D4" w:rsidP="00E3042F">
      <w:pPr>
        <w:numPr>
          <w:ilvl w:val="1"/>
          <w:numId w:val="16"/>
        </w:numPr>
        <w:tabs>
          <w:tab w:val="left" w:pos="1134"/>
        </w:tabs>
        <w:spacing w:after="0" w:line="249" w:lineRule="auto"/>
        <w:ind w:left="82" w:right="480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Совета </w:t>
      </w:r>
      <w:r w:rsidR="001F372E">
        <w:rPr>
          <w:rFonts w:ascii="Times New Roman" w:hAnsi="Times New Roman" w:cs="Times New Roman"/>
          <w:sz w:val="24"/>
          <w:szCs w:val="24"/>
        </w:rPr>
        <w:t xml:space="preserve">и Председателя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AE41D4">
        <w:rPr>
          <w:rFonts w:ascii="Times New Roman" w:hAnsi="Times New Roman" w:cs="Times New Roman"/>
          <w:sz w:val="24"/>
          <w:szCs w:val="24"/>
        </w:rPr>
        <w:t>;</w:t>
      </w:r>
    </w:p>
    <w:p w:rsidR="00620CD6" w:rsidRPr="005177B7" w:rsidRDefault="00620CD6" w:rsidP="00E3042F">
      <w:pPr>
        <w:numPr>
          <w:ilvl w:val="1"/>
          <w:numId w:val="15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определение основных направлений деятельности ТОС;</w:t>
      </w:r>
    </w:p>
    <w:p w:rsidR="00620CD6" w:rsidRPr="005177B7" w:rsidRDefault="00620CD6" w:rsidP="00E3042F">
      <w:pPr>
        <w:numPr>
          <w:ilvl w:val="1"/>
          <w:numId w:val="15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рассмотрение и утверждение отчетов о деятельности Совета ТОС</w:t>
      </w:r>
      <w:r w:rsidR="00AE41D4">
        <w:rPr>
          <w:rFonts w:ascii="Times New Roman" w:hAnsi="Times New Roman" w:cs="Times New Roman"/>
          <w:sz w:val="24"/>
          <w:szCs w:val="24"/>
        </w:rPr>
        <w:t xml:space="preserve">, отзыв членов </w:t>
      </w:r>
      <w:r w:rsidRPr="005177B7">
        <w:rPr>
          <w:rFonts w:ascii="Times New Roman" w:hAnsi="Times New Roman" w:cs="Times New Roman"/>
          <w:sz w:val="24"/>
          <w:szCs w:val="24"/>
        </w:rPr>
        <w:t>Совета ТОС.</w:t>
      </w:r>
    </w:p>
    <w:p w:rsidR="00620CD6" w:rsidRPr="005177B7" w:rsidRDefault="00620CD6" w:rsidP="00E3042F">
      <w:pPr>
        <w:numPr>
          <w:ilvl w:val="1"/>
          <w:numId w:val="14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AE41D4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граждан также относится:</w:t>
      </w:r>
    </w:p>
    <w:p w:rsidR="00620CD6" w:rsidRPr="005177B7" w:rsidRDefault="00620CD6" w:rsidP="00E3042F">
      <w:pPr>
        <w:numPr>
          <w:ilvl w:val="1"/>
          <w:numId w:val="17"/>
        </w:numPr>
        <w:tabs>
          <w:tab w:val="left" w:pos="1134"/>
        </w:tabs>
        <w:spacing w:after="39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принятие решения о прекращении ТОС;</w:t>
      </w:r>
    </w:p>
    <w:p w:rsidR="000E1C0E" w:rsidRDefault="00620CD6" w:rsidP="00E3042F">
      <w:pPr>
        <w:numPr>
          <w:ilvl w:val="1"/>
          <w:numId w:val="17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внесение проектов муниципальных правовых актов в органы местного самоуправления </w:t>
      </w:r>
      <w:r w:rsidR="00256945" w:rsidRPr="005177B7">
        <w:rPr>
          <w:rFonts w:ascii="Times New Roman" w:hAnsi="Times New Roman" w:cs="Times New Roman"/>
          <w:sz w:val="24"/>
          <w:szCs w:val="24"/>
        </w:rPr>
        <w:t>М</w:t>
      </w:r>
      <w:r w:rsidRPr="005177B7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0E1C0E" w:rsidRDefault="00620CD6" w:rsidP="00E3042F">
      <w:pPr>
        <w:numPr>
          <w:ilvl w:val="1"/>
          <w:numId w:val="17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принятие решения о вступлении ТОС</w:t>
      </w:r>
      <w:r w:rsidR="001F372E">
        <w:rPr>
          <w:rFonts w:ascii="Times New Roman" w:hAnsi="Times New Roman" w:cs="Times New Roman"/>
          <w:sz w:val="24"/>
          <w:szCs w:val="24"/>
        </w:rPr>
        <w:t xml:space="preserve"> </w:t>
      </w:r>
      <w:r w:rsidRPr="000E1C0E">
        <w:rPr>
          <w:rFonts w:ascii="Times New Roman" w:hAnsi="Times New Roman" w:cs="Times New Roman"/>
          <w:sz w:val="24"/>
          <w:szCs w:val="24"/>
        </w:rPr>
        <w:t>в ассоциации (союзы) общественного самоуправления;</w:t>
      </w:r>
    </w:p>
    <w:p w:rsidR="00620CD6" w:rsidRPr="000E1C0E" w:rsidRDefault="00620CD6" w:rsidP="00E3042F">
      <w:pPr>
        <w:numPr>
          <w:ilvl w:val="1"/>
          <w:numId w:val="17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решение иных вопросов, не противоречащих действующему законодательству.</w:t>
      </w:r>
    </w:p>
    <w:p w:rsidR="009A7236" w:rsidRDefault="00620CD6" w:rsidP="00E3042F">
      <w:pPr>
        <w:numPr>
          <w:ilvl w:val="1"/>
          <w:numId w:val="14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41D4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C7417C">
        <w:rPr>
          <w:rFonts w:ascii="Times New Roman" w:hAnsi="Times New Roman" w:cs="Times New Roman"/>
          <w:sz w:val="24"/>
          <w:szCs w:val="24"/>
        </w:rPr>
        <w:t>граждан</w:t>
      </w:r>
      <w:r w:rsidR="001F37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 xml:space="preserve">принимаются большинством голосов присутствующих </w:t>
      </w:r>
      <w:r w:rsidR="00C977D9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Pr="005177B7">
        <w:rPr>
          <w:rFonts w:ascii="Times New Roman" w:hAnsi="Times New Roman" w:cs="Times New Roman"/>
          <w:sz w:val="24"/>
          <w:szCs w:val="24"/>
        </w:rPr>
        <w:t xml:space="preserve">и </w:t>
      </w:r>
      <w:r w:rsidR="00AE41D4">
        <w:rPr>
          <w:rFonts w:ascii="Times New Roman" w:hAnsi="Times New Roman" w:cs="Times New Roman"/>
          <w:sz w:val="24"/>
          <w:szCs w:val="24"/>
        </w:rPr>
        <w:t>оформляются</w:t>
      </w:r>
      <w:proofErr w:type="gramEnd"/>
      <w:r w:rsidR="00AE41D4">
        <w:rPr>
          <w:rFonts w:ascii="Times New Roman" w:hAnsi="Times New Roman" w:cs="Times New Roman"/>
          <w:sz w:val="24"/>
          <w:szCs w:val="24"/>
        </w:rPr>
        <w:t xml:space="preserve"> протоколом в течение</w:t>
      </w:r>
      <w:r w:rsidRPr="005177B7">
        <w:rPr>
          <w:rFonts w:ascii="Times New Roman" w:hAnsi="Times New Roman" w:cs="Times New Roman"/>
          <w:sz w:val="24"/>
          <w:szCs w:val="24"/>
        </w:rPr>
        <w:t xml:space="preserve"> 14 дней.</w:t>
      </w:r>
      <w:r w:rsidR="009A7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9A7236" w:rsidP="009A7236">
      <w:pPr>
        <w:tabs>
          <w:tab w:val="left" w:pos="1134"/>
        </w:tabs>
        <w:spacing w:after="5" w:line="249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решающее значение имеет голос председательствующего на конференции </w:t>
      </w:r>
      <w:r w:rsidR="00C7417C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E3042F">
      <w:pPr>
        <w:numPr>
          <w:ilvl w:val="1"/>
          <w:numId w:val="14"/>
        </w:numPr>
        <w:tabs>
          <w:tab w:val="left" w:pos="1134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E41D4">
        <w:rPr>
          <w:rFonts w:ascii="Times New Roman" w:hAnsi="Times New Roman" w:cs="Times New Roman"/>
          <w:sz w:val="24"/>
          <w:szCs w:val="24"/>
        </w:rPr>
        <w:t>конференций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0379F6">
        <w:rPr>
          <w:rFonts w:ascii="Times New Roman" w:hAnsi="Times New Roman" w:cs="Times New Roman"/>
          <w:sz w:val="24"/>
          <w:szCs w:val="24"/>
        </w:rPr>
        <w:t>граждан</w:t>
      </w:r>
      <w:r w:rsidRPr="005177B7">
        <w:rPr>
          <w:rFonts w:ascii="Times New Roman" w:hAnsi="Times New Roman" w:cs="Times New Roman"/>
          <w:sz w:val="24"/>
          <w:szCs w:val="24"/>
        </w:rPr>
        <w:t>, принимаемые в пределах действующего законодательства и своих полномочий, для граждан</w:t>
      </w:r>
      <w:r w:rsidR="00AE41D4">
        <w:rPr>
          <w:rFonts w:ascii="Times New Roman" w:hAnsi="Times New Roman" w:cs="Times New Roman"/>
          <w:sz w:val="24"/>
          <w:szCs w:val="24"/>
        </w:rPr>
        <w:t>,</w:t>
      </w:r>
      <w:r w:rsidRPr="005177B7">
        <w:rPr>
          <w:rFonts w:ascii="Times New Roman" w:hAnsi="Times New Roman" w:cs="Times New Roman"/>
          <w:sz w:val="24"/>
          <w:szCs w:val="24"/>
        </w:rPr>
        <w:t xml:space="preserve"> проживающих на территории ТОС</w:t>
      </w:r>
      <w:r w:rsidR="00AE41D4">
        <w:rPr>
          <w:rFonts w:ascii="Times New Roman" w:hAnsi="Times New Roman" w:cs="Times New Roman"/>
          <w:sz w:val="24"/>
          <w:szCs w:val="24"/>
        </w:rPr>
        <w:t>,</w:t>
      </w:r>
      <w:r w:rsidRPr="005177B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620CD6" w:rsidRPr="005177B7" w:rsidRDefault="00620CD6" w:rsidP="001F372E">
      <w:pPr>
        <w:spacing w:after="28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Реше</w:t>
      </w:r>
      <w:r w:rsidR="000E1C0E">
        <w:rPr>
          <w:rFonts w:ascii="Times New Roman" w:hAnsi="Times New Roman" w:cs="Times New Roman"/>
          <w:sz w:val="24"/>
          <w:szCs w:val="24"/>
        </w:rPr>
        <w:t xml:space="preserve">ния </w:t>
      </w:r>
      <w:r w:rsidR="00AE41D4">
        <w:rPr>
          <w:rFonts w:ascii="Times New Roman" w:hAnsi="Times New Roman" w:cs="Times New Roman"/>
          <w:sz w:val="24"/>
          <w:szCs w:val="24"/>
        </w:rPr>
        <w:t>конференций</w:t>
      </w:r>
      <w:r w:rsidR="000E1C0E">
        <w:rPr>
          <w:rFonts w:ascii="Times New Roman" w:hAnsi="Times New Roman" w:cs="Times New Roman"/>
          <w:sz w:val="24"/>
          <w:szCs w:val="24"/>
        </w:rPr>
        <w:t xml:space="preserve"> ТОС</w:t>
      </w:r>
      <w:r w:rsidR="001F372E">
        <w:rPr>
          <w:rFonts w:ascii="Times New Roman" w:hAnsi="Times New Roman" w:cs="Times New Roman"/>
          <w:sz w:val="24"/>
          <w:szCs w:val="24"/>
        </w:rPr>
        <w:t xml:space="preserve"> </w:t>
      </w:r>
      <w:r w:rsidR="000E1C0E">
        <w:rPr>
          <w:rFonts w:ascii="Times New Roman" w:hAnsi="Times New Roman" w:cs="Times New Roman"/>
          <w:sz w:val="24"/>
          <w:szCs w:val="24"/>
        </w:rPr>
        <w:t>для Совета ТОС</w:t>
      </w:r>
      <w:r w:rsidRPr="005177B7">
        <w:rPr>
          <w:rFonts w:ascii="Times New Roman" w:hAnsi="Times New Roman" w:cs="Times New Roman"/>
          <w:sz w:val="24"/>
          <w:szCs w:val="24"/>
        </w:rPr>
        <w:t xml:space="preserve"> носят обязательный характер.</w:t>
      </w:r>
    </w:p>
    <w:p w:rsidR="00620CD6" w:rsidRPr="003720E3" w:rsidRDefault="00307E38" w:rsidP="000E1C0E">
      <w:pPr>
        <w:pStyle w:val="2"/>
        <w:spacing w:after="210"/>
        <w:ind w:firstLine="62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Статья</w:t>
      </w:r>
      <w:r w:rsidR="00620CD6" w:rsidRPr="005177B7">
        <w:rPr>
          <w:b/>
          <w:sz w:val="24"/>
          <w:szCs w:val="24"/>
        </w:rPr>
        <w:t xml:space="preserve"> 9. </w:t>
      </w:r>
      <w:r>
        <w:rPr>
          <w:b/>
          <w:sz w:val="24"/>
          <w:szCs w:val="24"/>
          <w:lang w:val="ru-RU"/>
        </w:rPr>
        <w:t>Совет</w:t>
      </w:r>
      <w:r w:rsidR="00620CD6" w:rsidRPr="005177B7">
        <w:rPr>
          <w:b/>
          <w:sz w:val="24"/>
          <w:szCs w:val="24"/>
        </w:rPr>
        <w:t xml:space="preserve"> ТОС</w:t>
      </w:r>
    </w:p>
    <w:p w:rsidR="00620CD6" w:rsidRPr="005177B7" w:rsidRDefault="00620CD6" w:rsidP="00307E38">
      <w:pPr>
        <w:numPr>
          <w:ilvl w:val="0"/>
          <w:numId w:val="18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целях организации и непосредственной реализации функций по осуществлению ТОС, </w:t>
      </w:r>
      <w:r w:rsidR="00307E38">
        <w:rPr>
          <w:rFonts w:ascii="Times New Roman" w:hAnsi="Times New Roman" w:cs="Times New Roman"/>
          <w:sz w:val="24"/>
          <w:szCs w:val="24"/>
        </w:rPr>
        <w:t>конференция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590F2B">
        <w:rPr>
          <w:rFonts w:ascii="Times New Roman" w:hAnsi="Times New Roman" w:cs="Times New Roman"/>
          <w:sz w:val="24"/>
          <w:szCs w:val="24"/>
        </w:rPr>
        <w:t>членов ТОС</w:t>
      </w:r>
      <w:r w:rsidR="002F4FF2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избирает Совет ТОС, обладающий исполнительно</w:t>
      </w:r>
      <w:r w:rsidR="003B021B">
        <w:rPr>
          <w:rFonts w:ascii="Times New Roman" w:hAnsi="Times New Roman" w:cs="Times New Roman"/>
          <w:sz w:val="24"/>
          <w:szCs w:val="24"/>
        </w:rPr>
        <w:t>-</w:t>
      </w:r>
      <w:r w:rsidRPr="005177B7">
        <w:rPr>
          <w:rFonts w:ascii="Times New Roman" w:hAnsi="Times New Roman" w:cs="Times New Roman"/>
          <w:sz w:val="24"/>
          <w:szCs w:val="24"/>
        </w:rPr>
        <w:t>распорядительными полномочиями по реализации собственных инициатив граждан в решении вопросов местного значения.</w:t>
      </w:r>
    </w:p>
    <w:p w:rsidR="003B021B" w:rsidRDefault="00620CD6" w:rsidP="00307E38">
      <w:pPr>
        <w:numPr>
          <w:ilvl w:val="0"/>
          <w:numId w:val="18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Совет ТОС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>подконтролен и подотчетен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307E38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7A60D6">
        <w:rPr>
          <w:rFonts w:ascii="Times New Roman" w:hAnsi="Times New Roman" w:cs="Times New Roman"/>
          <w:sz w:val="24"/>
          <w:szCs w:val="24"/>
        </w:rPr>
        <w:t>граждан – членов ТОС</w:t>
      </w:r>
      <w:r w:rsidRPr="005177B7">
        <w:rPr>
          <w:rFonts w:ascii="Times New Roman" w:hAnsi="Times New Roman" w:cs="Times New Roman"/>
          <w:sz w:val="24"/>
          <w:szCs w:val="24"/>
        </w:rPr>
        <w:t>.</w:t>
      </w:r>
    </w:p>
    <w:p w:rsidR="00620CD6" w:rsidRPr="003B021B" w:rsidRDefault="00620CD6" w:rsidP="00307E38">
      <w:pPr>
        <w:numPr>
          <w:ilvl w:val="0"/>
          <w:numId w:val="18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3B021B">
        <w:rPr>
          <w:rFonts w:ascii="Times New Roman" w:hAnsi="Times New Roman" w:cs="Times New Roman"/>
          <w:sz w:val="24"/>
          <w:szCs w:val="24"/>
        </w:rPr>
        <w:t>Совет ТОС</w:t>
      </w:r>
      <w:r w:rsidR="00931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1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3B021B">
        <w:rPr>
          <w:rFonts w:ascii="Times New Roman" w:hAnsi="Times New Roman" w:cs="Times New Roman"/>
          <w:sz w:val="24"/>
          <w:szCs w:val="24"/>
        </w:rPr>
        <w:t xml:space="preserve"> своей деятельности не реже одного раза в год на </w:t>
      </w:r>
      <w:r w:rsidR="00307E38">
        <w:rPr>
          <w:rFonts w:ascii="Times New Roman" w:hAnsi="Times New Roman" w:cs="Times New Roman"/>
          <w:sz w:val="24"/>
          <w:szCs w:val="24"/>
        </w:rPr>
        <w:t>конференции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7A60D6">
        <w:rPr>
          <w:rFonts w:ascii="Times New Roman" w:hAnsi="Times New Roman" w:cs="Times New Roman"/>
          <w:sz w:val="24"/>
          <w:szCs w:val="24"/>
        </w:rPr>
        <w:t xml:space="preserve">граждан - </w:t>
      </w:r>
      <w:r w:rsidR="00590F2B">
        <w:rPr>
          <w:rFonts w:ascii="Times New Roman" w:hAnsi="Times New Roman" w:cs="Times New Roman"/>
          <w:sz w:val="24"/>
          <w:szCs w:val="24"/>
        </w:rPr>
        <w:t>членов ТОС</w:t>
      </w:r>
      <w:r w:rsidRPr="003B021B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2F40A6" w:rsidP="00307E38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ТОС состоит из 12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человек, избираемых на </w:t>
      </w:r>
      <w:r w:rsidR="00307E38">
        <w:rPr>
          <w:rFonts w:ascii="Times New Roman" w:hAnsi="Times New Roman" w:cs="Times New Roman"/>
          <w:sz w:val="24"/>
          <w:szCs w:val="24"/>
        </w:rPr>
        <w:t>конференции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7A60D6">
        <w:rPr>
          <w:rFonts w:ascii="Times New Roman" w:hAnsi="Times New Roman" w:cs="Times New Roman"/>
          <w:sz w:val="24"/>
          <w:szCs w:val="24"/>
        </w:rPr>
        <w:t xml:space="preserve">граждан - </w:t>
      </w:r>
      <w:r w:rsidR="00590F2B">
        <w:rPr>
          <w:rFonts w:ascii="Times New Roman" w:hAnsi="Times New Roman" w:cs="Times New Roman"/>
          <w:sz w:val="24"/>
          <w:szCs w:val="24"/>
        </w:rPr>
        <w:t>членов ТОС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 открытым голосованием простым большинством голосов сроком на 2 года.</w:t>
      </w:r>
    </w:p>
    <w:p w:rsidR="00620CD6" w:rsidRPr="005177B7" w:rsidRDefault="00620CD6" w:rsidP="00307E38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lastRenderedPageBreak/>
        <w:t>Членом Совета ТОС может быть избран гражданин, достигший шестнадцатилетнего возраста, проживающий на территории ТОС, имеющий на указанной территории недвижимое имущество, принадлежащее ему на праве собственности и выдвинувший свою кандидатуру в Совет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BC779E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931C0C">
        <w:rPr>
          <w:rFonts w:ascii="Times New Roman" w:hAnsi="Times New Roman" w:cs="Times New Roman"/>
          <w:sz w:val="24"/>
          <w:szCs w:val="24"/>
        </w:rPr>
        <w:t xml:space="preserve">ТОС </w:t>
      </w:r>
      <w:r w:rsidRPr="005177B7">
        <w:rPr>
          <w:rFonts w:ascii="Times New Roman" w:hAnsi="Times New Roman" w:cs="Times New Roman"/>
          <w:sz w:val="24"/>
          <w:szCs w:val="24"/>
        </w:rPr>
        <w:t>из своего состава избирают заместителя Председателя территориального общественного самоуправления и секретаря Совета.</w:t>
      </w:r>
    </w:p>
    <w:p w:rsidR="000E1C0E" w:rsidRDefault="00620CD6" w:rsidP="00BC779E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Полномочия члена Совета ТОС прекращаются досрочно в случае: 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смерти;</w:t>
      </w:r>
    </w:p>
    <w:p w:rsidR="000E1C0E" w:rsidRP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отставки по собственному желанию;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признания судом безвестно отсутствующим или объявления умершим;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 xml:space="preserve">выезда за пределы территории ТОС на постоянное место жительства; 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отзыва собранием граждан;</w:t>
      </w:r>
    </w:p>
    <w:p w:rsidR="000E1C0E" w:rsidRDefault="00620CD6" w:rsidP="00BC779E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досрочного прекращения полномочий Совета ТОС;</w:t>
      </w:r>
    </w:p>
    <w:p w:rsidR="000E1C0E" w:rsidRDefault="00620CD6" w:rsidP="00F41AEF">
      <w:pPr>
        <w:pStyle w:val="a3"/>
        <w:numPr>
          <w:ilvl w:val="0"/>
          <w:numId w:val="32"/>
        </w:numPr>
        <w:tabs>
          <w:tab w:val="left" w:pos="993"/>
        </w:tabs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призыва на военную службу или направления на заменяющую ее альтернативную гражданскую службу;</w:t>
      </w:r>
    </w:p>
    <w:p w:rsidR="00620CD6" w:rsidRPr="000E1C0E" w:rsidRDefault="00620CD6" w:rsidP="00BC779E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0E1C0E">
        <w:rPr>
          <w:rFonts w:ascii="Times New Roman" w:hAnsi="Times New Roman" w:cs="Times New Roman"/>
          <w:sz w:val="24"/>
          <w:szCs w:val="24"/>
        </w:rPr>
        <w:t>в иных случаях, установленных законодательством.</w:t>
      </w:r>
    </w:p>
    <w:p w:rsidR="00620CD6" w:rsidRPr="009258A2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8. Заседания Совета ТОС проводятся по мере необходимости, но не реже одного раза в квартал в соответствии с утвержденным планом работы Совета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</w:t>
      </w:r>
      <w:r w:rsidR="00931C0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осуществляет его председатель.</w:t>
      </w:r>
    </w:p>
    <w:p w:rsidR="00620CD6" w:rsidRPr="005177B7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</w:t>
      </w:r>
      <w:r w:rsidR="003B021B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заместитель председателя Совета ТОС</w:t>
      </w:r>
      <w:r w:rsidR="00F41AEF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не менее половины его членов.</w:t>
      </w:r>
    </w:p>
    <w:p w:rsidR="00620CD6" w:rsidRPr="005177B7" w:rsidRDefault="00620CD6" w:rsidP="00BC779E">
      <w:pPr>
        <w:pStyle w:val="2"/>
        <w:spacing w:after="0"/>
        <w:ind w:firstLine="627"/>
        <w:jc w:val="both"/>
        <w:rPr>
          <w:sz w:val="24"/>
          <w:szCs w:val="24"/>
          <w:lang w:val="ru-RU"/>
        </w:rPr>
      </w:pPr>
      <w:r w:rsidRPr="005177B7">
        <w:rPr>
          <w:sz w:val="24"/>
          <w:szCs w:val="24"/>
        </w:rPr>
        <w:t xml:space="preserve">9. </w:t>
      </w:r>
      <w:r w:rsidR="00510566" w:rsidRPr="005177B7">
        <w:rPr>
          <w:sz w:val="24"/>
          <w:szCs w:val="24"/>
          <w:lang w:val="ru-RU"/>
        </w:rPr>
        <w:t>Совет ТОС:</w:t>
      </w:r>
    </w:p>
    <w:p w:rsidR="00620CD6" w:rsidRPr="005177B7" w:rsidRDefault="00620CD6" w:rsidP="00E63638">
      <w:pPr>
        <w:numPr>
          <w:ilvl w:val="0"/>
          <w:numId w:val="2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представляет интересы населения, проживающего на соответствующей территории;</w:t>
      </w:r>
    </w:p>
    <w:p w:rsidR="00620CD6" w:rsidRPr="005177B7" w:rsidRDefault="00620CD6" w:rsidP="00E63638">
      <w:pPr>
        <w:numPr>
          <w:ilvl w:val="0"/>
          <w:numId w:val="22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обеспечивает исполнение решений, принятых на собраниях граждан;</w:t>
      </w:r>
    </w:p>
    <w:p w:rsidR="00620CD6" w:rsidRPr="005177B7" w:rsidRDefault="00620CD6" w:rsidP="00E63638">
      <w:pPr>
        <w:tabs>
          <w:tab w:val="left" w:pos="993"/>
        </w:tabs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З) вносит в органы местного самоуправления муниципального образования проекты муниципальных правовых актов;</w:t>
      </w:r>
    </w:p>
    <w:p w:rsidR="00620CD6" w:rsidRPr="005177B7" w:rsidRDefault="00620CD6" w:rsidP="00E63638">
      <w:pPr>
        <w:numPr>
          <w:ilvl w:val="0"/>
          <w:numId w:val="23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620CD6" w:rsidRPr="005177B7" w:rsidRDefault="00620CD6" w:rsidP="00E63638">
      <w:pPr>
        <w:numPr>
          <w:ilvl w:val="0"/>
          <w:numId w:val="23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осуществляет иные функции, предусмотренные законодательством, уставом муниципального образования.</w:t>
      </w:r>
    </w:p>
    <w:p w:rsidR="00620CD6" w:rsidRPr="005177B7" w:rsidRDefault="00620CD6" w:rsidP="00BC779E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10. Полномочия Совета ТОС прекращаются досрочно:</w:t>
      </w:r>
    </w:p>
    <w:p w:rsidR="00620CD6" w:rsidRPr="005177B7" w:rsidRDefault="00620CD6" w:rsidP="00E63638">
      <w:pPr>
        <w:numPr>
          <w:ilvl w:val="0"/>
          <w:numId w:val="24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63638">
        <w:rPr>
          <w:rFonts w:ascii="Times New Roman" w:hAnsi="Times New Roman" w:cs="Times New Roman"/>
          <w:sz w:val="24"/>
          <w:szCs w:val="24"/>
        </w:rPr>
        <w:t>конференцией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590F2B">
        <w:rPr>
          <w:rFonts w:ascii="Times New Roman" w:hAnsi="Times New Roman" w:cs="Times New Roman"/>
          <w:sz w:val="24"/>
          <w:szCs w:val="24"/>
        </w:rPr>
        <w:t>членов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</w:t>
      </w:r>
      <w:r w:rsidR="00931C0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 решения о роспуске Совета ТОС;</w:t>
      </w:r>
    </w:p>
    <w:p w:rsidR="009258A2" w:rsidRDefault="00620CD6" w:rsidP="00E63638">
      <w:pPr>
        <w:numPr>
          <w:ilvl w:val="0"/>
          <w:numId w:val="24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</w:t>
      </w:r>
      <w:r w:rsidR="009258A2">
        <w:rPr>
          <w:rFonts w:ascii="Times New Roman" w:hAnsi="Times New Roman" w:cs="Times New Roman"/>
          <w:sz w:val="24"/>
          <w:szCs w:val="24"/>
        </w:rPr>
        <w:t>ТОС</w:t>
      </w:r>
      <w:r w:rsidR="009258A2" w:rsidRPr="009258A2">
        <w:rPr>
          <w:rFonts w:ascii="Times New Roman" w:hAnsi="Times New Roman" w:cs="Times New Roman"/>
          <w:sz w:val="24"/>
          <w:szCs w:val="24"/>
        </w:rPr>
        <w:t>;</w:t>
      </w:r>
    </w:p>
    <w:p w:rsidR="00620CD6" w:rsidRPr="009258A2" w:rsidRDefault="00620CD6" w:rsidP="00E63638">
      <w:pPr>
        <w:numPr>
          <w:ilvl w:val="0"/>
          <w:numId w:val="24"/>
        </w:numPr>
        <w:tabs>
          <w:tab w:val="left" w:pos="993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9258A2">
        <w:rPr>
          <w:rFonts w:ascii="Times New Roman" w:hAnsi="Times New Roman" w:cs="Times New Roman"/>
          <w:sz w:val="24"/>
          <w:szCs w:val="24"/>
        </w:rPr>
        <w:t xml:space="preserve">в случае вступления в силу решения суда о неправомочности данного состава Совета </w:t>
      </w:r>
      <w:r w:rsidR="009258A2" w:rsidRPr="009258A2">
        <w:rPr>
          <w:rFonts w:ascii="Times New Roman" w:hAnsi="Times New Roman" w:cs="Times New Roman"/>
          <w:sz w:val="24"/>
          <w:szCs w:val="24"/>
        </w:rPr>
        <w:t>ТОС</w:t>
      </w:r>
      <w:proofErr w:type="gramStart"/>
      <w:r w:rsidR="00F41AEF">
        <w:rPr>
          <w:rFonts w:ascii="Times New Roman" w:hAnsi="Times New Roman" w:cs="Times New Roman"/>
          <w:sz w:val="24"/>
          <w:szCs w:val="24"/>
        </w:rPr>
        <w:t xml:space="preserve"> </w:t>
      </w:r>
      <w:r w:rsidR="009258A2" w:rsidRPr="009258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0CD6" w:rsidRPr="005177B7" w:rsidRDefault="00620CD6" w:rsidP="00931C0C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Совета ТОС созывается </w:t>
      </w:r>
      <w:r w:rsidR="00E63638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F41AEF">
        <w:rPr>
          <w:rFonts w:ascii="Times New Roman" w:hAnsi="Times New Roman" w:cs="Times New Roman"/>
          <w:sz w:val="24"/>
          <w:szCs w:val="24"/>
        </w:rPr>
        <w:t>членов ТОС</w:t>
      </w:r>
      <w:r w:rsidRPr="005177B7">
        <w:rPr>
          <w:rFonts w:ascii="Times New Roman" w:hAnsi="Times New Roman" w:cs="Times New Roman"/>
          <w:sz w:val="24"/>
          <w:szCs w:val="24"/>
        </w:rPr>
        <w:t>, на котором избирается новый состав Совета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E63638">
      <w:pPr>
        <w:numPr>
          <w:ilvl w:val="0"/>
          <w:numId w:val="25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Совет ТОС может быть распущен, а члены Совета ТОС</w:t>
      </w:r>
      <w:r w:rsidR="00931C0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 xml:space="preserve">могут быть отозваны </w:t>
      </w:r>
      <w:r w:rsidR="00E63638">
        <w:rPr>
          <w:rFonts w:ascii="Times New Roman" w:hAnsi="Times New Roman" w:cs="Times New Roman"/>
          <w:sz w:val="24"/>
          <w:szCs w:val="24"/>
        </w:rPr>
        <w:t xml:space="preserve">конференцией </w:t>
      </w:r>
      <w:r w:rsidR="00931C0C">
        <w:rPr>
          <w:rFonts w:ascii="Times New Roman" w:hAnsi="Times New Roman" w:cs="Times New Roman"/>
          <w:sz w:val="24"/>
          <w:szCs w:val="24"/>
        </w:rPr>
        <w:t xml:space="preserve">членов ТОС </w:t>
      </w:r>
      <w:r w:rsidRPr="005177B7">
        <w:rPr>
          <w:rFonts w:ascii="Times New Roman" w:hAnsi="Times New Roman" w:cs="Times New Roman"/>
          <w:sz w:val="24"/>
          <w:szCs w:val="24"/>
        </w:rPr>
        <w:t>в случае, если такое решение принято большинством в 2/3 голосов от числа присутствующих участников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E63638">
      <w:pPr>
        <w:numPr>
          <w:ilvl w:val="0"/>
          <w:numId w:val="25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620CD6" w:rsidRPr="005177B7" w:rsidRDefault="00620CD6" w:rsidP="00E63638">
      <w:pPr>
        <w:tabs>
          <w:tab w:val="left" w:pos="1134"/>
        </w:tabs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решающее значение имеет голос </w:t>
      </w:r>
      <w:r w:rsidR="00F372CD" w:rsidRPr="005177B7">
        <w:rPr>
          <w:rFonts w:ascii="Times New Roman" w:hAnsi="Times New Roman" w:cs="Times New Roman"/>
          <w:sz w:val="24"/>
          <w:szCs w:val="24"/>
        </w:rPr>
        <w:t>председател</w:t>
      </w:r>
      <w:r w:rsidR="00F372CD">
        <w:rPr>
          <w:rFonts w:ascii="Times New Roman" w:hAnsi="Times New Roman" w:cs="Times New Roman"/>
          <w:sz w:val="24"/>
          <w:szCs w:val="24"/>
        </w:rPr>
        <w:t>ьствующего на заседании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Совета ТОС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Default="00620CD6" w:rsidP="00E63638">
      <w:pPr>
        <w:numPr>
          <w:ilvl w:val="0"/>
          <w:numId w:val="25"/>
        </w:numPr>
        <w:tabs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lastRenderedPageBreak/>
        <w:t>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9258A2" w:rsidRPr="005177B7" w:rsidRDefault="009258A2" w:rsidP="009258A2">
      <w:pPr>
        <w:spacing w:after="0" w:line="249" w:lineRule="auto"/>
        <w:ind w:left="70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20CD6" w:rsidRPr="003720E3" w:rsidRDefault="00540566" w:rsidP="000E1C0E">
      <w:pPr>
        <w:pStyle w:val="2"/>
        <w:ind w:firstLine="62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Статья</w:t>
      </w:r>
      <w:r w:rsidR="007B74EF">
        <w:rPr>
          <w:b/>
          <w:sz w:val="24"/>
          <w:szCs w:val="24"/>
          <w:lang w:val="ru-RU"/>
        </w:rPr>
        <w:t xml:space="preserve"> </w:t>
      </w:r>
      <w:r w:rsidR="00620CD6" w:rsidRPr="003720E3">
        <w:rPr>
          <w:b/>
          <w:sz w:val="24"/>
          <w:szCs w:val="24"/>
          <w:lang w:val="ru-RU"/>
        </w:rPr>
        <w:t xml:space="preserve">10. </w:t>
      </w:r>
      <w:r>
        <w:rPr>
          <w:b/>
          <w:sz w:val="24"/>
          <w:szCs w:val="24"/>
          <w:lang w:val="ru-RU"/>
        </w:rPr>
        <w:t>Председатель Совета</w:t>
      </w:r>
      <w:r w:rsidR="00620CD6" w:rsidRPr="003720E3">
        <w:rPr>
          <w:b/>
          <w:sz w:val="24"/>
          <w:szCs w:val="24"/>
          <w:lang w:val="ru-RU"/>
        </w:rPr>
        <w:t xml:space="preserve"> ТОС</w:t>
      </w:r>
    </w:p>
    <w:p w:rsidR="00620CD6" w:rsidRPr="005177B7" w:rsidRDefault="00620CD6" w:rsidP="00540566">
      <w:pPr>
        <w:numPr>
          <w:ilvl w:val="0"/>
          <w:numId w:val="26"/>
        </w:numPr>
        <w:tabs>
          <w:tab w:val="left" w:pos="993"/>
          <w:tab w:val="left" w:pos="1134"/>
        </w:tabs>
        <w:spacing w:after="0" w:line="254" w:lineRule="auto"/>
        <w:ind w:left="82" w:right="216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Совет ТОС</w:t>
      </w:r>
      <w:r w:rsidR="00931C0C">
        <w:rPr>
          <w:rFonts w:ascii="Times New Roman" w:hAnsi="Times New Roman" w:cs="Times New Roman"/>
          <w:sz w:val="24"/>
          <w:szCs w:val="24"/>
        </w:rPr>
        <w:t xml:space="preserve"> </w:t>
      </w:r>
      <w:r w:rsidRPr="005177B7">
        <w:rPr>
          <w:rFonts w:ascii="Times New Roman" w:hAnsi="Times New Roman" w:cs="Times New Roman"/>
          <w:sz w:val="24"/>
          <w:szCs w:val="24"/>
        </w:rPr>
        <w:t>возглавляет председатель, избираемый Совет</w:t>
      </w:r>
      <w:r w:rsidR="002C414B">
        <w:rPr>
          <w:rFonts w:ascii="Times New Roman" w:hAnsi="Times New Roman" w:cs="Times New Roman"/>
          <w:sz w:val="24"/>
          <w:szCs w:val="24"/>
        </w:rPr>
        <w:t>ом</w:t>
      </w:r>
      <w:r w:rsidRPr="005177B7">
        <w:rPr>
          <w:rFonts w:ascii="Times New Roman" w:hAnsi="Times New Roman" w:cs="Times New Roman"/>
          <w:sz w:val="24"/>
          <w:szCs w:val="24"/>
        </w:rPr>
        <w:t xml:space="preserve"> ТОС </w:t>
      </w:r>
      <w:r w:rsidR="002C414B">
        <w:rPr>
          <w:rFonts w:ascii="Times New Roman" w:hAnsi="Times New Roman" w:cs="Times New Roman"/>
          <w:sz w:val="24"/>
          <w:szCs w:val="24"/>
        </w:rPr>
        <w:t xml:space="preserve">из своего состава </w:t>
      </w:r>
      <w:r w:rsidRPr="005177B7">
        <w:rPr>
          <w:rFonts w:ascii="Times New Roman" w:hAnsi="Times New Roman" w:cs="Times New Roman"/>
          <w:sz w:val="24"/>
          <w:szCs w:val="24"/>
        </w:rPr>
        <w:t>путем открытого голосован</w:t>
      </w:r>
      <w:r w:rsidR="00B42858">
        <w:rPr>
          <w:rFonts w:ascii="Times New Roman" w:hAnsi="Times New Roman" w:cs="Times New Roman"/>
          <w:sz w:val="24"/>
          <w:szCs w:val="24"/>
        </w:rPr>
        <w:t>ия простым большинством голосов</w:t>
      </w:r>
      <w:r w:rsidR="009258A2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20CD6" w:rsidP="00540566">
      <w:pPr>
        <w:numPr>
          <w:ilvl w:val="0"/>
          <w:numId w:val="26"/>
        </w:numPr>
        <w:tabs>
          <w:tab w:val="left" w:pos="993"/>
          <w:tab w:val="left" w:pos="1134"/>
        </w:tabs>
        <w:spacing w:after="5" w:line="249" w:lineRule="auto"/>
        <w:ind w:left="82" w:right="216" w:firstLine="627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Председатель Совета ТОС:</w:t>
      </w:r>
    </w:p>
    <w:p w:rsidR="00620CD6" w:rsidRPr="005177B7" w:rsidRDefault="00620CD6" w:rsidP="00540566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6138CC" w:rsidRDefault="00620CD6" w:rsidP="00540566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6138CC">
        <w:rPr>
          <w:rFonts w:ascii="Times New Roman" w:hAnsi="Times New Roman" w:cs="Times New Roman"/>
          <w:sz w:val="24"/>
          <w:szCs w:val="24"/>
        </w:rPr>
        <w:t>председательствует на заседаниях Совета ТОС</w:t>
      </w:r>
      <w:r w:rsidR="00931C0C" w:rsidRPr="006138CC">
        <w:rPr>
          <w:rFonts w:ascii="Times New Roman" w:hAnsi="Times New Roman" w:cs="Times New Roman"/>
          <w:sz w:val="24"/>
          <w:szCs w:val="24"/>
        </w:rPr>
        <w:t xml:space="preserve"> </w:t>
      </w:r>
      <w:r w:rsidRPr="006138CC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 w:rsidR="006138CC" w:rsidRPr="006138CC">
        <w:rPr>
          <w:rFonts w:ascii="Times New Roman" w:hAnsi="Times New Roman" w:cs="Times New Roman"/>
          <w:sz w:val="24"/>
          <w:szCs w:val="24"/>
        </w:rPr>
        <w:t>;</w:t>
      </w:r>
      <w:r w:rsidR="005753FE" w:rsidRPr="00613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6138CC" w:rsidRDefault="00620CD6" w:rsidP="00540566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6138CC">
        <w:rPr>
          <w:rFonts w:ascii="Times New Roman" w:hAnsi="Times New Roman" w:cs="Times New Roman"/>
          <w:sz w:val="24"/>
          <w:szCs w:val="24"/>
        </w:rPr>
        <w:t>организует деятельность Совета ТОС;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организует подготовку и проведение </w:t>
      </w:r>
      <w:r w:rsidR="00931C0C">
        <w:rPr>
          <w:rFonts w:ascii="Times New Roman" w:hAnsi="Times New Roman" w:cs="Times New Roman"/>
          <w:sz w:val="24"/>
          <w:szCs w:val="24"/>
        </w:rPr>
        <w:t>конференций членов ТОС</w:t>
      </w:r>
      <w:r w:rsidRPr="005177B7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реализацией принятых на них решений;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ведет заседания Совета ТОС;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31C0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5177B7">
        <w:rPr>
          <w:rFonts w:ascii="Times New Roman" w:hAnsi="Times New Roman" w:cs="Times New Roman"/>
          <w:sz w:val="24"/>
          <w:szCs w:val="24"/>
        </w:rPr>
        <w:t xml:space="preserve"> о деятельности ТОС;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5177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7B7">
        <w:rPr>
          <w:rFonts w:ascii="Times New Roman" w:hAnsi="Times New Roman" w:cs="Times New Roman"/>
          <w:sz w:val="24"/>
          <w:szCs w:val="24"/>
        </w:rPr>
        <w:t xml:space="preserve"> соблюдением правил противопожарной и экологической безопасности на территории ТОС</w:t>
      </w:r>
      <w:r w:rsidR="00F41AEF">
        <w:rPr>
          <w:rFonts w:ascii="Times New Roman" w:hAnsi="Times New Roman" w:cs="Times New Roman"/>
          <w:sz w:val="24"/>
          <w:szCs w:val="24"/>
        </w:rPr>
        <w:t>;</w:t>
      </w:r>
      <w:r w:rsidR="0072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информирует органы санитарного, эпидемиологического и экологического контроля о выявленных нарушениях на территории ТОС;</w:t>
      </w:r>
    </w:p>
    <w:p w:rsidR="00620CD6" w:rsidRPr="005177B7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>подписывает решения, протоколы заседаний и другие документы Совета ТОС;</w:t>
      </w:r>
    </w:p>
    <w:p w:rsidR="00620CD6" w:rsidRDefault="00620CD6" w:rsidP="0054056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решает иные вопросы, отнесенные к его компетенции </w:t>
      </w:r>
      <w:r w:rsidR="006138CC">
        <w:rPr>
          <w:rFonts w:ascii="Times New Roman" w:hAnsi="Times New Roman" w:cs="Times New Roman"/>
          <w:sz w:val="24"/>
          <w:szCs w:val="24"/>
        </w:rPr>
        <w:t>конференцией</w:t>
      </w:r>
      <w:r w:rsidRPr="005177B7">
        <w:rPr>
          <w:rFonts w:ascii="Times New Roman" w:hAnsi="Times New Roman" w:cs="Times New Roman"/>
          <w:sz w:val="24"/>
          <w:szCs w:val="24"/>
        </w:rPr>
        <w:t xml:space="preserve"> граждан, органами местного самоуправления </w:t>
      </w:r>
      <w:r w:rsidR="00F41AEF" w:rsidRPr="005177B7">
        <w:rPr>
          <w:rFonts w:ascii="Times New Roman" w:hAnsi="Times New Roman" w:cs="Times New Roman"/>
          <w:sz w:val="24"/>
          <w:szCs w:val="24"/>
        </w:rPr>
        <w:t>М</w:t>
      </w:r>
      <w:r w:rsidRPr="005177B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14DEB">
        <w:rPr>
          <w:rFonts w:ascii="Times New Roman" w:hAnsi="Times New Roman" w:cs="Times New Roman"/>
          <w:sz w:val="24"/>
          <w:szCs w:val="24"/>
        </w:rPr>
        <w:t>.</w:t>
      </w:r>
    </w:p>
    <w:p w:rsidR="006138CC" w:rsidRDefault="00620CD6" w:rsidP="006138CC">
      <w:pPr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З. </w:t>
      </w:r>
      <w:r w:rsidR="006138CC">
        <w:rPr>
          <w:rFonts w:ascii="Times New Roman" w:hAnsi="Times New Roman" w:cs="Times New Roman"/>
          <w:sz w:val="24"/>
          <w:szCs w:val="24"/>
        </w:rPr>
        <w:t>В случае отсутствия Председателя ТОС (по болезни, в случае отпуска и прочим уважительным причинам) его функции исполняет заместитель председателя Совета ТОС</w:t>
      </w:r>
      <w:r w:rsidR="0048779E">
        <w:rPr>
          <w:rFonts w:ascii="Times New Roman" w:hAnsi="Times New Roman" w:cs="Times New Roman"/>
          <w:sz w:val="24"/>
          <w:szCs w:val="24"/>
        </w:rPr>
        <w:t>.</w:t>
      </w:r>
    </w:p>
    <w:p w:rsidR="00620CD6" w:rsidRPr="005177B7" w:rsidRDefault="006138CC" w:rsidP="000E1C0E">
      <w:pPr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0CD6" w:rsidRPr="005177B7">
        <w:rPr>
          <w:rFonts w:ascii="Times New Roman" w:hAnsi="Times New Roman" w:cs="Times New Roman"/>
          <w:sz w:val="24"/>
          <w:szCs w:val="24"/>
        </w:rPr>
        <w:t>Срок полномочий председателя Совета ТОС соответствует сроку полномочий Совета</w:t>
      </w:r>
      <w:r w:rsidR="003B021B"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620CD6" w:rsidRDefault="006138CC" w:rsidP="006138CC">
      <w:pPr>
        <w:tabs>
          <w:tab w:val="left" w:pos="993"/>
        </w:tabs>
        <w:spacing w:after="0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CD6" w:rsidRPr="00517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5177B7">
        <w:rPr>
          <w:rFonts w:ascii="Times New Roman" w:hAnsi="Times New Roman" w:cs="Times New Roman"/>
          <w:sz w:val="24"/>
          <w:szCs w:val="24"/>
        </w:rPr>
        <w:t>Полномочия председателя Совета ТОС</w:t>
      </w:r>
      <w:r w:rsidR="007273E1">
        <w:rPr>
          <w:rFonts w:ascii="Times New Roman" w:hAnsi="Times New Roman" w:cs="Times New Roman"/>
          <w:sz w:val="24"/>
          <w:szCs w:val="24"/>
        </w:rPr>
        <w:t xml:space="preserve"> </w:t>
      </w:r>
      <w:r w:rsidR="00620CD6" w:rsidRPr="005177B7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случаях, предусмотренных пунктом 8 статьи 9 настоящего </w:t>
      </w:r>
      <w:r w:rsidR="00AD7076">
        <w:rPr>
          <w:rFonts w:ascii="Times New Roman" w:hAnsi="Times New Roman" w:cs="Times New Roman"/>
          <w:sz w:val="24"/>
          <w:szCs w:val="24"/>
        </w:rPr>
        <w:t>У</w:t>
      </w:r>
      <w:r w:rsidR="00620CD6" w:rsidRPr="005177B7">
        <w:rPr>
          <w:rFonts w:ascii="Times New Roman" w:hAnsi="Times New Roman" w:cs="Times New Roman"/>
          <w:sz w:val="24"/>
          <w:szCs w:val="24"/>
        </w:rPr>
        <w:t>става.</w:t>
      </w:r>
    </w:p>
    <w:p w:rsidR="003B021B" w:rsidRPr="005177B7" w:rsidRDefault="003B021B" w:rsidP="003B021B">
      <w:pPr>
        <w:spacing w:after="0"/>
        <w:ind w:left="82" w:right="14" w:firstLine="627"/>
        <w:rPr>
          <w:rFonts w:ascii="Times New Roman" w:hAnsi="Times New Roman" w:cs="Times New Roman"/>
          <w:sz w:val="24"/>
          <w:szCs w:val="24"/>
        </w:rPr>
      </w:pPr>
    </w:p>
    <w:p w:rsidR="00620CD6" w:rsidRPr="005177B7" w:rsidRDefault="00620CD6" w:rsidP="007409FB">
      <w:pPr>
        <w:spacing w:after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B7">
        <w:rPr>
          <w:rFonts w:ascii="Times New Roman" w:hAnsi="Times New Roman" w:cs="Times New Roman"/>
          <w:b/>
          <w:sz w:val="24"/>
          <w:szCs w:val="24"/>
        </w:rPr>
        <w:t>V. Прекращение деятельности ТОС</w:t>
      </w:r>
    </w:p>
    <w:p w:rsidR="00620CD6" w:rsidRPr="005177B7" w:rsidRDefault="00620CD6" w:rsidP="005177B7">
      <w:pPr>
        <w:pStyle w:val="3"/>
        <w:spacing w:after="217"/>
        <w:ind w:left="82" w:firstLine="627"/>
        <w:rPr>
          <w:rFonts w:ascii="Times New Roman" w:hAnsi="Times New Roman" w:cs="Times New Roman"/>
          <w:b/>
          <w:color w:val="auto"/>
        </w:rPr>
      </w:pPr>
      <w:r w:rsidRPr="005177B7">
        <w:rPr>
          <w:rFonts w:ascii="Times New Roman" w:hAnsi="Times New Roman" w:cs="Times New Roman"/>
          <w:b/>
          <w:color w:val="auto"/>
        </w:rPr>
        <w:t>Статья 11. Прекращение деятельности ТОС</w:t>
      </w:r>
    </w:p>
    <w:p w:rsidR="00620CD6" w:rsidRPr="005177B7" w:rsidRDefault="00620CD6" w:rsidP="007409FB">
      <w:pPr>
        <w:numPr>
          <w:ilvl w:val="0"/>
          <w:numId w:val="29"/>
        </w:numPr>
        <w:tabs>
          <w:tab w:val="left" w:pos="993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Решение о прекращении деятельности ТОС принимается на </w:t>
      </w:r>
      <w:r w:rsidR="007409FB">
        <w:rPr>
          <w:rFonts w:ascii="Times New Roman" w:hAnsi="Times New Roman" w:cs="Times New Roman"/>
          <w:sz w:val="24"/>
          <w:szCs w:val="24"/>
        </w:rPr>
        <w:t>конференции</w:t>
      </w:r>
      <w:r w:rsidRPr="005177B7">
        <w:rPr>
          <w:rFonts w:ascii="Times New Roman" w:hAnsi="Times New Roman" w:cs="Times New Roman"/>
          <w:sz w:val="24"/>
          <w:szCs w:val="24"/>
        </w:rPr>
        <w:t xml:space="preserve"> </w:t>
      </w:r>
      <w:r w:rsidR="007409FB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5177B7">
        <w:rPr>
          <w:rFonts w:ascii="Times New Roman" w:hAnsi="Times New Roman" w:cs="Times New Roman"/>
          <w:sz w:val="24"/>
          <w:szCs w:val="24"/>
        </w:rPr>
        <w:t>ТОС</w:t>
      </w:r>
      <w:r w:rsidR="004E6796">
        <w:rPr>
          <w:rFonts w:ascii="Times New Roman" w:hAnsi="Times New Roman" w:cs="Times New Roman"/>
          <w:sz w:val="24"/>
          <w:szCs w:val="24"/>
        </w:rPr>
        <w:t>.</w:t>
      </w:r>
    </w:p>
    <w:p w:rsidR="003B021B" w:rsidRDefault="00620CD6" w:rsidP="007409FB">
      <w:pPr>
        <w:numPr>
          <w:ilvl w:val="0"/>
          <w:numId w:val="29"/>
        </w:numPr>
        <w:tabs>
          <w:tab w:val="left" w:pos="993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5177B7">
        <w:rPr>
          <w:rFonts w:ascii="Times New Roman" w:hAnsi="Times New Roman" w:cs="Times New Roman"/>
          <w:sz w:val="24"/>
          <w:szCs w:val="24"/>
        </w:rPr>
        <w:t xml:space="preserve">Соответствующее решение в </w:t>
      </w:r>
      <w:r w:rsidR="004E6796">
        <w:rPr>
          <w:rFonts w:ascii="Times New Roman" w:hAnsi="Times New Roman" w:cs="Times New Roman"/>
          <w:sz w:val="24"/>
          <w:szCs w:val="24"/>
        </w:rPr>
        <w:t>течение 3-х дней</w:t>
      </w:r>
      <w:r w:rsidRPr="005177B7">
        <w:rPr>
          <w:rFonts w:ascii="Times New Roman" w:hAnsi="Times New Roman" w:cs="Times New Roman"/>
          <w:sz w:val="24"/>
          <w:szCs w:val="24"/>
        </w:rPr>
        <w:t xml:space="preserve"> с момента его принятия направляется </w:t>
      </w:r>
      <w:r w:rsidR="00590F2B">
        <w:rPr>
          <w:rFonts w:ascii="Times New Roman" w:hAnsi="Times New Roman" w:cs="Times New Roman"/>
          <w:sz w:val="24"/>
          <w:szCs w:val="24"/>
        </w:rPr>
        <w:t>Главе</w:t>
      </w:r>
      <w:r w:rsidRPr="005177B7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области.</w:t>
      </w:r>
    </w:p>
    <w:p w:rsidR="00620CD6" w:rsidRPr="003B021B" w:rsidRDefault="00620CD6" w:rsidP="007409FB">
      <w:pPr>
        <w:numPr>
          <w:ilvl w:val="0"/>
          <w:numId w:val="29"/>
        </w:numPr>
        <w:tabs>
          <w:tab w:val="left" w:pos="993"/>
        </w:tabs>
        <w:spacing w:after="5" w:line="249" w:lineRule="auto"/>
        <w:ind w:left="82" w:right="14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3B021B">
        <w:rPr>
          <w:rFonts w:ascii="Times New Roman" w:hAnsi="Times New Roman" w:cs="Times New Roman"/>
          <w:sz w:val="24"/>
          <w:szCs w:val="24"/>
        </w:rPr>
        <w:t xml:space="preserve">Деятельность ТОС считается прекращенной с момента внесения соответствующей записи в реестр </w:t>
      </w:r>
      <w:r w:rsidR="003720E3">
        <w:rPr>
          <w:rFonts w:ascii="Times New Roman" w:hAnsi="Times New Roman" w:cs="Times New Roman"/>
          <w:sz w:val="24"/>
          <w:szCs w:val="24"/>
        </w:rPr>
        <w:t>территориальных о</w:t>
      </w:r>
      <w:r w:rsidR="004E6796">
        <w:rPr>
          <w:rFonts w:ascii="Times New Roman" w:hAnsi="Times New Roman" w:cs="Times New Roman"/>
          <w:sz w:val="24"/>
          <w:szCs w:val="24"/>
        </w:rPr>
        <w:t>бщественных самоуправлений Одинцовского городского округа.</w:t>
      </w:r>
    </w:p>
    <w:p w:rsidR="00620CD6" w:rsidRPr="00535FA5" w:rsidRDefault="00620CD6" w:rsidP="00535FA5">
      <w:pPr>
        <w:tabs>
          <w:tab w:val="left" w:pos="6237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sectPr w:rsidR="00620CD6" w:rsidRPr="00535FA5" w:rsidSect="00D97A35">
      <w:footerReference w:type="default" r:id="rId8"/>
      <w:pgSz w:w="11907" w:h="16840" w:code="9"/>
      <w:pgMar w:top="851" w:right="567" w:bottom="425" w:left="851" w:header="680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0A" w:rsidRDefault="00F7320A" w:rsidP="00B63442">
      <w:pPr>
        <w:spacing w:after="0" w:line="240" w:lineRule="auto"/>
      </w:pPr>
      <w:r>
        <w:separator/>
      </w:r>
    </w:p>
  </w:endnote>
  <w:endnote w:type="continuationSeparator" w:id="0">
    <w:p w:rsidR="00F7320A" w:rsidRDefault="00F7320A" w:rsidP="00B6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89562"/>
      <w:docPartObj>
        <w:docPartGallery w:val="Page Numbers (Bottom of Page)"/>
        <w:docPartUnique/>
      </w:docPartObj>
    </w:sdtPr>
    <w:sdtEndPr/>
    <w:sdtContent>
      <w:p w:rsidR="00793D58" w:rsidRDefault="00793D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DF">
          <w:rPr>
            <w:noProof/>
          </w:rPr>
          <w:t>2</w:t>
        </w:r>
        <w:r>
          <w:fldChar w:fldCharType="end"/>
        </w:r>
      </w:p>
    </w:sdtContent>
  </w:sdt>
  <w:p w:rsidR="003720E3" w:rsidRDefault="00372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0A" w:rsidRDefault="00F7320A" w:rsidP="00B63442">
      <w:pPr>
        <w:spacing w:after="0" w:line="240" w:lineRule="auto"/>
      </w:pPr>
      <w:r>
        <w:separator/>
      </w:r>
    </w:p>
  </w:footnote>
  <w:footnote w:type="continuationSeparator" w:id="0">
    <w:p w:rsidR="00F7320A" w:rsidRDefault="00F7320A" w:rsidP="00B6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851"/>
    <w:multiLevelType w:val="hybridMultilevel"/>
    <w:tmpl w:val="7DE88AD4"/>
    <w:lvl w:ilvl="0" w:tplc="708082D0">
      <w:start w:val="7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69FC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2C77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C0D4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EF1F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4220A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679E0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EAEF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194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327B5"/>
    <w:multiLevelType w:val="hybridMultilevel"/>
    <w:tmpl w:val="2370EAEC"/>
    <w:lvl w:ilvl="0" w:tplc="14AA083C">
      <w:start w:val="4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88F7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41FD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AF4F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E17C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E24E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0B08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8AC8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0CB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D3B5D"/>
    <w:multiLevelType w:val="hybridMultilevel"/>
    <w:tmpl w:val="2C04F5D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4487F"/>
    <w:multiLevelType w:val="hybridMultilevel"/>
    <w:tmpl w:val="CD40B1E2"/>
    <w:lvl w:ilvl="0" w:tplc="CEBA4F5C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16A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E365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2C354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F85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6F92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480D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23F4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A110A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4E23A3"/>
    <w:multiLevelType w:val="hybridMultilevel"/>
    <w:tmpl w:val="A9B40318"/>
    <w:lvl w:ilvl="0" w:tplc="FAE273F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4560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4919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0BD6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236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093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88BE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ED4F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EB5F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DF11D1"/>
    <w:multiLevelType w:val="hybridMultilevel"/>
    <w:tmpl w:val="539E4FFC"/>
    <w:lvl w:ilvl="0" w:tplc="F6BAE27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67262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CEE5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A96C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3A7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8FB2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65CC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357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0CD2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6A6B14"/>
    <w:multiLevelType w:val="hybridMultilevel"/>
    <w:tmpl w:val="5C94F386"/>
    <w:lvl w:ilvl="0" w:tplc="F5F2E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A2CA7"/>
    <w:multiLevelType w:val="hybridMultilevel"/>
    <w:tmpl w:val="5808C6DA"/>
    <w:lvl w:ilvl="0" w:tplc="1690E02C">
      <w:start w:val="4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0EA9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C231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466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2EEF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C344A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12BE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669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4D71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1031B7"/>
    <w:multiLevelType w:val="hybridMultilevel"/>
    <w:tmpl w:val="DD86F23C"/>
    <w:lvl w:ilvl="0" w:tplc="6ECAD2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8556">
      <w:start w:val="4"/>
      <w:numFmt w:val="decimal"/>
      <w:lvlText w:val="%2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88BE6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0DE36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62DEA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AD3B0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05CE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4B5CE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ADAEA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D269E3"/>
    <w:multiLevelType w:val="hybridMultilevel"/>
    <w:tmpl w:val="F95A831C"/>
    <w:lvl w:ilvl="0" w:tplc="4FC0DE5E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2E7B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512E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4876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872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88E5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C736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455E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08DD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827EAA"/>
    <w:multiLevelType w:val="hybridMultilevel"/>
    <w:tmpl w:val="A5AC4A92"/>
    <w:lvl w:ilvl="0" w:tplc="0419000F">
      <w:start w:val="1"/>
      <w:numFmt w:val="decimal"/>
      <w:lvlText w:val="%1."/>
      <w:lvlJc w:val="left"/>
      <w:pPr>
        <w:ind w:left="30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C7B2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A158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28F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E95B2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05028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44F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69AAA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89AA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0320BB"/>
    <w:multiLevelType w:val="hybridMultilevel"/>
    <w:tmpl w:val="AE9C3920"/>
    <w:lvl w:ilvl="0" w:tplc="13CCBDC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4A6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0095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F592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E7E88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0F344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60DA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27C3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669C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2944F4"/>
    <w:multiLevelType w:val="hybridMultilevel"/>
    <w:tmpl w:val="F9B06C24"/>
    <w:lvl w:ilvl="0" w:tplc="29AE66C8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04FCA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A5E0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DCD8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C8F8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C442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2756E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958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24CA8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D640A"/>
    <w:multiLevelType w:val="hybridMultilevel"/>
    <w:tmpl w:val="34946530"/>
    <w:lvl w:ilvl="0" w:tplc="54606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95FD3"/>
    <w:multiLevelType w:val="hybridMultilevel"/>
    <w:tmpl w:val="CD8289FC"/>
    <w:lvl w:ilvl="0" w:tplc="14AE9DD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6EB6C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50CDFC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A886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BC4F1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84192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54613C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A65B40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38208A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600B46"/>
    <w:multiLevelType w:val="hybridMultilevel"/>
    <w:tmpl w:val="420AEDC4"/>
    <w:lvl w:ilvl="0" w:tplc="01AEDCBC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CC616">
      <w:start w:val="4"/>
      <w:numFmt w:val="decimal"/>
      <w:lvlText w:val="%2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6707C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64538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7910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0142C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0E7A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AE1B8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0FE5A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1D406E"/>
    <w:multiLevelType w:val="hybridMultilevel"/>
    <w:tmpl w:val="D9CE68B4"/>
    <w:lvl w:ilvl="0" w:tplc="638AFC6A">
      <w:start w:val="4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4335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4ECD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4E7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A737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9B2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623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24230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C8AD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8D740B"/>
    <w:multiLevelType w:val="hybridMultilevel"/>
    <w:tmpl w:val="467A15EE"/>
    <w:lvl w:ilvl="0" w:tplc="B0320BE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694FC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6AC3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60A4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C7A6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ECC6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01C8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ACEB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DEFA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467CEA"/>
    <w:multiLevelType w:val="hybridMultilevel"/>
    <w:tmpl w:val="FAE02A84"/>
    <w:lvl w:ilvl="0" w:tplc="925C3C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EB1F4">
      <w:start w:val="1"/>
      <w:numFmt w:val="decimal"/>
      <w:lvlText w:val="%2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4DA0E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07A72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6C9B2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26BF8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41EE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C992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E8A72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883CC5"/>
    <w:multiLevelType w:val="hybridMultilevel"/>
    <w:tmpl w:val="06C40466"/>
    <w:lvl w:ilvl="0" w:tplc="26C6C00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86C3C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905EF21A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3" w:tplc="9AC05AB4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FCCA772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96D4CD28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F9860C6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D9E6EFAE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 w:tplc="73142468">
      <w:numFmt w:val="bullet"/>
      <w:lvlText w:val="•"/>
      <w:lvlJc w:val="left"/>
      <w:pPr>
        <w:ind w:left="8753" w:hanging="240"/>
      </w:pPr>
      <w:rPr>
        <w:rFonts w:hint="default"/>
        <w:lang w:val="ru-RU" w:eastAsia="en-US" w:bidi="ar-SA"/>
      </w:rPr>
    </w:lvl>
  </w:abstractNum>
  <w:abstractNum w:abstractNumId="20">
    <w:nsid w:val="3DF2253F"/>
    <w:multiLevelType w:val="hybridMultilevel"/>
    <w:tmpl w:val="22543B18"/>
    <w:lvl w:ilvl="0" w:tplc="73668EF2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2373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A98D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A8A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079E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E855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2272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E4B8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D5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D26DB5"/>
    <w:multiLevelType w:val="hybridMultilevel"/>
    <w:tmpl w:val="B9BA83B8"/>
    <w:lvl w:ilvl="0" w:tplc="32C2A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A5E47"/>
    <w:multiLevelType w:val="hybridMultilevel"/>
    <w:tmpl w:val="1FAA14F6"/>
    <w:lvl w:ilvl="0" w:tplc="9BEAD796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BB4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E9A5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465B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DC4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687B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AE34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C368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0DAD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2A104B"/>
    <w:multiLevelType w:val="hybridMultilevel"/>
    <w:tmpl w:val="A5D44B64"/>
    <w:lvl w:ilvl="0" w:tplc="C6A2BC22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E4244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2D4A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855B6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E08D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CD2E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DFB2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198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69B30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9F0F2E"/>
    <w:multiLevelType w:val="hybridMultilevel"/>
    <w:tmpl w:val="315E70C4"/>
    <w:lvl w:ilvl="0" w:tplc="A988703E">
      <w:start w:val="4"/>
      <w:numFmt w:val="decimal"/>
      <w:lvlText w:val="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6C1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46D90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C318A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0F044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114C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60AD6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EED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6381A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BD61CC"/>
    <w:multiLevelType w:val="hybridMultilevel"/>
    <w:tmpl w:val="1890C426"/>
    <w:lvl w:ilvl="0" w:tplc="8A60E93E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1F4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459C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8D6B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2D32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C81A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6FF18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05F8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450F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791E85"/>
    <w:multiLevelType w:val="hybridMultilevel"/>
    <w:tmpl w:val="03BC82F2"/>
    <w:lvl w:ilvl="0" w:tplc="F40290D8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0D4E0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C492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CB2F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0C0AA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C8878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6FA1E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3942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23CE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AA3787"/>
    <w:multiLevelType w:val="hybridMultilevel"/>
    <w:tmpl w:val="C39E104C"/>
    <w:lvl w:ilvl="0" w:tplc="A51231A0">
      <w:start w:val="8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A692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08864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480C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4A166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59C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E3BB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6A0D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A06F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9A3924"/>
    <w:multiLevelType w:val="hybridMultilevel"/>
    <w:tmpl w:val="9464452E"/>
    <w:lvl w:ilvl="0" w:tplc="69126042">
      <w:start w:val="4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E7EA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6BB6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B200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CFAE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C94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E3016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023B4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C35D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C5753B"/>
    <w:multiLevelType w:val="hybridMultilevel"/>
    <w:tmpl w:val="4232D4B0"/>
    <w:lvl w:ilvl="0" w:tplc="077ED9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AD0B0">
      <w:start w:val="1"/>
      <w:numFmt w:val="decimal"/>
      <w:lvlText w:val="%2)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41190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9EB2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AE206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CED0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0D95E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6914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C95E2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4B0011B"/>
    <w:multiLevelType w:val="hybridMultilevel"/>
    <w:tmpl w:val="30FEFC84"/>
    <w:lvl w:ilvl="0" w:tplc="21B21A1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23002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4FB0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87B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2AF2C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A826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C2ED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8B17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C04CA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A0AFE"/>
    <w:multiLevelType w:val="hybridMultilevel"/>
    <w:tmpl w:val="7A16F8B6"/>
    <w:lvl w:ilvl="0" w:tplc="C20CC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3E6E4D"/>
    <w:multiLevelType w:val="hybridMultilevel"/>
    <w:tmpl w:val="91A4D5E4"/>
    <w:lvl w:ilvl="0" w:tplc="2D80E30A">
      <w:start w:val="1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C389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C4CB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626B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0F1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6AED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930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ACD7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24C8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A25EB8"/>
    <w:multiLevelType w:val="hybridMultilevel"/>
    <w:tmpl w:val="E4C64474"/>
    <w:lvl w:ilvl="0" w:tplc="9BFCAC5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A1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C713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CB8E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2523E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8B4FA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8D9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0E4E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0030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E66240"/>
    <w:multiLevelType w:val="hybridMultilevel"/>
    <w:tmpl w:val="E75A1F88"/>
    <w:lvl w:ilvl="0" w:tplc="FA1472B8">
      <w:start w:val="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21EF4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B93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E3F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6EE2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812E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9FF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C2BA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C4564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0"/>
  </w:num>
  <w:num w:numId="3">
    <w:abstractNumId w:val="3"/>
  </w:num>
  <w:num w:numId="4">
    <w:abstractNumId w:val="34"/>
  </w:num>
  <w:num w:numId="5">
    <w:abstractNumId w:val="20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14"/>
  </w:num>
  <w:num w:numId="12">
    <w:abstractNumId w:val="28"/>
  </w:num>
  <w:num w:numId="13">
    <w:abstractNumId w:val="10"/>
  </w:num>
  <w:num w:numId="14">
    <w:abstractNumId w:val="15"/>
  </w:num>
  <w:num w:numId="15">
    <w:abstractNumId w:val="8"/>
  </w:num>
  <w:num w:numId="16">
    <w:abstractNumId w:val="29"/>
  </w:num>
  <w:num w:numId="17">
    <w:abstractNumId w:val="18"/>
  </w:num>
  <w:num w:numId="18">
    <w:abstractNumId w:val="23"/>
  </w:num>
  <w:num w:numId="19">
    <w:abstractNumId w:val="33"/>
  </w:num>
  <w:num w:numId="20">
    <w:abstractNumId w:val="24"/>
  </w:num>
  <w:num w:numId="21">
    <w:abstractNumId w:val="27"/>
  </w:num>
  <w:num w:numId="22">
    <w:abstractNumId w:val="25"/>
  </w:num>
  <w:num w:numId="23">
    <w:abstractNumId w:val="16"/>
  </w:num>
  <w:num w:numId="24">
    <w:abstractNumId w:val="26"/>
  </w:num>
  <w:num w:numId="25">
    <w:abstractNumId w:val="32"/>
  </w:num>
  <w:num w:numId="26">
    <w:abstractNumId w:val="17"/>
  </w:num>
  <w:num w:numId="27">
    <w:abstractNumId w:val="22"/>
  </w:num>
  <w:num w:numId="28">
    <w:abstractNumId w:val="1"/>
  </w:num>
  <w:num w:numId="29">
    <w:abstractNumId w:val="9"/>
  </w:num>
  <w:num w:numId="30">
    <w:abstractNumId w:val="19"/>
  </w:num>
  <w:num w:numId="31">
    <w:abstractNumId w:val="21"/>
  </w:num>
  <w:num w:numId="32">
    <w:abstractNumId w:val="2"/>
  </w:num>
  <w:num w:numId="33">
    <w:abstractNumId w:val="13"/>
  </w:num>
  <w:num w:numId="34">
    <w:abstractNumId w:val="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2"/>
    <w:rsid w:val="00014DEB"/>
    <w:rsid w:val="000274F9"/>
    <w:rsid w:val="000379F6"/>
    <w:rsid w:val="00041423"/>
    <w:rsid w:val="00042E0D"/>
    <w:rsid w:val="000D0A7F"/>
    <w:rsid w:val="000D2A7B"/>
    <w:rsid w:val="000E1C0E"/>
    <w:rsid w:val="001162F1"/>
    <w:rsid w:val="00137EFE"/>
    <w:rsid w:val="00195A87"/>
    <w:rsid w:val="001F372E"/>
    <w:rsid w:val="00256945"/>
    <w:rsid w:val="00256F6B"/>
    <w:rsid w:val="002C414B"/>
    <w:rsid w:val="002F40A6"/>
    <w:rsid w:val="002F4FF2"/>
    <w:rsid w:val="002F7F9F"/>
    <w:rsid w:val="00307E38"/>
    <w:rsid w:val="00333876"/>
    <w:rsid w:val="003358DB"/>
    <w:rsid w:val="003720E3"/>
    <w:rsid w:val="003A4C5D"/>
    <w:rsid w:val="003B021B"/>
    <w:rsid w:val="00430725"/>
    <w:rsid w:val="0045045C"/>
    <w:rsid w:val="00455DBE"/>
    <w:rsid w:val="00464F02"/>
    <w:rsid w:val="0048779E"/>
    <w:rsid w:val="004D2363"/>
    <w:rsid w:val="004E6796"/>
    <w:rsid w:val="00510566"/>
    <w:rsid w:val="005177B7"/>
    <w:rsid w:val="00535FA5"/>
    <w:rsid w:val="00540566"/>
    <w:rsid w:val="00543070"/>
    <w:rsid w:val="005753FE"/>
    <w:rsid w:val="00590F2B"/>
    <w:rsid w:val="005A65F5"/>
    <w:rsid w:val="005B5E34"/>
    <w:rsid w:val="005F18B2"/>
    <w:rsid w:val="006138CC"/>
    <w:rsid w:val="00620CD6"/>
    <w:rsid w:val="006621DF"/>
    <w:rsid w:val="00666D78"/>
    <w:rsid w:val="006F324A"/>
    <w:rsid w:val="0070012A"/>
    <w:rsid w:val="00704359"/>
    <w:rsid w:val="007273E1"/>
    <w:rsid w:val="007409FB"/>
    <w:rsid w:val="00793D58"/>
    <w:rsid w:val="007950B9"/>
    <w:rsid w:val="007A60D6"/>
    <w:rsid w:val="007A6153"/>
    <w:rsid w:val="007B74EF"/>
    <w:rsid w:val="00801573"/>
    <w:rsid w:val="008A6C4E"/>
    <w:rsid w:val="008E747D"/>
    <w:rsid w:val="00905E2B"/>
    <w:rsid w:val="00914DED"/>
    <w:rsid w:val="009258A2"/>
    <w:rsid w:val="00931C0C"/>
    <w:rsid w:val="00945431"/>
    <w:rsid w:val="009A7236"/>
    <w:rsid w:val="009C2B89"/>
    <w:rsid w:val="009D02F5"/>
    <w:rsid w:val="00A54767"/>
    <w:rsid w:val="00A62CDC"/>
    <w:rsid w:val="00A82384"/>
    <w:rsid w:val="00AD7076"/>
    <w:rsid w:val="00AE41D4"/>
    <w:rsid w:val="00AF2B36"/>
    <w:rsid w:val="00B42858"/>
    <w:rsid w:val="00B63442"/>
    <w:rsid w:val="00B653BF"/>
    <w:rsid w:val="00B94407"/>
    <w:rsid w:val="00BC779E"/>
    <w:rsid w:val="00C26D2D"/>
    <w:rsid w:val="00C7417C"/>
    <w:rsid w:val="00C977D9"/>
    <w:rsid w:val="00CC3749"/>
    <w:rsid w:val="00CE2305"/>
    <w:rsid w:val="00D579BE"/>
    <w:rsid w:val="00D93F52"/>
    <w:rsid w:val="00D97A35"/>
    <w:rsid w:val="00DE3672"/>
    <w:rsid w:val="00E3042F"/>
    <w:rsid w:val="00E63638"/>
    <w:rsid w:val="00EB4B66"/>
    <w:rsid w:val="00EE0DE7"/>
    <w:rsid w:val="00EE710B"/>
    <w:rsid w:val="00F368DB"/>
    <w:rsid w:val="00F372CD"/>
    <w:rsid w:val="00F41AEF"/>
    <w:rsid w:val="00F7320A"/>
    <w:rsid w:val="00FC050D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20CD6"/>
    <w:pPr>
      <w:keepNext/>
      <w:keepLines/>
      <w:spacing w:after="245"/>
      <w:ind w:left="82" w:hanging="10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CD6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20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F32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442"/>
  </w:style>
  <w:style w:type="paragraph" w:styleId="a6">
    <w:name w:val="footer"/>
    <w:basedOn w:val="a"/>
    <w:link w:val="a7"/>
    <w:uiPriority w:val="99"/>
    <w:unhideWhenUsed/>
    <w:rsid w:val="00B6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42"/>
  </w:style>
  <w:style w:type="paragraph" w:styleId="a8">
    <w:name w:val="Balloon Text"/>
    <w:basedOn w:val="a"/>
    <w:link w:val="a9"/>
    <w:uiPriority w:val="99"/>
    <w:semiHidden/>
    <w:unhideWhenUsed/>
    <w:rsid w:val="00EE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1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C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20CD6"/>
    <w:pPr>
      <w:keepNext/>
      <w:keepLines/>
      <w:spacing w:after="245"/>
      <w:ind w:left="82" w:hanging="10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CD6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20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F32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442"/>
  </w:style>
  <w:style w:type="paragraph" w:styleId="a6">
    <w:name w:val="footer"/>
    <w:basedOn w:val="a"/>
    <w:link w:val="a7"/>
    <w:uiPriority w:val="99"/>
    <w:unhideWhenUsed/>
    <w:rsid w:val="00B6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442"/>
  </w:style>
  <w:style w:type="paragraph" w:styleId="a8">
    <w:name w:val="Balloon Text"/>
    <w:basedOn w:val="a"/>
    <w:link w:val="a9"/>
    <w:uiPriority w:val="99"/>
    <w:semiHidden/>
    <w:unhideWhenUsed/>
    <w:rsid w:val="00EE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1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C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Шевяхов</dc:creator>
  <cp:lastModifiedBy>Горбунова Надежда Витальевна</cp:lastModifiedBy>
  <cp:revision>2</cp:revision>
  <cp:lastPrinted>2023-04-19T14:24:00Z</cp:lastPrinted>
  <dcterms:created xsi:type="dcterms:W3CDTF">2023-05-15T09:05:00Z</dcterms:created>
  <dcterms:modified xsi:type="dcterms:W3CDTF">2023-05-15T09:05:00Z</dcterms:modified>
</cp:coreProperties>
</file>