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63" w:rsidRPr="00380063" w:rsidRDefault="00380063" w:rsidP="00380063">
      <w:pPr>
        <w:spacing w:line="276" w:lineRule="auto"/>
        <w:jc w:val="center"/>
      </w:pPr>
      <w:r w:rsidRPr="00380063">
        <w:t>АДМИНИСТРАЦИЯ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ОДИНЦОВСКОГО ГОРОДСКОГО ОКРУГА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МОСКОВСКОЙ ОБЛАСТИ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ПОСТАНОВЛЕНИЕ</w:t>
      </w:r>
    </w:p>
    <w:p w:rsidR="00725A8B" w:rsidRDefault="00392C7C" w:rsidP="00380063">
      <w:pPr>
        <w:spacing w:line="276" w:lineRule="auto"/>
        <w:jc w:val="center"/>
      </w:pPr>
      <w:r>
        <w:t>18</w:t>
      </w:r>
      <w:r w:rsidR="00380063" w:rsidRPr="00380063">
        <w:t>.0</w:t>
      </w:r>
      <w:r>
        <w:t>5</w:t>
      </w:r>
      <w:r w:rsidR="00380063" w:rsidRPr="00380063">
        <w:t xml:space="preserve">.2023 № </w:t>
      </w:r>
      <w:r>
        <w:t>2992</w:t>
      </w:r>
    </w:p>
    <w:p w:rsidR="00392C7C" w:rsidRPr="00380063" w:rsidRDefault="00392C7C" w:rsidP="00380063">
      <w:pPr>
        <w:spacing w:line="276" w:lineRule="auto"/>
        <w:jc w:val="center"/>
      </w:pPr>
    </w:p>
    <w:p w:rsidR="00392C7C" w:rsidRPr="00392C7C" w:rsidRDefault="00392C7C" w:rsidP="00392C7C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  <w:r w:rsidRPr="00392C7C">
        <w:t xml:space="preserve">Рассмотрев заявления Общества с ограниченной ответственностью «Управляющая компания «Открытие» от 28.03.2023, Общества с ограниченной ответственностью «Управляющая компания «Сектор ЖКХ» от 28.03.2023, Общества с ограниченной ответственностью «Профессионал» от 05.04.2023 № 2, в </w:t>
      </w:r>
      <w:r w:rsidRPr="00392C7C">
        <w:rPr>
          <w:rFonts w:eastAsia="Calibri"/>
        </w:rPr>
        <w:t>соответствии с Правилами определения управляющей организации для управления многоквартирным домом, в отношении которого собственника</w:t>
      </w:r>
      <w:bookmarkStart w:id="0" w:name="_GoBack"/>
      <w:bookmarkEnd w:id="0"/>
      <w:r w:rsidRPr="00392C7C">
        <w:rPr>
          <w:rFonts w:eastAsia="Calibri"/>
        </w:rPr>
        <w:t>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</w:p>
    <w:p w:rsidR="00392C7C" w:rsidRPr="00392C7C" w:rsidRDefault="00392C7C" w:rsidP="00392C7C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</w:p>
    <w:p w:rsidR="00392C7C" w:rsidRPr="00392C7C" w:rsidRDefault="00392C7C" w:rsidP="00392C7C">
      <w:pPr>
        <w:ind w:firstLine="709"/>
        <w:jc w:val="center"/>
      </w:pPr>
      <w:r w:rsidRPr="00392C7C">
        <w:t>ПОСТАНОВЛЯЮ:</w:t>
      </w:r>
    </w:p>
    <w:p w:rsidR="00392C7C" w:rsidRPr="00392C7C" w:rsidRDefault="00392C7C" w:rsidP="00392C7C">
      <w:pPr>
        <w:ind w:firstLine="709"/>
        <w:jc w:val="both"/>
        <w:rPr>
          <w:rFonts w:eastAsia="SimSun"/>
          <w:bCs/>
          <w:lang w:eastAsia="zh-CN"/>
        </w:rPr>
      </w:pPr>
    </w:p>
    <w:p w:rsidR="00392C7C" w:rsidRPr="00392C7C" w:rsidRDefault="00392C7C" w:rsidP="00392C7C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both"/>
        <w:rPr>
          <w:rFonts w:eastAsia="SimSun"/>
          <w:bCs/>
          <w:lang w:eastAsia="zh-CN"/>
        </w:rPr>
      </w:pPr>
      <w:r w:rsidRPr="00392C7C">
        <w:rPr>
          <w:rFonts w:eastAsia="SimSun"/>
          <w:bCs/>
          <w:lang w:eastAsia="zh-CN"/>
        </w:rPr>
        <w:t xml:space="preserve">Дополнить Перечень </w:t>
      </w:r>
      <w:r w:rsidRPr="00392C7C">
        <w:rPr>
          <w:rFonts w:eastAsia="Calibri"/>
          <w:lang w:eastAsia="zh-CN"/>
        </w:rPr>
        <w:t>организаций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 утвержденный</w:t>
      </w:r>
      <w:r w:rsidRPr="00392C7C">
        <w:rPr>
          <w:rFonts w:eastAsia="Calibri"/>
          <w:b/>
          <w:lang w:eastAsia="zh-CN"/>
        </w:rPr>
        <w:t xml:space="preserve"> </w:t>
      </w:r>
      <w:r w:rsidRPr="00392C7C">
        <w:rPr>
          <w:rFonts w:eastAsia="Calibri"/>
          <w:lang w:eastAsia="zh-CN"/>
        </w:rPr>
        <w:t>постановлением Администрации Одинцовского городского округа Московской области от 28.08.2019 №441, строками 23-25 следующего содержания:</w:t>
      </w:r>
    </w:p>
    <w:p w:rsidR="00392C7C" w:rsidRPr="00392C7C" w:rsidRDefault="00392C7C" w:rsidP="00392C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jc w:val="both"/>
        <w:rPr>
          <w:rFonts w:eastAsia="SimSun"/>
          <w:bCs/>
          <w:lang w:eastAsia="zh-CN"/>
        </w:rPr>
      </w:pPr>
    </w:p>
    <w:tbl>
      <w:tblPr>
        <w:tblStyle w:val="1"/>
        <w:tblW w:w="9497" w:type="dxa"/>
        <w:tblInd w:w="-5" w:type="dxa"/>
        <w:tblLook w:val="04A0" w:firstRow="1" w:lastRow="0" w:firstColumn="1" w:lastColumn="0" w:noHBand="0" w:noVBand="1"/>
      </w:tblPr>
      <w:tblGrid>
        <w:gridCol w:w="567"/>
        <w:gridCol w:w="4678"/>
        <w:gridCol w:w="4252"/>
      </w:tblGrid>
      <w:tr w:rsidR="00392C7C" w:rsidRPr="00392C7C" w:rsidTr="00FB71EC">
        <w:tc>
          <w:tcPr>
            <w:tcW w:w="567" w:type="dxa"/>
            <w:vAlign w:val="center"/>
          </w:tcPr>
          <w:p w:rsidR="00392C7C" w:rsidRPr="00392C7C" w:rsidRDefault="00392C7C" w:rsidP="00392C7C">
            <w:pPr>
              <w:contextualSpacing/>
              <w:jc w:val="center"/>
              <w:rPr>
                <w:rFonts w:eastAsia="SimSun"/>
                <w:lang w:val="en-US" w:eastAsia="zh-CN"/>
              </w:rPr>
            </w:pPr>
            <w:r w:rsidRPr="00392C7C">
              <w:rPr>
                <w:rFonts w:eastAsia="SimSun"/>
                <w:bCs w:val="0"/>
                <w:lang w:eastAsia="zh-CN"/>
              </w:rPr>
              <w:t>2</w:t>
            </w:r>
            <w:r w:rsidRPr="00392C7C">
              <w:rPr>
                <w:rFonts w:eastAsia="SimSun"/>
                <w:bCs w:val="0"/>
                <w:lang w:val="en-US" w:eastAsia="zh-CN"/>
              </w:rPr>
              <w:t>3</w:t>
            </w:r>
          </w:p>
        </w:tc>
        <w:tc>
          <w:tcPr>
            <w:tcW w:w="4678" w:type="dxa"/>
            <w:vAlign w:val="center"/>
          </w:tcPr>
          <w:p w:rsidR="00392C7C" w:rsidRPr="00392C7C" w:rsidRDefault="00392C7C" w:rsidP="00392C7C">
            <w:pPr>
              <w:ind w:left="-107"/>
              <w:jc w:val="center"/>
              <w:rPr>
                <w:bCs w:val="0"/>
              </w:rPr>
            </w:pPr>
            <w:r w:rsidRPr="00392C7C">
              <w:rPr>
                <w:bCs w:val="0"/>
              </w:rPr>
              <w:t>Общество с ограниченной ответственностью «Управляющая компания «Открытие»/1195081043970</w:t>
            </w:r>
          </w:p>
          <w:p w:rsidR="00392C7C" w:rsidRPr="00392C7C" w:rsidRDefault="00392C7C" w:rsidP="00392C7C">
            <w:pPr>
              <w:ind w:left="-107"/>
              <w:jc w:val="center"/>
              <w:rPr>
                <w:bCs w:val="0"/>
              </w:rPr>
            </w:pPr>
          </w:p>
        </w:tc>
        <w:tc>
          <w:tcPr>
            <w:tcW w:w="4252" w:type="dxa"/>
            <w:vAlign w:val="center"/>
          </w:tcPr>
          <w:p w:rsidR="00392C7C" w:rsidRPr="00392C7C" w:rsidRDefault="00392C7C" w:rsidP="00392C7C">
            <w:pPr>
              <w:jc w:val="center"/>
              <w:rPr>
                <w:bCs w:val="0"/>
              </w:rPr>
            </w:pPr>
            <w:r w:rsidRPr="00392C7C">
              <w:rPr>
                <w:bCs w:val="0"/>
              </w:rPr>
              <w:t>143002, Московская область, г. Одинцово, Можайское ш., д. 8, помещ. 53</w:t>
            </w:r>
          </w:p>
        </w:tc>
      </w:tr>
      <w:tr w:rsidR="00392C7C" w:rsidRPr="00392C7C" w:rsidTr="00FB71EC">
        <w:tc>
          <w:tcPr>
            <w:tcW w:w="567" w:type="dxa"/>
            <w:vAlign w:val="center"/>
          </w:tcPr>
          <w:p w:rsidR="00392C7C" w:rsidRPr="00392C7C" w:rsidRDefault="00392C7C" w:rsidP="00392C7C">
            <w:pPr>
              <w:contextualSpacing/>
              <w:jc w:val="center"/>
              <w:rPr>
                <w:rFonts w:eastAsia="SimSun"/>
                <w:bCs w:val="0"/>
                <w:lang w:eastAsia="zh-CN"/>
              </w:rPr>
            </w:pPr>
            <w:r w:rsidRPr="00392C7C">
              <w:rPr>
                <w:rFonts w:eastAsia="SimSun"/>
                <w:bCs w:val="0"/>
                <w:lang w:eastAsia="zh-CN"/>
              </w:rPr>
              <w:t>24</w:t>
            </w:r>
          </w:p>
        </w:tc>
        <w:tc>
          <w:tcPr>
            <w:tcW w:w="4678" w:type="dxa"/>
            <w:vAlign w:val="center"/>
          </w:tcPr>
          <w:p w:rsidR="00392C7C" w:rsidRPr="00392C7C" w:rsidRDefault="00392C7C" w:rsidP="00392C7C">
            <w:pPr>
              <w:ind w:left="-107"/>
              <w:jc w:val="center"/>
              <w:rPr>
                <w:bCs w:val="0"/>
              </w:rPr>
            </w:pPr>
            <w:r w:rsidRPr="00392C7C">
              <w:rPr>
                <w:bCs w:val="0"/>
              </w:rPr>
              <w:t>Общество с ограниченной ответственностью «Управляющая компания «Сектор ЖКХ»/1215000119564</w:t>
            </w:r>
          </w:p>
        </w:tc>
        <w:tc>
          <w:tcPr>
            <w:tcW w:w="4252" w:type="dxa"/>
            <w:vAlign w:val="center"/>
          </w:tcPr>
          <w:p w:rsidR="00392C7C" w:rsidRPr="00392C7C" w:rsidRDefault="00392C7C" w:rsidP="00392C7C">
            <w:pPr>
              <w:jc w:val="center"/>
              <w:rPr>
                <w:bCs w:val="0"/>
              </w:rPr>
            </w:pPr>
            <w:r w:rsidRPr="00392C7C">
              <w:rPr>
                <w:bCs w:val="0"/>
              </w:rPr>
              <w:t>143075, Московская область, д. Чупряково, стр. 7, помещ. №15</w:t>
            </w:r>
          </w:p>
        </w:tc>
      </w:tr>
      <w:tr w:rsidR="00392C7C" w:rsidRPr="00392C7C" w:rsidTr="00FB71EC">
        <w:tc>
          <w:tcPr>
            <w:tcW w:w="567" w:type="dxa"/>
            <w:vAlign w:val="center"/>
          </w:tcPr>
          <w:p w:rsidR="00392C7C" w:rsidRPr="00392C7C" w:rsidRDefault="00392C7C" w:rsidP="00392C7C">
            <w:pPr>
              <w:contextualSpacing/>
              <w:jc w:val="center"/>
              <w:rPr>
                <w:rFonts w:eastAsia="SimSun"/>
                <w:bCs w:val="0"/>
                <w:lang w:eastAsia="zh-CN"/>
              </w:rPr>
            </w:pPr>
            <w:r w:rsidRPr="00392C7C">
              <w:rPr>
                <w:rFonts w:eastAsia="SimSun"/>
                <w:bCs w:val="0"/>
                <w:lang w:eastAsia="zh-CN"/>
              </w:rPr>
              <w:t>25</w:t>
            </w:r>
          </w:p>
        </w:tc>
        <w:tc>
          <w:tcPr>
            <w:tcW w:w="4678" w:type="dxa"/>
            <w:vAlign w:val="center"/>
          </w:tcPr>
          <w:p w:rsidR="00392C7C" w:rsidRPr="00392C7C" w:rsidRDefault="00392C7C" w:rsidP="00392C7C">
            <w:pPr>
              <w:ind w:left="-107"/>
              <w:jc w:val="center"/>
              <w:rPr>
                <w:bCs w:val="0"/>
              </w:rPr>
            </w:pPr>
            <w:r w:rsidRPr="00392C7C">
              <w:rPr>
                <w:bCs w:val="0"/>
              </w:rPr>
              <w:t>Общество с ограниченной ответственностью «Управляющая компания «Профессионал»/ 1165017050483</w:t>
            </w:r>
          </w:p>
        </w:tc>
        <w:tc>
          <w:tcPr>
            <w:tcW w:w="4252" w:type="dxa"/>
            <w:vAlign w:val="center"/>
          </w:tcPr>
          <w:p w:rsidR="00392C7C" w:rsidRPr="00392C7C" w:rsidRDefault="00392C7C" w:rsidP="00392C7C">
            <w:pPr>
              <w:jc w:val="center"/>
              <w:rPr>
                <w:bCs w:val="0"/>
              </w:rPr>
            </w:pPr>
            <w:r w:rsidRPr="00392C7C">
              <w:rPr>
                <w:bCs w:val="0"/>
              </w:rPr>
              <w:t>143500, Московская область, г. Истра, Советская ул., д. 47, помещ. 11</w:t>
            </w:r>
          </w:p>
        </w:tc>
      </w:tr>
    </w:tbl>
    <w:p w:rsidR="00392C7C" w:rsidRPr="00392C7C" w:rsidRDefault="00392C7C" w:rsidP="00392C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/>
        <w:contextualSpacing/>
        <w:jc w:val="both"/>
        <w:rPr>
          <w:rFonts w:eastAsia="SimSun"/>
          <w:bCs/>
          <w:lang w:eastAsia="zh-CN"/>
        </w:rPr>
      </w:pPr>
    </w:p>
    <w:p w:rsidR="00392C7C" w:rsidRPr="00392C7C" w:rsidRDefault="00392C7C" w:rsidP="00392C7C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contextualSpacing/>
        <w:jc w:val="both"/>
        <w:rPr>
          <w:rFonts w:eastAsia="SimSun"/>
          <w:bCs/>
          <w:lang w:eastAsia="zh-CN"/>
        </w:rPr>
      </w:pPr>
      <w:r w:rsidRPr="00392C7C">
        <w:rPr>
          <w:rFonts w:eastAsia="Calibri"/>
          <w:lang w:eastAsia="zh-CN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:rsidR="008A6B87" w:rsidRPr="00392C7C" w:rsidRDefault="00392C7C" w:rsidP="00392C7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392C7C">
        <w:rPr>
          <w:rFonts w:eastAsia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  <w:r w:rsidR="005678CB" w:rsidRPr="00392C7C">
        <w:rPr>
          <w:rFonts w:eastAsia="SimSun"/>
          <w:bCs/>
          <w:sz w:val="24"/>
          <w:szCs w:val="24"/>
        </w:rPr>
        <w:t xml:space="preserve"> </w:t>
      </w:r>
    </w:p>
    <w:p w:rsidR="008D3F30" w:rsidRPr="00392C7C" w:rsidRDefault="008D3F30" w:rsidP="008D3F30">
      <w:pPr>
        <w:jc w:val="both"/>
        <w:rPr>
          <w:rFonts w:eastAsia="SimSun"/>
          <w:bCs/>
        </w:rPr>
      </w:pPr>
    </w:p>
    <w:p w:rsidR="00825101" w:rsidRPr="008D3F30" w:rsidRDefault="00825101" w:rsidP="008D3F30">
      <w:pPr>
        <w:jc w:val="both"/>
        <w:rPr>
          <w:rFonts w:eastAsia="SimSun"/>
          <w:bCs/>
        </w:rPr>
      </w:pPr>
    </w:p>
    <w:p w:rsidR="006F3D20" w:rsidRPr="008D3F30" w:rsidRDefault="00964722" w:rsidP="003066C9">
      <w:pPr>
        <w:widowControl w:val="0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Глав</w:t>
      </w:r>
      <w:r w:rsidR="00B55024">
        <w:rPr>
          <w:rFonts w:eastAsia="SimSun"/>
          <w:bCs/>
          <w:lang w:eastAsia="zh-CN"/>
        </w:rPr>
        <w:t>а</w:t>
      </w:r>
      <w:r w:rsidR="006F3D20" w:rsidRPr="008D3F30">
        <w:rPr>
          <w:rFonts w:eastAsia="SimSun"/>
          <w:bCs/>
          <w:lang w:eastAsia="zh-CN"/>
        </w:rPr>
        <w:t xml:space="preserve"> Одинцовского 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  <w:r w:rsidRPr="008D3F30">
        <w:rPr>
          <w:rFonts w:eastAsia="SimSun"/>
          <w:bCs/>
          <w:lang w:eastAsia="zh-CN"/>
        </w:rPr>
        <w:t xml:space="preserve">городского округа              </w:t>
      </w:r>
      <w:r w:rsidR="00053D10" w:rsidRPr="008D3F30">
        <w:rPr>
          <w:rFonts w:eastAsia="SimSun"/>
          <w:bCs/>
          <w:lang w:eastAsia="zh-CN"/>
        </w:rPr>
        <w:t xml:space="preserve">                            </w:t>
      </w:r>
      <w:r w:rsidRPr="008D3F30">
        <w:rPr>
          <w:rFonts w:eastAsia="SimSun"/>
          <w:bCs/>
          <w:lang w:eastAsia="zh-CN"/>
        </w:rPr>
        <w:t xml:space="preserve">      </w:t>
      </w:r>
      <w:r w:rsidR="006B01BA" w:rsidRPr="008D3F30">
        <w:rPr>
          <w:rFonts w:eastAsia="SimSun"/>
          <w:bCs/>
          <w:lang w:eastAsia="zh-CN"/>
        </w:rPr>
        <w:t xml:space="preserve">  </w:t>
      </w:r>
      <w:r w:rsidRPr="008D3F30">
        <w:rPr>
          <w:rFonts w:eastAsia="SimSun"/>
          <w:bCs/>
          <w:lang w:eastAsia="zh-CN"/>
        </w:rPr>
        <w:t xml:space="preserve">             </w:t>
      </w:r>
      <w:r w:rsidR="00053D10" w:rsidRPr="008D3F30">
        <w:rPr>
          <w:rFonts w:eastAsia="SimSun"/>
          <w:bCs/>
          <w:lang w:eastAsia="zh-CN"/>
        </w:rPr>
        <w:t xml:space="preserve">    </w:t>
      </w:r>
      <w:r w:rsidR="009443A9" w:rsidRPr="008D3F30">
        <w:rPr>
          <w:rFonts w:eastAsia="SimSun"/>
          <w:bCs/>
          <w:lang w:eastAsia="zh-CN"/>
        </w:rPr>
        <w:t xml:space="preserve">   </w:t>
      </w:r>
      <w:r w:rsidRPr="008D3F30">
        <w:rPr>
          <w:rFonts w:eastAsia="SimSun"/>
          <w:bCs/>
          <w:lang w:eastAsia="zh-CN"/>
        </w:rPr>
        <w:t xml:space="preserve">          </w:t>
      </w:r>
      <w:r w:rsidR="00964722">
        <w:rPr>
          <w:rFonts w:eastAsia="SimSun"/>
          <w:bCs/>
          <w:lang w:eastAsia="zh-CN"/>
        </w:rPr>
        <w:t xml:space="preserve">             </w:t>
      </w:r>
      <w:r w:rsidR="008D3F30">
        <w:rPr>
          <w:rFonts w:eastAsia="SimSun"/>
          <w:bCs/>
          <w:lang w:eastAsia="zh-CN"/>
        </w:rPr>
        <w:t xml:space="preserve">         </w:t>
      </w:r>
      <w:r w:rsidRPr="008D3F30">
        <w:rPr>
          <w:rFonts w:eastAsia="SimSun"/>
          <w:bCs/>
          <w:lang w:eastAsia="zh-CN"/>
        </w:rPr>
        <w:t xml:space="preserve">     </w:t>
      </w:r>
      <w:r w:rsidR="00B55024">
        <w:rPr>
          <w:rFonts w:eastAsia="SimSun"/>
          <w:bCs/>
          <w:lang w:eastAsia="zh-CN"/>
        </w:rPr>
        <w:t>А.Р. Иванов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</w:p>
    <w:p w:rsidR="008C63B0" w:rsidRDefault="008C63B0" w:rsidP="006F16C1">
      <w:pPr>
        <w:rPr>
          <w:rFonts w:eastAsia="SimSun"/>
          <w:bCs/>
          <w:lang w:eastAsia="zh-CN"/>
        </w:rPr>
      </w:pPr>
    </w:p>
    <w:sectPr w:rsidR="008C63B0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45" w:rsidRDefault="00D44E45" w:rsidP="00E33329">
      <w:r>
        <w:separator/>
      </w:r>
    </w:p>
  </w:endnote>
  <w:endnote w:type="continuationSeparator" w:id="0">
    <w:p w:rsidR="00D44E45" w:rsidRDefault="00D44E45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45" w:rsidRDefault="00D44E45" w:rsidP="00E33329">
      <w:r>
        <w:separator/>
      </w:r>
    </w:p>
  </w:footnote>
  <w:footnote w:type="continuationSeparator" w:id="0">
    <w:p w:rsidR="00D44E45" w:rsidRDefault="00D44E45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425D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3B29"/>
    <w:rsid w:val="0017756D"/>
    <w:rsid w:val="001816C2"/>
    <w:rsid w:val="001847E5"/>
    <w:rsid w:val="00184AA1"/>
    <w:rsid w:val="00190004"/>
    <w:rsid w:val="00190FD7"/>
    <w:rsid w:val="00191B03"/>
    <w:rsid w:val="001948F3"/>
    <w:rsid w:val="00194BBA"/>
    <w:rsid w:val="001A01E7"/>
    <w:rsid w:val="001A2284"/>
    <w:rsid w:val="001B4BF0"/>
    <w:rsid w:val="001B669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14A37"/>
    <w:rsid w:val="00222315"/>
    <w:rsid w:val="002262AE"/>
    <w:rsid w:val="00230042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D4BDE"/>
    <w:rsid w:val="002F0ACD"/>
    <w:rsid w:val="002F2E4E"/>
    <w:rsid w:val="002F73D5"/>
    <w:rsid w:val="0030108B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0063"/>
    <w:rsid w:val="00384BCB"/>
    <w:rsid w:val="00392C7C"/>
    <w:rsid w:val="00393ED1"/>
    <w:rsid w:val="003A2D02"/>
    <w:rsid w:val="003A3FF0"/>
    <w:rsid w:val="003A68A1"/>
    <w:rsid w:val="003A7389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F08BC"/>
    <w:rsid w:val="003F2758"/>
    <w:rsid w:val="003F67E0"/>
    <w:rsid w:val="003F69F5"/>
    <w:rsid w:val="003F753B"/>
    <w:rsid w:val="00400283"/>
    <w:rsid w:val="00400E5E"/>
    <w:rsid w:val="00401048"/>
    <w:rsid w:val="0040117B"/>
    <w:rsid w:val="004078CF"/>
    <w:rsid w:val="00411272"/>
    <w:rsid w:val="00420194"/>
    <w:rsid w:val="004201BC"/>
    <w:rsid w:val="00432831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92875"/>
    <w:rsid w:val="00493CA3"/>
    <w:rsid w:val="004A2D79"/>
    <w:rsid w:val="004A2E44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0B76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950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161E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4D35"/>
    <w:rsid w:val="007F5EC3"/>
    <w:rsid w:val="007F62D0"/>
    <w:rsid w:val="007F665D"/>
    <w:rsid w:val="00800074"/>
    <w:rsid w:val="00800E34"/>
    <w:rsid w:val="0080679D"/>
    <w:rsid w:val="00807DA2"/>
    <w:rsid w:val="008122C9"/>
    <w:rsid w:val="00812CC4"/>
    <w:rsid w:val="008168B4"/>
    <w:rsid w:val="00825101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C63B0"/>
    <w:rsid w:val="008D1676"/>
    <w:rsid w:val="008D3F30"/>
    <w:rsid w:val="008D57C4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8245B"/>
    <w:rsid w:val="00982A42"/>
    <w:rsid w:val="00985353"/>
    <w:rsid w:val="00990D35"/>
    <w:rsid w:val="00992429"/>
    <w:rsid w:val="009927B7"/>
    <w:rsid w:val="00993D61"/>
    <w:rsid w:val="0099545A"/>
    <w:rsid w:val="009A3E25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E7040"/>
    <w:rsid w:val="009F09BC"/>
    <w:rsid w:val="009F7F0F"/>
    <w:rsid w:val="00A00393"/>
    <w:rsid w:val="00A00DDD"/>
    <w:rsid w:val="00A01F1E"/>
    <w:rsid w:val="00A07113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0C5F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4E45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16CE4"/>
    <w:rsid w:val="00E24CEB"/>
    <w:rsid w:val="00E279C7"/>
    <w:rsid w:val="00E30C4B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554B"/>
    <w:rsid w:val="00E86B34"/>
    <w:rsid w:val="00E92D34"/>
    <w:rsid w:val="00EA0D03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1FA4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7258"/>
  <w15:docId w15:val="{FDEA185C-4548-4959-9A7E-E638F9E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92C7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2262-83BA-4048-86D2-6B24C912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Гладких Станислав Андреевич</cp:lastModifiedBy>
  <cp:revision>45</cp:revision>
  <cp:lastPrinted>2023-03-29T09:44:00Z</cp:lastPrinted>
  <dcterms:created xsi:type="dcterms:W3CDTF">2020-02-28T07:55:00Z</dcterms:created>
  <dcterms:modified xsi:type="dcterms:W3CDTF">2023-05-23T05:30:00Z</dcterms:modified>
</cp:coreProperties>
</file>