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85" w:rsidRPr="00AC7085" w:rsidRDefault="00054A35" w:rsidP="00AC708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C7085">
        <w:rPr>
          <w:rFonts w:ascii="Arial" w:hAnsi="Arial" w:cs="Arial"/>
          <w:sz w:val="24"/>
          <w:szCs w:val="24"/>
        </w:rPr>
        <w:t xml:space="preserve"> </w:t>
      </w:r>
      <w:r w:rsidR="00AC7085" w:rsidRPr="00AC7085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AC7085" w:rsidRPr="00AC7085" w:rsidRDefault="00AC7085" w:rsidP="00AC70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C7085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AC7085" w:rsidRPr="00AC7085" w:rsidRDefault="00AC7085" w:rsidP="00AC70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C708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C7085" w:rsidRPr="00AC7085" w:rsidRDefault="00AC7085" w:rsidP="00AC70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C7085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C7085" w:rsidRPr="00AC7085" w:rsidRDefault="00AC7085" w:rsidP="00AC70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C7085">
        <w:rPr>
          <w:rFonts w:ascii="Arial" w:hAnsi="Arial" w:cs="Arial"/>
          <w:sz w:val="24"/>
          <w:szCs w:val="24"/>
          <w:lang w:eastAsia="ru-RU"/>
        </w:rPr>
        <w:t>18.09.2023 № 6239</w:t>
      </w:r>
    </w:p>
    <w:p w:rsidR="00AC7085" w:rsidRPr="00AC7085" w:rsidRDefault="00AC7085" w:rsidP="00AC70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70EB4" w:rsidRPr="00AC7085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AC7085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AC7085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AC708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C7085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AC7085">
        <w:rPr>
          <w:rFonts w:ascii="Arial" w:hAnsi="Arial" w:cs="Arial"/>
          <w:b w:val="0"/>
          <w:sz w:val="24"/>
          <w:szCs w:val="24"/>
        </w:rPr>
        <w:t>муниципальн</w:t>
      </w:r>
      <w:r w:rsidRPr="00AC7085">
        <w:rPr>
          <w:rFonts w:ascii="Arial" w:hAnsi="Arial" w:cs="Arial"/>
          <w:b w:val="0"/>
          <w:sz w:val="24"/>
          <w:szCs w:val="24"/>
        </w:rPr>
        <w:t>ую</w:t>
      </w:r>
      <w:r w:rsidR="0001729C" w:rsidRPr="00AC7085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AC7085">
        <w:rPr>
          <w:rFonts w:ascii="Arial" w:hAnsi="Arial" w:cs="Arial"/>
          <w:b w:val="0"/>
          <w:sz w:val="24"/>
          <w:szCs w:val="24"/>
        </w:rPr>
        <w:t>у</w:t>
      </w:r>
      <w:r w:rsidR="0001729C" w:rsidRPr="00AC7085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AC7085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AC7085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AC7085">
        <w:rPr>
          <w:rFonts w:ascii="Arial" w:hAnsi="Arial" w:cs="Arial"/>
          <w:b w:val="0"/>
          <w:sz w:val="24"/>
          <w:szCs w:val="24"/>
        </w:rPr>
        <w:t>«</w:t>
      </w:r>
      <w:r w:rsidR="004F3CDB" w:rsidRPr="00AC7085">
        <w:rPr>
          <w:rFonts w:ascii="Arial" w:hAnsi="Arial" w:cs="Arial"/>
          <w:b w:val="0"/>
          <w:sz w:val="24"/>
          <w:szCs w:val="24"/>
        </w:rPr>
        <w:t>Развитие и функционирование дорожно-транспортного комплекса</w:t>
      </w:r>
      <w:r w:rsidR="006114BA" w:rsidRPr="00AC7085">
        <w:rPr>
          <w:rFonts w:ascii="Arial" w:hAnsi="Arial" w:cs="Arial"/>
          <w:b w:val="0"/>
          <w:sz w:val="24"/>
          <w:szCs w:val="24"/>
        </w:rPr>
        <w:t>»</w:t>
      </w:r>
      <w:r w:rsidR="00A947BB" w:rsidRPr="00AC7085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AC7085">
        <w:rPr>
          <w:rFonts w:ascii="Arial" w:hAnsi="Arial" w:cs="Arial"/>
          <w:b w:val="0"/>
          <w:sz w:val="24"/>
          <w:szCs w:val="24"/>
        </w:rPr>
        <w:t>3</w:t>
      </w:r>
      <w:r w:rsidR="00A947BB" w:rsidRPr="00AC7085">
        <w:rPr>
          <w:rFonts w:ascii="Arial" w:hAnsi="Arial" w:cs="Arial"/>
          <w:b w:val="0"/>
          <w:sz w:val="24"/>
          <w:szCs w:val="24"/>
        </w:rPr>
        <w:t>-202</w:t>
      </w:r>
      <w:r w:rsidR="00A04C1D" w:rsidRPr="00AC7085">
        <w:rPr>
          <w:rFonts w:ascii="Arial" w:hAnsi="Arial" w:cs="Arial"/>
          <w:b w:val="0"/>
          <w:sz w:val="24"/>
          <w:szCs w:val="24"/>
        </w:rPr>
        <w:t>7</w:t>
      </w:r>
      <w:r w:rsidR="00A947BB" w:rsidRPr="00AC7085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AC7085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AC7085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664B0" w:rsidRPr="00AC7085" w:rsidRDefault="00D664B0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664B0" w:rsidRPr="00AC7085" w:rsidRDefault="00D664B0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830D6C" w:rsidRPr="00AC7085" w:rsidRDefault="00A04C1D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085">
        <w:rPr>
          <w:rFonts w:ascii="Arial" w:eastAsia="Times New Roman" w:hAnsi="Arial" w:cs="Arial"/>
          <w:sz w:val="24"/>
          <w:szCs w:val="24"/>
        </w:rPr>
        <w:t xml:space="preserve">В </w:t>
      </w:r>
      <w:r w:rsidR="00830D6C" w:rsidRPr="00AC7085">
        <w:rPr>
          <w:rFonts w:ascii="Arial" w:hAnsi="Arial" w:cs="Arial"/>
          <w:sz w:val="24"/>
          <w:szCs w:val="24"/>
        </w:rPr>
        <w:t>соответстви</w:t>
      </w:r>
      <w:r w:rsidR="00D664B0" w:rsidRPr="00AC7085">
        <w:rPr>
          <w:rFonts w:ascii="Arial" w:hAnsi="Arial" w:cs="Arial"/>
          <w:sz w:val="24"/>
          <w:szCs w:val="24"/>
        </w:rPr>
        <w:t>и</w:t>
      </w:r>
      <w:r w:rsidR="00830D6C" w:rsidRPr="00AC7085">
        <w:rPr>
          <w:rFonts w:ascii="Arial" w:hAnsi="Arial" w:cs="Arial"/>
          <w:sz w:val="24"/>
          <w:szCs w:val="24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AC7085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D664B0" w:rsidRPr="00AC7085">
        <w:rPr>
          <w:rFonts w:ascii="Arial" w:hAnsi="Arial" w:cs="Arial"/>
          <w:sz w:val="24"/>
          <w:szCs w:val="24"/>
        </w:rPr>
        <w:t xml:space="preserve">30.12.2022 </w:t>
      </w:r>
      <w:r w:rsidR="00830D6C" w:rsidRPr="00AC7085">
        <w:rPr>
          <w:rFonts w:ascii="Arial" w:hAnsi="Arial" w:cs="Arial"/>
          <w:sz w:val="24"/>
          <w:szCs w:val="24"/>
        </w:rPr>
        <w:t xml:space="preserve">№ </w:t>
      </w:r>
      <w:r w:rsidR="00D664B0" w:rsidRPr="00AC7085">
        <w:rPr>
          <w:rFonts w:ascii="Arial" w:hAnsi="Arial" w:cs="Arial"/>
          <w:sz w:val="24"/>
          <w:szCs w:val="24"/>
        </w:rPr>
        <w:t>7905</w:t>
      </w:r>
      <w:r w:rsidR="00830D6C" w:rsidRPr="00AC7085">
        <w:rPr>
          <w:rFonts w:ascii="Arial" w:hAnsi="Arial" w:cs="Arial"/>
          <w:sz w:val="24"/>
          <w:szCs w:val="24"/>
        </w:rPr>
        <w:t xml:space="preserve">, </w:t>
      </w:r>
      <w:r w:rsidR="00274C76" w:rsidRPr="00AC7085">
        <w:rPr>
          <w:rFonts w:ascii="Arial" w:hAnsi="Arial" w:cs="Arial"/>
          <w:sz w:val="24"/>
          <w:szCs w:val="24"/>
        </w:rPr>
        <w:t xml:space="preserve">в связи </w:t>
      </w:r>
      <w:r w:rsidR="00F73852" w:rsidRPr="00AC7085">
        <w:rPr>
          <w:rFonts w:ascii="Arial" w:hAnsi="Arial" w:cs="Arial"/>
          <w:sz w:val="24"/>
          <w:szCs w:val="24"/>
        </w:rPr>
        <w:t xml:space="preserve">с </w:t>
      </w:r>
      <w:r w:rsidR="00290C32" w:rsidRPr="00AC7085">
        <w:rPr>
          <w:rFonts w:ascii="Arial" w:hAnsi="Arial" w:cs="Arial"/>
          <w:sz w:val="24"/>
          <w:szCs w:val="24"/>
        </w:rPr>
        <w:t>изменением</w:t>
      </w:r>
      <w:r w:rsidR="006B46E0" w:rsidRPr="00AC7085">
        <w:rPr>
          <w:rFonts w:ascii="Arial" w:hAnsi="Arial" w:cs="Arial"/>
          <w:sz w:val="24"/>
          <w:szCs w:val="24"/>
        </w:rPr>
        <w:t xml:space="preserve"> </w:t>
      </w:r>
      <w:r w:rsidR="00F51570" w:rsidRPr="00AC7085">
        <w:rPr>
          <w:rFonts w:ascii="Arial" w:hAnsi="Arial" w:cs="Arial"/>
          <w:sz w:val="24"/>
          <w:szCs w:val="24"/>
        </w:rPr>
        <w:t xml:space="preserve">перечня мероприятий, </w:t>
      </w:r>
      <w:r w:rsidR="006B46E0" w:rsidRPr="00AC7085">
        <w:rPr>
          <w:rFonts w:ascii="Arial" w:hAnsi="Arial" w:cs="Arial"/>
          <w:sz w:val="24"/>
          <w:szCs w:val="24"/>
        </w:rPr>
        <w:t xml:space="preserve">объемов </w:t>
      </w:r>
      <w:r w:rsidR="00F51570" w:rsidRPr="00AC7085">
        <w:rPr>
          <w:rFonts w:ascii="Arial" w:hAnsi="Arial" w:cs="Arial"/>
          <w:sz w:val="24"/>
          <w:szCs w:val="24"/>
        </w:rPr>
        <w:t xml:space="preserve">их </w:t>
      </w:r>
      <w:r w:rsidR="00274C76" w:rsidRPr="00AC7085">
        <w:rPr>
          <w:rFonts w:ascii="Arial" w:hAnsi="Arial" w:cs="Arial"/>
          <w:sz w:val="24"/>
          <w:szCs w:val="24"/>
        </w:rPr>
        <w:t>финансирования</w:t>
      </w:r>
      <w:r w:rsidR="00F73852" w:rsidRPr="00AC7085">
        <w:rPr>
          <w:rFonts w:ascii="Arial" w:hAnsi="Arial" w:cs="Arial"/>
          <w:sz w:val="24"/>
          <w:szCs w:val="24"/>
        </w:rPr>
        <w:t xml:space="preserve"> </w:t>
      </w:r>
      <w:r w:rsidR="000258E5" w:rsidRPr="00AC7085">
        <w:rPr>
          <w:rFonts w:ascii="Arial" w:hAnsi="Arial" w:cs="Arial"/>
          <w:color w:val="000000" w:themeColor="text1"/>
          <w:sz w:val="24"/>
          <w:szCs w:val="24"/>
        </w:rPr>
        <w:t xml:space="preserve">за счет средств бюджета Одинцовского городского округа Московской области </w:t>
      </w:r>
      <w:r w:rsidR="00F9223C" w:rsidRPr="00AC7085">
        <w:rPr>
          <w:rFonts w:ascii="Arial" w:hAnsi="Arial" w:cs="Arial"/>
          <w:color w:val="000000" w:themeColor="text1"/>
          <w:sz w:val="24"/>
          <w:szCs w:val="24"/>
        </w:rPr>
        <w:t>на 2023</w:t>
      </w:r>
      <w:r w:rsidR="00E41ADE" w:rsidRPr="00AC7085">
        <w:rPr>
          <w:rFonts w:ascii="Arial" w:hAnsi="Arial" w:cs="Arial"/>
          <w:color w:val="000000" w:themeColor="text1"/>
          <w:sz w:val="24"/>
          <w:szCs w:val="24"/>
        </w:rPr>
        <w:t xml:space="preserve">-2025 </w:t>
      </w:r>
      <w:r w:rsidR="00F9223C" w:rsidRPr="00AC7085">
        <w:rPr>
          <w:rFonts w:ascii="Arial" w:hAnsi="Arial" w:cs="Arial"/>
          <w:color w:val="000000" w:themeColor="text1"/>
          <w:sz w:val="24"/>
          <w:szCs w:val="24"/>
        </w:rPr>
        <w:t>год</w:t>
      </w:r>
      <w:r w:rsidR="00E41ADE" w:rsidRPr="00AC7085">
        <w:rPr>
          <w:rFonts w:ascii="Arial" w:hAnsi="Arial" w:cs="Arial"/>
          <w:color w:val="000000" w:themeColor="text1"/>
          <w:sz w:val="24"/>
          <w:szCs w:val="24"/>
        </w:rPr>
        <w:t>ы</w:t>
      </w:r>
      <w:r w:rsidR="00307A8D" w:rsidRPr="00AC7085">
        <w:rPr>
          <w:rFonts w:ascii="Arial" w:hAnsi="Arial" w:cs="Arial"/>
          <w:color w:val="000000" w:themeColor="text1"/>
          <w:sz w:val="24"/>
          <w:szCs w:val="24"/>
        </w:rPr>
        <w:t>, адресного перечня по строительству (реконструкции) объектов муниципальной собственности</w:t>
      </w:r>
      <w:r w:rsidR="00E41ADE" w:rsidRPr="00AC7085">
        <w:rPr>
          <w:rFonts w:ascii="Arial" w:hAnsi="Arial" w:cs="Arial"/>
          <w:color w:val="000000" w:themeColor="text1"/>
          <w:sz w:val="24"/>
          <w:szCs w:val="24"/>
        </w:rPr>
        <w:t>, изменением редакционного характера</w:t>
      </w:r>
      <w:r w:rsidR="00307A8D" w:rsidRPr="00AC70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0D6C" w:rsidRPr="00AC7085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4F3CDB" w:rsidRPr="00AC7085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="00830D6C" w:rsidRPr="00AC7085">
        <w:rPr>
          <w:rFonts w:ascii="Arial" w:hAnsi="Arial" w:cs="Arial"/>
          <w:sz w:val="24"/>
          <w:szCs w:val="24"/>
        </w:rPr>
        <w:t>» на 202</w:t>
      </w:r>
      <w:r w:rsidRPr="00AC7085">
        <w:rPr>
          <w:rFonts w:ascii="Arial" w:hAnsi="Arial" w:cs="Arial"/>
          <w:sz w:val="24"/>
          <w:szCs w:val="24"/>
        </w:rPr>
        <w:t>3</w:t>
      </w:r>
      <w:r w:rsidR="00830D6C" w:rsidRPr="00AC7085">
        <w:rPr>
          <w:rFonts w:ascii="Arial" w:hAnsi="Arial" w:cs="Arial"/>
          <w:sz w:val="24"/>
          <w:szCs w:val="24"/>
        </w:rPr>
        <w:t>-202</w:t>
      </w:r>
      <w:r w:rsidRPr="00AC7085">
        <w:rPr>
          <w:rFonts w:ascii="Arial" w:hAnsi="Arial" w:cs="Arial"/>
          <w:sz w:val="24"/>
          <w:szCs w:val="24"/>
        </w:rPr>
        <w:t>7</w:t>
      </w:r>
      <w:r w:rsidR="00830D6C" w:rsidRPr="00AC7085">
        <w:rPr>
          <w:rFonts w:ascii="Arial" w:hAnsi="Arial" w:cs="Arial"/>
          <w:sz w:val="24"/>
          <w:szCs w:val="24"/>
        </w:rPr>
        <w:t xml:space="preserve"> годы,</w:t>
      </w:r>
    </w:p>
    <w:p w:rsidR="001F1EF0" w:rsidRPr="00AC7085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AC7085" w:rsidRDefault="001F1EF0" w:rsidP="000258E5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sz w:val="24"/>
          <w:szCs w:val="24"/>
        </w:rPr>
        <w:t>ПОСТАНОВЛЯЮ:</w:t>
      </w:r>
    </w:p>
    <w:p w:rsidR="00D664B0" w:rsidRPr="00AC7085" w:rsidRDefault="00D664B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AC7085" w:rsidRDefault="00A04C1D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color w:val="000000" w:themeColor="text1"/>
          <w:sz w:val="24"/>
          <w:szCs w:val="24"/>
        </w:rPr>
        <w:t xml:space="preserve">Внести  в муниципальную </w:t>
      </w:r>
      <w:hyperlink w:anchor="Par30" w:history="1">
        <w:r w:rsidRPr="00AC7085">
          <w:rPr>
            <w:rFonts w:ascii="Arial" w:hAnsi="Arial" w:cs="Arial"/>
            <w:color w:val="000000" w:themeColor="text1"/>
            <w:sz w:val="24"/>
            <w:szCs w:val="24"/>
          </w:rPr>
          <w:t>программу</w:t>
        </w:r>
      </w:hyperlink>
      <w:r w:rsidRPr="00AC7085">
        <w:rPr>
          <w:rFonts w:ascii="Arial" w:hAnsi="Arial" w:cs="Arial"/>
          <w:color w:val="000000" w:themeColor="text1"/>
          <w:sz w:val="24"/>
          <w:szCs w:val="24"/>
        </w:rPr>
        <w:t xml:space="preserve"> Одинцовского городского округа Московской области «</w:t>
      </w:r>
      <w:r w:rsidR="008F5305" w:rsidRPr="00AC7085">
        <w:rPr>
          <w:rFonts w:ascii="Arial" w:hAnsi="Arial" w:cs="Arial"/>
          <w:sz w:val="24"/>
          <w:szCs w:val="24"/>
        </w:rPr>
        <w:t>Развитие и функционирование дорожно-транспортного комплекса</w:t>
      </w:r>
      <w:r w:rsidRPr="00AC7085">
        <w:rPr>
          <w:rFonts w:ascii="Arial" w:hAnsi="Arial" w:cs="Arial"/>
          <w:color w:val="000000" w:themeColor="text1"/>
          <w:sz w:val="24"/>
          <w:szCs w:val="24"/>
        </w:rPr>
        <w:t>» на 2023-2027 годы, утвержденную постановлением Администрации Одинцовского городского округа Москов</w:t>
      </w:r>
      <w:r w:rsidR="008F5305" w:rsidRPr="00AC7085">
        <w:rPr>
          <w:rFonts w:ascii="Arial" w:hAnsi="Arial" w:cs="Arial"/>
          <w:color w:val="000000" w:themeColor="text1"/>
          <w:sz w:val="24"/>
          <w:szCs w:val="24"/>
        </w:rPr>
        <w:t>ской области от 18.11.2022 № 6837</w:t>
      </w:r>
      <w:r w:rsidR="00054A35" w:rsidRPr="00AC7085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1F1EF0" w:rsidRPr="00AC7085">
        <w:rPr>
          <w:rFonts w:ascii="Arial" w:hAnsi="Arial" w:cs="Arial"/>
          <w:sz w:val="24"/>
          <w:szCs w:val="24"/>
        </w:rPr>
        <w:t>(</w:t>
      </w:r>
      <w:r w:rsidR="00327C3F" w:rsidRPr="00AC7085">
        <w:rPr>
          <w:rFonts w:ascii="Arial" w:hAnsi="Arial" w:cs="Arial"/>
          <w:sz w:val="24"/>
          <w:szCs w:val="24"/>
        </w:rPr>
        <w:t xml:space="preserve">в редакции от </w:t>
      </w:r>
      <w:r w:rsidR="00C91492" w:rsidRPr="00AC7085">
        <w:rPr>
          <w:rFonts w:ascii="Arial" w:hAnsi="Arial" w:cs="Arial"/>
          <w:sz w:val="24"/>
          <w:szCs w:val="24"/>
        </w:rPr>
        <w:t>24.07.2023 № 4811</w:t>
      </w:r>
      <w:r w:rsidR="001F1EF0" w:rsidRPr="00AC7085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="001F1EF0" w:rsidRPr="00AC7085">
        <w:rPr>
          <w:rFonts w:ascii="Arial" w:hAnsi="Arial" w:cs="Arial"/>
          <w:color w:val="000000" w:themeColor="text1"/>
          <w:sz w:val="24"/>
          <w:szCs w:val="24"/>
        </w:rPr>
        <w:t>изменения:</w:t>
      </w:r>
    </w:p>
    <w:p w:rsidR="001F1EF0" w:rsidRPr="00AC7085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C7085">
        <w:rPr>
          <w:rFonts w:ascii="Arial" w:hAnsi="Arial" w:cs="Arial"/>
          <w:sz w:val="24"/>
          <w:szCs w:val="24"/>
        </w:rPr>
        <w:t xml:space="preserve"> паспорте Муниципальной программы раздел «</w:t>
      </w:r>
      <w:r w:rsidR="00F9223C" w:rsidRPr="00AC7085">
        <w:rPr>
          <w:rFonts w:ascii="Arial" w:eastAsiaTheme="minorEastAsia" w:hAnsi="Arial" w:cs="Arial"/>
          <w:sz w:val="24"/>
          <w:szCs w:val="24"/>
          <w:lang w:eastAsia="ru-RU"/>
        </w:rPr>
        <w:t>Источники финансирования муниципальной программы, в том числе по годам реализации программы (тыс. руб.)</w:t>
      </w:r>
      <w:r w:rsidRPr="00AC708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3B0091" w:rsidRPr="00AC7085" w:rsidRDefault="003B0091" w:rsidP="00D664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5C" w:rsidRPr="00AC7085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1654"/>
        <w:gridCol w:w="1517"/>
        <w:gridCol w:w="1516"/>
        <w:gridCol w:w="1379"/>
        <w:gridCol w:w="1105"/>
        <w:gridCol w:w="969"/>
      </w:tblGrid>
      <w:tr w:rsidR="00FC46C4" w:rsidRPr="00AC7085" w:rsidTr="00AC7085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C46C4" w:rsidRPr="00AC7085" w:rsidRDefault="00FC46C4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AC7085" w:rsidRDefault="00FC46C4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AC7085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AC7085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AC7085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AC7085" w:rsidRDefault="00FC46C4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AC7085" w:rsidRDefault="00FC46C4" w:rsidP="004142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FC46C4" w:rsidRPr="00AC7085" w:rsidTr="00AC7085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C7085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E20C01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3202115,46200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E20C01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2286795,89000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B5112E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682796,57200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B5112E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232523,00000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EC7E99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A2063"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BA2063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C46C4" w:rsidRPr="00AC7085" w:rsidTr="00AC7085">
        <w:trPr>
          <w:trHeight w:val="89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C7085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667A72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3686930,23313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584CB5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1528240,15013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3F465F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1098133,08300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3F465F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1060557,00000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5E29BF" w:rsidP="00BA20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BA2063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C46C4" w:rsidRPr="00AC7085" w:rsidTr="00AC7085">
        <w:trPr>
          <w:trHeight w:val="40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AC7085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667A72" w:rsidP="00EF4F9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6889045,69513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584CB5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3815036,04013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E60005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1780929,65500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E60005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1293080,00000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5E29BF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AC7085" w:rsidRDefault="00BA2063" w:rsidP="005E5BF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7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9D1A5C" w:rsidRPr="00AC7085" w:rsidRDefault="009D1A5C" w:rsidP="00180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sz w:val="24"/>
          <w:szCs w:val="24"/>
        </w:rPr>
        <w:t>»</w:t>
      </w:r>
      <w:r w:rsidR="00D50776" w:rsidRPr="00AC7085">
        <w:rPr>
          <w:rFonts w:ascii="Arial" w:hAnsi="Arial" w:cs="Arial"/>
          <w:sz w:val="24"/>
          <w:szCs w:val="24"/>
        </w:rPr>
        <w:t>;</w:t>
      </w:r>
    </w:p>
    <w:p w:rsidR="00180F54" w:rsidRPr="00AC7085" w:rsidRDefault="00180F54" w:rsidP="00180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sz w:val="24"/>
          <w:szCs w:val="24"/>
        </w:rPr>
        <w:tab/>
        <w:t>2) в паспорте Муниципальной программы в разделах «Подпрограмма 4. «Обеспечивающая подпрограмма» и «Краткая характеристика подпрограмм» цифру «4» заменить цифрой «5»;</w:t>
      </w:r>
    </w:p>
    <w:p w:rsidR="00180F54" w:rsidRPr="00AC7085" w:rsidRDefault="00180F54" w:rsidP="00180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sz w:val="24"/>
          <w:szCs w:val="24"/>
        </w:rPr>
        <w:tab/>
        <w:t xml:space="preserve">3) </w:t>
      </w:r>
      <w:r w:rsidR="00A334CC" w:rsidRPr="00AC7085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Pr="00AC7085" w:rsidRDefault="00180F54" w:rsidP="00180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sz w:val="24"/>
          <w:szCs w:val="24"/>
        </w:rPr>
        <w:tab/>
        <w:t xml:space="preserve">4) </w:t>
      </w:r>
      <w:r w:rsidR="00CB4B9B" w:rsidRPr="00AC7085">
        <w:rPr>
          <w:rFonts w:ascii="Arial" w:hAnsi="Arial" w:cs="Arial"/>
          <w:sz w:val="24"/>
          <w:szCs w:val="24"/>
        </w:rPr>
        <w:t>п</w:t>
      </w:r>
      <w:r w:rsidR="009D0C82" w:rsidRPr="00AC7085">
        <w:rPr>
          <w:rFonts w:ascii="Arial" w:hAnsi="Arial" w:cs="Arial"/>
          <w:sz w:val="24"/>
          <w:szCs w:val="24"/>
        </w:rPr>
        <w:t xml:space="preserve">риложение </w:t>
      </w:r>
      <w:r w:rsidR="00A04C1D" w:rsidRPr="00AC7085">
        <w:rPr>
          <w:rFonts w:ascii="Arial" w:hAnsi="Arial" w:cs="Arial"/>
          <w:sz w:val="24"/>
          <w:szCs w:val="24"/>
        </w:rPr>
        <w:t>3</w:t>
      </w:r>
      <w:r w:rsidR="009D0C82" w:rsidRPr="00AC7085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9D0C82" w:rsidRPr="00AC7085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FC6793" w:rsidRPr="00AC7085">
        <w:rPr>
          <w:rFonts w:ascii="Arial" w:hAnsi="Arial" w:cs="Arial"/>
          <w:color w:val="000000" w:themeColor="text1"/>
          <w:sz w:val="24"/>
          <w:szCs w:val="24"/>
        </w:rPr>
        <w:t>2</w:t>
      </w:r>
      <w:r w:rsidR="00274C76" w:rsidRPr="00AC70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82" w:rsidRPr="00AC7085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AC7085">
        <w:rPr>
          <w:rFonts w:ascii="Arial" w:hAnsi="Arial" w:cs="Arial"/>
          <w:sz w:val="24"/>
          <w:szCs w:val="24"/>
        </w:rPr>
        <w:t>.</w:t>
      </w:r>
    </w:p>
    <w:p w:rsidR="00F9223C" w:rsidRPr="00AC7085" w:rsidRDefault="00F9223C" w:rsidP="00180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F9223C" w:rsidRPr="00AC7085" w:rsidRDefault="00F9223C" w:rsidP="00180F54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66A77" w:rsidRPr="00AC7085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AC7085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AC7085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C7085">
        <w:rPr>
          <w:rFonts w:ascii="Arial" w:hAnsi="Arial" w:cs="Arial"/>
          <w:sz w:val="24"/>
          <w:szCs w:val="24"/>
        </w:rPr>
        <w:t>Глав</w:t>
      </w:r>
      <w:r w:rsidR="00331375" w:rsidRPr="00AC7085">
        <w:rPr>
          <w:rFonts w:ascii="Arial" w:hAnsi="Arial" w:cs="Arial"/>
          <w:sz w:val="24"/>
          <w:szCs w:val="24"/>
        </w:rPr>
        <w:t>а</w:t>
      </w:r>
      <w:r w:rsidRPr="00AC7085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AC7085">
        <w:rPr>
          <w:rFonts w:ascii="Arial" w:hAnsi="Arial" w:cs="Arial"/>
          <w:sz w:val="24"/>
          <w:szCs w:val="24"/>
        </w:rPr>
        <w:tab/>
      </w:r>
      <w:r w:rsidRPr="00AC7085">
        <w:rPr>
          <w:rFonts w:ascii="Arial" w:hAnsi="Arial" w:cs="Arial"/>
          <w:sz w:val="24"/>
          <w:szCs w:val="24"/>
        </w:rPr>
        <w:tab/>
      </w:r>
      <w:r w:rsidR="00E05088" w:rsidRPr="00AC7085">
        <w:rPr>
          <w:rFonts w:ascii="Arial" w:hAnsi="Arial" w:cs="Arial"/>
          <w:sz w:val="24"/>
          <w:szCs w:val="24"/>
        </w:rPr>
        <w:tab/>
      </w:r>
      <w:r w:rsidRPr="00AC7085">
        <w:rPr>
          <w:rFonts w:ascii="Arial" w:hAnsi="Arial" w:cs="Arial"/>
          <w:sz w:val="24"/>
          <w:szCs w:val="24"/>
        </w:rPr>
        <w:tab/>
      </w:r>
      <w:r w:rsidR="00ED567A" w:rsidRPr="00AC7085">
        <w:rPr>
          <w:rFonts w:ascii="Arial" w:hAnsi="Arial" w:cs="Arial"/>
          <w:sz w:val="24"/>
          <w:szCs w:val="24"/>
        </w:rPr>
        <w:t xml:space="preserve">            </w:t>
      </w:r>
      <w:r w:rsidR="00FA1461" w:rsidRPr="00AC7085">
        <w:rPr>
          <w:rFonts w:ascii="Arial" w:hAnsi="Arial" w:cs="Arial"/>
          <w:sz w:val="24"/>
          <w:szCs w:val="24"/>
        </w:rPr>
        <w:t xml:space="preserve"> </w:t>
      </w:r>
      <w:r w:rsidR="00ED567A" w:rsidRPr="00AC7085">
        <w:rPr>
          <w:rFonts w:ascii="Arial" w:hAnsi="Arial" w:cs="Arial"/>
          <w:sz w:val="24"/>
          <w:szCs w:val="24"/>
        </w:rPr>
        <w:t xml:space="preserve"> </w:t>
      </w:r>
      <w:r w:rsidR="00844D6C" w:rsidRPr="00AC7085">
        <w:rPr>
          <w:rFonts w:ascii="Arial" w:hAnsi="Arial" w:cs="Arial"/>
          <w:sz w:val="24"/>
          <w:szCs w:val="24"/>
        </w:rPr>
        <w:t xml:space="preserve"> </w:t>
      </w:r>
      <w:r w:rsidR="00331375" w:rsidRPr="00AC7085">
        <w:rPr>
          <w:rFonts w:ascii="Arial" w:hAnsi="Arial" w:cs="Arial"/>
          <w:sz w:val="24"/>
          <w:szCs w:val="24"/>
        </w:rPr>
        <w:t>А.Р. Иванов</w:t>
      </w:r>
    </w:p>
    <w:p w:rsidR="00FA1461" w:rsidRPr="00AC7085" w:rsidRDefault="00FA146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833" w:rsidRPr="00AC7085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AC7085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6F13F1" w:rsidRPr="00AC7085" w:rsidRDefault="006F13F1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63209" w:rsidRPr="00AC7085" w:rsidRDefault="00663209" w:rsidP="006F13F1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AC7085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7C7F7B" w:rsidRPr="00AC7085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7C7F7B" w:rsidRPr="00AC7085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7C7F7B" w:rsidRPr="00AC7085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7C7F7B" w:rsidRPr="00AC7085" w:rsidRDefault="007C7F7B" w:rsidP="007C7F7B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AC7085" w:rsidRPr="00AC7085" w:rsidRDefault="00AC7085" w:rsidP="00AC7085">
      <w:pPr>
        <w:tabs>
          <w:tab w:val="left" w:pos="723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AC7085" w:rsidRPr="00AC7085" w:rsidSect="00AC7085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AC7085" w:rsidRPr="00AC7085" w:rsidRDefault="00AC7085" w:rsidP="00AC7085">
      <w:pPr>
        <w:tabs>
          <w:tab w:val="left" w:pos="723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56"/>
        <w:gridCol w:w="1632"/>
        <w:gridCol w:w="1102"/>
        <w:gridCol w:w="1367"/>
        <w:gridCol w:w="981"/>
        <w:gridCol w:w="900"/>
        <w:gridCol w:w="739"/>
        <w:gridCol w:w="900"/>
        <w:gridCol w:w="900"/>
        <w:gridCol w:w="900"/>
        <w:gridCol w:w="5260"/>
      </w:tblGrid>
      <w:tr w:rsidR="00AC7085" w:rsidRPr="00AC7085" w:rsidTr="00AC7085">
        <w:trPr>
          <w:trHeight w:val="20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Приложение 1 к Постановлению Администрации Одинцовского городского округа                                                от 18.09.2023 № 6239    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 xml:space="preserve"> "Приложение 1 к муниципальной программе </w:t>
            </w:r>
          </w:p>
        </w:tc>
      </w:tr>
    </w:tbl>
    <w:p w:rsidR="00AC7085" w:rsidRDefault="00AC7085"/>
    <w:tbl>
      <w:tblPr>
        <w:tblW w:w="15137" w:type="dxa"/>
        <w:tblLook w:val="04A0" w:firstRow="1" w:lastRow="0" w:firstColumn="1" w:lastColumn="0" w:noHBand="0" w:noVBand="1"/>
      </w:tblPr>
      <w:tblGrid>
        <w:gridCol w:w="456"/>
        <w:gridCol w:w="1632"/>
        <w:gridCol w:w="1102"/>
        <w:gridCol w:w="1367"/>
        <w:gridCol w:w="981"/>
        <w:gridCol w:w="900"/>
        <w:gridCol w:w="739"/>
        <w:gridCol w:w="900"/>
        <w:gridCol w:w="900"/>
        <w:gridCol w:w="900"/>
        <w:gridCol w:w="981"/>
        <w:gridCol w:w="981"/>
        <w:gridCol w:w="820"/>
        <w:gridCol w:w="1061"/>
        <w:gridCol w:w="1417"/>
      </w:tblGrid>
      <w:tr w:rsidR="00AC7085" w:rsidRPr="00AC7085" w:rsidTr="00AC7085">
        <w:trPr>
          <w:trHeight w:val="28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AC7085" w:rsidRPr="00AC7085" w:rsidTr="00AC7085">
        <w:trPr>
          <w:trHeight w:val="37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"Развитие и функционирование дорожно-транспортного комплекса" на 2023-2027 годы</w:t>
            </w:r>
          </w:p>
        </w:tc>
      </w:tr>
      <w:tr w:rsidR="00AC7085" w:rsidRPr="00AC7085" w:rsidTr="00AC7085">
        <w:trPr>
          <w:trHeight w:val="4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Мероприятие подпрограммы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Срок исполнения мероприятий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Всего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 xml:space="preserve"> (тыс. руб.)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C7085" w:rsidRPr="00AC7085" w:rsidTr="00AC7085">
        <w:trPr>
          <w:trHeight w:val="5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383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Подпрограмма 1 "Пассажирский транспорт общего пользования»</w:t>
            </w:r>
          </w:p>
        </w:tc>
      </w:tr>
      <w:tr w:rsidR="00AC7085" w:rsidRPr="00AC7085" w:rsidTr="00AC7085">
        <w:trPr>
          <w:trHeight w:val="45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Основное мероприятие 02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 xml:space="preserve">Организация транспортного обслуживания населения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1 245 684,66667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712 596,66667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269 145,00000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263 943,00000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AC7085" w:rsidRPr="00AC7085" w:rsidTr="00AC7085">
        <w:trPr>
          <w:trHeight w:val="8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649 025,00000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515 351,00000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67 500,00000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66 174,00000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596 659,66667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197 245,66667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201 645,00000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197 769,00000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3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1.1.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Мероприятие 02.01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11 634,66667</w:t>
            </w:r>
          </w:p>
        </w:tc>
        <w:tc>
          <w:tcPr>
            <w:tcW w:w="43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4 786,66667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3 424,00000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3 424,00000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AC7085" w:rsidRPr="00AC7085" w:rsidTr="00AC7085">
        <w:trPr>
          <w:trHeight w:val="46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3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20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11 634,66667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4 786,66667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3 424,00000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3 424,00000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Мероприятие 02.04 Организация 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транспротного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обслуживания населения по муниципальным маршрутам регулярных перевозок по регулируемым тарифам автомобильн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784 230,00000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257 990,00000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265 721,00000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260 519,00000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AC7085" w:rsidRPr="00AC7085" w:rsidTr="00AC7085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199 205,00000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65 531,00000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67 500,00000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66 174,00000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585 025,00000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192 459,00000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198 221,00000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194 345,00000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6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Обеспечено выполнение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пассажиров, %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Всего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 xml:space="preserve">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 2023год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 том числе по кварталам: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9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8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Основное мероприятие 05.Обеспечение безопасности населения на объектах транспортной инфраструктуры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449 820,00000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449 820,00000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</w:tr>
      <w:tr w:rsidR="00AC7085" w:rsidRPr="00AC7085" w:rsidTr="00AC7085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449 820,00000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449 820,00000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2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5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Мероприятие 05.02. Обеспечение транспортной безопасности населения 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Москвоской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области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449 820,00000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449 820,00000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транспорта , дорожной инфраструктуры и безопасности дорожного движения</w:t>
            </w:r>
          </w:p>
        </w:tc>
      </w:tr>
      <w:tr w:rsidR="00AC7085" w:rsidRPr="00AC7085" w:rsidTr="00AC7085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449 820,00000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449 820,00000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0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Введено в эксплуатацию искусственных сооружений, предназначенных для 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движени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я пешеходов через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железнодорожные пути в разных уровнях на территории муниципальных образований Московской области, шт.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2023-2027 годы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 2023год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 том числе по кварталам: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9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58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 по подпрограмме: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1 245 684,66667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712 596,66667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269 145,00000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263 943,00000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420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649 025,00000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515 351,00000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67 500,00000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66 174,00000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570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596 659,66667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197 245,66667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201 645,00000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197 769,00000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372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Подпрограмма 2 «Дороги Подмосковья»</w:t>
            </w:r>
          </w:p>
        </w:tc>
      </w:tr>
      <w:tr w:rsidR="00AC7085" w:rsidRPr="00AC7085" w:rsidTr="00AC7085">
        <w:trPr>
          <w:trHeight w:val="4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Основное мероприятие 02 Строительство и реконструкция автомобильных дорог местного значения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2 154 218,07337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1 668 078,24542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486 139,82795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Управление транспорта, дорожной инфраструктуры и безопасности дорожного движения;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1 994 485,46200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1 562 860,89000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431 624,57200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0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159 732,61137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105 217,35542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54 515,25595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3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Мероприятие 02.01 Строительст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во (реконструкция) объектов дорожного хозяйства местного значения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1 001 847,37530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1 001 847,37530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транспорта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, дорожной инфраструктуры и безопасности дорожного движения, 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8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950 975,10100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950 975,10100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0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50 872,27430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50 872,27430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81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 2023год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точм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числе по кварталам: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1,89000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1,89000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1,89000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Мероприятие 02.02 Финансирование работ по строительству (реконструкции) объектов дорожного хозяйства местного значения за счет средств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53 938,73707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22 140,56412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31 798,17295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14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53 938,73707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22 140,56412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31 798,17295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6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Мероприятие 02.03.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2023-2024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1 098 431,96100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644 090,30600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454 341,65500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 , Управление транспорта, дорожной инфраструктуры и безопасности дорожного движения</w:t>
            </w:r>
          </w:p>
        </w:tc>
      </w:tr>
      <w:tr w:rsidR="00AC7085" w:rsidRPr="00AC7085" w:rsidTr="00AC7085">
        <w:trPr>
          <w:trHeight w:val="7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1 043 510,36100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611 885,78900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431 624,57200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0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54 921,60000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32 204,51700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22 717,08300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3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Основное мероприятие 04      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3 313 323,95509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1 373 192,12804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968 319,82705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971 812,00000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7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558 605,00000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208 584,00000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183 672,00000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166 349,00000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0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2 754 718,95509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1 164 608,12804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784 647,82705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805 463,00000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3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Меропрития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04.01  Капитальный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ремонт и ремонт автомобильных дорог общего пользования местного значения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2023-2027годы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912 755,00000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340 825,00000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300 118,00000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271 812,00000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11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558 605,00000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208 584,00000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183 672,00000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166 349,00000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11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354 150,00000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132 241,00000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116 446,00000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105 463,00000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7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м2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 2023год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 том числе по кварталам: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5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179 695,00000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69 695,00000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7 824,10000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39 120,50000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69 695,00000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60 000,00000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50 000,00000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3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Мероприятие 04.03 Финансирование работ по капитальному ремонту и ремонту автомобильных дорог общего пользования местного значения за счет средств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13 308,98275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Управление транспорта, дорожной инфраструктуры и безопасности дорожного движения, 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14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13 308,98275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13 308,98275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Мероприятие 04.08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2 387 022,63901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1 018 820,81196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668 201,82705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700 000,00000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11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2 387 022,63901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1 018 820,81196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668 201,82705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700 000,00000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2.6.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Мероприятие 04.09. Мероприятие по обеспечению безопасности дорожного движения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237,33333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237,33333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0,00000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10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237,33333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237,33333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0,00000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80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 по подпрограмме: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5 467 542,02846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3 041 270,37346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1 454 459,65500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971 812,00000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570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2 553 090,46200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1 771 444,89000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615 296,57200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166 349,00000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690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2 914 451,56646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1 269 825,48346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839 163,08300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805 463,00000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43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Подпрограмма 5 "Обеспечивающая подпрограмма"</w:t>
            </w:r>
          </w:p>
        </w:tc>
      </w:tr>
      <w:tr w:rsidR="00AC7085" w:rsidRPr="00AC7085" w:rsidTr="00AC7085">
        <w:trPr>
          <w:trHeight w:val="4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Итого: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175 819,000000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61 169,000000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12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175 819,000000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61 169,000000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3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Мероприятие 01.01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ия дорожной деятельности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29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2023-2027 годы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175 819,000000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61 169,000000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МКУ "</w:t>
            </w:r>
            <w:proofErr w:type="spellStart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Упрдоркапстрой</w:t>
            </w:r>
            <w:proofErr w:type="spellEnd"/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</w:t>
            </w:r>
          </w:p>
        </w:tc>
      </w:tr>
      <w:tr w:rsidR="00AC7085" w:rsidRPr="00AC7085" w:rsidTr="00AC7085">
        <w:trPr>
          <w:trHeight w:val="11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175 819,000000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61 169,00000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09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 по подпрограмме: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175 819,00000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61 169,00000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420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175 819,00000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61 169,00000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57 325,00000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80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Всего по муниципальной программе: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6 889 045,69513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3 815 036,04013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1 780 929,65500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1 293 080,00000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C7085" w:rsidRPr="00AC7085" w:rsidTr="00AC7085">
        <w:trPr>
          <w:trHeight w:val="465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3 202 115,46200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2 286 795,89000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682 796,57200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232 523,00000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C7085" w:rsidRPr="00AC7085" w:rsidTr="00AC7085">
        <w:trPr>
          <w:trHeight w:val="495"/>
        </w:trPr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3 686 930,23313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1 528 240,15013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1 098 133,08300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1 060 557,00000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</w:tbl>
    <w:p w:rsidR="00AC7085" w:rsidRDefault="00AC7085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C7085" w:rsidRPr="00AC7085" w:rsidTr="00AC7085">
        <w:trPr>
          <w:trHeight w:val="1350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".</w:t>
            </w:r>
          </w:p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                                         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Жабина</w:t>
            </w:r>
          </w:p>
          <w:p w:rsidR="00AC7085" w:rsidRPr="00AC7085" w:rsidRDefault="00AC7085" w:rsidP="00AC7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Согласовано: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Начальник Управления бухгалтерского учета и отчетности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                                                                         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Н.А.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AC708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Стародубова</w:t>
            </w:r>
          </w:p>
        </w:tc>
      </w:tr>
    </w:tbl>
    <w:p w:rsidR="007C7F7B" w:rsidRDefault="007C7F7B" w:rsidP="00D664B0">
      <w:pPr>
        <w:tabs>
          <w:tab w:val="left" w:pos="723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6255F" w:rsidRDefault="0016255F" w:rsidP="00D664B0">
      <w:pPr>
        <w:tabs>
          <w:tab w:val="left" w:pos="723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39"/>
        <w:gridCol w:w="1120"/>
        <w:gridCol w:w="997"/>
        <w:gridCol w:w="765"/>
        <w:gridCol w:w="888"/>
        <w:gridCol w:w="1442"/>
        <w:gridCol w:w="1079"/>
        <w:gridCol w:w="1108"/>
        <w:gridCol w:w="1036"/>
        <w:gridCol w:w="947"/>
        <w:gridCol w:w="636"/>
        <w:gridCol w:w="719"/>
        <w:gridCol w:w="4061"/>
      </w:tblGrid>
      <w:tr w:rsidR="0016255F" w:rsidRPr="0016255F" w:rsidTr="0016255F">
        <w:trPr>
          <w:trHeight w:val="16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bookmarkStart w:id="0" w:name="RANGE!A1:R31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 к                                                                                                                                                   Постановлению  Администрации  Одинцовского городского округа                     от 18.09.2023 № 6239       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"Приложение  3 к муниципальной программе</w:t>
            </w:r>
          </w:p>
        </w:tc>
      </w:tr>
    </w:tbl>
    <w:p w:rsidR="0016255F" w:rsidRDefault="0016255F"/>
    <w:tbl>
      <w:tblPr>
        <w:tblW w:w="15137" w:type="dxa"/>
        <w:tblLook w:val="04A0" w:firstRow="1" w:lastRow="0" w:firstColumn="1" w:lastColumn="0" w:noHBand="0" w:noVBand="1"/>
      </w:tblPr>
      <w:tblGrid>
        <w:gridCol w:w="341"/>
        <w:gridCol w:w="1127"/>
        <w:gridCol w:w="1003"/>
        <w:gridCol w:w="769"/>
        <w:gridCol w:w="893"/>
        <w:gridCol w:w="1451"/>
        <w:gridCol w:w="1086"/>
        <w:gridCol w:w="1115"/>
        <w:gridCol w:w="1042"/>
        <w:gridCol w:w="952"/>
        <w:gridCol w:w="639"/>
        <w:gridCol w:w="639"/>
        <w:gridCol w:w="639"/>
        <w:gridCol w:w="539"/>
        <w:gridCol w:w="539"/>
        <w:gridCol w:w="539"/>
        <w:gridCol w:w="950"/>
        <w:gridCol w:w="874"/>
      </w:tblGrid>
      <w:tr w:rsidR="0016255F" w:rsidRPr="0016255F" w:rsidTr="0016255F">
        <w:trPr>
          <w:trHeight w:val="99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(реконструкции) объектов муниципальной собственности Одинцовского городского округа Московской области,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финансирование которых предусмотрено муниципальной программой Одинцовского городского округа Московской области "Развитие и функционирование дорожно-транспортного комплекса" на 2023-2027 годы</w:t>
            </w:r>
          </w:p>
        </w:tc>
      </w:tr>
      <w:tr w:rsidR="0016255F" w:rsidRPr="0016255F" w:rsidTr="0016255F">
        <w:trPr>
          <w:trHeight w:val="615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объекта, сведения о регистрации права собственности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Мощность/п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рирост мощности объекта (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кв.метр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погонный метр, место, койко-место и т.д.)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Адрес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Направлен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инвестирования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проведени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 работ по проектированию, строительству/реконструкции объектов (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Открытие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объекта/завершение работ (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стоимость объекта капитального строительства/работ,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Профинансир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овано на 01.10.2022         (тыс. руб.)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финансирования, в том числе по годам реализации программы (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Финансирование, тыс. рублей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ание главного распорядителя средств бюджета Одинцовского городского округа</w:t>
            </w:r>
          </w:p>
        </w:tc>
      </w:tr>
      <w:tr w:rsidR="0016255F" w:rsidRPr="0016255F" w:rsidTr="0016255F">
        <w:trPr>
          <w:trHeight w:val="267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39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6255F" w:rsidRPr="0016255F" w:rsidTr="0016255F">
        <w:trPr>
          <w:trHeight w:val="78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"Дороги Подмосковья"</w:t>
            </w:r>
          </w:p>
        </w:tc>
      </w:tr>
      <w:tr w:rsidR="0016255F" w:rsidRPr="0016255F" w:rsidTr="0016255F">
        <w:trPr>
          <w:trHeight w:val="6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"Строительство и реконструкция автомобильных дорог местного значения"</w:t>
            </w:r>
          </w:p>
        </w:tc>
      </w:tr>
      <w:tr w:rsidR="0016255F" w:rsidRPr="0016255F" w:rsidTr="0016255F">
        <w:trPr>
          <w:trHeight w:val="3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Строительство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(реконструкции) объектов дорожного хозяйства местного значения.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1 001 847,37530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</w:tr>
      <w:tr w:rsidR="0016255F" w:rsidRPr="0016255F" w:rsidTr="0016255F">
        <w:trPr>
          <w:trHeight w:val="6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9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50 872,27430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3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1. Реконструкция объекта улицы Чистяковой от 19 км Можайского шоссе до Нового выхода на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Московскую кольцевую автомобильную дорогу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1,89 км/1890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1 983 863,18028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642391,49390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1 001 026,42300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1 001 026,42300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6255F" w:rsidRPr="0016255F" w:rsidTr="0016255F">
        <w:trPr>
          <w:trHeight w:val="6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950 975,10100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9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50 051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,32200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50 051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,32200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31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2. Реконструкция проезда в д. Жуковка в Одинцовском городском округе Московской области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25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д.Жуковка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6255F" w:rsidRPr="0016255F" w:rsidTr="0016255F">
        <w:trPr>
          <w:trHeight w:val="6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9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820,95230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40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02.02 Финанс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53 938,73707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22 140,56412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цовского городского округа</w:t>
            </w:r>
          </w:p>
        </w:tc>
      </w:tr>
      <w:tr w:rsidR="0016255F" w:rsidRPr="0016255F" w:rsidTr="0016255F">
        <w:trPr>
          <w:trHeight w:val="9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53 938,73707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22 140,56412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31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1. Строительство подъезда к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№9 от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ул.Сосн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овой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определяется проектом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10 328,54557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10 328,54557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16255F" w:rsidRPr="0016255F" w:rsidTr="0016255F">
        <w:trPr>
          <w:trHeight w:val="8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129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2. Строительство автомобильной дороги от автомобильной дороги Можайское шоссе-Покровское-Ястребки до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п.Клин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6 610,19150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6 610,19150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6255F" w:rsidRPr="0016255F" w:rsidTr="0016255F">
        <w:trPr>
          <w:trHeight w:val="129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3. Реконструкция автомобильной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дороги А-106 Рублево-Успенское шоссе подъезд к Госдачам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определяется проектом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37 000,00000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5 201,82705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31 798,17295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</w:tr>
      <w:tr w:rsidR="0016255F" w:rsidRPr="0016255F" w:rsidTr="0016255F">
        <w:trPr>
          <w:trHeight w:val="51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02.03. Строительство (реконструкция) автомобильных дорог общего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пользованияместного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1 098 431,96100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644 090,30600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454 341,65500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</w:t>
            </w:r>
            <w:proofErr w:type="spellEnd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6255F" w:rsidRPr="0016255F" w:rsidTr="0016255F">
        <w:trPr>
          <w:trHeight w:val="675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1 043 510,36100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611 885,78900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431 624,57200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885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54 921,60000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32 204,51700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22 717,08300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127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Объект 1. Реконструкция проезда в д. Жуковка в Одинцовском городском округе Московской области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д.Жуковка</w:t>
            </w:r>
            <w:proofErr w:type="spellEnd"/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1 098 431,96100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644 090,31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454 341,65500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16255F" w:rsidRPr="0016255F" w:rsidTr="0016255F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1 043 510,36100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611 885,78900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431 624,57200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55F" w:rsidRPr="0016255F" w:rsidTr="0016255F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54 921,60000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32 204,51700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22 717,08300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255F" w:rsidRDefault="0016255F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16255F" w:rsidRPr="0016255F" w:rsidTr="007F3991">
        <w:trPr>
          <w:trHeight w:val="1128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  <w:p w:rsidR="0016255F" w:rsidRPr="0016255F" w:rsidRDefault="0016255F" w:rsidP="00162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5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Жабина</w:t>
            </w:r>
          </w:p>
        </w:tc>
      </w:tr>
    </w:tbl>
    <w:p w:rsidR="0016255F" w:rsidRPr="00AC7085" w:rsidRDefault="0016255F" w:rsidP="00D664B0">
      <w:pPr>
        <w:tabs>
          <w:tab w:val="left" w:pos="723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16255F" w:rsidRPr="00AC7085" w:rsidSect="00AC7085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44" w:rsidRDefault="00960B44" w:rsidP="006B4A75">
      <w:pPr>
        <w:spacing w:after="0" w:line="240" w:lineRule="auto"/>
      </w:pPr>
      <w:r>
        <w:separator/>
      </w:r>
    </w:p>
  </w:endnote>
  <w:endnote w:type="continuationSeparator" w:id="0">
    <w:p w:rsidR="00960B44" w:rsidRDefault="00960B44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44" w:rsidRDefault="00960B44" w:rsidP="006B4A75">
      <w:pPr>
        <w:spacing w:after="0" w:line="240" w:lineRule="auto"/>
      </w:pPr>
      <w:r>
        <w:separator/>
      </w:r>
    </w:p>
  </w:footnote>
  <w:footnote w:type="continuationSeparator" w:id="0">
    <w:p w:rsidR="00960B44" w:rsidRDefault="00960B44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2F53F1"/>
    <w:multiLevelType w:val="hybridMultilevel"/>
    <w:tmpl w:val="0742B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1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2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8E5"/>
    <w:rsid w:val="00025A3C"/>
    <w:rsid w:val="00037044"/>
    <w:rsid w:val="00042A47"/>
    <w:rsid w:val="00042EF1"/>
    <w:rsid w:val="00045AB7"/>
    <w:rsid w:val="00051E29"/>
    <w:rsid w:val="00053749"/>
    <w:rsid w:val="00054A35"/>
    <w:rsid w:val="00055342"/>
    <w:rsid w:val="000576E9"/>
    <w:rsid w:val="000578B1"/>
    <w:rsid w:val="00060B52"/>
    <w:rsid w:val="00064193"/>
    <w:rsid w:val="000643B1"/>
    <w:rsid w:val="00067C5B"/>
    <w:rsid w:val="00070764"/>
    <w:rsid w:val="000709F7"/>
    <w:rsid w:val="00072C5D"/>
    <w:rsid w:val="00074850"/>
    <w:rsid w:val="000771FF"/>
    <w:rsid w:val="0009028A"/>
    <w:rsid w:val="0009202C"/>
    <w:rsid w:val="000925F6"/>
    <w:rsid w:val="00094145"/>
    <w:rsid w:val="00097423"/>
    <w:rsid w:val="000A17CA"/>
    <w:rsid w:val="000A2BF7"/>
    <w:rsid w:val="000A2E5C"/>
    <w:rsid w:val="000A3D3A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07242"/>
    <w:rsid w:val="00123499"/>
    <w:rsid w:val="001247C7"/>
    <w:rsid w:val="00126A98"/>
    <w:rsid w:val="0013444F"/>
    <w:rsid w:val="001368FF"/>
    <w:rsid w:val="00136CBA"/>
    <w:rsid w:val="001451F6"/>
    <w:rsid w:val="00145345"/>
    <w:rsid w:val="00152535"/>
    <w:rsid w:val="00152662"/>
    <w:rsid w:val="00153C3B"/>
    <w:rsid w:val="00153F37"/>
    <w:rsid w:val="0015732D"/>
    <w:rsid w:val="0016255F"/>
    <w:rsid w:val="001627C6"/>
    <w:rsid w:val="00166A77"/>
    <w:rsid w:val="00172550"/>
    <w:rsid w:val="00177C57"/>
    <w:rsid w:val="00180EA9"/>
    <w:rsid w:val="00180F54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6A7E"/>
    <w:rsid w:val="001C1BD3"/>
    <w:rsid w:val="001C378F"/>
    <w:rsid w:val="001C6BB7"/>
    <w:rsid w:val="001D06FE"/>
    <w:rsid w:val="001D331A"/>
    <w:rsid w:val="001D3680"/>
    <w:rsid w:val="001F1EF0"/>
    <w:rsid w:val="001F21B3"/>
    <w:rsid w:val="001F485F"/>
    <w:rsid w:val="001F6584"/>
    <w:rsid w:val="001F7642"/>
    <w:rsid w:val="00203464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74C76"/>
    <w:rsid w:val="0029005D"/>
    <w:rsid w:val="00290C32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1755"/>
    <w:rsid w:val="002F2BF8"/>
    <w:rsid w:val="002F70E7"/>
    <w:rsid w:val="002F76CF"/>
    <w:rsid w:val="003070DA"/>
    <w:rsid w:val="00307A8D"/>
    <w:rsid w:val="00310417"/>
    <w:rsid w:val="0031407B"/>
    <w:rsid w:val="00316798"/>
    <w:rsid w:val="00321563"/>
    <w:rsid w:val="00324E8F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667BF"/>
    <w:rsid w:val="00375D44"/>
    <w:rsid w:val="0037688A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B0091"/>
    <w:rsid w:val="003B2296"/>
    <w:rsid w:val="003B5A74"/>
    <w:rsid w:val="003C2CDB"/>
    <w:rsid w:val="003C43B0"/>
    <w:rsid w:val="003C6AC9"/>
    <w:rsid w:val="003D21E5"/>
    <w:rsid w:val="003E0CF3"/>
    <w:rsid w:val="003E7B5C"/>
    <w:rsid w:val="003F21C6"/>
    <w:rsid w:val="003F465F"/>
    <w:rsid w:val="003F4872"/>
    <w:rsid w:val="003F54BD"/>
    <w:rsid w:val="00401762"/>
    <w:rsid w:val="0040329C"/>
    <w:rsid w:val="00405F7B"/>
    <w:rsid w:val="0040731B"/>
    <w:rsid w:val="0041102B"/>
    <w:rsid w:val="00412E97"/>
    <w:rsid w:val="0041422D"/>
    <w:rsid w:val="00415503"/>
    <w:rsid w:val="00426F60"/>
    <w:rsid w:val="0043351B"/>
    <w:rsid w:val="0043440E"/>
    <w:rsid w:val="0043714E"/>
    <w:rsid w:val="00440373"/>
    <w:rsid w:val="00440E81"/>
    <w:rsid w:val="00442AFE"/>
    <w:rsid w:val="004448E4"/>
    <w:rsid w:val="00446C22"/>
    <w:rsid w:val="0045357A"/>
    <w:rsid w:val="00456FBB"/>
    <w:rsid w:val="004577E5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3CDB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56BA"/>
    <w:rsid w:val="0051736E"/>
    <w:rsid w:val="00517635"/>
    <w:rsid w:val="005307B6"/>
    <w:rsid w:val="00537F53"/>
    <w:rsid w:val="00541496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4CB5"/>
    <w:rsid w:val="0058770E"/>
    <w:rsid w:val="00590101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9BF"/>
    <w:rsid w:val="005E5BFB"/>
    <w:rsid w:val="005F203A"/>
    <w:rsid w:val="005F5C07"/>
    <w:rsid w:val="005F6573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477C2"/>
    <w:rsid w:val="00660276"/>
    <w:rsid w:val="006606E9"/>
    <w:rsid w:val="00662F15"/>
    <w:rsid w:val="00663209"/>
    <w:rsid w:val="00667A72"/>
    <w:rsid w:val="00670BC8"/>
    <w:rsid w:val="0067432D"/>
    <w:rsid w:val="0067648A"/>
    <w:rsid w:val="00676921"/>
    <w:rsid w:val="0067698C"/>
    <w:rsid w:val="0067755E"/>
    <w:rsid w:val="0068248C"/>
    <w:rsid w:val="00683372"/>
    <w:rsid w:val="006840CB"/>
    <w:rsid w:val="00684E2F"/>
    <w:rsid w:val="00686B9A"/>
    <w:rsid w:val="006A143B"/>
    <w:rsid w:val="006A2AAE"/>
    <w:rsid w:val="006B46E0"/>
    <w:rsid w:val="006B4A75"/>
    <w:rsid w:val="006B5477"/>
    <w:rsid w:val="006B7E8D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C7F7B"/>
    <w:rsid w:val="007D4653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26302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6110"/>
    <w:rsid w:val="008963C6"/>
    <w:rsid w:val="00896DF0"/>
    <w:rsid w:val="008A06DD"/>
    <w:rsid w:val="008A3374"/>
    <w:rsid w:val="008A6780"/>
    <w:rsid w:val="008C26B6"/>
    <w:rsid w:val="008C4FDD"/>
    <w:rsid w:val="008D3925"/>
    <w:rsid w:val="008E5D13"/>
    <w:rsid w:val="008F1238"/>
    <w:rsid w:val="008F20BA"/>
    <w:rsid w:val="008F495F"/>
    <w:rsid w:val="008F5305"/>
    <w:rsid w:val="00900882"/>
    <w:rsid w:val="00901806"/>
    <w:rsid w:val="009046E9"/>
    <w:rsid w:val="009066AF"/>
    <w:rsid w:val="009074EF"/>
    <w:rsid w:val="00915394"/>
    <w:rsid w:val="00915D77"/>
    <w:rsid w:val="00921129"/>
    <w:rsid w:val="00921F8F"/>
    <w:rsid w:val="009375E1"/>
    <w:rsid w:val="009400B2"/>
    <w:rsid w:val="00942011"/>
    <w:rsid w:val="00943B66"/>
    <w:rsid w:val="00943BB9"/>
    <w:rsid w:val="00951CB0"/>
    <w:rsid w:val="00953AD3"/>
    <w:rsid w:val="00960B44"/>
    <w:rsid w:val="009700C6"/>
    <w:rsid w:val="00972FFB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5423"/>
    <w:rsid w:val="00A57650"/>
    <w:rsid w:val="00A57F5F"/>
    <w:rsid w:val="00A6277F"/>
    <w:rsid w:val="00A632CD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C7085"/>
    <w:rsid w:val="00AD2136"/>
    <w:rsid w:val="00AE0AC1"/>
    <w:rsid w:val="00AE2272"/>
    <w:rsid w:val="00AE3006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112E"/>
    <w:rsid w:val="00B51C79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131"/>
    <w:rsid w:val="00B876A9"/>
    <w:rsid w:val="00B92EAF"/>
    <w:rsid w:val="00B93D45"/>
    <w:rsid w:val="00BA2063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75ACC"/>
    <w:rsid w:val="00C821F5"/>
    <w:rsid w:val="00C82783"/>
    <w:rsid w:val="00C838CB"/>
    <w:rsid w:val="00C83E26"/>
    <w:rsid w:val="00C911D3"/>
    <w:rsid w:val="00C91492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D672D"/>
    <w:rsid w:val="00CE0907"/>
    <w:rsid w:val="00CF3C6A"/>
    <w:rsid w:val="00CF47D2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47F44"/>
    <w:rsid w:val="00D504EB"/>
    <w:rsid w:val="00D50776"/>
    <w:rsid w:val="00D5483C"/>
    <w:rsid w:val="00D60C14"/>
    <w:rsid w:val="00D6535C"/>
    <w:rsid w:val="00D65AA8"/>
    <w:rsid w:val="00D664B0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7ACD"/>
    <w:rsid w:val="00DB0D98"/>
    <w:rsid w:val="00DC1585"/>
    <w:rsid w:val="00DC6F40"/>
    <w:rsid w:val="00DD3905"/>
    <w:rsid w:val="00DD3C63"/>
    <w:rsid w:val="00DE6670"/>
    <w:rsid w:val="00DF0D05"/>
    <w:rsid w:val="00E00A8F"/>
    <w:rsid w:val="00E03857"/>
    <w:rsid w:val="00E05088"/>
    <w:rsid w:val="00E07C0B"/>
    <w:rsid w:val="00E13A85"/>
    <w:rsid w:val="00E20C01"/>
    <w:rsid w:val="00E25303"/>
    <w:rsid w:val="00E30D0D"/>
    <w:rsid w:val="00E33733"/>
    <w:rsid w:val="00E339D1"/>
    <w:rsid w:val="00E371A4"/>
    <w:rsid w:val="00E402EE"/>
    <w:rsid w:val="00E41ADE"/>
    <w:rsid w:val="00E424A1"/>
    <w:rsid w:val="00E42707"/>
    <w:rsid w:val="00E440C5"/>
    <w:rsid w:val="00E45858"/>
    <w:rsid w:val="00E50943"/>
    <w:rsid w:val="00E557CC"/>
    <w:rsid w:val="00E56339"/>
    <w:rsid w:val="00E60005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1839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570"/>
    <w:rsid w:val="00F5165A"/>
    <w:rsid w:val="00F52C12"/>
    <w:rsid w:val="00F55F19"/>
    <w:rsid w:val="00F5672F"/>
    <w:rsid w:val="00F57274"/>
    <w:rsid w:val="00F6341C"/>
    <w:rsid w:val="00F638F4"/>
    <w:rsid w:val="00F63B4A"/>
    <w:rsid w:val="00F73852"/>
    <w:rsid w:val="00F8247B"/>
    <w:rsid w:val="00F832A0"/>
    <w:rsid w:val="00F90276"/>
    <w:rsid w:val="00F9223C"/>
    <w:rsid w:val="00F93E25"/>
    <w:rsid w:val="00F9501A"/>
    <w:rsid w:val="00F97EA7"/>
    <w:rsid w:val="00FA06EF"/>
    <w:rsid w:val="00FA1461"/>
    <w:rsid w:val="00FA5300"/>
    <w:rsid w:val="00FA77A5"/>
    <w:rsid w:val="00FB39A9"/>
    <w:rsid w:val="00FB5CCB"/>
    <w:rsid w:val="00FC0EEF"/>
    <w:rsid w:val="00FC46C4"/>
    <w:rsid w:val="00FC4B59"/>
    <w:rsid w:val="00FC6793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E8D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AC7085"/>
    <w:rPr>
      <w:color w:val="954F72"/>
      <w:u w:val="single"/>
    </w:rPr>
  </w:style>
  <w:style w:type="paragraph" w:customStyle="1" w:styleId="msonormal0">
    <w:name w:val="msonormal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C708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C708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C708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C708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C708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C708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C708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C708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AC708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C708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C708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C708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AC708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AC708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C708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C708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C708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C708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C708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AC708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AC708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AC708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C708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AC708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C708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AC708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AC708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AC70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2191-4252-4EB4-8B83-6B5B8382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15</cp:revision>
  <cp:lastPrinted>2023-09-18T08:29:00Z</cp:lastPrinted>
  <dcterms:created xsi:type="dcterms:W3CDTF">2023-08-29T11:37:00Z</dcterms:created>
  <dcterms:modified xsi:type="dcterms:W3CDTF">2023-09-19T11:45:00Z</dcterms:modified>
</cp:coreProperties>
</file>