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C5" w:rsidRDefault="001A4CF8">
      <w:pPr>
        <w:spacing w:before="77"/>
        <w:ind w:right="3313"/>
        <w:jc w:val="right"/>
        <w:rPr>
          <w:sz w:val="28"/>
        </w:rPr>
      </w:pPr>
      <w:r>
        <w:rPr>
          <w:spacing w:val="-2"/>
          <w:sz w:val="28"/>
        </w:rPr>
        <w:t>УТВЕРЖДЕН</w:t>
      </w:r>
    </w:p>
    <w:p w:rsidR="00A75BC5" w:rsidRDefault="001A4CF8">
      <w:pPr>
        <w:spacing w:before="1"/>
        <w:ind w:left="10441" w:right="1047" w:firstLine="40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Администрации Одинцовского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округа Московской области</w:t>
      </w:r>
    </w:p>
    <w:p w:rsidR="00A75BC5" w:rsidRDefault="001A4CF8">
      <w:pPr>
        <w:tabs>
          <w:tab w:val="left" w:pos="12803"/>
          <w:tab w:val="left" w:pos="14192"/>
        </w:tabs>
        <w:spacing w:before="1"/>
        <w:ind w:left="10446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</w:p>
    <w:p w:rsidR="00A75BC5" w:rsidRDefault="00A75BC5">
      <w:pPr>
        <w:rPr>
          <w:sz w:val="20"/>
        </w:rPr>
      </w:pPr>
    </w:p>
    <w:p w:rsidR="00A75BC5" w:rsidRDefault="00A75BC5">
      <w:pPr>
        <w:rPr>
          <w:sz w:val="20"/>
        </w:rPr>
      </w:pPr>
    </w:p>
    <w:p w:rsidR="00A75BC5" w:rsidRDefault="001A4CF8">
      <w:pPr>
        <w:spacing w:before="89" w:line="322" w:lineRule="exact"/>
        <w:ind w:left="1854" w:right="1839"/>
        <w:jc w:val="center"/>
        <w:rPr>
          <w:sz w:val="28"/>
        </w:rPr>
      </w:pPr>
      <w:r>
        <w:rPr>
          <w:spacing w:val="-4"/>
          <w:sz w:val="28"/>
        </w:rPr>
        <w:t>ПЛАН</w:t>
      </w:r>
    </w:p>
    <w:p w:rsidR="00A75BC5" w:rsidRDefault="001A4CF8">
      <w:pPr>
        <w:spacing w:line="242" w:lineRule="auto"/>
        <w:ind w:left="1854" w:right="1844"/>
        <w:jc w:val="center"/>
        <w:rPr>
          <w:sz w:val="28"/>
        </w:rPr>
      </w:pP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территории Одинцовского городского округа Московской области в осенне-зимний период </w:t>
      </w:r>
      <w:r w:rsidR="00F44539">
        <w:rPr>
          <w:sz w:val="28"/>
        </w:rPr>
        <w:t>2023</w:t>
      </w:r>
      <w:r>
        <w:rPr>
          <w:sz w:val="28"/>
        </w:rPr>
        <w:t>-</w:t>
      </w:r>
      <w:r w:rsidR="00F44539">
        <w:rPr>
          <w:sz w:val="28"/>
        </w:rPr>
        <w:t>2024</w:t>
      </w:r>
      <w:r>
        <w:rPr>
          <w:sz w:val="28"/>
        </w:rPr>
        <w:t xml:space="preserve"> годов</w:t>
      </w:r>
    </w:p>
    <w:p w:rsidR="00A75BC5" w:rsidRDefault="00A75BC5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472"/>
        <w:gridCol w:w="1297"/>
        <w:gridCol w:w="2814"/>
        <w:gridCol w:w="4182"/>
      </w:tblGrid>
      <w:tr w:rsidR="00A75BC5" w:rsidTr="00A259D6">
        <w:trPr>
          <w:trHeight w:val="551"/>
          <w:tblHeader/>
        </w:trPr>
        <w:tc>
          <w:tcPr>
            <w:tcW w:w="477" w:type="dxa"/>
          </w:tcPr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 w:rsidRPr="00354B9B">
              <w:rPr>
                <w:spacing w:val="-5"/>
                <w:sz w:val="26"/>
              </w:rPr>
              <w:t>№</w:t>
            </w:r>
          </w:p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 w:rsidRPr="00354B9B">
              <w:rPr>
                <w:spacing w:val="-5"/>
                <w:sz w:val="26"/>
              </w:rPr>
              <w:t>п/п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ind w:left="1552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:rsidR="00A75BC5" w:rsidRDefault="001A4CF8" w:rsidP="00A259D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68" w:lineRule="exact"/>
              <w:ind w:left="78" w:right="75"/>
              <w:rPr>
                <w:sz w:val="24"/>
              </w:rPr>
            </w:pPr>
            <w:r>
              <w:rPr>
                <w:sz w:val="24"/>
              </w:rPr>
              <w:t>Привлекаемые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A75BC5" w:rsidRDefault="001A4CF8" w:rsidP="00A259D6">
            <w:pPr>
              <w:pStyle w:val="TableParagraph"/>
              <w:spacing w:line="264" w:lineRule="exact"/>
              <w:ind w:left="77" w:right="75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 w:rsidR="00A75BC5" w:rsidTr="00A259D6">
        <w:trPr>
          <w:trHeight w:val="3009"/>
        </w:trPr>
        <w:tc>
          <w:tcPr>
            <w:tcW w:w="477" w:type="dxa"/>
          </w:tcPr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ind w:right="98" w:firstLine="24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Одинцовского городского округа Московской области по вопросу обеспечения безопасности людей на водных объектах, охраны их жизни и здоровья в осенне-зимний период </w:t>
            </w:r>
            <w:r w:rsidR="00F44539">
              <w:rPr>
                <w:sz w:val="26"/>
              </w:rPr>
              <w:t>2023</w:t>
            </w:r>
            <w:r>
              <w:rPr>
                <w:sz w:val="26"/>
              </w:rPr>
              <w:t>-</w:t>
            </w:r>
            <w:r w:rsidR="00F44539">
              <w:rPr>
                <w:sz w:val="26"/>
              </w:rPr>
              <w:t>2024</w:t>
            </w:r>
            <w:r>
              <w:rPr>
                <w:sz w:val="26"/>
              </w:rPr>
              <w:t xml:space="preserve"> годов.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ноябрь </w:t>
            </w:r>
            <w:r w:rsidR="00F44539">
              <w:rPr>
                <w:sz w:val="26"/>
              </w:rPr>
              <w:t>2023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ind w:left="252" w:right="165" w:firstLine="2"/>
              <w:rPr>
                <w:sz w:val="26"/>
              </w:rPr>
            </w:pPr>
            <w:r>
              <w:rPr>
                <w:sz w:val="26"/>
              </w:rPr>
              <w:t>Члены КЧС и ОПБ, представители Западного инспекторского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отделения Центра ГИМС ГУ МЧС России по Московской </w:t>
            </w:r>
            <w:r>
              <w:rPr>
                <w:spacing w:val="-2"/>
                <w:sz w:val="26"/>
              </w:rPr>
              <w:t>области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ind w:left="0" w:firstLine="8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Одинцовского городского округа Московской области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(далее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Администрация)</w:t>
            </w:r>
            <w:r w:rsidR="00A259D6">
              <w:rPr>
                <w:sz w:val="26"/>
              </w:rPr>
              <w:t xml:space="preserve"> </w:t>
            </w:r>
            <w:r>
              <w:rPr>
                <w:sz w:val="26"/>
              </w:rPr>
              <w:t>Ширманов М.В., начальник Управления по вопросам территориальной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безопасности, гражданской обороны, защиты населения и территории</w:t>
            </w:r>
            <w:r w:rsidR="00A259D6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ситуаций </w:t>
            </w:r>
            <w:r>
              <w:rPr>
                <w:spacing w:val="-2"/>
                <w:sz w:val="26"/>
              </w:rPr>
              <w:t>Администрации</w:t>
            </w:r>
            <w:r w:rsidR="00F44539">
              <w:rPr>
                <w:spacing w:val="-2"/>
                <w:sz w:val="26"/>
              </w:rPr>
              <w:t xml:space="preserve"> Давыдов А.В.</w:t>
            </w:r>
          </w:p>
        </w:tc>
      </w:tr>
      <w:tr w:rsidR="00A75BC5" w:rsidTr="00A259D6">
        <w:trPr>
          <w:trHeight w:val="1393"/>
        </w:trPr>
        <w:tc>
          <w:tcPr>
            <w:tcW w:w="477" w:type="dxa"/>
          </w:tcPr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tabs>
                <w:tab w:val="left" w:pos="3307"/>
                <w:tab w:val="left" w:pos="5781"/>
              </w:tabs>
              <w:ind w:right="97" w:firstLine="24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Назначение должностных лиц ответственных за обеспечение безопасности людей на водных объектах, охраны их жизни и здоровья в осенне- зимний период </w:t>
            </w:r>
            <w:r w:rsidR="00F44539">
              <w:rPr>
                <w:sz w:val="26"/>
              </w:rPr>
              <w:t>2023</w:t>
            </w:r>
            <w:r>
              <w:rPr>
                <w:sz w:val="26"/>
              </w:rPr>
              <w:t>-</w:t>
            </w:r>
            <w:r w:rsidR="00F44539">
              <w:rPr>
                <w:sz w:val="26"/>
              </w:rPr>
              <w:t>2024</w:t>
            </w:r>
            <w:r>
              <w:rPr>
                <w:sz w:val="26"/>
              </w:rPr>
              <w:t xml:space="preserve"> годов на </w:t>
            </w:r>
            <w:r>
              <w:rPr>
                <w:spacing w:val="-2"/>
                <w:sz w:val="26"/>
              </w:rPr>
              <w:t>подведомственных</w:t>
            </w:r>
            <w:r w:rsidR="00C1784B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территориях</w:t>
            </w:r>
            <w:r w:rsidR="00C1784B">
              <w:rPr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z w:val="26"/>
              </w:rPr>
              <w:t>Территориальных управлениях Администрации.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ноябрь </w:t>
            </w:r>
            <w:r w:rsidR="00F44539">
              <w:rPr>
                <w:sz w:val="26"/>
              </w:rPr>
              <w:t>2023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A75BC5" w:rsidP="00A259D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ind w:left="324" w:right="206" w:hanging="120"/>
              <w:jc w:val="left"/>
              <w:rPr>
                <w:sz w:val="26"/>
              </w:rPr>
            </w:pPr>
            <w:r>
              <w:rPr>
                <w:sz w:val="26"/>
              </w:rPr>
              <w:t>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 управлений Администрации</w:t>
            </w:r>
          </w:p>
        </w:tc>
      </w:tr>
      <w:tr w:rsidR="00A75BC5" w:rsidTr="00A259D6">
        <w:trPr>
          <w:trHeight w:val="536"/>
        </w:trPr>
        <w:tc>
          <w:tcPr>
            <w:tcW w:w="477" w:type="dxa"/>
          </w:tcPr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tabs>
                <w:tab w:val="left" w:pos="3307"/>
                <w:tab w:val="left" w:pos="5781"/>
              </w:tabs>
              <w:spacing w:line="233" w:lineRule="auto"/>
              <w:ind w:left="108" w:right="96" w:firstLine="244"/>
              <w:jc w:val="both"/>
              <w:rPr>
                <w:sz w:val="26"/>
              </w:rPr>
            </w:pPr>
            <w:r>
              <w:rPr>
                <w:sz w:val="26"/>
              </w:rPr>
              <w:t>Уточнение перечня водных объектов на предмет использования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населением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C1784B">
              <w:rPr>
                <w:sz w:val="26"/>
              </w:rPr>
              <w:t xml:space="preserve"> мест</w:t>
            </w:r>
            <w:r w:rsidR="00C1784B" w:rsidRPr="00C1784B">
              <w:rPr>
                <w:sz w:val="26"/>
              </w:rPr>
              <w:t xml:space="preserve"> М</w:t>
            </w:r>
            <w:r w:rsidRPr="00C1784B">
              <w:rPr>
                <w:sz w:val="26"/>
              </w:rPr>
              <w:t>ассового</w:t>
            </w:r>
            <w:r w:rsidR="00C1784B">
              <w:rPr>
                <w:sz w:val="26"/>
              </w:rPr>
              <w:t xml:space="preserve"> </w:t>
            </w:r>
            <w:r w:rsidRPr="00C1784B">
              <w:rPr>
                <w:sz w:val="26"/>
              </w:rPr>
              <w:t>выхода</w:t>
            </w:r>
            <w:r w:rsidR="00C1784B">
              <w:rPr>
                <w:sz w:val="26"/>
              </w:rPr>
              <w:t xml:space="preserve"> </w:t>
            </w:r>
            <w:r w:rsidRPr="00C1784B">
              <w:rPr>
                <w:sz w:val="26"/>
              </w:rPr>
              <w:t>рыбаков</w:t>
            </w:r>
            <w:r w:rsidR="00C1784B">
              <w:rPr>
                <w:sz w:val="26"/>
              </w:rPr>
              <w:t xml:space="preserve"> </w:t>
            </w:r>
            <w:r w:rsidRPr="00C1784B">
              <w:rPr>
                <w:sz w:val="26"/>
              </w:rPr>
              <w:t>на</w:t>
            </w:r>
            <w:r w:rsidR="00C1784B">
              <w:rPr>
                <w:sz w:val="26"/>
              </w:rPr>
              <w:t xml:space="preserve"> </w:t>
            </w:r>
            <w:r w:rsidRPr="00C1784B">
              <w:rPr>
                <w:sz w:val="26"/>
              </w:rPr>
              <w:t>лед</w:t>
            </w:r>
            <w:r w:rsidR="00C1784B">
              <w:rPr>
                <w:sz w:val="26"/>
              </w:rPr>
              <w:t xml:space="preserve"> </w:t>
            </w:r>
            <w:r w:rsidRPr="00C1784B">
              <w:rPr>
                <w:sz w:val="26"/>
              </w:rPr>
              <w:t>с</w:t>
            </w:r>
            <w:r w:rsidR="00C1784B">
              <w:rPr>
                <w:sz w:val="26"/>
              </w:rPr>
              <w:t xml:space="preserve"> </w:t>
            </w:r>
            <w:r w:rsidRPr="00C1784B">
              <w:rPr>
                <w:sz w:val="26"/>
              </w:rPr>
              <w:t>целью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последующего мониторинга ледовой обстановки в указанных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местах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и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проведению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 xml:space="preserve">профилактических </w:t>
            </w:r>
            <w:r w:rsidR="00C1784B">
              <w:rPr>
                <w:sz w:val="26"/>
              </w:rPr>
              <w:lastRenderedPageBreak/>
              <w:t>мероприятий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с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гражданами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по</w:t>
            </w:r>
            <w:r w:rsidR="00C1784B" w:rsidRPr="00C1784B">
              <w:rPr>
                <w:sz w:val="26"/>
              </w:rPr>
              <w:t xml:space="preserve"> безопасному </w:t>
            </w:r>
            <w:r w:rsidR="00C1784B">
              <w:rPr>
                <w:sz w:val="26"/>
              </w:rPr>
              <w:t>поведению</w:t>
            </w:r>
            <w:r w:rsidR="00C1784B" w:rsidRPr="00C1784B">
              <w:rPr>
                <w:sz w:val="26"/>
              </w:rPr>
              <w:t xml:space="preserve"> </w:t>
            </w:r>
            <w:r w:rsidR="00C1784B">
              <w:rPr>
                <w:sz w:val="26"/>
              </w:rPr>
              <w:t>на</w:t>
            </w:r>
            <w:r w:rsidR="00C1784B" w:rsidRPr="00C1784B">
              <w:rPr>
                <w:sz w:val="26"/>
              </w:rPr>
              <w:t xml:space="preserve"> льду.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lastRenderedPageBreak/>
              <w:t>ноябрь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– </w:t>
            </w:r>
            <w:r>
              <w:rPr>
                <w:spacing w:val="-2"/>
                <w:sz w:val="26"/>
              </w:rPr>
              <w:t>декабрь</w:t>
            </w:r>
          </w:p>
          <w:p w:rsidR="00A75BC5" w:rsidRDefault="00F44539" w:rsidP="00A259D6">
            <w:pPr>
              <w:pStyle w:val="TableParagraph"/>
              <w:spacing w:line="285" w:lineRule="exact"/>
              <w:ind w:left="0"/>
              <w:rPr>
                <w:sz w:val="26"/>
              </w:rPr>
            </w:pPr>
            <w:r>
              <w:rPr>
                <w:sz w:val="26"/>
              </w:rPr>
              <w:t>2023</w:t>
            </w:r>
            <w:r w:rsidR="001A4CF8">
              <w:rPr>
                <w:spacing w:val="-7"/>
                <w:sz w:val="26"/>
              </w:rPr>
              <w:t xml:space="preserve"> </w:t>
            </w:r>
            <w:r w:rsidR="001A4CF8">
              <w:rPr>
                <w:spacing w:val="-5"/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0" w:lineRule="auto"/>
              <w:ind w:left="249" w:right="164"/>
              <w:rPr>
                <w:sz w:val="26"/>
              </w:rPr>
            </w:pPr>
            <w:r>
              <w:rPr>
                <w:sz w:val="26"/>
              </w:rPr>
              <w:t>Назначенные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должностные лица,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оперативные</w:t>
            </w:r>
            <w:r w:rsidRPr="00C1784B">
              <w:rPr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  <w:r w:rsidR="00C1784B">
              <w:rPr>
                <w:sz w:val="26"/>
              </w:rPr>
              <w:t xml:space="preserve"> </w:t>
            </w:r>
            <w:r w:rsidR="00C1784B" w:rsidRPr="00C1784B">
              <w:rPr>
                <w:sz w:val="26"/>
              </w:rPr>
              <w:t>Территориальных управлений</w:t>
            </w:r>
            <w:r w:rsidR="00C1784B">
              <w:rPr>
                <w:spacing w:val="-2"/>
                <w:sz w:val="26"/>
              </w:rPr>
              <w:t xml:space="preserve"> Администрации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ind w:left="47" w:right="53"/>
              <w:rPr>
                <w:sz w:val="26"/>
              </w:rPr>
            </w:pPr>
            <w:r>
              <w:rPr>
                <w:sz w:val="26"/>
              </w:rPr>
              <w:t>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 управлений Администрации,</w:t>
            </w:r>
          </w:p>
          <w:p w:rsidR="00A75BC5" w:rsidRDefault="001A4CF8" w:rsidP="00A259D6">
            <w:pPr>
              <w:pStyle w:val="TableParagraph"/>
              <w:spacing w:line="285" w:lineRule="exact"/>
              <w:ind w:left="50" w:right="5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Западного</w:t>
            </w:r>
            <w:r w:rsidR="00C1784B">
              <w:rPr>
                <w:sz w:val="26"/>
              </w:rPr>
              <w:t xml:space="preserve"> инспекторского отделения Центра</w:t>
            </w:r>
            <w:r w:rsidR="00C1784B">
              <w:rPr>
                <w:spacing w:val="-9"/>
                <w:sz w:val="26"/>
              </w:rPr>
              <w:t xml:space="preserve"> </w:t>
            </w:r>
            <w:r w:rsidR="00C1784B">
              <w:rPr>
                <w:sz w:val="26"/>
              </w:rPr>
              <w:t>ГИМС</w:t>
            </w:r>
            <w:r w:rsidR="00C1784B">
              <w:rPr>
                <w:spacing w:val="-10"/>
                <w:sz w:val="26"/>
              </w:rPr>
              <w:t xml:space="preserve"> </w:t>
            </w:r>
            <w:r w:rsidR="00C1784B">
              <w:rPr>
                <w:sz w:val="26"/>
              </w:rPr>
              <w:t>ГУ</w:t>
            </w:r>
            <w:r w:rsidR="00C1784B">
              <w:rPr>
                <w:spacing w:val="-13"/>
                <w:sz w:val="26"/>
              </w:rPr>
              <w:t xml:space="preserve"> </w:t>
            </w:r>
            <w:r w:rsidR="00C1784B">
              <w:rPr>
                <w:sz w:val="26"/>
              </w:rPr>
              <w:t>МЧС</w:t>
            </w:r>
            <w:r w:rsidR="00C1784B">
              <w:rPr>
                <w:spacing w:val="-12"/>
                <w:sz w:val="26"/>
              </w:rPr>
              <w:t xml:space="preserve"> </w:t>
            </w:r>
            <w:r w:rsidR="00C1784B">
              <w:rPr>
                <w:sz w:val="26"/>
              </w:rPr>
              <w:t>России по Московской области</w:t>
            </w:r>
          </w:p>
        </w:tc>
      </w:tr>
      <w:tr w:rsidR="00A75BC5" w:rsidTr="00A259D6">
        <w:trPr>
          <w:trHeight w:val="2075"/>
        </w:trPr>
        <w:tc>
          <w:tcPr>
            <w:tcW w:w="477" w:type="dxa"/>
          </w:tcPr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ind w:left="28" w:right="19" w:firstLine="244"/>
              <w:jc w:val="both"/>
              <w:rPr>
                <w:sz w:val="26"/>
              </w:rPr>
            </w:pPr>
            <w:r>
              <w:rPr>
                <w:sz w:val="26"/>
              </w:rPr>
              <w:t>Уточнение состава сил и средств для предупреждения и ликвидации чрезвычайных ситуаций на водных объектах, в местах массового выхода людей на лед, «Крещенских купаний» на подведомственных территориях.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ноябрь </w:t>
            </w:r>
            <w:r w:rsidR="00F44539">
              <w:rPr>
                <w:sz w:val="26"/>
              </w:rPr>
              <w:t>2023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3" w:lineRule="auto"/>
              <w:ind w:left="377" w:right="110" w:hanging="154"/>
              <w:rPr>
                <w:sz w:val="26"/>
              </w:rPr>
            </w:pPr>
            <w:r>
              <w:rPr>
                <w:sz w:val="26"/>
              </w:rPr>
              <w:t>Назначенные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должностные лица Территориальных</w:t>
            </w:r>
          </w:p>
          <w:p w:rsidR="00A75BC5" w:rsidRDefault="001A4CF8" w:rsidP="00A259D6">
            <w:pPr>
              <w:pStyle w:val="TableParagraph"/>
              <w:spacing w:line="233" w:lineRule="auto"/>
              <w:ind w:left="87"/>
              <w:rPr>
                <w:sz w:val="26"/>
              </w:rPr>
            </w:pPr>
            <w:r>
              <w:rPr>
                <w:spacing w:val="-2"/>
                <w:sz w:val="26"/>
              </w:rPr>
              <w:t>управлений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Администрации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spacing w:line="233" w:lineRule="auto"/>
              <w:ind w:left="0" w:firstLine="4"/>
              <w:rPr>
                <w:sz w:val="26"/>
              </w:rPr>
            </w:pPr>
            <w:r>
              <w:rPr>
                <w:sz w:val="26"/>
              </w:rPr>
              <w:t>Начальник Управления по вопросам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территориальной </w:t>
            </w:r>
            <w:r>
              <w:rPr>
                <w:spacing w:val="-2"/>
                <w:sz w:val="26"/>
              </w:rPr>
              <w:t>безопасности,</w:t>
            </w:r>
            <w:r w:rsidR="00A259D6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обороны,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защиты населения и территории</w:t>
            </w:r>
            <w:r w:rsidR="00A259D6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ситуаций</w:t>
            </w:r>
            <w:r w:rsidR="00A259D6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Администрации, начальники Территориальных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управлений</w:t>
            </w:r>
          </w:p>
        </w:tc>
      </w:tr>
      <w:tr w:rsidR="00A75BC5" w:rsidTr="00A259D6">
        <w:trPr>
          <w:trHeight w:val="1795"/>
        </w:trPr>
        <w:tc>
          <w:tcPr>
            <w:tcW w:w="477" w:type="dxa"/>
          </w:tcPr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6472" w:type="dxa"/>
          </w:tcPr>
          <w:p w:rsidR="00A75BC5" w:rsidRDefault="001A4CF8" w:rsidP="00C9494F">
            <w:pPr>
              <w:pStyle w:val="TableParagraph"/>
              <w:ind w:left="28" w:right="17" w:firstLine="244"/>
              <w:jc w:val="both"/>
              <w:rPr>
                <w:sz w:val="26"/>
              </w:rPr>
            </w:pPr>
            <w:r>
              <w:rPr>
                <w:sz w:val="26"/>
              </w:rPr>
              <w:t>Уточнение потребности знаков безопасности на вод</w:t>
            </w:r>
            <w:r w:rsidR="00C9494F">
              <w:rPr>
                <w:sz w:val="26"/>
              </w:rPr>
              <w:t>ных объектах</w:t>
            </w:r>
            <w:r>
              <w:rPr>
                <w:sz w:val="26"/>
              </w:rPr>
              <w:t xml:space="preserve"> «Переход (переезд) по льду запрещен!» и обеспечение ими Территориальных управлений Администрации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установки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подведомственных территориях в осенне-зимний период.</w:t>
            </w:r>
          </w:p>
        </w:tc>
        <w:tc>
          <w:tcPr>
            <w:tcW w:w="1297" w:type="dxa"/>
          </w:tcPr>
          <w:p w:rsidR="00A75BC5" w:rsidRDefault="00395EA3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>но</w:t>
            </w:r>
            <w:r w:rsidR="001A4CF8">
              <w:rPr>
                <w:spacing w:val="-2"/>
                <w:sz w:val="26"/>
              </w:rPr>
              <w:t xml:space="preserve">ябрь </w:t>
            </w:r>
            <w:r w:rsidR="00F44539">
              <w:rPr>
                <w:sz w:val="26"/>
              </w:rPr>
              <w:t>2023</w:t>
            </w:r>
            <w:r w:rsidR="001A4CF8">
              <w:rPr>
                <w:sz w:val="26"/>
              </w:rPr>
              <w:t xml:space="preserve"> 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3" w:lineRule="auto"/>
              <w:ind w:left="87" w:right="130" w:firstLine="6"/>
              <w:rPr>
                <w:sz w:val="26"/>
              </w:rPr>
            </w:pPr>
            <w:r>
              <w:rPr>
                <w:sz w:val="26"/>
              </w:rPr>
              <w:t>Назначенные должностные лица Территориальных управлений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spacing w:line="233" w:lineRule="auto"/>
              <w:ind w:left="0"/>
              <w:rPr>
                <w:sz w:val="26"/>
              </w:rPr>
            </w:pPr>
            <w:r>
              <w:rPr>
                <w:sz w:val="26"/>
              </w:rPr>
              <w:t>Начальник Управления по вопросам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территориальной безопасности,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гражданской</w:t>
            </w:r>
            <w:r w:rsidR="00A259D6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обороны,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 территории от чрезвычайных</w:t>
            </w:r>
            <w:r w:rsidR="00A259D6">
              <w:rPr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Администрации</w:t>
            </w:r>
          </w:p>
        </w:tc>
      </w:tr>
      <w:tr w:rsidR="00A75BC5" w:rsidTr="00A259D6">
        <w:trPr>
          <w:trHeight w:val="1524"/>
        </w:trPr>
        <w:tc>
          <w:tcPr>
            <w:tcW w:w="477" w:type="dxa"/>
          </w:tcPr>
          <w:p w:rsidR="00A75BC5" w:rsidRPr="00354B9B" w:rsidRDefault="001A4CF8" w:rsidP="00A259D6">
            <w:pPr>
              <w:pStyle w:val="TableParagraph"/>
              <w:spacing w:line="291" w:lineRule="exact"/>
              <w:ind w:left="0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6472" w:type="dxa"/>
          </w:tcPr>
          <w:p w:rsidR="00A75BC5" w:rsidRDefault="001A4CF8" w:rsidP="00C9494F">
            <w:pPr>
              <w:pStyle w:val="TableParagraph"/>
              <w:ind w:right="97" w:firstLine="244"/>
              <w:jc w:val="both"/>
              <w:rPr>
                <w:sz w:val="26"/>
              </w:rPr>
            </w:pPr>
            <w:r>
              <w:rPr>
                <w:sz w:val="26"/>
              </w:rPr>
              <w:t>Установка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</w:t>
            </w:r>
            <w:r w:rsidR="00C9494F">
              <w:rPr>
                <w:sz w:val="26"/>
              </w:rPr>
              <w:t>ных объектах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«Переход (переезд) по льду запрещен!» на подведомственной территории в соответствии с требованиями постановления Правительства Московской области от </w:t>
            </w:r>
            <w:r w:rsidR="00557C0B" w:rsidRPr="00557C0B">
              <w:rPr>
                <w:sz w:val="26"/>
              </w:rPr>
              <w:t>30</w:t>
            </w:r>
            <w:r w:rsidRPr="00557C0B">
              <w:rPr>
                <w:sz w:val="26"/>
              </w:rPr>
              <w:t>.</w:t>
            </w:r>
            <w:r w:rsidR="00557C0B" w:rsidRPr="00557C0B">
              <w:rPr>
                <w:sz w:val="26"/>
              </w:rPr>
              <w:t>12</w:t>
            </w:r>
            <w:r w:rsidRPr="00557C0B">
              <w:rPr>
                <w:sz w:val="26"/>
              </w:rPr>
              <w:t>.</w:t>
            </w:r>
            <w:r w:rsidR="00557C0B" w:rsidRPr="00557C0B">
              <w:rPr>
                <w:sz w:val="26"/>
              </w:rPr>
              <w:t>2023</w:t>
            </w:r>
            <w:r w:rsidRPr="00557C0B">
              <w:rPr>
                <w:sz w:val="26"/>
              </w:rPr>
              <w:t xml:space="preserve"> № </w:t>
            </w:r>
            <w:r w:rsidR="00557C0B" w:rsidRPr="00557C0B">
              <w:rPr>
                <w:sz w:val="26"/>
              </w:rPr>
              <w:t>1531</w:t>
            </w:r>
            <w:r w:rsidRPr="00557C0B">
              <w:rPr>
                <w:sz w:val="26"/>
              </w:rPr>
              <w:t>/</w:t>
            </w:r>
            <w:r w:rsidR="00557C0B" w:rsidRPr="00557C0B">
              <w:rPr>
                <w:sz w:val="26"/>
              </w:rPr>
              <w:t>48</w:t>
            </w:r>
            <w:r w:rsidRPr="00557C0B">
              <w:rPr>
                <w:sz w:val="26"/>
              </w:rPr>
              <w:t>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ноябрь </w:t>
            </w:r>
            <w:r w:rsidR="00F44539">
              <w:rPr>
                <w:sz w:val="26"/>
              </w:rPr>
              <w:t>2023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3" w:lineRule="auto"/>
              <w:ind w:left="377" w:right="110" w:hanging="154"/>
              <w:rPr>
                <w:sz w:val="26"/>
              </w:rPr>
            </w:pPr>
            <w:r>
              <w:rPr>
                <w:sz w:val="26"/>
              </w:rPr>
              <w:t>Назначенные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должностные лица Территориальных</w:t>
            </w:r>
          </w:p>
          <w:p w:rsidR="00A75BC5" w:rsidRDefault="001A4CF8" w:rsidP="00A259D6">
            <w:pPr>
              <w:pStyle w:val="TableParagraph"/>
              <w:spacing w:line="233" w:lineRule="auto"/>
              <w:ind w:left="87"/>
              <w:rPr>
                <w:sz w:val="26"/>
              </w:rPr>
            </w:pPr>
            <w:r>
              <w:rPr>
                <w:spacing w:val="-2"/>
                <w:sz w:val="26"/>
              </w:rPr>
              <w:t>управлений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Администрации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tabs>
                <w:tab w:val="left" w:pos="4182"/>
              </w:tabs>
              <w:spacing w:line="233" w:lineRule="auto"/>
              <w:ind w:left="0" w:right="206"/>
              <w:rPr>
                <w:sz w:val="26"/>
              </w:rPr>
            </w:pPr>
            <w:r>
              <w:rPr>
                <w:sz w:val="26"/>
              </w:rPr>
              <w:t>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 управлений Администрации</w:t>
            </w:r>
          </w:p>
        </w:tc>
      </w:tr>
      <w:tr w:rsidR="00A75BC5" w:rsidTr="00A259D6">
        <w:trPr>
          <w:trHeight w:val="395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6472" w:type="dxa"/>
          </w:tcPr>
          <w:p w:rsidR="00A75BC5" w:rsidRPr="00C1784B" w:rsidRDefault="001A4CF8" w:rsidP="00A259D6">
            <w:pPr>
              <w:pStyle w:val="TableParagraph"/>
              <w:spacing w:line="235" w:lineRule="auto"/>
              <w:ind w:right="96" w:firstLine="244"/>
              <w:jc w:val="both"/>
              <w:rPr>
                <w:sz w:val="26"/>
              </w:rPr>
            </w:pPr>
            <w:r w:rsidRPr="00C1784B">
              <w:rPr>
                <w:sz w:val="26"/>
              </w:rPr>
              <w:t>Патрулирование мест рыбной ловли, отдыха населения, возможного выхода людей на лед в выходные и праздничные дни силами ответственных должностных лиц Территориальных управлений Администрации, спасателей, инспекторов (нештатных инспекторов) ГИМС и сотрудников полиции.</w:t>
            </w:r>
          </w:p>
        </w:tc>
        <w:tc>
          <w:tcPr>
            <w:tcW w:w="1297" w:type="dxa"/>
          </w:tcPr>
          <w:p w:rsidR="00A75BC5" w:rsidRPr="00C1784B" w:rsidRDefault="001A4CF8" w:rsidP="00A259D6">
            <w:pPr>
              <w:pStyle w:val="TableParagraph"/>
              <w:spacing w:line="235" w:lineRule="auto"/>
              <w:ind w:left="0"/>
              <w:rPr>
                <w:sz w:val="26"/>
              </w:rPr>
            </w:pPr>
            <w:r w:rsidRPr="00C1784B">
              <w:rPr>
                <w:sz w:val="26"/>
              </w:rPr>
              <w:t>до</w:t>
            </w:r>
            <w:r w:rsidRPr="00C1784B">
              <w:rPr>
                <w:spacing w:val="-17"/>
                <w:sz w:val="26"/>
              </w:rPr>
              <w:t xml:space="preserve"> </w:t>
            </w:r>
            <w:r w:rsidRPr="00C1784B">
              <w:rPr>
                <w:sz w:val="26"/>
              </w:rPr>
              <w:t xml:space="preserve">схода </w:t>
            </w:r>
            <w:r w:rsidRPr="00C1784B">
              <w:rPr>
                <w:spacing w:val="-4"/>
                <w:sz w:val="26"/>
              </w:rPr>
              <w:t>льда</w:t>
            </w:r>
          </w:p>
        </w:tc>
        <w:tc>
          <w:tcPr>
            <w:tcW w:w="2814" w:type="dxa"/>
          </w:tcPr>
          <w:p w:rsidR="00A75BC5" w:rsidRPr="00C1784B" w:rsidRDefault="001A4CF8" w:rsidP="00A259D6">
            <w:pPr>
              <w:pStyle w:val="TableParagraph"/>
              <w:spacing w:line="235" w:lineRule="auto"/>
              <w:ind w:left="41" w:right="72" w:hanging="1"/>
              <w:rPr>
                <w:sz w:val="26"/>
              </w:rPr>
            </w:pPr>
            <w:r w:rsidRPr="00C1784B">
              <w:rPr>
                <w:sz w:val="26"/>
              </w:rPr>
              <w:t xml:space="preserve">Оперативные группы </w:t>
            </w:r>
            <w:r w:rsidRPr="00C1784B">
              <w:rPr>
                <w:spacing w:val="-4"/>
                <w:sz w:val="26"/>
              </w:rPr>
              <w:t>Территориальных</w:t>
            </w:r>
            <w:r w:rsidRPr="00C1784B">
              <w:rPr>
                <w:spacing w:val="-13"/>
                <w:sz w:val="26"/>
              </w:rPr>
              <w:t xml:space="preserve"> </w:t>
            </w:r>
            <w:r w:rsidRPr="00C1784B">
              <w:rPr>
                <w:spacing w:val="-4"/>
                <w:sz w:val="26"/>
              </w:rPr>
              <w:t xml:space="preserve">управлений </w:t>
            </w:r>
            <w:r w:rsidRPr="00C1784B">
              <w:rPr>
                <w:spacing w:val="-2"/>
                <w:sz w:val="26"/>
              </w:rPr>
              <w:t>Администрации*</w:t>
            </w:r>
          </w:p>
        </w:tc>
        <w:tc>
          <w:tcPr>
            <w:tcW w:w="4182" w:type="dxa"/>
          </w:tcPr>
          <w:p w:rsidR="00A75BC5" w:rsidRPr="00C1784B" w:rsidRDefault="001A4CF8" w:rsidP="00A259D6">
            <w:pPr>
              <w:pStyle w:val="TableParagraph"/>
              <w:spacing w:line="233" w:lineRule="auto"/>
              <w:ind w:left="46" w:right="53"/>
              <w:rPr>
                <w:sz w:val="26"/>
              </w:rPr>
            </w:pPr>
            <w:r w:rsidRPr="00C1784B">
              <w:rPr>
                <w:sz w:val="26"/>
              </w:rPr>
              <w:t>Начальники</w:t>
            </w:r>
            <w:r w:rsidRPr="00C1784B">
              <w:rPr>
                <w:spacing w:val="-17"/>
                <w:sz w:val="26"/>
              </w:rPr>
              <w:t xml:space="preserve"> </w:t>
            </w:r>
            <w:r w:rsidRPr="00C1784B">
              <w:rPr>
                <w:sz w:val="26"/>
              </w:rPr>
              <w:t>Территориальных управлений Администрации, начальник ТУ № 1 ГКУ МО</w:t>
            </w:r>
          </w:p>
          <w:p w:rsidR="00A75BC5" w:rsidRPr="00C1784B" w:rsidRDefault="001A4CF8" w:rsidP="00A259D6">
            <w:pPr>
              <w:pStyle w:val="TableParagraph"/>
              <w:spacing w:line="233" w:lineRule="auto"/>
              <w:ind w:left="50" w:right="52"/>
              <w:rPr>
                <w:sz w:val="26"/>
              </w:rPr>
            </w:pPr>
            <w:r w:rsidRPr="00C1784B">
              <w:rPr>
                <w:sz w:val="26"/>
              </w:rPr>
              <w:t>«Мособлпожспас»,</w:t>
            </w:r>
            <w:r w:rsidRPr="00C1784B">
              <w:rPr>
                <w:spacing w:val="-17"/>
                <w:sz w:val="26"/>
              </w:rPr>
              <w:t xml:space="preserve"> </w:t>
            </w:r>
            <w:r w:rsidRPr="00C1784B">
              <w:rPr>
                <w:sz w:val="26"/>
              </w:rPr>
              <w:t>руководитель Западного инспекторского отделения Центра ГИМС ГУ МЧС России по Московской области, начальник УМВД</w:t>
            </w:r>
            <w:r w:rsidR="00354B9B">
              <w:rPr>
                <w:sz w:val="26"/>
              </w:rPr>
              <w:t xml:space="preserve"> России</w:t>
            </w:r>
            <w:r w:rsidR="00354B9B">
              <w:rPr>
                <w:spacing w:val="-9"/>
                <w:sz w:val="26"/>
              </w:rPr>
              <w:t xml:space="preserve"> </w:t>
            </w:r>
            <w:r w:rsidR="00354B9B">
              <w:rPr>
                <w:sz w:val="26"/>
              </w:rPr>
              <w:t>по</w:t>
            </w:r>
            <w:r w:rsidR="00354B9B">
              <w:rPr>
                <w:spacing w:val="-9"/>
                <w:sz w:val="26"/>
              </w:rPr>
              <w:t xml:space="preserve"> </w:t>
            </w:r>
            <w:r w:rsidR="00354B9B">
              <w:rPr>
                <w:spacing w:val="-2"/>
                <w:sz w:val="26"/>
              </w:rPr>
              <w:t xml:space="preserve">Одинцовскому </w:t>
            </w:r>
            <w:r w:rsidR="00354B9B">
              <w:rPr>
                <w:w w:val="95"/>
                <w:sz w:val="26"/>
              </w:rPr>
              <w:t>городскому</w:t>
            </w:r>
            <w:r w:rsidR="00354B9B">
              <w:rPr>
                <w:spacing w:val="44"/>
                <w:sz w:val="26"/>
              </w:rPr>
              <w:t xml:space="preserve"> </w:t>
            </w:r>
            <w:r w:rsidR="00354B9B">
              <w:rPr>
                <w:spacing w:val="-2"/>
                <w:sz w:val="26"/>
              </w:rPr>
              <w:t>округу</w:t>
            </w:r>
          </w:p>
        </w:tc>
      </w:tr>
      <w:tr w:rsidR="00A75BC5" w:rsidTr="00A259D6">
        <w:trPr>
          <w:trHeight w:val="1245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199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8.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spacing w:line="235" w:lineRule="auto"/>
              <w:ind w:right="100" w:firstLine="244"/>
              <w:jc w:val="both"/>
              <w:rPr>
                <w:sz w:val="26"/>
              </w:rPr>
            </w:pPr>
            <w:r>
              <w:rPr>
                <w:sz w:val="26"/>
              </w:rPr>
              <w:t>Круглосуточный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обстановке на водных объектах Одинцовского городского округа Московской области в местах рыбной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ловли, отдыха населения и возможного выхода людей на лед.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spacing w:line="235" w:lineRule="auto"/>
              <w:ind w:left="0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схода </w:t>
            </w:r>
            <w:r>
              <w:rPr>
                <w:spacing w:val="-4"/>
                <w:sz w:val="26"/>
              </w:rPr>
              <w:t>льда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83" w:lineRule="exact"/>
              <w:ind w:left="43" w:right="75"/>
              <w:rPr>
                <w:sz w:val="26"/>
              </w:rPr>
            </w:pPr>
            <w:r>
              <w:rPr>
                <w:w w:val="95"/>
                <w:sz w:val="26"/>
              </w:rPr>
              <w:t>Дежурная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смена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ЕДДС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>МКУ</w:t>
            </w:r>
            <w:r w:rsidR="00A259D6"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«Центр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гражданской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защиты </w:t>
            </w:r>
            <w:r>
              <w:rPr>
                <w:sz w:val="26"/>
              </w:rPr>
              <w:t xml:space="preserve">Одинцовского городского </w:t>
            </w:r>
            <w:r>
              <w:rPr>
                <w:spacing w:val="-2"/>
                <w:sz w:val="26"/>
              </w:rPr>
              <w:t>округа»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spacing w:line="283" w:lineRule="exact"/>
              <w:ind w:left="49" w:right="53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МКУ</w:t>
            </w:r>
            <w:r w:rsidR="00A259D6"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«Центр гражданской защиты </w:t>
            </w:r>
            <w:r>
              <w:rPr>
                <w:spacing w:val="-4"/>
                <w:sz w:val="26"/>
              </w:rPr>
              <w:t>Одинцовского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городского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округа»</w:t>
            </w:r>
          </w:p>
        </w:tc>
      </w:tr>
      <w:tr w:rsidR="00A75BC5" w:rsidTr="00A259D6">
        <w:trPr>
          <w:trHeight w:val="2901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199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ind w:right="94" w:firstLine="24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Обучение охотников и рыболовов правилам поведения и соблюдению безопасности на водных объектах в осенне-зимний период </w:t>
            </w:r>
            <w:r w:rsidR="00F44539">
              <w:rPr>
                <w:sz w:val="26"/>
              </w:rPr>
              <w:t>2023</w:t>
            </w:r>
            <w:r>
              <w:rPr>
                <w:sz w:val="26"/>
              </w:rPr>
              <w:t>-</w:t>
            </w:r>
            <w:r w:rsidR="00F44539">
              <w:rPr>
                <w:sz w:val="26"/>
              </w:rPr>
              <w:t>2024</w:t>
            </w:r>
            <w:r>
              <w:rPr>
                <w:sz w:val="26"/>
              </w:rPr>
              <w:t xml:space="preserve"> годов.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ноябрь- декабрь </w:t>
            </w:r>
            <w:r w:rsidR="00F44539">
              <w:rPr>
                <w:sz w:val="26"/>
              </w:rPr>
              <w:t>2023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2" w:lineRule="auto"/>
              <w:ind w:left="190" w:right="227" w:hanging="1"/>
              <w:rPr>
                <w:sz w:val="26"/>
              </w:rPr>
            </w:pPr>
            <w:r>
              <w:rPr>
                <w:sz w:val="26"/>
              </w:rPr>
              <w:t>Представители Западного инспекторского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отделения Центра ГИМС ГУ МЧС России по Московской области, ТУ № 1 ГКУ МО</w:t>
            </w:r>
          </w:p>
          <w:p w:rsidR="00A75BC5" w:rsidRDefault="001A4CF8" w:rsidP="00A259D6">
            <w:pPr>
              <w:pStyle w:val="TableParagraph"/>
              <w:spacing w:line="232" w:lineRule="auto"/>
              <w:ind w:left="139" w:right="179" w:firstLine="3"/>
              <w:rPr>
                <w:sz w:val="26"/>
              </w:rPr>
            </w:pPr>
            <w:r>
              <w:rPr>
                <w:sz w:val="26"/>
              </w:rPr>
              <w:t>«Мособлпожспас» и общественной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:rsidR="00A75BC5" w:rsidRDefault="001A4CF8" w:rsidP="00A259D6">
            <w:pPr>
              <w:pStyle w:val="TableParagraph"/>
              <w:spacing w:line="288" w:lineRule="exact"/>
              <w:ind w:left="35" w:right="75"/>
              <w:rPr>
                <w:sz w:val="26"/>
              </w:rPr>
            </w:pPr>
            <w:r>
              <w:rPr>
                <w:w w:val="95"/>
                <w:sz w:val="26"/>
              </w:rPr>
              <w:t>«Одинцовское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районное</w:t>
            </w:r>
          </w:p>
          <w:p w:rsidR="00A75BC5" w:rsidRDefault="001A4CF8" w:rsidP="00A259D6">
            <w:pPr>
              <w:pStyle w:val="TableParagraph"/>
              <w:spacing w:line="290" w:lineRule="exact"/>
              <w:ind w:left="38" w:right="75"/>
              <w:rPr>
                <w:sz w:val="26"/>
              </w:rPr>
            </w:pPr>
            <w:r>
              <w:rPr>
                <w:sz w:val="26"/>
              </w:rPr>
              <w:t>общество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охотников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рыболовов»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ind w:left="47" w:right="53"/>
              <w:rPr>
                <w:sz w:val="26"/>
              </w:rPr>
            </w:pPr>
            <w:r>
              <w:rPr>
                <w:sz w:val="26"/>
              </w:rPr>
              <w:t>Назначенные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должностные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лица Территориальных управлений Администрации, председатель Правления общественной организации «Одинцовское районное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охотников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рыболовов»</w:t>
            </w:r>
          </w:p>
        </w:tc>
      </w:tr>
      <w:tr w:rsidR="00A75BC5" w:rsidTr="00A259D6">
        <w:trPr>
          <w:trHeight w:val="1170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134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spacing w:line="235" w:lineRule="auto"/>
              <w:ind w:right="97" w:firstLine="244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Предотвращение организации на водных объектах несанкционированных ледовых переправ, 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 w:rsidR="00750DB1"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64"/>
                <w:sz w:val="26"/>
              </w:rPr>
              <w:t xml:space="preserve">  </w:t>
            </w:r>
            <w:r>
              <w:rPr>
                <w:sz w:val="26"/>
              </w:rPr>
              <w:t>с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64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инженерных</w:t>
            </w:r>
            <w:r w:rsidR="00354B9B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препятствий.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spacing w:line="235" w:lineRule="auto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ноябрь </w:t>
            </w:r>
            <w:r w:rsidR="00F44539">
              <w:rPr>
                <w:w w:val="95"/>
                <w:sz w:val="26"/>
              </w:rPr>
              <w:t>2023</w:t>
            </w:r>
            <w:r>
              <w:rPr>
                <w:spacing w:val="-7"/>
                <w:w w:val="95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г.-</w:t>
            </w:r>
          </w:p>
          <w:p w:rsidR="00A75BC5" w:rsidRDefault="001A4CF8" w:rsidP="00A259D6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pacing w:val="-8"/>
                <w:sz w:val="26"/>
              </w:rPr>
              <w:t xml:space="preserve">февраль </w:t>
            </w:r>
            <w:r w:rsidR="00F44539">
              <w:rPr>
                <w:sz w:val="26"/>
              </w:rPr>
              <w:t>2024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5" w:lineRule="auto"/>
              <w:ind w:left="111" w:right="2" w:firstLine="8"/>
              <w:rPr>
                <w:sz w:val="26"/>
              </w:rPr>
            </w:pPr>
            <w:r>
              <w:rPr>
                <w:sz w:val="26"/>
              </w:rPr>
              <w:t xml:space="preserve">Оперативные группы </w:t>
            </w:r>
            <w:r>
              <w:rPr>
                <w:spacing w:val="-4"/>
                <w:sz w:val="26"/>
              </w:rPr>
              <w:t>Территориальных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управлений </w:t>
            </w:r>
            <w:r>
              <w:rPr>
                <w:spacing w:val="-2"/>
                <w:sz w:val="26"/>
              </w:rPr>
              <w:t>Администрации*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spacing w:line="235" w:lineRule="auto"/>
              <w:ind w:left="324" w:right="206" w:hanging="120"/>
              <w:jc w:val="left"/>
              <w:rPr>
                <w:sz w:val="26"/>
              </w:rPr>
            </w:pPr>
            <w:r>
              <w:rPr>
                <w:sz w:val="26"/>
              </w:rPr>
              <w:t>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 управлений Администрации</w:t>
            </w:r>
          </w:p>
        </w:tc>
      </w:tr>
      <w:tr w:rsidR="00A75BC5" w:rsidTr="00A259D6">
        <w:trPr>
          <w:trHeight w:val="415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134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ind w:right="101" w:firstLine="244"/>
              <w:jc w:val="both"/>
              <w:rPr>
                <w:sz w:val="26"/>
              </w:rPr>
            </w:pPr>
            <w:r>
              <w:rPr>
                <w:sz w:val="26"/>
              </w:rPr>
              <w:t>Определение и подготовка совместно с представителями Одинцовского благочиния Московской Епархии участков для выколки льда, устройство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майн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оздоровительного</w:t>
            </w:r>
            <w:r w:rsidR="00354B9B">
              <w:rPr>
                <w:spacing w:val="5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  <w:r w:rsidR="00354B9B">
              <w:rPr>
                <w:spacing w:val="-10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«Крещенского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купания».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января</w:t>
            </w:r>
          </w:p>
          <w:p w:rsidR="00A75BC5" w:rsidRDefault="00F44539" w:rsidP="00A259D6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2024</w:t>
            </w:r>
            <w:r w:rsidR="001A4CF8">
              <w:rPr>
                <w:spacing w:val="-7"/>
                <w:sz w:val="26"/>
              </w:rPr>
              <w:t xml:space="preserve"> </w:t>
            </w:r>
            <w:r w:rsidR="001A4CF8">
              <w:rPr>
                <w:spacing w:val="-5"/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ind w:left="96" w:right="-15" w:firstLine="16"/>
              <w:rPr>
                <w:sz w:val="26"/>
              </w:rPr>
            </w:pPr>
            <w:r>
              <w:rPr>
                <w:sz w:val="26"/>
              </w:rPr>
              <w:t>Назначенные должностные лица Территориальных управлений Администрации, представители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Одинцовского благочиния Московской</w:t>
            </w:r>
          </w:p>
          <w:p w:rsidR="00A75BC5" w:rsidRDefault="001A4CF8" w:rsidP="00A259D6">
            <w:pPr>
              <w:pStyle w:val="TableParagraph"/>
              <w:ind w:left="108" w:right="12"/>
              <w:rPr>
                <w:sz w:val="26"/>
              </w:rPr>
            </w:pPr>
            <w:r>
              <w:rPr>
                <w:spacing w:val="-2"/>
                <w:sz w:val="26"/>
              </w:rPr>
              <w:t>Епархии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ind w:left="46" w:right="53"/>
              <w:rPr>
                <w:sz w:val="26"/>
              </w:rPr>
            </w:pPr>
            <w:r>
              <w:rPr>
                <w:sz w:val="26"/>
              </w:rPr>
              <w:t>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 управлений Администрации, начальник Управления по вопросам территориальной</w:t>
            </w:r>
          </w:p>
          <w:p w:rsidR="00A75BC5" w:rsidRDefault="001A4CF8" w:rsidP="00A259D6">
            <w:pPr>
              <w:pStyle w:val="TableParagraph"/>
              <w:ind w:left="235" w:right="240" w:firstLine="1"/>
              <w:rPr>
                <w:sz w:val="26"/>
              </w:rPr>
            </w:pPr>
            <w:r>
              <w:rPr>
                <w:sz w:val="26"/>
              </w:rPr>
              <w:t>безопасности, гражданской обороны,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 территории от чрезвычайных</w:t>
            </w:r>
          </w:p>
          <w:p w:rsidR="00A75BC5" w:rsidRDefault="001A4CF8" w:rsidP="00A259D6">
            <w:pPr>
              <w:pStyle w:val="TableParagraph"/>
              <w:spacing w:line="286" w:lineRule="exact"/>
              <w:ind w:left="47" w:right="53"/>
              <w:rPr>
                <w:sz w:val="26"/>
              </w:rPr>
            </w:pPr>
            <w:r>
              <w:rPr>
                <w:sz w:val="26"/>
              </w:rPr>
              <w:t>ситуаций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Администрации</w:t>
            </w:r>
          </w:p>
        </w:tc>
      </w:tr>
      <w:tr w:rsidR="00A75BC5" w:rsidTr="00A259D6">
        <w:trPr>
          <w:trHeight w:val="4159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0" w:right="12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12.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spacing w:line="232" w:lineRule="auto"/>
              <w:ind w:right="99" w:firstLine="244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безопасности людей во время проведения «Крещенских купаний» в установленных местах.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spacing w:line="280" w:lineRule="exact"/>
              <w:ind w:left="0"/>
              <w:rPr>
                <w:sz w:val="26"/>
              </w:rPr>
            </w:pPr>
            <w:r>
              <w:rPr>
                <w:sz w:val="26"/>
              </w:rPr>
              <w:t>18-19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января</w:t>
            </w:r>
          </w:p>
          <w:p w:rsidR="00A75BC5" w:rsidRDefault="00F44539" w:rsidP="00A259D6">
            <w:pPr>
              <w:pStyle w:val="TableParagraph"/>
              <w:spacing w:line="295" w:lineRule="exact"/>
              <w:ind w:left="0"/>
              <w:rPr>
                <w:sz w:val="26"/>
              </w:rPr>
            </w:pPr>
            <w:r>
              <w:rPr>
                <w:sz w:val="26"/>
              </w:rPr>
              <w:t>2024</w:t>
            </w:r>
            <w:r w:rsidR="001A4CF8">
              <w:rPr>
                <w:spacing w:val="-7"/>
                <w:sz w:val="26"/>
              </w:rPr>
              <w:t xml:space="preserve"> </w:t>
            </w:r>
            <w:r w:rsidR="001A4CF8">
              <w:rPr>
                <w:spacing w:val="-5"/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5" w:lineRule="auto"/>
              <w:ind w:left="55" w:right="93" w:firstLine="4"/>
              <w:rPr>
                <w:sz w:val="26"/>
              </w:rPr>
            </w:pPr>
            <w:r>
              <w:rPr>
                <w:sz w:val="26"/>
              </w:rPr>
              <w:t>Назначенные должностные лица Территориальных управлений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Администрации, Управления по вопросам </w:t>
            </w:r>
            <w:r>
              <w:rPr>
                <w:spacing w:val="-2"/>
                <w:sz w:val="26"/>
              </w:rPr>
              <w:t>территориальной</w:t>
            </w:r>
            <w:r w:rsidR="00A259D6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безопасности, </w:t>
            </w:r>
            <w:r>
              <w:rPr>
                <w:sz w:val="26"/>
              </w:rPr>
              <w:t>гражданской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обороны, защиты населения и</w:t>
            </w:r>
            <w:r w:rsidR="00A259D6">
              <w:rPr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чрезвычайных ситуаций Администрации,</w:t>
            </w:r>
            <w:r w:rsidR="00A259D6">
              <w:rPr>
                <w:sz w:val="26"/>
              </w:rPr>
              <w:t xml:space="preserve"> </w:t>
            </w:r>
            <w:r w:rsidR="00A259D6">
              <w:rPr>
                <w:sz w:val="26"/>
              </w:rPr>
              <w:br/>
            </w:r>
            <w:r>
              <w:rPr>
                <w:sz w:val="26"/>
              </w:rPr>
              <w:t>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МО</w:t>
            </w:r>
            <w:r w:rsidR="00A259D6"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«Мособлпожспас»,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УМВД России по Одинцовскому городскому округу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spacing w:line="232" w:lineRule="auto"/>
              <w:ind w:left="40" w:firstLine="799"/>
              <w:jc w:val="left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Ширманов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М.В.,</w:t>
            </w:r>
          </w:p>
          <w:p w:rsidR="00A75BC5" w:rsidRDefault="001A4CF8" w:rsidP="00A259D6">
            <w:pPr>
              <w:pStyle w:val="TableParagraph"/>
              <w:spacing w:line="232" w:lineRule="auto"/>
              <w:ind w:left="324" w:right="231" w:hanging="96"/>
              <w:jc w:val="left"/>
              <w:rPr>
                <w:sz w:val="26"/>
              </w:rPr>
            </w:pPr>
            <w:r>
              <w:rPr>
                <w:sz w:val="26"/>
              </w:rPr>
              <w:t>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 управлений Администрации</w:t>
            </w:r>
          </w:p>
        </w:tc>
      </w:tr>
      <w:tr w:rsidR="00A75BC5" w:rsidTr="00A259D6">
        <w:trPr>
          <w:trHeight w:val="2085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0" w:right="12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spacing w:line="232" w:lineRule="auto"/>
              <w:ind w:right="95" w:firstLine="244"/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занятий с учащимися и воспитанниками детских садов по безопасному пребыванию на воде и на льду в осенне-зимний период и межсезонье, вопросам самоспасения и оказанию помощи, провалившимся под лед, доведение</w:t>
            </w:r>
            <w:r w:rsidR="00750DB1"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 w:rsidR="00750DB1"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 w:rsidR="00750DB1">
              <w:rPr>
                <w:spacing w:val="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родителей</w:t>
            </w:r>
            <w:r w:rsidR="00A259D6"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 (воспитанников детских садов) на родительских собраниях.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spacing w:line="232" w:lineRule="auto"/>
              <w:ind w:left="0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ноябрь </w:t>
            </w:r>
            <w:r w:rsidR="00F44539">
              <w:rPr>
                <w:w w:val="95"/>
                <w:sz w:val="26"/>
              </w:rPr>
              <w:t>2023</w:t>
            </w:r>
            <w:r>
              <w:rPr>
                <w:spacing w:val="-7"/>
                <w:w w:val="95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г.,</w:t>
            </w:r>
          </w:p>
          <w:p w:rsidR="00A75BC5" w:rsidRDefault="001A4CF8" w:rsidP="00A259D6">
            <w:pPr>
              <w:pStyle w:val="TableParagraph"/>
              <w:spacing w:line="232" w:lineRule="auto"/>
              <w:ind w:left="0"/>
              <w:rPr>
                <w:sz w:val="26"/>
              </w:rPr>
            </w:pPr>
            <w:r>
              <w:rPr>
                <w:spacing w:val="-8"/>
                <w:sz w:val="26"/>
              </w:rPr>
              <w:t xml:space="preserve">февраль </w:t>
            </w:r>
            <w:r w:rsidR="00F44539">
              <w:rPr>
                <w:sz w:val="26"/>
              </w:rPr>
              <w:t>2024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2" w:lineRule="auto"/>
              <w:ind w:left="35" w:right="75"/>
              <w:rPr>
                <w:sz w:val="26"/>
              </w:rPr>
            </w:pPr>
            <w:r>
              <w:rPr>
                <w:sz w:val="26"/>
              </w:rPr>
              <w:t>Преподаватели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учебных заведений, воспитатели</w:t>
            </w:r>
          </w:p>
          <w:p w:rsidR="00A75BC5" w:rsidRDefault="001A4CF8" w:rsidP="00A259D6">
            <w:pPr>
              <w:pStyle w:val="TableParagraph"/>
              <w:spacing w:line="232" w:lineRule="auto"/>
              <w:ind w:left="39" w:right="75"/>
              <w:rPr>
                <w:sz w:val="26"/>
              </w:rPr>
            </w:pPr>
            <w:r>
              <w:rPr>
                <w:sz w:val="26"/>
              </w:rPr>
              <w:t>детских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садов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Одинцовского городского округа Московской области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spacing w:line="232" w:lineRule="auto"/>
              <w:ind w:left="33" w:right="38" w:hanging="4"/>
              <w:rPr>
                <w:sz w:val="26"/>
              </w:rPr>
            </w:pPr>
            <w:r>
              <w:rPr>
                <w:sz w:val="26"/>
              </w:rPr>
              <w:t>Начальник Управления образования Администрации, руководители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заведений и детских дошкольных</w:t>
            </w:r>
            <w:r w:rsidR="00A259D6">
              <w:rPr>
                <w:sz w:val="26"/>
              </w:rPr>
              <w:t xml:space="preserve"> </w:t>
            </w:r>
            <w:r>
              <w:rPr>
                <w:sz w:val="26"/>
              </w:rPr>
              <w:t>учреждений Одинцовского городского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Московской </w:t>
            </w:r>
            <w:r>
              <w:rPr>
                <w:spacing w:val="-2"/>
                <w:sz w:val="26"/>
              </w:rPr>
              <w:t>области</w:t>
            </w:r>
          </w:p>
        </w:tc>
      </w:tr>
      <w:tr w:rsidR="00A75BC5" w:rsidTr="00A259D6">
        <w:trPr>
          <w:trHeight w:val="2973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0" w:right="12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14.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spacing w:line="232" w:lineRule="auto"/>
              <w:ind w:right="96" w:firstLine="24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Информирование населения о правилах безопасного поведения на водных объектах в осенне-зимний период </w:t>
            </w:r>
            <w:r w:rsidR="00F44539">
              <w:rPr>
                <w:sz w:val="26"/>
              </w:rPr>
              <w:t>2023</w:t>
            </w:r>
            <w:r>
              <w:rPr>
                <w:sz w:val="26"/>
              </w:rPr>
              <w:t>-</w:t>
            </w:r>
            <w:r w:rsidR="00F44539">
              <w:rPr>
                <w:sz w:val="26"/>
              </w:rPr>
              <w:t>2024</w:t>
            </w:r>
            <w:r>
              <w:rPr>
                <w:sz w:val="26"/>
              </w:rPr>
              <w:t>годов через официальные средства массовой информации и официальный сайт Одинцовского городского округа Московской области в сети «Интернет».</w:t>
            </w:r>
          </w:p>
        </w:tc>
        <w:tc>
          <w:tcPr>
            <w:tcW w:w="1297" w:type="dxa"/>
          </w:tcPr>
          <w:p w:rsidR="00A75BC5" w:rsidRDefault="001A4CF8" w:rsidP="00A259D6">
            <w:pPr>
              <w:pStyle w:val="TableParagraph"/>
              <w:spacing w:line="232" w:lineRule="auto"/>
              <w:ind w:left="0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ноябрь </w:t>
            </w:r>
            <w:r w:rsidR="00F44539">
              <w:rPr>
                <w:w w:val="95"/>
                <w:sz w:val="26"/>
              </w:rPr>
              <w:t>2023</w:t>
            </w:r>
            <w:r>
              <w:rPr>
                <w:spacing w:val="-7"/>
                <w:w w:val="95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г.,</w:t>
            </w:r>
          </w:p>
          <w:p w:rsidR="00A75BC5" w:rsidRDefault="001A4CF8" w:rsidP="00A259D6">
            <w:pPr>
              <w:pStyle w:val="TableParagraph"/>
              <w:spacing w:line="232" w:lineRule="auto"/>
              <w:ind w:left="0"/>
              <w:rPr>
                <w:sz w:val="26"/>
              </w:rPr>
            </w:pPr>
            <w:r>
              <w:rPr>
                <w:spacing w:val="-8"/>
                <w:sz w:val="26"/>
              </w:rPr>
              <w:t xml:space="preserve">февраль </w:t>
            </w:r>
            <w:r w:rsidR="00F44539">
              <w:rPr>
                <w:sz w:val="26"/>
              </w:rPr>
              <w:t>2024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spacing w:line="232" w:lineRule="auto"/>
              <w:ind w:left="48" w:right="85" w:hanging="3"/>
              <w:rPr>
                <w:sz w:val="26"/>
              </w:rPr>
            </w:pPr>
            <w:r>
              <w:rPr>
                <w:sz w:val="26"/>
              </w:rPr>
              <w:t>Главные редакторы местных печатных изданий, ответственные за официальный сайт Одинцовского городского округа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области, ответственные за ведение официальных сайтов</w:t>
            </w:r>
          </w:p>
          <w:p w:rsidR="00A75BC5" w:rsidRDefault="001A4CF8" w:rsidP="00A259D6">
            <w:pPr>
              <w:pStyle w:val="TableParagraph"/>
              <w:spacing w:line="232" w:lineRule="auto"/>
              <w:ind w:left="-12" w:right="29"/>
              <w:rPr>
                <w:sz w:val="26"/>
              </w:rPr>
            </w:pPr>
            <w:r>
              <w:rPr>
                <w:sz w:val="26"/>
              </w:rPr>
              <w:t>Территориальных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управлений </w:t>
            </w:r>
            <w:r>
              <w:rPr>
                <w:spacing w:val="-2"/>
                <w:sz w:val="26"/>
              </w:rPr>
              <w:t>Администрации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spacing w:line="280" w:lineRule="exact"/>
              <w:ind w:left="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Главы</w:t>
            </w:r>
          </w:p>
          <w:p w:rsidR="00A75BC5" w:rsidRDefault="001A4CF8" w:rsidP="00A259D6">
            <w:pPr>
              <w:pStyle w:val="TableParagraph"/>
              <w:ind w:left="0" w:hanging="166"/>
              <w:rPr>
                <w:sz w:val="26"/>
              </w:rPr>
            </w:pPr>
            <w:r>
              <w:rPr>
                <w:sz w:val="26"/>
              </w:rPr>
              <w:t>Администрации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Неретин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Р.В., начальник Управления по вопросам территориальной безопасности, гражданской</w:t>
            </w:r>
          </w:p>
          <w:p w:rsidR="00A75BC5" w:rsidRDefault="001A4CF8" w:rsidP="00A259D6">
            <w:pPr>
              <w:pStyle w:val="TableParagraph"/>
              <w:ind w:left="0" w:firstLine="2"/>
              <w:rPr>
                <w:sz w:val="26"/>
              </w:rPr>
            </w:pPr>
            <w:r>
              <w:rPr>
                <w:sz w:val="26"/>
              </w:rPr>
              <w:t>обороны,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 территории от чрезвычайных ситуаций Администрации, 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</w:t>
            </w:r>
          </w:p>
          <w:p w:rsidR="00A75BC5" w:rsidRDefault="001A4CF8" w:rsidP="00A259D6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>управлений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Администрации</w:t>
            </w:r>
          </w:p>
        </w:tc>
      </w:tr>
      <w:tr w:rsidR="00A75BC5" w:rsidTr="00A259D6">
        <w:trPr>
          <w:trHeight w:val="1794"/>
        </w:trPr>
        <w:tc>
          <w:tcPr>
            <w:tcW w:w="477" w:type="dxa"/>
          </w:tcPr>
          <w:p w:rsidR="00A75BC5" w:rsidRDefault="001A4CF8" w:rsidP="00A259D6">
            <w:pPr>
              <w:pStyle w:val="TableParagraph"/>
              <w:spacing w:line="291" w:lineRule="exact"/>
              <w:ind w:left="134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6472" w:type="dxa"/>
          </w:tcPr>
          <w:p w:rsidR="00A75BC5" w:rsidRDefault="001A4CF8" w:rsidP="00A259D6">
            <w:pPr>
              <w:pStyle w:val="TableParagraph"/>
              <w:spacing w:line="291" w:lineRule="exact"/>
              <w:ind w:left="35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ТУ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ГКУ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МО</w:t>
            </w:r>
          </w:p>
          <w:p w:rsidR="00A75BC5" w:rsidRDefault="001A4CF8" w:rsidP="00A259D6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«Мособлпожспас» и УМВД России по Одинцовскому городскому округу по вопросу привлечения сил и средств на случай экстренного реагирования</w:t>
            </w:r>
            <w:r>
              <w:rPr>
                <w:spacing w:val="5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="00750DB1"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чрезвычайных</w:t>
            </w:r>
            <w:r>
              <w:rPr>
                <w:spacing w:val="5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  <w:r>
              <w:rPr>
                <w:spacing w:val="58"/>
                <w:w w:val="15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A75BC5" w:rsidRDefault="001A4CF8" w:rsidP="00A259D6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sz w:val="26"/>
              </w:rPr>
              <w:t>оказанию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пострадавшим.</w:t>
            </w:r>
          </w:p>
        </w:tc>
        <w:tc>
          <w:tcPr>
            <w:tcW w:w="1297" w:type="dxa"/>
          </w:tcPr>
          <w:p w:rsidR="00A75BC5" w:rsidRDefault="001A4CF8" w:rsidP="00C9494F">
            <w:pPr>
              <w:pStyle w:val="TableParagraph"/>
              <w:ind w:left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Осенне- зимний период </w:t>
            </w:r>
            <w:r w:rsidR="00F44539">
              <w:rPr>
                <w:sz w:val="26"/>
              </w:rPr>
              <w:t>202</w:t>
            </w:r>
            <w:r w:rsidR="00C9494F">
              <w:rPr>
                <w:sz w:val="26"/>
              </w:rPr>
              <w:t>3</w:t>
            </w:r>
            <w:r>
              <w:rPr>
                <w:sz w:val="26"/>
              </w:rPr>
              <w:t>-202</w:t>
            </w:r>
            <w:r w:rsidR="00F44539">
              <w:rPr>
                <w:sz w:val="26"/>
              </w:rPr>
              <w:t>4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814" w:type="dxa"/>
          </w:tcPr>
          <w:p w:rsidR="00A75BC5" w:rsidRDefault="001A4CF8" w:rsidP="00A259D6">
            <w:pPr>
              <w:pStyle w:val="TableParagraph"/>
              <w:ind w:left="10" w:right="46" w:firstLine="8"/>
              <w:rPr>
                <w:sz w:val="26"/>
              </w:rPr>
            </w:pPr>
            <w:r>
              <w:rPr>
                <w:sz w:val="26"/>
              </w:rPr>
              <w:t>Назначенные должностные лица Территориальных управлений Администрации, 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отделов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полиции, командиры ПЧ (ПСЧ)</w:t>
            </w:r>
          </w:p>
        </w:tc>
        <w:tc>
          <w:tcPr>
            <w:tcW w:w="4182" w:type="dxa"/>
          </w:tcPr>
          <w:p w:rsidR="00A75BC5" w:rsidRDefault="001A4CF8" w:rsidP="00A259D6">
            <w:pPr>
              <w:pStyle w:val="TableParagraph"/>
              <w:ind w:left="48" w:right="53"/>
              <w:rPr>
                <w:sz w:val="26"/>
              </w:rPr>
            </w:pPr>
            <w:r>
              <w:rPr>
                <w:sz w:val="26"/>
              </w:rPr>
              <w:t>Начальники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Территориальных управлений Администрации, начальник ТУ № 1 ГКУ МО</w:t>
            </w:r>
          </w:p>
          <w:p w:rsidR="00A75BC5" w:rsidRDefault="001A4CF8" w:rsidP="00A259D6">
            <w:pPr>
              <w:pStyle w:val="TableParagraph"/>
              <w:ind w:left="69" w:right="70" w:hanging="4"/>
              <w:rPr>
                <w:sz w:val="26"/>
              </w:rPr>
            </w:pPr>
            <w:r>
              <w:rPr>
                <w:sz w:val="26"/>
              </w:rPr>
              <w:t>«Мособлпожспас», начальник УМВД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Одинцовскому</w:t>
            </w:r>
          </w:p>
          <w:p w:rsidR="00A75BC5" w:rsidRDefault="001A4CF8" w:rsidP="00A259D6">
            <w:pPr>
              <w:pStyle w:val="TableParagraph"/>
              <w:spacing w:line="287" w:lineRule="exact"/>
              <w:ind w:left="50" w:right="50"/>
              <w:rPr>
                <w:sz w:val="26"/>
              </w:rPr>
            </w:pPr>
            <w:r>
              <w:rPr>
                <w:w w:val="95"/>
                <w:sz w:val="26"/>
              </w:rPr>
              <w:t>городскому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округу</w:t>
            </w:r>
          </w:p>
        </w:tc>
      </w:tr>
    </w:tbl>
    <w:p w:rsidR="00A75BC5" w:rsidRPr="00A259D6" w:rsidRDefault="00A75BC5">
      <w:pPr>
        <w:spacing w:before="7"/>
        <w:rPr>
          <w:sz w:val="12"/>
          <w:szCs w:val="12"/>
        </w:rPr>
      </w:pPr>
    </w:p>
    <w:p w:rsidR="00A75BC5" w:rsidRDefault="001A4CF8">
      <w:pPr>
        <w:pStyle w:val="a3"/>
        <w:spacing w:before="89"/>
        <w:ind w:left="472" w:right="449" w:firstLine="708"/>
        <w:jc w:val="both"/>
      </w:pPr>
      <w:bookmarkStart w:id="0" w:name="_GoBack"/>
      <w:bookmarkEnd w:id="0"/>
      <w:r>
        <w:t>*</w:t>
      </w:r>
      <w:r>
        <w:rPr>
          <w:i w:val="0"/>
        </w:rPr>
        <w:t xml:space="preserve">– </w:t>
      </w:r>
      <w:r>
        <w:t>В состав оперативных</w:t>
      </w:r>
      <w:r>
        <w:rPr>
          <w:spacing w:val="-2"/>
        </w:rPr>
        <w:t xml:space="preserve"> </w:t>
      </w:r>
      <w:r>
        <w:t>групп назначаются должностные лица Территориальных управлений</w:t>
      </w:r>
      <w:r>
        <w:rPr>
          <w:spacing w:val="-1"/>
        </w:rPr>
        <w:t xml:space="preserve"> </w:t>
      </w:r>
      <w:r>
        <w:t>Администрации, в которых участвуют (по согласованию) представители ТУ №</w:t>
      </w:r>
      <w:r>
        <w:rPr>
          <w:spacing w:val="-4"/>
        </w:rPr>
        <w:t xml:space="preserve"> </w:t>
      </w:r>
      <w:r>
        <w:t>1 ГКУ МО «Мособлпожспас», инспекторы (нештатные инспекторы) Западного инспекторского отделения Центра ГИМС ГУ МЧС России по Московской области и сотрудники полиции УМВД России по Одинцовскому городскому округу.</w:t>
      </w:r>
    </w:p>
    <w:p w:rsidR="00256F89" w:rsidRPr="00A259D6" w:rsidRDefault="00256F89">
      <w:pPr>
        <w:pStyle w:val="a3"/>
        <w:spacing w:before="89"/>
        <w:ind w:left="472" w:right="449" w:firstLine="708"/>
        <w:jc w:val="both"/>
        <w:rPr>
          <w:i w:val="0"/>
          <w:iCs w:val="0"/>
        </w:rPr>
      </w:pPr>
    </w:p>
    <w:tbl>
      <w:tblPr>
        <w:tblStyle w:val="a5"/>
        <w:tblW w:w="0" w:type="auto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  <w:gridCol w:w="6252"/>
      </w:tblGrid>
      <w:tr w:rsidR="00256F89" w:rsidTr="00256F89">
        <w:tc>
          <w:tcPr>
            <w:tcW w:w="8992" w:type="dxa"/>
          </w:tcPr>
          <w:p w:rsidR="00256F89" w:rsidRDefault="00256F89" w:rsidP="00256F89">
            <w:pPr>
              <w:rPr>
                <w:sz w:val="28"/>
                <w:szCs w:val="28"/>
              </w:rPr>
            </w:pPr>
            <w:r w:rsidRPr="00256F89">
              <w:rPr>
                <w:sz w:val="28"/>
                <w:szCs w:val="28"/>
              </w:rPr>
              <w:t xml:space="preserve">Руководитель Западного отделения </w:t>
            </w:r>
          </w:p>
          <w:p w:rsidR="00256F89" w:rsidRDefault="00256F89" w:rsidP="00256F89">
            <w:pPr>
              <w:rPr>
                <w:sz w:val="28"/>
                <w:szCs w:val="28"/>
              </w:rPr>
            </w:pPr>
            <w:r w:rsidRPr="00256F89">
              <w:rPr>
                <w:sz w:val="28"/>
                <w:szCs w:val="28"/>
              </w:rPr>
              <w:t xml:space="preserve">Центра ГИМС ГУ МЧС России по МО </w:t>
            </w:r>
          </w:p>
          <w:p w:rsidR="00256F89" w:rsidRPr="00256F89" w:rsidRDefault="00256F89" w:rsidP="00256F89">
            <w:pPr>
              <w:rPr>
                <w:sz w:val="28"/>
                <w:szCs w:val="28"/>
              </w:rPr>
            </w:pPr>
            <w:r w:rsidRPr="00256F89">
              <w:rPr>
                <w:sz w:val="28"/>
                <w:szCs w:val="28"/>
              </w:rPr>
              <w:t xml:space="preserve">Ст. государственный инспектор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256F89">
              <w:rPr>
                <w:sz w:val="28"/>
                <w:szCs w:val="28"/>
              </w:rPr>
              <w:t>О.Н. Павлов</w:t>
            </w:r>
          </w:p>
          <w:p w:rsidR="00256F89" w:rsidRDefault="00256F89">
            <w:pPr>
              <w:pStyle w:val="a3"/>
              <w:spacing w:before="89"/>
              <w:ind w:right="449"/>
              <w:jc w:val="both"/>
            </w:pPr>
          </w:p>
        </w:tc>
        <w:tc>
          <w:tcPr>
            <w:tcW w:w="6252" w:type="dxa"/>
          </w:tcPr>
          <w:p w:rsidR="00256F89" w:rsidRDefault="00256F89" w:rsidP="00256F89">
            <w:pPr>
              <w:pStyle w:val="TableParagraph"/>
              <w:ind w:left="481" w:right="763"/>
              <w:rPr>
                <w:spacing w:val="-2"/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Администрации Одинцовского городского округа Московской области</w:t>
            </w:r>
            <w:r>
              <w:rPr>
                <w:spacing w:val="-2"/>
                <w:sz w:val="28"/>
              </w:rPr>
              <w:t xml:space="preserve"> </w:t>
            </w:r>
          </w:p>
          <w:p w:rsidR="00256F89" w:rsidRDefault="00256F89" w:rsidP="00256F89">
            <w:pPr>
              <w:pStyle w:val="TableParagraph"/>
              <w:ind w:left="481" w:right="763"/>
              <w:rPr>
                <w:spacing w:val="-2"/>
                <w:sz w:val="28"/>
              </w:rPr>
            </w:pPr>
          </w:p>
          <w:p w:rsidR="00256F89" w:rsidRDefault="00256F89" w:rsidP="00A259D6">
            <w:pPr>
              <w:pStyle w:val="TableParagraph"/>
              <w:ind w:left="481" w:right="187"/>
              <w:jc w:val="right"/>
            </w:pPr>
            <w:r>
              <w:rPr>
                <w:spacing w:val="-2"/>
                <w:sz w:val="28"/>
              </w:rPr>
              <w:t>М.В.Ширманов</w:t>
            </w:r>
          </w:p>
        </w:tc>
      </w:tr>
    </w:tbl>
    <w:p w:rsidR="00256F89" w:rsidRDefault="00256F89" w:rsidP="002E59A5">
      <w:pPr>
        <w:pStyle w:val="a3"/>
        <w:spacing w:before="89"/>
        <w:ind w:right="449"/>
        <w:jc w:val="both"/>
      </w:pPr>
    </w:p>
    <w:sectPr w:rsidR="00256F89" w:rsidSect="00354B9B">
      <w:headerReference w:type="default" r:id="rId6"/>
      <w:pgSz w:w="16840" w:h="11910" w:orient="landscape"/>
      <w:pgMar w:top="980" w:right="680" w:bottom="568" w:left="6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38" w:rsidRDefault="00B75A38">
      <w:r>
        <w:separator/>
      </w:r>
    </w:p>
  </w:endnote>
  <w:endnote w:type="continuationSeparator" w:id="0">
    <w:p w:rsidR="00B75A38" w:rsidRDefault="00B7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38" w:rsidRDefault="00B75A38">
      <w:r>
        <w:separator/>
      </w:r>
    </w:p>
  </w:footnote>
  <w:footnote w:type="continuationSeparator" w:id="0">
    <w:p w:rsidR="00B75A38" w:rsidRDefault="00B7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C5" w:rsidRDefault="00B75A38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4.9pt;margin-top:35.1pt;width:13pt;height:15.3pt;z-index:-251658752;mso-position-horizontal-relative:page;mso-position-vertical-relative:page" filled="f" stroked="f">
          <v:textbox inset="0,0,0,0">
            <w:txbxContent>
              <w:p w:rsidR="00A75BC5" w:rsidRDefault="001A4CF8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AD126F">
                  <w:rPr>
                    <w:noProof/>
                    <w:sz w:val="24"/>
                  </w:rPr>
                  <w:t>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5BC5"/>
    <w:rsid w:val="001A4CF8"/>
    <w:rsid w:val="00215795"/>
    <w:rsid w:val="00256F89"/>
    <w:rsid w:val="002E59A5"/>
    <w:rsid w:val="00354B9B"/>
    <w:rsid w:val="003857BA"/>
    <w:rsid w:val="00395EA3"/>
    <w:rsid w:val="003A498F"/>
    <w:rsid w:val="00426C01"/>
    <w:rsid w:val="00557C0B"/>
    <w:rsid w:val="00750DB1"/>
    <w:rsid w:val="00A259D6"/>
    <w:rsid w:val="00A75BC5"/>
    <w:rsid w:val="00AD126F"/>
    <w:rsid w:val="00B75A38"/>
    <w:rsid w:val="00BC7134"/>
    <w:rsid w:val="00C1784B"/>
    <w:rsid w:val="00C65FC6"/>
    <w:rsid w:val="00C9494F"/>
    <w:rsid w:val="00D23BA0"/>
    <w:rsid w:val="00DC70F7"/>
    <w:rsid w:val="00F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8318F6-2201-40FC-975C-462C3167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table" w:styleId="a5">
    <w:name w:val="Table Grid"/>
    <w:basedOn w:val="a1"/>
    <w:uiPriority w:val="39"/>
    <w:rsid w:val="0025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>ADM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creator>ConsultantPlus</dc:creator>
  <cp:lastModifiedBy>Трусов Андрей Алексеевич</cp:lastModifiedBy>
  <cp:revision>7</cp:revision>
  <dcterms:created xsi:type="dcterms:W3CDTF">2023-10-31T11:05:00Z</dcterms:created>
  <dcterms:modified xsi:type="dcterms:W3CDTF">2023-11-10T12:11:00Z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