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308FD" w:rsidRDefault="00A308FD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ГУБЕРНАТОР МОСКОВСКОЙ ОБЛАСТИ</w:t>
      </w:r>
    </w:p>
    <w:p w:rsidR="00A308FD" w:rsidRDefault="00A308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A308FD" w:rsidRDefault="00A308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18 февраля 2013 г. N 75-РГ</w:t>
      </w:r>
    </w:p>
    <w:p w:rsidR="00A308FD" w:rsidRDefault="00A308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УТВЕРЖДЕНИИ ПЛАНА ПРОТИВОДЕЙСТВИЯ КОРРУПЦИИ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МОСКОВСКОЙ</w:t>
      </w:r>
    </w:p>
    <w:p w:rsidR="00A308FD" w:rsidRDefault="00A308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ОБЛАСТИ НА 2013 ГОД</w:t>
      </w:r>
    </w:p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Московской области от 02.11.2011 N 141-ПГ "О порядке разработки и утверждения Плана противодействия коррупции в Московской области":</w:t>
      </w:r>
    </w:p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в Московской области на 2013 год.</w:t>
      </w:r>
    </w:p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центральных исполнительных органов государственной власти Московской области и государственных органов Московской области обеспечить исполнение </w:t>
      </w:r>
      <w:hyperlink w:anchor="Par29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 в Московской области на 2013 год.</w:t>
      </w:r>
    </w:p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Главному управлению по информационной политике Московской области обеспечить официальное опубликование настоящего распоряжения в газете "Ежедневные новости. Подмосковье".</w:t>
      </w:r>
    </w:p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распоряжение вступает в силу со дня его подписания.</w:t>
      </w:r>
    </w:p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распоряжения оставляю за собой.</w:t>
      </w:r>
    </w:p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 </w:t>
      </w:r>
    </w:p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Губернатора Московской области </w:t>
      </w:r>
    </w:p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Губернатора</w:t>
      </w:r>
    </w:p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A308FD" w:rsidRDefault="00A308FD" w:rsidP="00A30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2013 г. N 75-РГ</w:t>
      </w:r>
    </w:p>
    <w:p w:rsidR="00A308FD" w:rsidRDefault="00A308FD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>
        <w:rPr>
          <w:sz w:val="20"/>
          <w:szCs w:val="20"/>
        </w:rPr>
        <w:t>ПЛАН</w:t>
      </w:r>
    </w:p>
    <w:p w:rsidR="00A308FD" w:rsidRDefault="00A308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ПРОТИВОДЕЙСТВИЯ КОРРУПЦИИ В МОСКОВСКОЙ ОБЛАСТИ НА 2013 ГОД</w:t>
      </w:r>
    </w:p>
    <w:p w:rsidR="00A308FD" w:rsidRDefault="00A30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┌─────┬──────────────────────────────┬───────────────────────────────┬─────────────────┐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   │Наименование мероприятия      │Исполнители                    │Сроки исполнения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 │         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├─────┼──────────────────────────────┴───────────────────────────────┴─────────────────┤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│1. Мероприятия общего организационно-методического и правового характера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├─────┼──────────────────────────────┬───────────────────────────────┬─────────────────┤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  │Подготовка предложений и      │Главное управление региональной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│проектов соответствующих      │безопасности Московской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 для│области,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│приведения в соответствие с   │Главное управление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│вновь принятыми федеральными  │государственной и муниципальной│                 │</w:t>
      </w:r>
      <w:proofErr w:type="gramEnd"/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│нормативными правовыми актами,│службы Московской области,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реализацию   │центральные исполнительные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 по противодействию      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│коррупции, законов Московской │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│области,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│правовых актов Губернатора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│Правительства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│области, </w:t>
      </w:r>
      <w:proofErr w:type="gramStart"/>
      <w:r>
        <w:rPr>
          <w:rFonts w:ascii="Courier New" w:hAnsi="Courier New" w:cs="Courier New"/>
          <w:sz w:val="20"/>
          <w:szCs w:val="20"/>
        </w:rPr>
        <w:t>центральных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 органов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органов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  │Анализ организации работы в   │Главное управление региональной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о отдельному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местного              │безопасности Московской        │плану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│области,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│образований Московской области│Главное управление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приведению в соответствие с│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муниципальной│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нормативными     │службы Московской области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│правовыми актами,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реализацию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 по противодействию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│коррупции,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актов,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│оказание </w:t>
      </w:r>
      <w:proofErr w:type="gramStart"/>
      <w:r>
        <w:rPr>
          <w:rFonts w:ascii="Courier New" w:hAnsi="Courier New" w:cs="Courier New"/>
          <w:sz w:val="20"/>
          <w:szCs w:val="20"/>
        </w:rPr>
        <w:t>консультативной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│методической помощи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│должностным лицам органов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данной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  │Анализ работы в центральных   │Главное управление региональной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│исполнительных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│безопасности Московской области│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│приведению в соответствие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│федеральным законодательством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 законодательством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в сфере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│противодействия коррупции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актов данных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│органов, регламентирующих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│деятельность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следующим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│направлениям: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│- планирование и отчетность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исполнении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планов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│противодействия коррупции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│2012-2013 </w:t>
      </w:r>
      <w:proofErr w:type="gramStart"/>
      <w:r>
        <w:rPr>
          <w:rFonts w:ascii="Courier New" w:hAnsi="Courier New" w:cs="Courier New"/>
          <w:sz w:val="20"/>
          <w:szCs w:val="20"/>
        </w:rPr>
        <w:t>годах</w:t>
      </w:r>
      <w:proofErr w:type="gramEnd"/>
      <w:r>
        <w:rPr>
          <w:rFonts w:ascii="Courier New" w:hAnsi="Courier New" w:cs="Courier New"/>
          <w:sz w:val="20"/>
          <w:szCs w:val="20"/>
        </w:rPr>
        <w:t>;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│- проведение </w:t>
      </w:r>
      <w:proofErr w:type="gramStart"/>
      <w:r>
        <w:rPr>
          <w:rFonts w:ascii="Courier New" w:hAnsi="Courier New" w:cs="Courier New"/>
          <w:sz w:val="20"/>
          <w:szCs w:val="20"/>
        </w:rPr>
        <w:t>первичной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│антикоррупционной экспертизы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 и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│их проектов;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│- обеспечение доступа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о деятельности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 органов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области.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│Оказание </w:t>
      </w:r>
      <w:proofErr w:type="gramStart"/>
      <w:r>
        <w:rPr>
          <w:rFonts w:ascii="Courier New" w:hAnsi="Courier New" w:cs="Courier New"/>
          <w:sz w:val="20"/>
          <w:szCs w:val="20"/>
        </w:rPr>
        <w:t>консультативной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│методической помощи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│должностным лицам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 органов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│организации работы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│реализации мер противодействия│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│коррупции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  │Организация деятельности по   │Главное управление Московской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│исполнению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Московской  │области по взаимодействию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от 04.05.2012         │федеральными органами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│N 46/2012-ОЗ "О </w:t>
      </w:r>
      <w:proofErr w:type="gramStart"/>
      <w:r>
        <w:rPr>
          <w:rFonts w:ascii="Courier New" w:hAnsi="Courier New" w:cs="Courier New"/>
          <w:sz w:val="20"/>
          <w:szCs w:val="20"/>
        </w:rPr>
        <w:t>правовом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│государственной власти,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│мониторинге в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│центральные исполнительные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│области" по направлениям:   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осуществление мониторинга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на предмет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│их соответствия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│законодательству 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│законодательству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с целью устранения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│выявленных нарушений;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│- выявлении факторов (в том   │                               │                 │</w:t>
      </w:r>
      <w:proofErr w:type="gramEnd"/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коррупциогенных),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снижающих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эффективность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│реализации законов Московской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и иных нормативных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│правовых актов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 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│1.4.1│Проведение правовой экспертизы│Центральные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 в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центральных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исполнительных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 власти│государственные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│направленных на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│противодействие коррупции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│(выборочно)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│1.4.2│Проведение выборочной правовой│Главное управление внутренней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│экспертизы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│политики и взаимодействия с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актов,   │органами местного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             │самоуправления Московской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│противодействие коррупции,    │области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включения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│или </w:t>
      </w:r>
      <w:proofErr w:type="gramStart"/>
      <w:r>
        <w:rPr>
          <w:rFonts w:ascii="Courier New" w:hAnsi="Courier New" w:cs="Courier New"/>
          <w:sz w:val="20"/>
          <w:szCs w:val="20"/>
        </w:rPr>
        <w:t>включенных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регистр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нормативных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│правовых актов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 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  │Рассмотрение на заседаниях    │Главное управление региональной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о плану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│постоянно </w:t>
      </w: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│безопасности Московской области│заседаний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│координационного совещания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│постоянно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│обеспечению правопорядка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       │действующего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вопросов   │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координационного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│противодействия коррупции, в  │                               │совещания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│том числе об исполнении       │                               │обеспечению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│законодательства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│правопорядка в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и Московской        │          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│области,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   │                               │области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│противодействие коррупции,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 власти│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органах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│муниципальных образований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│1.6  │Анализ вопросов               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│правоприменительной практики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│по результатам </w:t>
      </w:r>
      <w:proofErr w:type="gramStart"/>
      <w:r>
        <w:rPr>
          <w:rFonts w:ascii="Courier New" w:hAnsi="Courier New" w:cs="Courier New"/>
          <w:sz w:val="20"/>
          <w:szCs w:val="20"/>
        </w:rPr>
        <w:t>вступивших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законную силу решений судов,│государственные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│арбитражных судов о признании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│недействительными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│ненормативных правовых актов,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незаконными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решений и действий│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│(бездействия)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государственной власти│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│подведомственных им учреждений│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унитарных предприятий, их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│должностных лиц в целях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│выработки и принятия мер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│предупреждению и устранению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│причин выявленных нарушений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│1.7  │Осуществление контроля за     │Главное контрольное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│соблюдением </w:t>
      </w:r>
      <w:proofErr w:type="gramStart"/>
      <w:r>
        <w:rPr>
          <w:rFonts w:ascii="Courier New" w:hAnsi="Courier New" w:cs="Courier New"/>
          <w:sz w:val="20"/>
          <w:szCs w:val="20"/>
        </w:rPr>
        <w:t>объективного</w:t>
      </w:r>
      <w:proofErr w:type="gramEnd"/>
      <w:r>
        <w:rPr>
          <w:rFonts w:ascii="Courier New" w:hAnsi="Courier New" w:cs="Courier New"/>
          <w:sz w:val="20"/>
          <w:szCs w:val="20"/>
        </w:rPr>
        <w:t>,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│всестороннего и своевременного│центральные исполнительные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│рассмотрения обращений граждан│органы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│(порядка и сроков) в     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│исполнительных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отдельные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│функции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 Московской области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│1.8  │Подготовка и направление по   │Главное контрольное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│результатам проверок в сфере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│рассмотрения обращений граждан│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│предложений руководителям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│центральных исполнительных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государственной власти│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учреждений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отдельные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│функции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 Московской области,│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организацию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│рассмотрения обращений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│граждан, для принятия мер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│устранению неисполнения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│законодательства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и Московской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│области, </w:t>
      </w:r>
      <w:proofErr w:type="gramStart"/>
      <w:r>
        <w:rPr>
          <w:rFonts w:ascii="Courier New" w:hAnsi="Courier New" w:cs="Courier New"/>
          <w:sz w:val="20"/>
          <w:szCs w:val="20"/>
        </w:rPr>
        <w:t>выявленных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│недостатков и привлечению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│дисциплинарной ответственности│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│соответствующих должностных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      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│1.9  │Изучение и анализ организации │Главное контрольное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органов местного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│образований Московской области│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сфере рассмотрения обращений│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  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│1.10 │Подготовка по материалам,     │Главное контрольное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полученным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ходе изучения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работы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 обращениями граждан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местного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│образований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│области, </w:t>
      </w:r>
      <w:proofErr w:type="gramStart"/>
      <w:r>
        <w:rPr>
          <w:rFonts w:ascii="Courier New" w:hAnsi="Courier New" w:cs="Courier New"/>
          <w:sz w:val="20"/>
          <w:szCs w:val="20"/>
        </w:rPr>
        <w:t>аналитических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│материалов и предложений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│совершенствованию работы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│обращениями граждан,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│предложений должностным лицам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│образований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│области,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│организацию рассмотрения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│обращений граждан,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│принятия ими мер по устранению│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│неисполнения законодательства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│Российской Федерации 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│законодательства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│области и привлечению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│дисциплинарной ответственности│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│соответствующих должностных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      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│1.11 │Анализ публикаций в средствах 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│массовой информации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признаках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коррупционных  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│правонарушений в центральных  │государственные органы         │                 │</w:t>
      </w:r>
      <w:proofErr w:type="gramEnd"/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│исполнительных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 проверок указанных│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│фактов и принятие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│соответствующих мер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│реагирования по результатам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│проверок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│законодательством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│1.12 │Взаимодействие с              │Главное управление региональной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│правоохранительными органами, │безопасности Московской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│органами прокуратуры и        │области,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│юстиции, судами,              │центральные исполнительные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│территориальными органами   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│федеральных органов      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по 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по вопросам│Московской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│противодействия коррупции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│1.13 │Проведение анализа обращений  │Главное управление внутренней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│граждан и организаций,        │политики и взаимодействия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поступающих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Общественные    │органами местного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│приемные Губернатора          │самоуправления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на предмет│области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│выявления в них информации о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фактах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коррупции. Направление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│указанной информации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│проверки и принятия мер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│правоохранительные органы, а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│также руководителям органов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│Московской области и органов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о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│проявлениях коррупции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│которых упоминается в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обращениях</w:t>
      </w:r>
      <w:proofErr w:type="gramEnd"/>
      <w:r>
        <w:rPr>
          <w:rFonts w:ascii="Courier New" w:hAnsi="Courier New" w:cs="Courier New"/>
          <w:sz w:val="20"/>
          <w:szCs w:val="20"/>
        </w:rPr>
        <w:t>.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│Обобщение предложений,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повышение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│эффективности мер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│противодействия коррупции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│поступивших в Общественные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│приемные Губернатора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├─────┼──────────────────────────────┴───────────────────────────────┴─────────────────┤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│2. Совершенствование мер профилактики коррупции при прохождении государственной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│гражданской службы Московской области и муниципальной службы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Московской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                                                       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├─────┼──────────────────────────────┬───────────────────────────────┬─────────────────┤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  │Обеспечение функционирования  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аттестационных</w:t>
      </w:r>
      <w:proofErr w:type="gramEnd"/>
      <w:r>
        <w:rPr>
          <w:rFonts w:ascii="Courier New" w:hAnsi="Courier New" w:cs="Courier New"/>
          <w:sz w:val="20"/>
          <w:szCs w:val="20"/>
        </w:rPr>
        <w:t>, конкурсных  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 и комиссий по   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│соблюдению требований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│служебному поведению  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Московской области и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│урегулированию конфликта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│интересов, образованных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│центральных исполнительных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 власти│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│Московской области,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│обязательным участием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 Главного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│муниципальной службы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│независимых экспертов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  │Координация и методическое    │Главное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│руководство органов местного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муниципальной│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│службы Московской области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│образований Московской области│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│по вопросам прохождения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│муниципальной службы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  │Координация деятельности      │Главное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государственной власти│государственной и муниципальной│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при решении│службы Московской области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│вопросов поступления,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│прохождения и прекращения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гражданской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│службы Московской области,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│том числе по вопросам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│формирования и использования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│кадрового резерва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гражданской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│службе Московской области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  │Обеспечение взаимодействия с  │Главное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│федеральной государственной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муниципальной│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│информационной системой       │службы Московской области,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│"Федеральный портал           │</w:t>
      </w:r>
      <w:proofErr w:type="gramStart"/>
      <w:r>
        <w:rPr>
          <w:rFonts w:ascii="Courier New" w:hAnsi="Courier New" w:cs="Courier New"/>
          <w:sz w:val="20"/>
          <w:szCs w:val="20"/>
        </w:rPr>
        <w:t>центральные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исполнительные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│управленческих кадров"      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  │Формирование Перечня          │Главное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 научных, 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муниципальной│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учреждений    │службы Московской области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иных организаций,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направляемых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органы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в качестве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│независимых экспертов -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│специалистов по вопросам,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│связанным с прохождением      │                               │                 │</w:t>
      </w:r>
      <w:proofErr w:type="gramEnd"/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гражданской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│службы   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│2.6  │Организация формирования и    │Главное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│подготовки резерва            │государственной и муниципальной│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│управленческих кадров         │службы Московской области,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│Главное управление региональной│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│безопасности Московской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│области,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│центральные исполнительные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│2.7  │Организация и проведение      │Главное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│семинаров и совещаний с 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муниципальной│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│руководителями кадровых служб │службы Московской области,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государственной власти│Главное управление региональной│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органов  │безопасности Московской области│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│Московской области, а также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│должностными лицами </w:t>
      </w:r>
      <w:proofErr w:type="gramStart"/>
      <w:r>
        <w:rPr>
          <w:rFonts w:ascii="Courier New" w:hAnsi="Courier New" w:cs="Courier New"/>
          <w:sz w:val="20"/>
          <w:szCs w:val="20"/>
        </w:rPr>
        <w:t>кадровых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│служб,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│работу по профилактике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│коррупционных и иных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│правонарушений, по вопросам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│исполнения положений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│законодательства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по противодействию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│коррупции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│2.8  │Проверка достоверности и      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│полноты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│гражданами, претендующими на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│замещение должностей      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службы, а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│также государственными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│гражданскими служащими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│персональных данных и иных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│сведений, в том числе сведений│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своих доходах, имуществе и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│обязательствах </w:t>
      </w:r>
      <w:proofErr w:type="gramStart"/>
      <w:r>
        <w:rPr>
          <w:rFonts w:ascii="Courier New" w:hAnsi="Courier New" w:cs="Courier New"/>
          <w:sz w:val="20"/>
          <w:szCs w:val="20"/>
        </w:rPr>
        <w:t>имущественного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│характера и о доходах,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имуществе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обязательствах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│имущественного характера </w:t>
      </w:r>
      <w:proofErr w:type="gramStart"/>
      <w:r>
        <w:rPr>
          <w:rFonts w:ascii="Courier New" w:hAnsi="Courier New" w:cs="Courier New"/>
          <w:sz w:val="20"/>
          <w:szCs w:val="20"/>
        </w:rPr>
        <w:t>своих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│супруги (супруга) и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│несовершеннолетних детей.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│Проверка соблюдения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гражданскими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Московской области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│ограничений и запретов,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нормативными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│правовыми актами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и Московской области│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│2.9  │Оказание содействия           │Главное управление региональной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центральным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исполнительным    │безопасности Московской области│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 государственной власти│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 органам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в проверке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│достоверности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│гражданами персональных данных│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 иных сведений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│поступлении на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государственную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│гражданскую службу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│области, соблюдения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гражданскими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ограничений,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│законодательством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а также сведений о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доходах</w:t>
      </w:r>
      <w:proofErr w:type="gramEnd"/>
      <w:r>
        <w:rPr>
          <w:rFonts w:ascii="Courier New" w:hAnsi="Courier New" w:cs="Courier New"/>
          <w:sz w:val="20"/>
          <w:szCs w:val="20"/>
        </w:rPr>
        <w:t>, имуществе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│обязательствах </w:t>
      </w:r>
      <w:proofErr w:type="gramStart"/>
      <w:r>
        <w:rPr>
          <w:rFonts w:ascii="Courier New" w:hAnsi="Courier New" w:cs="Courier New"/>
          <w:sz w:val="20"/>
          <w:szCs w:val="20"/>
        </w:rPr>
        <w:t>имущественного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│характера указанных лиц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│2.10 │Организация проверки и        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в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│регистрации уведомлений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│органы государственной власти  │случае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фактах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обращения в целях      │Московской области,            │поступления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│склонения государственного    │государственные органы         │уведомлений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│гражданского служащего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│совершению </w:t>
      </w:r>
      <w:proofErr w:type="gramStart"/>
      <w:r>
        <w:rPr>
          <w:rFonts w:ascii="Courier New" w:hAnsi="Courier New" w:cs="Courier New"/>
          <w:sz w:val="20"/>
          <w:szCs w:val="20"/>
        </w:rPr>
        <w:t>коррупционных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│правонарушений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│2.11 │Разработка и реализация Плана │Главное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по реализации     │государственной и муниципальной│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Российской   │службы Московской области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от 07.05.2012 N 601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│"Об основных направлениях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│совершенствования системы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│государственного управления"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│целях развития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│гражданской службы Московской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в 2013 году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│2.12 │Организация работы по         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│выявлению случаев           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│возникновения конфликта  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│интересов, одной стороной 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│которого являются лица,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│замещающие должности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гражданской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│службы Московской области, и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│принятие мер по предотвращению│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урегулированию конфликта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│интересов, приданию гласности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применению меры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в соответствии│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 законодательством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├─────┼──────────────────────────────┴───────────────────────────────┴─────────────────┤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│3. Осуществление антикоррупционного образования и антикоррупционной пропаганды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                                 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├─────┼──────────────────────────────┬───────────────────────────────┬─────────────────┤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  │Осуществление                 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в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│антикоррупционного образования│органы государственной власти  │соответствии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антикоррупционной пропаганды│Московской области,            │Планом,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ходе реализации Плана       │государственные органы         │Программой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по повышению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│правовой культуры населения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│Московской области (далее -   │                               │                 │</w:t>
      </w:r>
      <w:proofErr w:type="gramEnd"/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│План) и программ органов      │                               │                 │</w:t>
      </w:r>
      <w:proofErr w:type="gramEnd"/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в сфере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│развития правовой грамотности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│и правосознания граждан (далее│                               │                 │</w:t>
      </w:r>
      <w:proofErr w:type="gramEnd"/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│- Программа)                  │                               │                 │</w:t>
      </w:r>
      <w:proofErr w:type="gramEnd"/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  │Обеспечение реализации        │Главное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               │государственной и муниципальной│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│образовательным учреждением   │службы Московской области,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│Главное управление региональной│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образования │безопасности Московской области│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│"Московский областной учебный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 "Нахабино" программ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│профессиональной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│переподготовки и повышения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│квалификации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│гражданских служащих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│Московской области, </w:t>
      </w:r>
      <w:proofErr w:type="gramStart"/>
      <w:r>
        <w:rPr>
          <w:rFonts w:ascii="Courier New" w:hAnsi="Courier New" w:cs="Courier New"/>
          <w:sz w:val="20"/>
          <w:szCs w:val="20"/>
        </w:rPr>
        <w:t>включающих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│антикоррупционную тематику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│3.3  │Разработка и реализация       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 участия            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гражданских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Московской области,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замещающих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должности,    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связанные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применением знаний│Главное управление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 области юриспруденции,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│государственной и муниципальной│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│лекционной и консультационной │службы Московской области,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│работе по вопросам            │Главное управление региональной│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гражданской и │безопасности Московской области│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│муниципальной службы, в том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противодействия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│коррупции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│3.4  │Проведение семинаров-совещаний│Министерство образования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органах местного    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│образований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│области,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│управление в сфере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│образования, в образовательных│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>, подведомственных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│Министерству образования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│Московской области,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противодействия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│коррупции, соблюдения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│законодательства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и законодательства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в сфере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│3.5  │Проведение семинара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Министерство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культуры          │II квартал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│руководителей государственных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│учреждений сферы культуры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по теме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│"Проблемные вопросы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│противодействия коррупции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│подготовке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│правовых актов в сфере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│культуры"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│3.6  │Организация антикоррупционной │Министерство культуры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│пропаганды на базе центров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│правовой информации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и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библиотек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│3.7  │Организация повышения         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│квалификации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│гражданских служащих     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в     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│должностные обязанности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входит участие в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противодействии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коррупции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├─────┼──────────────────────────────┴───────────────────────────────┴─────────────────┤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│4. Совершенствование организационных основ антикоррупционной экспертизы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 и проектов нормативных правовых актов и повышение ее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│результативности                                               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├─────┼──────────────────────────────┬───────────────────────────────┬─────────────────┤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  │Проведение антикоррупционной  │Главное управление региональной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│экспертизы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│безопасности Московской области│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│правовых актов, принимаемых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│Губернатором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│области, Правительством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│центральными исполнительными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│органами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│власти Московской области,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органами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и их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│проектов, а также проектов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│соглашений (договоров),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заключаемых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Правительством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│Московской области, не </w:t>
      </w:r>
      <w:proofErr w:type="gramStart"/>
      <w:r>
        <w:rPr>
          <w:rFonts w:ascii="Courier New" w:hAnsi="Courier New" w:cs="Courier New"/>
          <w:sz w:val="20"/>
          <w:szCs w:val="20"/>
        </w:rPr>
        <w:t>носящих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│нормативный характер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  │Проведение первичной          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│антикоррупционной экспертизы в│органы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центральных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исполнительных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 власти│государственные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│правовых актов и их проектов,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 также проектов соглашений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│(договоров), заключаемых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│Правительством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│области, не </w:t>
      </w:r>
      <w:proofErr w:type="gramStart"/>
      <w:r>
        <w:rPr>
          <w:rFonts w:ascii="Courier New" w:hAnsi="Courier New" w:cs="Courier New"/>
          <w:sz w:val="20"/>
          <w:szCs w:val="20"/>
        </w:rPr>
        <w:t>носящих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│нормативный характер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│4.3  │Анализ организации работы в   │Главное управление региональной</w:t>
      </w:r>
      <w:proofErr w:type="gramStart"/>
      <w:r>
        <w:rPr>
          <w:rFonts w:ascii="Courier New" w:hAnsi="Courier New" w:cs="Courier New"/>
          <w:sz w:val="20"/>
          <w:szCs w:val="20"/>
        </w:rPr>
        <w:t>│П</w:t>
      </w:r>
      <w:proofErr w:type="gramEnd"/>
      <w:r>
        <w:rPr>
          <w:rFonts w:ascii="Courier New" w:hAnsi="Courier New" w:cs="Courier New"/>
          <w:sz w:val="20"/>
          <w:szCs w:val="20"/>
        </w:rPr>
        <w:t>о отдельному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центральных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исполнительных    │безопасности Московской области│плану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 власти│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органах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│проведению антикоррупционной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│экспертизы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│правовых актов и их проектов,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│оказание </w:t>
      </w:r>
      <w:proofErr w:type="gramStart"/>
      <w:r>
        <w:rPr>
          <w:rFonts w:ascii="Courier New" w:hAnsi="Courier New" w:cs="Courier New"/>
          <w:sz w:val="20"/>
          <w:szCs w:val="20"/>
        </w:rPr>
        <w:t>методической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│консультативной помощи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│уполномоченным должностным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 данных органов.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│Подготовка предложений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│повышению результативности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│первичной антикоррупционной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│экспертизы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│правовых актов и их проектов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│исполнительных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а также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│антикоррупционной экспертизы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правовых актов 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│их проектов в органах местного│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│самоуправления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│образований Московской области│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│4.4  │Обучение методике и практике  │Главное управление региональной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антикоррупционной  │безопасности Московской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│экспертизы, а также повышение │области,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уполномоченных   │Главное управление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 на проведение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муниципальной│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│антикоррупционной экспертизы  │службы Московской области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│нормативных правовых актов и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│их проектов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центральных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│исполнительных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│4.5  │Обеспечение возможности       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независимой      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│антикоррупционной экспертизы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│проектов нормативных правовых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│актов Московской области,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затрагивающих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права, свободы 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│обязанности человека 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│гражданина, </w:t>
      </w:r>
      <w:proofErr w:type="gramStart"/>
      <w:r>
        <w:rPr>
          <w:rFonts w:ascii="Courier New" w:hAnsi="Courier New" w:cs="Courier New"/>
          <w:sz w:val="20"/>
          <w:szCs w:val="20"/>
        </w:rPr>
        <w:t>устанавливающих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│полномочия органов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правовой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│статус организаций или имеющих│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│межведомственный характер,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│путем обязательного размещения│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│указанных проектов на своем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│официальном </w:t>
      </w:r>
      <w:proofErr w:type="gramStart"/>
      <w:r>
        <w:rPr>
          <w:rFonts w:ascii="Courier New" w:hAnsi="Courier New" w:cs="Courier New"/>
          <w:sz w:val="20"/>
          <w:szCs w:val="20"/>
        </w:rPr>
        <w:t>сайте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сети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│Интернет, в порядке,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│N 31/2009-ОЗ "О мерах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│противодействию коррупции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области"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├─────┼──────────────────────────────┴───────────────────────────────┴─────────────────┤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│5. Мероприятия, направленные на устранение необоснованных запретов и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│ограничений, оптимизацию и конкретизацию полномочий органов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│власти, совершенствование порядка использования государственного имущества и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ресурсов и деятельности контролирующих органов 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├─────┼──────────────────────────────┬───────────────────────────────┬─────────────────┤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  │Контроль за реализацией       │Главное контрольное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соответствии с│Московской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│законодательством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и законодательством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полномочий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│центральными исполнительными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│органами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│власти Московской области,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органами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учреждениями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│осуществляющими отдельные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│функции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 Московской области,│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│изучение и анализ их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  │Проведение проверок реализации│Главное контрольное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центральными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исполнительными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│органами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│власти Московской области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│полномочий в сферах: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│социально-экономического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│развития;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│имущественно-земельных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│отношений;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│потребительского рынка и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│услуг;   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│природопользования и экологии;│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│жилищно-коммунального и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│топливно-энергетического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│комплексов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│5.3  │Исследование рынка товаров,   │Министерство экономики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 и услуг с целью 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│определения среднерыночных цен│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│на продукцию, закупаемую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нужд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области.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│Проведение </w:t>
      </w:r>
      <w:proofErr w:type="gramStart"/>
      <w:r>
        <w:rPr>
          <w:rFonts w:ascii="Courier New" w:hAnsi="Courier New" w:cs="Courier New"/>
          <w:sz w:val="20"/>
          <w:szCs w:val="20"/>
        </w:rPr>
        <w:t>выборочного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│сопоставительного анализа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│закупочных и среднерыночных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 на основные виды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│закупаемой продукции 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│подготовка предложений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│устранению </w:t>
      </w:r>
      <w:proofErr w:type="gramStart"/>
      <w:r>
        <w:rPr>
          <w:rFonts w:ascii="Courier New" w:hAnsi="Courier New" w:cs="Courier New"/>
          <w:sz w:val="20"/>
          <w:szCs w:val="20"/>
        </w:rPr>
        <w:t>выявленных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│нарушений и минимизации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│возможности для их совершения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│5.4  │Координация деятельности      │Министерство экономики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│Московской области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учреждений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в сфере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│размещения заказов на поставки│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│товаров, выполнение работ,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│оказание услуг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нужд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области.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│Осуществление контроля за     │Главное контрольное управление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│деятельностью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│заказчиков Московской области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 сфере размещения заказов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│поставки товаров, выполнение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│работ, оказание услуг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нужд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│5.5  │Проведение плановых и         │Главное контрольное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│внеплановых проверок  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│заказчиков Московской области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 сфере размещения заказов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нужд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анализ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│результатов этих проверок и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│разработка предложений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│устранению причин и условий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│выявленных нарушений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│5.6  │Разработка предложений по     │Министерство экономики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│совершенствованию условий,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│процедур и механизмов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│проведения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│закупок, в том числе путем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│расширения практики проведения│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│открытых аукционов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форме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│5.7  │Совершенствование работы      │Министерство государственного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│Единой службы заказчика в     │управления,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│сфере информационн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│технологий и связи Московской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│коммуникационных технологий и │области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│защиты информации для органов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│государственных органов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│5.8  │Разработка предложений по     │Министерство имущественных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│совершенствованию системы     │отношений Московской области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 имущества, находящегося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собственности Московской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│области, и эффективности его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│использования, осуществлению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│контроля за использованием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│назначению имущества,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│принадлежащего государственным│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│унитарным предприятиям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│5.9  │Повышение квалификации        │Министерство имущественных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│отношений Московской области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│служащих Московской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совершенствования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│системы учета имущества,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находящегося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собственности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и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│эффективности его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│использования, а также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│осуществления контроля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│использованием такого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│5.10 │Повышение квалификации        │Министерство экономики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гражданских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│служащих Московской области по│Министерство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│вопросам совершенствования    │управления,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│процедур размещения заказов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связи Московской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│поставку товаров, выполнение  │области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│работ, оказание услуг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нужд, в том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путем расширения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│практики проведения </w:t>
      </w:r>
      <w:proofErr w:type="gramStart"/>
      <w:r>
        <w:rPr>
          <w:rFonts w:ascii="Courier New" w:hAnsi="Courier New" w:cs="Courier New"/>
          <w:sz w:val="20"/>
          <w:szCs w:val="20"/>
        </w:rPr>
        <w:t>открытых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│аукционов в электронной форме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│5.11 │Проверки соблюдения           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│руководителями              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органам 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│государственных учреждений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унитарных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│предприятий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ограничений,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Федеральным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14.11.2002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│N 161-ФЗ "О государственных и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унитарных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│предприятиях" и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12.01.1996 N 7-ФЗ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│"О некоммерческих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>".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│Организация работы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│исполнению Федерального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 29.12.2012 N 280-ФЗ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│"О внесении изменений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│отдельные законодательные акты│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в части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│создания прозрачного механизма│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│оплаты труда руководителей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│(муниципальных) учреждений и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 руководителями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│этих учреждений сведений о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доходах</w:t>
      </w:r>
      <w:proofErr w:type="gramEnd"/>
      <w:r>
        <w:rPr>
          <w:rFonts w:ascii="Courier New" w:hAnsi="Courier New" w:cs="Courier New"/>
          <w:sz w:val="20"/>
          <w:szCs w:val="20"/>
        </w:rPr>
        <w:t>, об имуществе и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│обязательствах </w:t>
      </w:r>
      <w:proofErr w:type="gramStart"/>
      <w:r>
        <w:rPr>
          <w:rFonts w:ascii="Courier New" w:hAnsi="Courier New" w:cs="Courier New"/>
          <w:sz w:val="20"/>
          <w:szCs w:val="20"/>
        </w:rPr>
        <w:t>имущественного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│характера"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│5.12 │Осуществление координации     │Главное контрольное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│контрольной деятельности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│центральных исполнительных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государственной власти│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│5.13 │Оказание методической и       │Главное контрольное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│информационной помощи 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│центральным исполнительным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 государственной власти│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 органам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органам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│организации и осуществлении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контроля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│(надзора) и муниципального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│контроля 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│5.14 │Организация подготовки и      │Главное контрольное управление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│представления в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│федеральным законодательством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 законодательством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│области порядке докладов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│осуществлении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контроля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│(надзора) в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│сферах деятельности и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│эффективности такого контроля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│(надзора), а также сведений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│форме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│статистического наблюдения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├─────┼──────────────────────────────┴───────────────────────────────┴─────────────────┤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│6. Обеспечение доступа граждан к информации о деятельности органов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Московской области. Организация взаимодействия органов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Московской области с гражданами и институтами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│гражданского общества по вопросам противодействия коррупции    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├─────┼──────────────────────────────┬───────────────────────────────┬─────────────────┤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  │Обеспечение своевременности и 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│полноты размещения информации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центральных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 органов    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│официальных сайтах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│информационно-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│телекоммуникационной сети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│Интернет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│требованиями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│правовых актов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и Московской области│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│6.2  │Организация взаимодействия    │Главное управление внутренней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центральных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исполнительных    │политики и взаимодействия с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государственной власти│органами местного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│самоуправления Московской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│области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│Московской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│Общественной палатой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в сфере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│противодействия коррупции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│6.3  │Обеспечение круглосуточной    │Главное управление региональной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│работы "телефона доверия" в   │безопасности Московской области│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Главном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управлении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│региональной безопасности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в целях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│взаимодействия с гражданами и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вопросам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│противодействия коррупции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│6.4  │Обеспечение работы "горячих   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│линий", "телефонов доверия",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</w:t>
      </w:r>
      <w:proofErr w:type="gramStart"/>
      <w:r>
        <w:rPr>
          <w:rFonts w:ascii="Courier New" w:hAnsi="Courier New" w:cs="Courier New"/>
          <w:sz w:val="20"/>
          <w:szCs w:val="20"/>
        </w:rPr>
        <w:t>интернет-приемных</w:t>
      </w:r>
      <w:proofErr w:type="gramEnd"/>
      <w:r>
        <w:rPr>
          <w:rFonts w:ascii="Courier New" w:hAnsi="Courier New" w:cs="Courier New"/>
          <w:sz w:val="20"/>
          <w:szCs w:val="20"/>
        </w:rPr>
        <w:t>" на сайтах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сети Интернет во всех   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центральных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исполнительных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 власти│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с целью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│улучшения обратной связи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гражданами, организациями и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│получения сигналов о коррупции│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│6.5  │Прием граждан по вопросам     │Главное управление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региональной</w:t>
      </w:r>
      <w:proofErr w:type="gramEnd"/>
      <w:r>
        <w:rPr>
          <w:rFonts w:ascii="Courier New" w:hAnsi="Courier New" w:cs="Courier New"/>
          <w:sz w:val="20"/>
          <w:szCs w:val="20"/>
        </w:rPr>
        <w:t>│1 раз в месяц в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│противодействия коррупции в   │безопасности Московской области│соответствии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│Приемной Правительства        │                               │с графиком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│6.6  │Обеспечение возможности       │Центральные исполнительные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│присутствия граждан         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│(физических лиц), в том числе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 организаций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│(юридических лиц),    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│общественных объединений,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органов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заседаниях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коллегиальных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центральных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│исполнительных органов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│6.7  │Анализ фактической реализации │Главное управление региональной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│доступа к информации,         │безопасности Московской области│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│размещаемой на официальных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│сайтах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информационно-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│телекоммуникационной сети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│"Интернет" о деятельности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│центральных исполнительных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государственной власти│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области, органов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в целях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│обеспечения исполнения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│Федерального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│25.12.2008 N 273-ФЗ "О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противодействии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коррупции" и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│профилактики </w:t>
      </w:r>
      <w:proofErr w:type="gramStart"/>
      <w:r>
        <w:rPr>
          <w:rFonts w:ascii="Courier New" w:hAnsi="Courier New" w:cs="Courier New"/>
          <w:sz w:val="20"/>
          <w:szCs w:val="20"/>
        </w:rPr>
        <w:t>административных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│правонарушений,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│ответственность за </w:t>
      </w:r>
      <w:proofErr w:type="gramStart"/>
      <w:r>
        <w:rPr>
          <w:rFonts w:ascii="Courier New" w:hAnsi="Courier New" w:cs="Courier New"/>
          <w:sz w:val="20"/>
          <w:szCs w:val="20"/>
        </w:rPr>
        <w:t>которые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│Российской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│административных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правонарушениях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│6.8  │Организация издания брошюр с  │Администрация Губернатора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│ответами на наиболее  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│актуальные вопросы,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содержащиеся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обращениях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 в Правительство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│6.9  │Освещение деятельности по     │Главное управление по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│противодействию коррупции     │информационной политике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│федеральных органов      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│государственной власти,       │центральные исполнительные     │                 │</w:t>
      </w:r>
      <w:proofErr w:type="gramEnd"/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государственной власти│органы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органов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│местного самоуправления   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в рамках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│радиопрограмм.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│Создание радиосюжетов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│антикоррупционной пропаганды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│среди населения </w:t>
      </w:r>
      <w:proofErr w:type="gramStart"/>
      <w:r>
        <w:rPr>
          <w:rFonts w:ascii="Courier New" w:hAnsi="Courier New" w:cs="Courier New"/>
          <w:sz w:val="20"/>
          <w:szCs w:val="20"/>
        </w:rPr>
        <w:t>Московской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- "</w:t>
      </w:r>
      <w:proofErr w:type="gramStart"/>
      <w:r>
        <w:rPr>
          <w:rFonts w:ascii="Courier New" w:hAnsi="Courier New" w:cs="Courier New"/>
          <w:sz w:val="20"/>
          <w:szCs w:val="20"/>
        </w:rPr>
        <w:t>Актуальный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│разговор", "Точка зрения",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│"Тревожная служба",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│"Депутатский канал"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│6.10 │Создание и трансляция         │Главное управление по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│телевизионных программ        │информационной политике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│антикоррупционной        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│направленности в областных СМИ│центральные исполнительные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"Законный интерес",       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│"Территория безопасности",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│"Про бизнес", "Инновации" 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│6.11 │Размещение информации о       │Главное управление по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по               │информационной политике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│противодействию коррупции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│федеральных органов           │</w:t>
      </w:r>
      <w:proofErr w:type="gramStart"/>
      <w:r>
        <w:rPr>
          <w:rFonts w:ascii="Courier New" w:hAnsi="Courier New" w:cs="Courier New"/>
          <w:sz w:val="20"/>
          <w:szCs w:val="20"/>
        </w:rPr>
        <w:t>центральные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исполнительные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власти,       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государственной власти│Московской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│Московской области и органов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      │Московской области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телепрограммах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"Территория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│безопасности", "Новости",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│"Область доверия", "Губерния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│сегодня"                      │                   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│6.12 │Создание видеосюжетов в рамках│Главное управление по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течение года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 "Законный интерес",  │информационной политике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│"Новости", "Территория   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│безопасности", </w:t>
      </w:r>
      <w:proofErr w:type="gramStart"/>
      <w:r>
        <w:rPr>
          <w:rFonts w:ascii="Courier New" w:hAnsi="Courier New" w:cs="Courier New"/>
          <w:sz w:val="20"/>
          <w:szCs w:val="20"/>
        </w:rPr>
        <w:t>нацеленных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│центральные исполнительные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│правовое просвещение граждан и│органы государственной власти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│повышение уровня общей        │Московской области,   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│правовой культуры             │государственные органы         │                 │</w:t>
      </w:r>
    </w:p>
    <w:p w:rsidR="00A308FD" w:rsidRDefault="00A308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│Московской области             │                 │</w:t>
      </w:r>
    </w:p>
    <w:p w:rsidR="00A308FD" w:rsidRDefault="00A308FD" w:rsidP="00A308FD">
      <w:pPr>
        <w:pStyle w:val="ConsPlusCell"/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└─────┴──────────────────────────────┴───────────────────────────────┴─────────────────┘</w:t>
      </w:r>
    </w:p>
    <w:sectPr w:rsidR="00A308FD" w:rsidSect="00A308FD">
      <w:footerReference w:type="default" r:id="rId15"/>
      <w:pgSz w:w="16838" w:h="11905"/>
      <w:pgMar w:top="28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61" w:rsidRDefault="005F2661" w:rsidP="00A308FD">
      <w:pPr>
        <w:spacing w:after="0" w:line="240" w:lineRule="auto"/>
      </w:pPr>
      <w:r>
        <w:separator/>
      </w:r>
    </w:p>
  </w:endnote>
  <w:endnote w:type="continuationSeparator" w:id="0">
    <w:p w:rsidR="005F2661" w:rsidRDefault="005F2661" w:rsidP="00A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5597"/>
      <w:docPartObj>
        <w:docPartGallery w:val="Общ"/>
        <w:docPartUnique/>
      </w:docPartObj>
    </w:sdtPr>
    <w:sdtContent>
      <w:p w:rsidR="00A308FD" w:rsidRDefault="00A308FD">
        <w:pPr>
          <w:pStyle w:val="a5"/>
          <w:jc w:val="center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A308FD" w:rsidRDefault="00A308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61" w:rsidRDefault="005F2661" w:rsidP="00A308FD">
      <w:pPr>
        <w:spacing w:after="0" w:line="240" w:lineRule="auto"/>
      </w:pPr>
      <w:r>
        <w:separator/>
      </w:r>
    </w:p>
  </w:footnote>
  <w:footnote w:type="continuationSeparator" w:id="0">
    <w:p w:rsidR="005F2661" w:rsidRDefault="005F2661" w:rsidP="00A30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FD"/>
    <w:rsid w:val="00001C0B"/>
    <w:rsid w:val="00005483"/>
    <w:rsid w:val="0000686E"/>
    <w:rsid w:val="00010304"/>
    <w:rsid w:val="0001266A"/>
    <w:rsid w:val="00020585"/>
    <w:rsid w:val="0002394F"/>
    <w:rsid w:val="00030F6B"/>
    <w:rsid w:val="00035263"/>
    <w:rsid w:val="000423E5"/>
    <w:rsid w:val="000567C7"/>
    <w:rsid w:val="00057922"/>
    <w:rsid w:val="000605E3"/>
    <w:rsid w:val="00060CBA"/>
    <w:rsid w:val="00066212"/>
    <w:rsid w:val="00071293"/>
    <w:rsid w:val="000729D8"/>
    <w:rsid w:val="000765E2"/>
    <w:rsid w:val="00080068"/>
    <w:rsid w:val="00085890"/>
    <w:rsid w:val="00086AAC"/>
    <w:rsid w:val="000876CB"/>
    <w:rsid w:val="000958B4"/>
    <w:rsid w:val="000A23FB"/>
    <w:rsid w:val="000A5B8D"/>
    <w:rsid w:val="000A5DE0"/>
    <w:rsid w:val="000B6C89"/>
    <w:rsid w:val="000B7ABC"/>
    <w:rsid w:val="000C3142"/>
    <w:rsid w:val="000C3456"/>
    <w:rsid w:val="000C371C"/>
    <w:rsid w:val="000C6254"/>
    <w:rsid w:val="000D0367"/>
    <w:rsid w:val="000D4064"/>
    <w:rsid w:val="000D4357"/>
    <w:rsid w:val="000D71BB"/>
    <w:rsid w:val="000E1639"/>
    <w:rsid w:val="000E28EA"/>
    <w:rsid w:val="000E495E"/>
    <w:rsid w:val="000F3034"/>
    <w:rsid w:val="001001D8"/>
    <w:rsid w:val="0010141F"/>
    <w:rsid w:val="0010572A"/>
    <w:rsid w:val="001071D5"/>
    <w:rsid w:val="001079DB"/>
    <w:rsid w:val="00113DCA"/>
    <w:rsid w:val="00124135"/>
    <w:rsid w:val="00124789"/>
    <w:rsid w:val="00124830"/>
    <w:rsid w:val="001257FF"/>
    <w:rsid w:val="00126F99"/>
    <w:rsid w:val="00131374"/>
    <w:rsid w:val="00132912"/>
    <w:rsid w:val="00135DAA"/>
    <w:rsid w:val="001362BB"/>
    <w:rsid w:val="001503F2"/>
    <w:rsid w:val="0015691D"/>
    <w:rsid w:val="00157479"/>
    <w:rsid w:val="00160273"/>
    <w:rsid w:val="001604E7"/>
    <w:rsid w:val="00160B6B"/>
    <w:rsid w:val="0016420E"/>
    <w:rsid w:val="00164CA8"/>
    <w:rsid w:val="00164E31"/>
    <w:rsid w:val="00173C71"/>
    <w:rsid w:val="00175856"/>
    <w:rsid w:val="00177235"/>
    <w:rsid w:val="001773DA"/>
    <w:rsid w:val="001805B6"/>
    <w:rsid w:val="00180B2A"/>
    <w:rsid w:val="00181D11"/>
    <w:rsid w:val="00184DEB"/>
    <w:rsid w:val="00193829"/>
    <w:rsid w:val="0019689F"/>
    <w:rsid w:val="001A5D5C"/>
    <w:rsid w:val="001C3E32"/>
    <w:rsid w:val="001E36AA"/>
    <w:rsid w:val="001E58CB"/>
    <w:rsid w:val="001F3241"/>
    <w:rsid w:val="001F4218"/>
    <w:rsid w:val="001F545F"/>
    <w:rsid w:val="002027DE"/>
    <w:rsid w:val="0020700B"/>
    <w:rsid w:val="0021050D"/>
    <w:rsid w:val="00212AEB"/>
    <w:rsid w:val="00213210"/>
    <w:rsid w:val="00215AB7"/>
    <w:rsid w:val="002200F5"/>
    <w:rsid w:val="002225A3"/>
    <w:rsid w:val="00241196"/>
    <w:rsid w:val="00255A54"/>
    <w:rsid w:val="00262E09"/>
    <w:rsid w:val="00263341"/>
    <w:rsid w:val="002637C5"/>
    <w:rsid w:val="0027050B"/>
    <w:rsid w:val="00274C10"/>
    <w:rsid w:val="0028040E"/>
    <w:rsid w:val="0028397A"/>
    <w:rsid w:val="00284A37"/>
    <w:rsid w:val="00287001"/>
    <w:rsid w:val="00291D77"/>
    <w:rsid w:val="002A348F"/>
    <w:rsid w:val="002A7EB9"/>
    <w:rsid w:val="002B5C6F"/>
    <w:rsid w:val="002C03A0"/>
    <w:rsid w:val="002C32AF"/>
    <w:rsid w:val="002C7932"/>
    <w:rsid w:val="002D06FF"/>
    <w:rsid w:val="002D1426"/>
    <w:rsid w:val="002D16B3"/>
    <w:rsid w:val="002D502A"/>
    <w:rsid w:val="002D7F23"/>
    <w:rsid w:val="002E0B91"/>
    <w:rsid w:val="002E0DFE"/>
    <w:rsid w:val="002E110F"/>
    <w:rsid w:val="002E5DEE"/>
    <w:rsid w:val="002E6FAB"/>
    <w:rsid w:val="002E76A5"/>
    <w:rsid w:val="002F019A"/>
    <w:rsid w:val="002F575D"/>
    <w:rsid w:val="002F7B8F"/>
    <w:rsid w:val="003017B5"/>
    <w:rsid w:val="00303CCA"/>
    <w:rsid w:val="003130FB"/>
    <w:rsid w:val="00314262"/>
    <w:rsid w:val="0031573D"/>
    <w:rsid w:val="003205A2"/>
    <w:rsid w:val="003220A0"/>
    <w:rsid w:val="003247FF"/>
    <w:rsid w:val="00324813"/>
    <w:rsid w:val="00333239"/>
    <w:rsid w:val="00341661"/>
    <w:rsid w:val="0034207C"/>
    <w:rsid w:val="0034764C"/>
    <w:rsid w:val="003528B0"/>
    <w:rsid w:val="003544D8"/>
    <w:rsid w:val="00357735"/>
    <w:rsid w:val="00361531"/>
    <w:rsid w:val="003642BE"/>
    <w:rsid w:val="00372B1C"/>
    <w:rsid w:val="00372F2A"/>
    <w:rsid w:val="00373372"/>
    <w:rsid w:val="00377084"/>
    <w:rsid w:val="00382415"/>
    <w:rsid w:val="00383CC8"/>
    <w:rsid w:val="00391C7A"/>
    <w:rsid w:val="0039228C"/>
    <w:rsid w:val="003928DA"/>
    <w:rsid w:val="00392C41"/>
    <w:rsid w:val="003949E2"/>
    <w:rsid w:val="00396C1A"/>
    <w:rsid w:val="00396E4A"/>
    <w:rsid w:val="00397C37"/>
    <w:rsid w:val="003A26B7"/>
    <w:rsid w:val="003A3089"/>
    <w:rsid w:val="003A64B0"/>
    <w:rsid w:val="003A764D"/>
    <w:rsid w:val="003B43C2"/>
    <w:rsid w:val="003B4583"/>
    <w:rsid w:val="003B7041"/>
    <w:rsid w:val="003C2A4E"/>
    <w:rsid w:val="003D1C7D"/>
    <w:rsid w:val="003D4AC3"/>
    <w:rsid w:val="003F3E1B"/>
    <w:rsid w:val="003F4429"/>
    <w:rsid w:val="003F540D"/>
    <w:rsid w:val="003F71FB"/>
    <w:rsid w:val="004025AA"/>
    <w:rsid w:val="004051E7"/>
    <w:rsid w:val="0040644E"/>
    <w:rsid w:val="0042018E"/>
    <w:rsid w:val="004203ED"/>
    <w:rsid w:val="00421675"/>
    <w:rsid w:val="0042167C"/>
    <w:rsid w:val="00424155"/>
    <w:rsid w:val="004244B9"/>
    <w:rsid w:val="00425540"/>
    <w:rsid w:val="00431BEB"/>
    <w:rsid w:val="004323D9"/>
    <w:rsid w:val="00434018"/>
    <w:rsid w:val="00434456"/>
    <w:rsid w:val="00437018"/>
    <w:rsid w:val="004420EE"/>
    <w:rsid w:val="00442FA2"/>
    <w:rsid w:val="00445680"/>
    <w:rsid w:val="0045114D"/>
    <w:rsid w:val="004529F1"/>
    <w:rsid w:val="00456623"/>
    <w:rsid w:val="00460283"/>
    <w:rsid w:val="004704A4"/>
    <w:rsid w:val="00486717"/>
    <w:rsid w:val="0048757F"/>
    <w:rsid w:val="0049334A"/>
    <w:rsid w:val="00494674"/>
    <w:rsid w:val="00494AC1"/>
    <w:rsid w:val="004A273D"/>
    <w:rsid w:val="004A27BE"/>
    <w:rsid w:val="004A5904"/>
    <w:rsid w:val="004A7396"/>
    <w:rsid w:val="004B0D93"/>
    <w:rsid w:val="004B22DD"/>
    <w:rsid w:val="004B465B"/>
    <w:rsid w:val="004B643B"/>
    <w:rsid w:val="004C7958"/>
    <w:rsid w:val="004D0A37"/>
    <w:rsid w:val="004D705E"/>
    <w:rsid w:val="004E4F24"/>
    <w:rsid w:val="00500CFE"/>
    <w:rsid w:val="00510BB1"/>
    <w:rsid w:val="005150D8"/>
    <w:rsid w:val="00521E31"/>
    <w:rsid w:val="005274F8"/>
    <w:rsid w:val="005333DC"/>
    <w:rsid w:val="00535574"/>
    <w:rsid w:val="005448A6"/>
    <w:rsid w:val="00545FF8"/>
    <w:rsid w:val="005512B5"/>
    <w:rsid w:val="0055152F"/>
    <w:rsid w:val="00554169"/>
    <w:rsid w:val="00555436"/>
    <w:rsid w:val="00557A5A"/>
    <w:rsid w:val="00557A7C"/>
    <w:rsid w:val="00566583"/>
    <w:rsid w:val="00572531"/>
    <w:rsid w:val="00580904"/>
    <w:rsid w:val="005900B7"/>
    <w:rsid w:val="00592277"/>
    <w:rsid w:val="0059318A"/>
    <w:rsid w:val="0059356C"/>
    <w:rsid w:val="00595944"/>
    <w:rsid w:val="00597E49"/>
    <w:rsid w:val="005A168C"/>
    <w:rsid w:val="005B07E0"/>
    <w:rsid w:val="005B33CE"/>
    <w:rsid w:val="005B50F0"/>
    <w:rsid w:val="005C1B1B"/>
    <w:rsid w:val="005C57CB"/>
    <w:rsid w:val="005C5E99"/>
    <w:rsid w:val="005D4DE7"/>
    <w:rsid w:val="005D5117"/>
    <w:rsid w:val="005D61F8"/>
    <w:rsid w:val="005D7CE3"/>
    <w:rsid w:val="005E0FAA"/>
    <w:rsid w:val="005E5F7A"/>
    <w:rsid w:val="005E6F17"/>
    <w:rsid w:val="005F2661"/>
    <w:rsid w:val="005F5793"/>
    <w:rsid w:val="005F6268"/>
    <w:rsid w:val="006072BA"/>
    <w:rsid w:val="006077FD"/>
    <w:rsid w:val="006079E7"/>
    <w:rsid w:val="006128F2"/>
    <w:rsid w:val="00612CA1"/>
    <w:rsid w:val="00613865"/>
    <w:rsid w:val="006168E6"/>
    <w:rsid w:val="006169EF"/>
    <w:rsid w:val="00621EC8"/>
    <w:rsid w:val="00624A7F"/>
    <w:rsid w:val="00627E0F"/>
    <w:rsid w:val="006306BD"/>
    <w:rsid w:val="006354B7"/>
    <w:rsid w:val="00635BD9"/>
    <w:rsid w:val="00636CFE"/>
    <w:rsid w:val="0065314D"/>
    <w:rsid w:val="006533AC"/>
    <w:rsid w:val="006552ED"/>
    <w:rsid w:val="00662427"/>
    <w:rsid w:val="00664279"/>
    <w:rsid w:val="00672D14"/>
    <w:rsid w:val="00685A6A"/>
    <w:rsid w:val="00686345"/>
    <w:rsid w:val="00693053"/>
    <w:rsid w:val="006A1533"/>
    <w:rsid w:val="006A3393"/>
    <w:rsid w:val="006B0385"/>
    <w:rsid w:val="006B3CB9"/>
    <w:rsid w:val="006B7839"/>
    <w:rsid w:val="006C11B8"/>
    <w:rsid w:val="006C361B"/>
    <w:rsid w:val="006C4301"/>
    <w:rsid w:val="006C4E5E"/>
    <w:rsid w:val="006C76A7"/>
    <w:rsid w:val="006D2AF7"/>
    <w:rsid w:val="006E5519"/>
    <w:rsid w:val="006F1D5F"/>
    <w:rsid w:val="006F29D2"/>
    <w:rsid w:val="006F3089"/>
    <w:rsid w:val="006F505B"/>
    <w:rsid w:val="006F65C7"/>
    <w:rsid w:val="006F6C5D"/>
    <w:rsid w:val="00700840"/>
    <w:rsid w:val="00700E56"/>
    <w:rsid w:val="00710FE9"/>
    <w:rsid w:val="007110D2"/>
    <w:rsid w:val="00712D08"/>
    <w:rsid w:val="00720924"/>
    <w:rsid w:val="00720B55"/>
    <w:rsid w:val="0072329E"/>
    <w:rsid w:val="00725E85"/>
    <w:rsid w:val="00732D5D"/>
    <w:rsid w:val="00736EDE"/>
    <w:rsid w:val="0074058C"/>
    <w:rsid w:val="0074157C"/>
    <w:rsid w:val="00742530"/>
    <w:rsid w:val="00746BC7"/>
    <w:rsid w:val="00750B27"/>
    <w:rsid w:val="00761384"/>
    <w:rsid w:val="0076586F"/>
    <w:rsid w:val="00766521"/>
    <w:rsid w:val="007735A1"/>
    <w:rsid w:val="00775DDA"/>
    <w:rsid w:val="00785400"/>
    <w:rsid w:val="00785D54"/>
    <w:rsid w:val="00786469"/>
    <w:rsid w:val="00792780"/>
    <w:rsid w:val="0079580B"/>
    <w:rsid w:val="0079623F"/>
    <w:rsid w:val="0079778B"/>
    <w:rsid w:val="007A1878"/>
    <w:rsid w:val="007A1AAA"/>
    <w:rsid w:val="007A2279"/>
    <w:rsid w:val="007A3715"/>
    <w:rsid w:val="007A6911"/>
    <w:rsid w:val="007B0622"/>
    <w:rsid w:val="007B32DF"/>
    <w:rsid w:val="007B5FAC"/>
    <w:rsid w:val="007B692F"/>
    <w:rsid w:val="007C4B4B"/>
    <w:rsid w:val="007D125B"/>
    <w:rsid w:val="007D1B2F"/>
    <w:rsid w:val="007D59A6"/>
    <w:rsid w:val="007D634C"/>
    <w:rsid w:val="007E44C7"/>
    <w:rsid w:val="007F23FF"/>
    <w:rsid w:val="0080244D"/>
    <w:rsid w:val="00803DA1"/>
    <w:rsid w:val="0080443D"/>
    <w:rsid w:val="00804A3B"/>
    <w:rsid w:val="0081111F"/>
    <w:rsid w:val="00812816"/>
    <w:rsid w:val="00813691"/>
    <w:rsid w:val="00814F5A"/>
    <w:rsid w:val="008150BE"/>
    <w:rsid w:val="0083206D"/>
    <w:rsid w:val="00833FF9"/>
    <w:rsid w:val="00837016"/>
    <w:rsid w:val="00837E04"/>
    <w:rsid w:val="00841D06"/>
    <w:rsid w:val="0084798A"/>
    <w:rsid w:val="0085490B"/>
    <w:rsid w:val="00854BB9"/>
    <w:rsid w:val="00856DEF"/>
    <w:rsid w:val="008574C5"/>
    <w:rsid w:val="00863A71"/>
    <w:rsid w:val="00863F70"/>
    <w:rsid w:val="008659E1"/>
    <w:rsid w:val="00867DE3"/>
    <w:rsid w:val="008701F9"/>
    <w:rsid w:val="00873581"/>
    <w:rsid w:val="00875830"/>
    <w:rsid w:val="00881026"/>
    <w:rsid w:val="00881784"/>
    <w:rsid w:val="0088220E"/>
    <w:rsid w:val="00884E6F"/>
    <w:rsid w:val="008A09D5"/>
    <w:rsid w:val="008A2D0B"/>
    <w:rsid w:val="008A6FDD"/>
    <w:rsid w:val="008B3070"/>
    <w:rsid w:val="008B6755"/>
    <w:rsid w:val="008C1463"/>
    <w:rsid w:val="008C29DD"/>
    <w:rsid w:val="008C4803"/>
    <w:rsid w:val="008C5059"/>
    <w:rsid w:val="008C5E2A"/>
    <w:rsid w:val="008D1009"/>
    <w:rsid w:val="008E3B54"/>
    <w:rsid w:val="008E4B83"/>
    <w:rsid w:val="008E57EF"/>
    <w:rsid w:val="008E5D23"/>
    <w:rsid w:val="008F15C5"/>
    <w:rsid w:val="008F222E"/>
    <w:rsid w:val="008F2E36"/>
    <w:rsid w:val="00903CB3"/>
    <w:rsid w:val="009050BC"/>
    <w:rsid w:val="00907644"/>
    <w:rsid w:val="00913B7E"/>
    <w:rsid w:val="0091596C"/>
    <w:rsid w:val="00915E99"/>
    <w:rsid w:val="00917B4B"/>
    <w:rsid w:val="00924232"/>
    <w:rsid w:val="0093670D"/>
    <w:rsid w:val="00937B9D"/>
    <w:rsid w:val="00940180"/>
    <w:rsid w:val="00944952"/>
    <w:rsid w:val="00945246"/>
    <w:rsid w:val="00946292"/>
    <w:rsid w:val="00947438"/>
    <w:rsid w:val="00950B2A"/>
    <w:rsid w:val="0095108F"/>
    <w:rsid w:val="00954667"/>
    <w:rsid w:val="0096478A"/>
    <w:rsid w:val="00970A94"/>
    <w:rsid w:val="00982942"/>
    <w:rsid w:val="00995A62"/>
    <w:rsid w:val="009A0D85"/>
    <w:rsid w:val="009A4F31"/>
    <w:rsid w:val="009A4F50"/>
    <w:rsid w:val="009B114F"/>
    <w:rsid w:val="009B5194"/>
    <w:rsid w:val="009C03A9"/>
    <w:rsid w:val="009C2105"/>
    <w:rsid w:val="009C3096"/>
    <w:rsid w:val="009C4633"/>
    <w:rsid w:val="009D02D7"/>
    <w:rsid w:val="009E72B6"/>
    <w:rsid w:val="009F3012"/>
    <w:rsid w:val="009F416C"/>
    <w:rsid w:val="009F4988"/>
    <w:rsid w:val="009F5FAC"/>
    <w:rsid w:val="009F6C8D"/>
    <w:rsid w:val="009F7849"/>
    <w:rsid w:val="00A003FC"/>
    <w:rsid w:val="00A067E9"/>
    <w:rsid w:val="00A10E0A"/>
    <w:rsid w:val="00A17811"/>
    <w:rsid w:val="00A17C31"/>
    <w:rsid w:val="00A2163C"/>
    <w:rsid w:val="00A229F3"/>
    <w:rsid w:val="00A27DEF"/>
    <w:rsid w:val="00A308FD"/>
    <w:rsid w:val="00A30D28"/>
    <w:rsid w:val="00A41F50"/>
    <w:rsid w:val="00A43A03"/>
    <w:rsid w:val="00A460D1"/>
    <w:rsid w:val="00A50EE2"/>
    <w:rsid w:val="00A543FE"/>
    <w:rsid w:val="00A60465"/>
    <w:rsid w:val="00A61076"/>
    <w:rsid w:val="00A66944"/>
    <w:rsid w:val="00A71BC6"/>
    <w:rsid w:val="00A76721"/>
    <w:rsid w:val="00A81271"/>
    <w:rsid w:val="00A91809"/>
    <w:rsid w:val="00A92052"/>
    <w:rsid w:val="00A92F9E"/>
    <w:rsid w:val="00A95CAC"/>
    <w:rsid w:val="00AA0E5C"/>
    <w:rsid w:val="00AA188E"/>
    <w:rsid w:val="00AB034C"/>
    <w:rsid w:val="00AB2F80"/>
    <w:rsid w:val="00AB3C56"/>
    <w:rsid w:val="00AB411D"/>
    <w:rsid w:val="00AC4BBE"/>
    <w:rsid w:val="00AC5195"/>
    <w:rsid w:val="00AD68B2"/>
    <w:rsid w:val="00AE08A1"/>
    <w:rsid w:val="00AE40F5"/>
    <w:rsid w:val="00AE5FC2"/>
    <w:rsid w:val="00AF0964"/>
    <w:rsid w:val="00AF1CEF"/>
    <w:rsid w:val="00B019BF"/>
    <w:rsid w:val="00B06F3C"/>
    <w:rsid w:val="00B20427"/>
    <w:rsid w:val="00B23BB3"/>
    <w:rsid w:val="00B2541D"/>
    <w:rsid w:val="00B25AE3"/>
    <w:rsid w:val="00B3482C"/>
    <w:rsid w:val="00B3488E"/>
    <w:rsid w:val="00B35632"/>
    <w:rsid w:val="00B42091"/>
    <w:rsid w:val="00B47640"/>
    <w:rsid w:val="00B523B9"/>
    <w:rsid w:val="00B53AEC"/>
    <w:rsid w:val="00B53C51"/>
    <w:rsid w:val="00B53F62"/>
    <w:rsid w:val="00B568B3"/>
    <w:rsid w:val="00B60EB3"/>
    <w:rsid w:val="00B6152C"/>
    <w:rsid w:val="00B64A5B"/>
    <w:rsid w:val="00B76507"/>
    <w:rsid w:val="00B777EB"/>
    <w:rsid w:val="00B86D6C"/>
    <w:rsid w:val="00B96B6B"/>
    <w:rsid w:val="00B97D74"/>
    <w:rsid w:val="00BA0854"/>
    <w:rsid w:val="00BA0A7D"/>
    <w:rsid w:val="00BA52B1"/>
    <w:rsid w:val="00BB5F2D"/>
    <w:rsid w:val="00BB6C38"/>
    <w:rsid w:val="00BB71F9"/>
    <w:rsid w:val="00BB7C47"/>
    <w:rsid w:val="00BC361E"/>
    <w:rsid w:val="00BC6208"/>
    <w:rsid w:val="00BC71BD"/>
    <w:rsid w:val="00BC721D"/>
    <w:rsid w:val="00BC7448"/>
    <w:rsid w:val="00BC7964"/>
    <w:rsid w:val="00BC7D08"/>
    <w:rsid w:val="00BE1377"/>
    <w:rsid w:val="00BE1A9D"/>
    <w:rsid w:val="00BE1D95"/>
    <w:rsid w:val="00BF6EAA"/>
    <w:rsid w:val="00C0291F"/>
    <w:rsid w:val="00C037CF"/>
    <w:rsid w:val="00C06AE7"/>
    <w:rsid w:val="00C10AA1"/>
    <w:rsid w:val="00C119A8"/>
    <w:rsid w:val="00C138DD"/>
    <w:rsid w:val="00C2352F"/>
    <w:rsid w:val="00C23D39"/>
    <w:rsid w:val="00C2401C"/>
    <w:rsid w:val="00C24328"/>
    <w:rsid w:val="00C3515F"/>
    <w:rsid w:val="00C36B41"/>
    <w:rsid w:val="00C430B7"/>
    <w:rsid w:val="00C56A4D"/>
    <w:rsid w:val="00C56D4A"/>
    <w:rsid w:val="00C57BF5"/>
    <w:rsid w:val="00C60C65"/>
    <w:rsid w:val="00C61D16"/>
    <w:rsid w:val="00C6433F"/>
    <w:rsid w:val="00C6764E"/>
    <w:rsid w:val="00C77FEF"/>
    <w:rsid w:val="00C8228C"/>
    <w:rsid w:val="00C830ED"/>
    <w:rsid w:val="00C85857"/>
    <w:rsid w:val="00C87541"/>
    <w:rsid w:val="00C90792"/>
    <w:rsid w:val="00C9107F"/>
    <w:rsid w:val="00CA23F7"/>
    <w:rsid w:val="00CA2487"/>
    <w:rsid w:val="00CA6B6F"/>
    <w:rsid w:val="00CB4587"/>
    <w:rsid w:val="00CB4CAD"/>
    <w:rsid w:val="00CB63ED"/>
    <w:rsid w:val="00CC1784"/>
    <w:rsid w:val="00CC2057"/>
    <w:rsid w:val="00CC2636"/>
    <w:rsid w:val="00CC4070"/>
    <w:rsid w:val="00CC738C"/>
    <w:rsid w:val="00CC7E66"/>
    <w:rsid w:val="00CD0A8E"/>
    <w:rsid w:val="00CD5F8B"/>
    <w:rsid w:val="00CE1EDD"/>
    <w:rsid w:val="00CE299A"/>
    <w:rsid w:val="00CF4FDC"/>
    <w:rsid w:val="00CF5377"/>
    <w:rsid w:val="00CF6577"/>
    <w:rsid w:val="00CF700B"/>
    <w:rsid w:val="00D06053"/>
    <w:rsid w:val="00D06718"/>
    <w:rsid w:val="00D11F41"/>
    <w:rsid w:val="00D14E8E"/>
    <w:rsid w:val="00D15583"/>
    <w:rsid w:val="00D20035"/>
    <w:rsid w:val="00D20193"/>
    <w:rsid w:val="00D21E86"/>
    <w:rsid w:val="00D262D3"/>
    <w:rsid w:val="00D27321"/>
    <w:rsid w:val="00D32EEF"/>
    <w:rsid w:val="00D36E31"/>
    <w:rsid w:val="00D443D9"/>
    <w:rsid w:val="00D50911"/>
    <w:rsid w:val="00D55248"/>
    <w:rsid w:val="00D614B5"/>
    <w:rsid w:val="00D6603B"/>
    <w:rsid w:val="00D66564"/>
    <w:rsid w:val="00D712BA"/>
    <w:rsid w:val="00D73459"/>
    <w:rsid w:val="00D73A9A"/>
    <w:rsid w:val="00D775FF"/>
    <w:rsid w:val="00D83369"/>
    <w:rsid w:val="00D853E7"/>
    <w:rsid w:val="00D97194"/>
    <w:rsid w:val="00DA0096"/>
    <w:rsid w:val="00DA0BD3"/>
    <w:rsid w:val="00DA4FC0"/>
    <w:rsid w:val="00DA6DAC"/>
    <w:rsid w:val="00DA7833"/>
    <w:rsid w:val="00DB23D9"/>
    <w:rsid w:val="00DB77D4"/>
    <w:rsid w:val="00DC26AA"/>
    <w:rsid w:val="00DD2514"/>
    <w:rsid w:val="00DD3020"/>
    <w:rsid w:val="00DE3409"/>
    <w:rsid w:val="00DE7819"/>
    <w:rsid w:val="00DF43E4"/>
    <w:rsid w:val="00DF4447"/>
    <w:rsid w:val="00DF54A5"/>
    <w:rsid w:val="00DF71D8"/>
    <w:rsid w:val="00E026EE"/>
    <w:rsid w:val="00E034B9"/>
    <w:rsid w:val="00E035E7"/>
    <w:rsid w:val="00E0375A"/>
    <w:rsid w:val="00E05081"/>
    <w:rsid w:val="00E14977"/>
    <w:rsid w:val="00E159A7"/>
    <w:rsid w:val="00E16194"/>
    <w:rsid w:val="00E177B2"/>
    <w:rsid w:val="00E21C19"/>
    <w:rsid w:val="00E250DA"/>
    <w:rsid w:val="00E305AC"/>
    <w:rsid w:val="00E308B1"/>
    <w:rsid w:val="00E31161"/>
    <w:rsid w:val="00E34986"/>
    <w:rsid w:val="00E42860"/>
    <w:rsid w:val="00E42AD4"/>
    <w:rsid w:val="00E468DB"/>
    <w:rsid w:val="00E5339F"/>
    <w:rsid w:val="00E540FD"/>
    <w:rsid w:val="00E62583"/>
    <w:rsid w:val="00E6461C"/>
    <w:rsid w:val="00E65D7E"/>
    <w:rsid w:val="00E73351"/>
    <w:rsid w:val="00E75376"/>
    <w:rsid w:val="00E83ACC"/>
    <w:rsid w:val="00E83B31"/>
    <w:rsid w:val="00E874AD"/>
    <w:rsid w:val="00EA62CD"/>
    <w:rsid w:val="00EB4CA6"/>
    <w:rsid w:val="00EC105E"/>
    <w:rsid w:val="00EC197F"/>
    <w:rsid w:val="00EC71E7"/>
    <w:rsid w:val="00ED08AA"/>
    <w:rsid w:val="00ED7E64"/>
    <w:rsid w:val="00EE080E"/>
    <w:rsid w:val="00EE35E8"/>
    <w:rsid w:val="00EE3838"/>
    <w:rsid w:val="00EE479C"/>
    <w:rsid w:val="00EF0425"/>
    <w:rsid w:val="00EF4FDC"/>
    <w:rsid w:val="00EF5818"/>
    <w:rsid w:val="00EF7E2A"/>
    <w:rsid w:val="00F134FD"/>
    <w:rsid w:val="00F1667C"/>
    <w:rsid w:val="00F178B7"/>
    <w:rsid w:val="00F272A7"/>
    <w:rsid w:val="00F31751"/>
    <w:rsid w:val="00F34A37"/>
    <w:rsid w:val="00F35C17"/>
    <w:rsid w:val="00F43847"/>
    <w:rsid w:val="00F438E4"/>
    <w:rsid w:val="00F450E4"/>
    <w:rsid w:val="00F603E1"/>
    <w:rsid w:val="00F654AD"/>
    <w:rsid w:val="00F72745"/>
    <w:rsid w:val="00F86098"/>
    <w:rsid w:val="00F9224B"/>
    <w:rsid w:val="00F94D48"/>
    <w:rsid w:val="00F95EC4"/>
    <w:rsid w:val="00FA046E"/>
    <w:rsid w:val="00FA1093"/>
    <w:rsid w:val="00FA1A10"/>
    <w:rsid w:val="00FA2E42"/>
    <w:rsid w:val="00FB10AE"/>
    <w:rsid w:val="00FB159A"/>
    <w:rsid w:val="00FB3A0C"/>
    <w:rsid w:val="00FC1446"/>
    <w:rsid w:val="00FC3456"/>
    <w:rsid w:val="00FC4104"/>
    <w:rsid w:val="00FC6120"/>
    <w:rsid w:val="00FD33CD"/>
    <w:rsid w:val="00FD66D2"/>
    <w:rsid w:val="00FE036D"/>
    <w:rsid w:val="00FE2D4D"/>
    <w:rsid w:val="00FE2E00"/>
    <w:rsid w:val="00FF07F4"/>
    <w:rsid w:val="00FF3972"/>
    <w:rsid w:val="00FF3E47"/>
    <w:rsid w:val="00FF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8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30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8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308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0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8FD"/>
  </w:style>
  <w:style w:type="paragraph" w:styleId="a5">
    <w:name w:val="footer"/>
    <w:basedOn w:val="a"/>
    <w:link w:val="a6"/>
    <w:uiPriority w:val="99"/>
    <w:unhideWhenUsed/>
    <w:rsid w:val="00A30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0584F7C5C2559EABA3C4F17128AC495979BB0EE3E13AE05B7A57E4A53y0J" TargetMode="External"/><Relationship Id="rId13" Type="http://schemas.openxmlformats.org/officeDocument/2006/relationships/hyperlink" Target="consultantplus://offline/ref=FA40584F7C5C2559EABA3C4F17128AC495969AB5EF3813AE05B7A57E4A53y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40584F7C5C2559EABA3D4102128AC4959090B4EA3013AE05B7A57E4A53y0J" TargetMode="External"/><Relationship Id="rId12" Type="http://schemas.openxmlformats.org/officeDocument/2006/relationships/hyperlink" Target="consultantplus://offline/ref=FA40584F7C5C2559EABA3C4F17128AC4959192B3EA3D13AE05B7A57E4A53y0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0584F7C5C2559EABA3D4102128AC4959395B0E53913AE05B7A57E4A53y0J" TargetMode="External"/><Relationship Id="rId11" Type="http://schemas.openxmlformats.org/officeDocument/2006/relationships/hyperlink" Target="consultantplus://offline/ref=FA40584F7C5C2559EABA3C4F17128AC4959190B3E83813AE05B7A57E4A53y0J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40584F7C5C2559EABA3C4F17128AC495969AB5EF3D13AE05B7A57E4A53y0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40584F7C5C2559EABA3D4102128AC4959396B0E83D13AE05B7A57E4A53y0J" TargetMode="External"/><Relationship Id="rId14" Type="http://schemas.openxmlformats.org/officeDocument/2006/relationships/hyperlink" Target="consultantplus://offline/ref=FA40584F7C5C2559EABA3C4F17128AC4959695BAED3013AE05B7A57E4A53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14261</Words>
  <Characters>81289</Characters>
  <Application>Microsoft Office Word</Application>
  <DocSecurity>0</DocSecurity>
  <Lines>677</Lines>
  <Paragraphs>190</Paragraphs>
  <ScaleCrop>false</ScaleCrop>
  <Company/>
  <LinksUpToDate>false</LinksUpToDate>
  <CharactersWithSpaces>95360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Печёнкин Александр Степанович</dc:creator>
  <cp:lastModifiedBy>Печёнкин Александр Степанович</cp:lastModifiedBy>
  <cp:revision>1</cp:revision>
  <dcterms:created xsi:type="dcterms:W3CDTF">2013-03-06T09:50:00Z</dcterms:created>
  <dcterms:modified xsi:type="dcterms:W3CDTF">2013-03-06T09:54:00Z</dcterms:modified>
</cp:coreProperties>
</file>