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F6" w:rsidRPr="00F17DDE" w:rsidRDefault="00EF6EF6" w:rsidP="00294422">
      <w:pPr>
        <w:spacing w:line="38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17DDE">
        <w:rPr>
          <w:b/>
          <w:bCs/>
          <w:sz w:val="28"/>
          <w:szCs w:val="28"/>
        </w:rPr>
        <w:t>Пояснительная записка</w:t>
      </w:r>
    </w:p>
    <w:p w:rsidR="00EF6EF6" w:rsidRPr="00F17DDE" w:rsidRDefault="00FB4D77" w:rsidP="00AC487E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AC487E">
        <w:rPr>
          <w:b/>
          <w:bCs/>
          <w:sz w:val="28"/>
          <w:szCs w:val="28"/>
        </w:rPr>
        <w:t>проекту</w:t>
      </w:r>
      <w:r w:rsidR="00EF6EF6" w:rsidRPr="00F17DDE">
        <w:rPr>
          <w:b/>
          <w:bCs/>
          <w:sz w:val="28"/>
          <w:szCs w:val="28"/>
        </w:rPr>
        <w:t xml:space="preserve"> </w:t>
      </w:r>
      <w:r w:rsidR="00851CFA">
        <w:rPr>
          <w:b/>
          <w:bCs/>
          <w:sz w:val="28"/>
          <w:szCs w:val="28"/>
        </w:rPr>
        <w:t>решени</w:t>
      </w:r>
      <w:r w:rsidR="00AC487E">
        <w:rPr>
          <w:b/>
          <w:bCs/>
          <w:sz w:val="28"/>
          <w:szCs w:val="28"/>
        </w:rPr>
        <w:t>я</w:t>
      </w:r>
      <w:r w:rsidR="00EF6EF6" w:rsidRPr="00F17DDE">
        <w:rPr>
          <w:b/>
          <w:bCs/>
          <w:sz w:val="28"/>
          <w:szCs w:val="28"/>
        </w:rPr>
        <w:t xml:space="preserve"> Совета депутатов Одинцовского муниципального района «О бюджете Одинцовского муниципального района на 201</w:t>
      </w:r>
      <w:r w:rsidR="005F4363">
        <w:rPr>
          <w:b/>
          <w:bCs/>
          <w:sz w:val="28"/>
          <w:szCs w:val="28"/>
        </w:rPr>
        <w:t>5</w:t>
      </w:r>
      <w:r w:rsidR="00EF6EF6" w:rsidRPr="00F17DDE">
        <w:rPr>
          <w:b/>
          <w:bCs/>
          <w:sz w:val="28"/>
          <w:szCs w:val="28"/>
        </w:rPr>
        <w:t xml:space="preserve"> год</w:t>
      </w:r>
      <w:r w:rsidR="00EF6EF6">
        <w:rPr>
          <w:b/>
          <w:bCs/>
          <w:sz w:val="28"/>
          <w:szCs w:val="28"/>
        </w:rPr>
        <w:t xml:space="preserve"> и на плановый период 201</w:t>
      </w:r>
      <w:r w:rsidR="005F4363">
        <w:rPr>
          <w:b/>
          <w:bCs/>
          <w:sz w:val="28"/>
          <w:szCs w:val="28"/>
        </w:rPr>
        <w:t>6</w:t>
      </w:r>
      <w:r w:rsidR="00EF6EF6">
        <w:rPr>
          <w:b/>
          <w:bCs/>
          <w:sz w:val="28"/>
          <w:szCs w:val="28"/>
        </w:rPr>
        <w:t xml:space="preserve"> и 201</w:t>
      </w:r>
      <w:r w:rsidR="005F4363">
        <w:rPr>
          <w:b/>
          <w:bCs/>
          <w:sz w:val="28"/>
          <w:szCs w:val="28"/>
        </w:rPr>
        <w:t>7</w:t>
      </w:r>
      <w:r w:rsidR="00EF6EF6">
        <w:rPr>
          <w:b/>
          <w:bCs/>
          <w:sz w:val="28"/>
          <w:szCs w:val="28"/>
        </w:rPr>
        <w:t xml:space="preserve"> годов</w:t>
      </w:r>
      <w:r w:rsidR="00EF6EF6" w:rsidRPr="00F17DDE">
        <w:rPr>
          <w:b/>
          <w:bCs/>
          <w:sz w:val="28"/>
          <w:szCs w:val="28"/>
        </w:rPr>
        <w:t>»</w:t>
      </w:r>
    </w:p>
    <w:p w:rsidR="00EF6EF6" w:rsidRPr="00780B0D" w:rsidRDefault="00EF6EF6" w:rsidP="00294422">
      <w:pPr>
        <w:rPr>
          <w:b/>
          <w:bCs/>
          <w:sz w:val="28"/>
          <w:szCs w:val="28"/>
          <w:highlight w:val="yellow"/>
        </w:rPr>
      </w:pPr>
    </w:p>
    <w:p w:rsidR="00EF6EF6" w:rsidRPr="00780B0D" w:rsidRDefault="00EF6EF6" w:rsidP="00C72B56">
      <w:pPr>
        <w:rPr>
          <w:b/>
          <w:bCs/>
          <w:sz w:val="28"/>
          <w:szCs w:val="28"/>
          <w:highlight w:val="yellow"/>
        </w:rPr>
      </w:pPr>
    </w:p>
    <w:p w:rsidR="00EF6EF6" w:rsidRDefault="00EF6EF6" w:rsidP="00C72B56">
      <w:pPr>
        <w:jc w:val="center"/>
        <w:rPr>
          <w:b/>
          <w:bCs/>
          <w:sz w:val="28"/>
          <w:szCs w:val="28"/>
        </w:rPr>
      </w:pPr>
      <w:r w:rsidRPr="006A2B0F">
        <w:rPr>
          <w:b/>
          <w:bCs/>
          <w:sz w:val="28"/>
          <w:szCs w:val="28"/>
        </w:rPr>
        <w:t>ДОХОДЫ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</w:t>
      </w:r>
      <w:r w:rsidRPr="002C54BB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2C54BB">
        <w:rPr>
          <w:sz w:val="28"/>
          <w:szCs w:val="28"/>
        </w:rPr>
        <w:t xml:space="preserve"> бюджета Одинцовского муниципального района </w:t>
      </w:r>
      <w:r>
        <w:rPr>
          <w:sz w:val="28"/>
          <w:szCs w:val="28"/>
        </w:rPr>
        <w:t>составит:</w:t>
      </w:r>
    </w:p>
    <w:p w:rsidR="00C72B56" w:rsidRPr="00AD684C" w:rsidRDefault="00C72B56" w:rsidP="00C72B56">
      <w:pPr>
        <w:ind w:firstLine="539"/>
        <w:jc w:val="both"/>
        <w:rPr>
          <w:sz w:val="28"/>
          <w:szCs w:val="28"/>
        </w:rPr>
      </w:pPr>
      <w:r w:rsidRPr="00AD684C">
        <w:rPr>
          <w:sz w:val="28"/>
          <w:szCs w:val="28"/>
        </w:rPr>
        <w:t>в 2015 году – 7 463 945,12 тыс. руб.;</w:t>
      </w:r>
    </w:p>
    <w:p w:rsidR="00C72B56" w:rsidRPr="00AD684C" w:rsidRDefault="00C72B56" w:rsidP="00C72B56">
      <w:pPr>
        <w:ind w:firstLine="539"/>
        <w:jc w:val="both"/>
        <w:rPr>
          <w:sz w:val="28"/>
          <w:szCs w:val="28"/>
        </w:rPr>
      </w:pPr>
      <w:r w:rsidRPr="00AD684C">
        <w:rPr>
          <w:sz w:val="28"/>
          <w:szCs w:val="28"/>
        </w:rPr>
        <w:t>в 2016 году – 7 532 927,50 тыс. руб.;</w:t>
      </w:r>
    </w:p>
    <w:p w:rsidR="00C72B56" w:rsidRPr="00AD684C" w:rsidRDefault="00C72B56" w:rsidP="00C72B56">
      <w:pPr>
        <w:ind w:firstLine="539"/>
        <w:jc w:val="both"/>
        <w:rPr>
          <w:sz w:val="28"/>
          <w:szCs w:val="28"/>
        </w:rPr>
      </w:pPr>
      <w:r w:rsidRPr="00AD684C">
        <w:rPr>
          <w:sz w:val="28"/>
          <w:szCs w:val="28"/>
        </w:rPr>
        <w:t>в 2017 году – 7 633 030,00 тыс. руб.</w:t>
      </w:r>
    </w:p>
    <w:p w:rsidR="00C72B56" w:rsidRPr="00DE25C0" w:rsidRDefault="00C72B56" w:rsidP="00D335D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в системе бюджетных правоотношений положений федерального закона от 06.10.2003 № 131-ФЗ «Об общих принципах организации местного самоуправления в Российской Федерации» (с учетом изменений, внесенных Федеральным законом от 27.05.2014 № 136-ФЗ) и создания условий для стабильного финансового обеспечения выполнения полномочий по решению вопросов местного значения муниципального района, прогнозируемые объемы налоговых и неналоговых доходов бюджета района </w:t>
      </w:r>
      <w:r w:rsidRPr="00983C00">
        <w:rPr>
          <w:sz w:val="28"/>
          <w:szCs w:val="28"/>
        </w:rPr>
        <w:t xml:space="preserve">на </w:t>
      </w:r>
      <w:r>
        <w:rPr>
          <w:sz w:val="28"/>
          <w:szCs w:val="28"/>
        </w:rPr>
        <w:t>2015</w:t>
      </w:r>
      <w:r w:rsidRPr="00983C0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период 2016-2017 годов определены с учетом проекта федерального закона </w:t>
      </w:r>
      <w:r>
        <w:t xml:space="preserve">№ </w:t>
      </w:r>
      <w:r w:rsidRPr="008E5D19">
        <w:rPr>
          <w:sz w:val="28"/>
          <w:szCs w:val="28"/>
        </w:rPr>
        <w:t>612926-6</w:t>
      </w:r>
      <w:r>
        <w:t xml:space="preserve"> </w:t>
      </w:r>
      <w:r>
        <w:rPr>
          <w:sz w:val="28"/>
          <w:szCs w:val="28"/>
        </w:rPr>
        <w:t xml:space="preserve">«О внесении изменений в Бюджетный кодекс Российской Федерации», </w:t>
      </w:r>
      <w:r w:rsidRPr="00DE25C0">
        <w:rPr>
          <w:color w:val="000000"/>
          <w:sz w:val="28"/>
          <w:szCs w:val="28"/>
        </w:rPr>
        <w:t>на основе показателей прогноза социально-экономического развития района на соответствующий год с учетом роста фонда оплаты труда, ожидаемой оценки поступлений соответствующих доходов в бюджет района в 201</w:t>
      </w:r>
      <w:r>
        <w:rPr>
          <w:color w:val="000000"/>
          <w:sz w:val="28"/>
          <w:szCs w:val="28"/>
        </w:rPr>
        <w:t>4</w:t>
      </w:r>
      <w:r w:rsidRPr="00DE25C0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, </w:t>
      </w:r>
      <w:r w:rsidRPr="00DE25C0">
        <w:rPr>
          <w:color w:val="000000"/>
          <w:sz w:val="28"/>
          <w:szCs w:val="28"/>
        </w:rPr>
        <w:t>индексов-</w:t>
      </w:r>
      <w:proofErr w:type="gramEnd"/>
      <w:r w:rsidRPr="00DE25C0">
        <w:rPr>
          <w:color w:val="000000"/>
          <w:sz w:val="28"/>
          <w:szCs w:val="28"/>
        </w:rPr>
        <w:t>дефляторов, коэффициентов роста доходов в 201</w:t>
      </w:r>
      <w:r>
        <w:rPr>
          <w:color w:val="000000"/>
          <w:sz w:val="28"/>
          <w:szCs w:val="28"/>
        </w:rPr>
        <w:t>5</w:t>
      </w:r>
      <w:r w:rsidRPr="00DE25C0">
        <w:rPr>
          <w:color w:val="000000"/>
          <w:sz w:val="28"/>
          <w:szCs w:val="28"/>
        </w:rPr>
        <w:t xml:space="preserve"> году и плановом периоде 201</w:t>
      </w:r>
      <w:r>
        <w:rPr>
          <w:color w:val="000000"/>
          <w:sz w:val="28"/>
          <w:szCs w:val="28"/>
        </w:rPr>
        <w:t>6</w:t>
      </w:r>
      <w:r w:rsidRPr="00DE25C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E25C0">
        <w:rPr>
          <w:color w:val="000000"/>
          <w:sz w:val="28"/>
          <w:szCs w:val="28"/>
        </w:rPr>
        <w:t xml:space="preserve"> годов, а также предложений главных администраторов доходных источников о прогнозе поступления доходов.</w:t>
      </w:r>
    </w:p>
    <w:p w:rsidR="00C72B56" w:rsidRPr="002C54BB" w:rsidRDefault="00C72B56" w:rsidP="00C72B56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Доходы бюджета района на </w:t>
      </w:r>
      <w:r>
        <w:rPr>
          <w:sz w:val="28"/>
          <w:szCs w:val="28"/>
        </w:rPr>
        <w:t>2015</w:t>
      </w:r>
      <w:r w:rsidRPr="002C54BB">
        <w:rPr>
          <w:sz w:val="28"/>
          <w:szCs w:val="28"/>
        </w:rPr>
        <w:t xml:space="preserve"> год формируются за счет: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C54BB">
        <w:rPr>
          <w:b/>
          <w:sz w:val="28"/>
          <w:szCs w:val="28"/>
        </w:rPr>
        <w:t xml:space="preserve"> </w:t>
      </w:r>
      <w:r w:rsidRPr="002C54BB">
        <w:rPr>
          <w:sz w:val="28"/>
          <w:szCs w:val="28"/>
        </w:rPr>
        <w:t>налоговых и неналоговых доходов</w:t>
      </w:r>
      <w:r w:rsidRPr="002C54BB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3 819 854 тыс. руб.</w:t>
      </w:r>
      <w:r w:rsidRPr="002C54BB">
        <w:rPr>
          <w:sz w:val="28"/>
          <w:szCs w:val="28"/>
        </w:rPr>
        <w:t>, или</w:t>
      </w:r>
      <w:r>
        <w:rPr>
          <w:sz w:val="28"/>
          <w:szCs w:val="28"/>
        </w:rPr>
        <w:t xml:space="preserve"> </w:t>
      </w:r>
      <w:r w:rsidRPr="009D158C">
        <w:rPr>
          <w:sz w:val="28"/>
          <w:szCs w:val="28"/>
        </w:rPr>
        <w:t>51,2%</w:t>
      </w:r>
      <w:r w:rsidRPr="002C54BB">
        <w:rPr>
          <w:sz w:val="28"/>
          <w:szCs w:val="28"/>
        </w:rPr>
        <w:t xml:space="preserve"> от общей суммы доходов бюджета района</w:t>
      </w:r>
      <w:r>
        <w:rPr>
          <w:sz w:val="28"/>
          <w:szCs w:val="28"/>
        </w:rPr>
        <w:t xml:space="preserve">, в том числе в связи с изменением нормативов зачисления в бюджет района с 2015 года – 470 282 тыс. руб.; 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C54BB">
        <w:rPr>
          <w:sz w:val="28"/>
          <w:szCs w:val="28"/>
        </w:rPr>
        <w:t>безвозмездных поступлений –</w:t>
      </w:r>
      <w:r>
        <w:rPr>
          <w:sz w:val="28"/>
          <w:szCs w:val="28"/>
        </w:rPr>
        <w:t xml:space="preserve"> 3 644 091,12 тыс</w:t>
      </w:r>
      <w:r w:rsidRPr="002C54BB">
        <w:rPr>
          <w:sz w:val="28"/>
          <w:szCs w:val="28"/>
        </w:rPr>
        <w:t xml:space="preserve">. руб., или </w:t>
      </w:r>
      <w:r w:rsidRPr="009D158C">
        <w:rPr>
          <w:sz w:val="28"/>
          <w:szCs w:val="28"/>
        </w:rPr>
        <w:t>48,8%</w:t>
      </w:r>
      <w:r w:rsidRPr="002C54BB">
        <w:rPr>
          <w:sz w:val="28"/>
          <w:szCs w:val="28"/>
        </w:rPr>
        <w:t xml:space="preserve"> от общей суммы доходов бюджета района</w:t>
      </w:r>
      <w:r>
        <w:rPr>
          <w:sz w:val="28"/>
          <w:szCs w:val="28"/>
        </w:rPr>
        <w:t>; в том числе субсидии – 77 059,62 тыс. руб., субвенции – 3 567 031,50 тыс. руб.</w:t>
      </w:r>
    </w:p>
    <w:p w:rsidR="00C72B56" w:rsidRPr="00687824" w:rsidRDefault="00C72B56" w:rsidP="00B271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7824">
        <w:rPr>
          <w:sz w:val="28"/>
          <w:szCs w:val="28"/>
        </w:rPr>
        <w:t>ополнительные доходы на 2015 год  в общей сумме 470 282 тыс. руб., взимаемые на территориях сельских поселений Одинцовского муниципального района, подлежащие зачислению в бюджет Одинцовского муниципального района в соответствии с проектом федерального закона № 612926-6 «О внесении изменений в Бюджетный кодекс Российской Федерации»</w:t>
      </w:r>
      <w:r>
        <w:rPr>
          <w:sz w:val="28"/>
          <w:szCs w:val="28"/>
        </w:rPr>
        <w:t>, определены</w:t>
      </w:r>
      <w:r w:rsidRPr="00687824">
        <w:rPr>
          <w:sz w:val="28"/>
          <w:szCs w:val="28"/>
        </w:rPr>
        <w:t xml:space="preserve"> </w:t>
      </w:r>
      <w:proofErr w:type="gramStart"/>
      <w:r w:rsidRPr="00687824">
        <w:rPr>
          <w:sz w:val="28"/>
          <w:szCs w:val="28"/>
        </w:rPr>
        <w:t>по</w:t>
      </w:r>
      <w:proofErr w:type="gramEnd"/>
      <w:r w:rsidRPr="00687824">
        <w:rPr>
          <w:sz w:val="28"/>
          <w:szCs w:val="28"/>
        </w:rPr>
        <w:t xml:space="preserve"> </w:t>
      </w:r>
      <w:proofErr w:type="gramStart"/>
      <w:r w:rsidRPr="00687824">
        <w:rPr>
          <w:sz w:val="28"/>
          <w:szCs w:val="28"/>
        </w:rPr>
        <w:t>следующим</w:t>
      </w:r>
      <w:proofErr w:type="gramEnd"/>
      <w:r w:rsidRPr="00687824">
        <w:rPr>
          <w:sz w:val="28"/>
          <w:szCs w:val="28"/>
        </w:rPr>
        <w:t xml:space="preserve"> нормативам:</w:t>
      </w:r>
    </w:p>
    <w:p w:rsidR="00C72B56" w:rsidRPr="00687824" w:rsidRDefault="00C72B56" w:rsidP="00B271F2">
      <w:pPr>
        <w:ind w:firstLine="567"/>
        <w:jc w:val="both"/>
        <w:rPr>
          <w:sz w:val="28"/>
          <w:szCs w:val="28"/>
        </w:rPr>
      </w:pPr>
      <w:r w:rsidRPr="00687824">
        <w:rPr>
          <w:sz w:val="28"/>
          <w:szCs w:val="28"/>
        </w:rPr>
        <w:t>- налог на доходы физических лиц, взимаемый на территориях сельских поселений, по нормативу 8 процентов – 217 455 тыс. руб.;</w:t>
      </w:r>
    </w:p>
    <w:p w:rsidR="00C72B56" w:rsidRPr="00687824" w:rsidRDefault="00C72B56" w:rsidP="00C72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824">
        <w:rPr>
          <w:sz w:val="28"/>
          <w:szCs w:val="28"/>
        </w:rPr>
        <w:lastRenderedPageBreak/>
        <w:t>- 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7824">
        <w:rPr>
          <w:sz w:val="28"/>
          <w:szCs w:val="28"/>
        </w:rPr>
        <w:t>инжекторных</w:t>
      </w:r>
      <w:proofErr w:type="spellEnd"/>
      <w:r w:rsidRPr="00687824">
        <w:rPr>
          <w:sz w:val="28"/>
          <w:szCs w:val="28"/>
        </w:rPr>
        <w:t>) двигателей, производимых на территории Российской Федерации, зачисляемые до 2015 года в бюджеты сельских поселений по дифференцированным нормативам отчислений - 47 328 тыс. руб.;</w:t>
      </w:r>
    </w:p>
    <w:p w:rsidR="0095382F" w:rsidRDefault="00C72B56" w:rsidP="00C72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824">
        <w:rPr>
          <w:sz w:val="28"/>
          <w:szCs w:val="28"/>
        </w:rPr>
        <w:t>- единый сельскохозяйственный налог, взимаемый на территориях сельских поселений, по нормативу 20 % - 46 тыс. руб.;</w:t>
      </w:r>
    </w:p>
    <w:p w:rsidR="00C72B56" w:rsidRPr="00687824" w:rsidRDefault="00C72B56" w:rsidP="00C72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824">
        <w:rPr>
          <w:sz w:val="28"/>
          <w:szCs w:val="28"/>
        </w:rPr>
        <w:t>- арендная плата за земельные участки, государственная собственность на которые не разграничена и которые расположены в границах сельских поселений, по нормативу 50 % - 164 172 тыс. руб.;</w:t>
      </w:r>
    </w:p>
    <w:p w:rsidR="00C72B56" w:rsidRPr="00687824" w:rsidRDefault="00C72B56" w:rsidP="00C72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7824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поселений, по нормативу 50 % - 41 281 тыс. руб.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Из общей суммы налоговых и неналоговых доходов </w:t>
      </w:r>
      <w:r>
        <w:rPr>
          <w:sz w:val="28"/>
          <w:szCs w:val="28"/>
        </w:rPr>
        <w:t>на 2015 год налоговые доходы составляют 1 816 963 тыс. руб.</w:t>
      </w:r>
      <w:r w:rsidRPr="002C54BB">
        <w:rPr>
          <w:sz w:val="28"/>
          <w:szCs w:val="28"/>
        </w:rPr>
        <w:t xml:space="preserve">, или </w:t>
      </w:r>
      <w:r>
        <w:rPr>
          <w:sz w:val="28"/>
          <w:szCs w:val="28"/>
        </w:rPr>
        <w:t>47,6</w:t>
      </w:r>
      <w:r w:rsidRPr="00564735">
        <w:rPr>
          <w:sz w:val="28"/>
          <w:szCs w:val="28"/>
        </w:rPr>
        <w:t xml:space="preserve"> %,</w:t>
      </w:r>
      <w:r w:rsidRPr="002C54BB">
        <w:rPr>
          <w:sz w:val="28"/>
          <w:szCs w:val="28"/>
        </w:rPr>
        <w:t xml:space="preserve"> неналоговые доходы –</w:t>
      </w:r>
      <w:r>
        <w:rPr>
          <w:sz w:val="28"/>
          <w:szCs w:val="28"/>
        </w:rPr>
        <w:t xml:space="preserve"> 2 002 891 тыс. руб., или 52,4 </w:t>
      </w:r>
      <w:r w:rsidRPr="002C54BB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C72B56" w:rsidRPr="004A126F" w:rsidRDefault="00C72B56" w:rsidP="00E437F9">
      <w:pPr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Одним из крупнейших доходных источников бюджета района является </w:t>
      </w:r>
      <w:r w:rsidRPr="002C54BB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прогнозные поступления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 составляют</w:t>
      </w:r>
      <w:r w:rsidRPr="0056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19,2 </w:t>
      </w:r>
      <w:r w:rsidRPr="00564735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общем объеме налоговых и неналоговых доходов и предусмотрены в сумме 732 089 тыс. руб. </w:t>
      </w:r>
      <w:r w:rsidRPr="004A126F">
        <w:rPr>
          <w:sz w:val="28"/>
          <w:szCs w:val="28"/>
        </w:rPr>
        <w:t xml:space="preserve">Это на </w:t>
      </w:r>
      <w:r>
        <w:rPr>
          <w:sz w:val="28"/>
          <w:szCs w:val="28"/>
        </w:rPr>
        <w:t>176 570</w:t>
      </w:r>
      <w:r w:rsidRPr="004A126F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31,8</w:t>
      </w:r>
      <w:r w:rsidRPr="004A126F">
        <w:rPr>
          <w:sz w:val="28"/>
          <w:szCs w:val="28"/>
        </w:rPr>
        <w:t>% больше уточненного плана 2014 года</w:t>
      </w:r>
      <w:r>
        <w:rPr>
          <w:sz w:val="28"/>
          <w:szCs w:val="28"/>
        </w:rPr>
        <w:t xml:space="preserve"> </w:t>
      </w:r>
      <w:r w:rsidRPr="004A126F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дополнительных</w:t>
      </w:r>
      <w:r w:rsidRPr="004A126F">
        <w:rPr>
          <w:sz w:val="28"/>
          <w:szCs w:val="28"/>
        </w:rPr>
        <w:t xml:space="preserve"> поступлений </w:t>
      </w:r>
      <w:r>
        <w:rPr>
          <w:sz w:val="28"/>
          <w:szCs w:val="28"/>
        </w:rPr>
        <w:t xml:space="preserve">с 2015 года </w:t>
      </w:r>
      <w:r w:rsidRPr="004A126F">
        <w:rPr>
          <w:sz w:val="28"/>
          <w:szCs w:val="28"/>
        </w:rPr>
        <w:t>налога на доходы физических лиц, взимаемого на</w:t>
      </w:r>
      <w:proofErr w:type="gramEnd"/>
      <w:r w:rsidRPr="004A126F">
        <w:rPr>
          <w:sz w:val="28"/>
          <w:szCs w:val="28"/>
        </w:rPr>
        <w:t xml:space="preserve"> </w:t>
      </w:r>
      <w:proofErr w:type="gramStart"/>
      <w:r w:rsidRPr="004A126F">
        <w:rPr>
          <w:sz w:val="28"/>
          <w:szCs w:val="28"/>
        </w:rPr>
        <w:t>территориях</w:t>
      </w:r>
      <w:proofErr w:type="gramEnd"/>
      <w:r w:rsidRPr="004A126F">
        <w:rPr>
          <w:sz w:val="28"/>
          <w:szCs w:val="28"/>
        </w:rPr>
        <w:t xml:space="preserve"> сельских поселений, по норматив</w:t>
      </w:r>
      <w:r>
        <w:rPr>
          <w:sz w:val="28"/>
          <w:szCs w:val="28"/>
        </w:rPr>
        <w:t>у 8 процентов – 217 455</w:t>
      </w:r>
      <w:r w:rsidRPr="004A126F">
        <w:rPr>
          <w:sz w:val="28"/>
          <w:szCs w:val="28"/>
        </w:rPr>
        <w:t xml:space="preserve"> тыс. руб.</w:t>
      </w:r>
    </w:p>
    <w:p w:rsidR="00C72B56" w:rsidRPr="00DE25C0" w:rsidRDefault="00C72B56" w:rsidP="00E437F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E25C0">
        <w:rPr>
          <w:color w:val="000000"/>
          <w:sz w:val="28"/>
          <w:szCs w:val="28"/>
        </w:rPr>
        <w:t>При определении налогового потенциала учитывалась оценка налогооблагаемой базы 201</w:t>
      </w:r>
      <w:r>
        <w:rPr>
          <w:color w:val="000000"/>
          <w:sz w:val="28"/>
          <w:szCs w:val="28"/>
        </w:rPr>
        <w:t>4</w:t>
      </w:r>
      <w:r w:rsidRPr="00DE25C0">
        <w:rPr>
          <w:color w:val="000000"/>
          <w:sz w:val="28"/>
          <w:szCs w:val="28"/>
        </w:rPr>
        <w:t xml:space="preserve"> года по данному налогу, оценка поступления налога на доходы физических лиц с территорий поселений в 201</w:t>
      </w:r>
      <w:r>
        <w:rPr>
          <w:color w:val="000000"/>
          <w:sz w:val="28"/>
          <w:szCs w:val="28"/>
        </w:rPr>
        <w:t>4</w:t>
      </w:r>
      <w:r w:rsidRPr="00DE25C0">
        <w:rPr>
          <w:color w:val="000000"/>
          <w:sz w:val="28"/>
          <w:szCs w:val="28"/>
        </w:rPr>
        <w:t xml:space="preserve"> году, коэффициент роста фонда заработной платы, предусмотренный прогнозом социально-экономического развития Одинцовского муниципального района на 201</w:t>
      </w:r>
      <w:r>
        <w:rPr>
          <w:color w:val="000000"/>
          <w:sz w:val="28"/>
          <w:szCs w:val="28"/>
        </w:rPr>
        <w:t>5</w:t>
      </w:r>
      <w:r w:rsidRPr="00DE25C0">
        <w:rPr>
          <w:color w:val="000000"/>
          <w:sz w:val="28"/>
          <w:szCs w:val="28"/>
        </w:rPr>
        <w:t xml:space="preserve"> год и на плановый период 201</w:t>
      </w:r>
      <w:r>
        <w:rPr>
          <w:color w:val="000000"/>
          <w:sz w:val="28"/>
          <w:szCs w:val="28"/>
        </w:rPr>
        <w:t>6</w:t>
      </w:r>
      <w:r w:rsidRPr="00DE25C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E25C0">
        <w:rPr>
          <w:color w:val="000000"/>
          <w:sz w:val="28"/>
          <w:szCs w:val="28"/>
        </w:rPr>
        <w:t xml:space="preserve"> годов, в размере соответственно 1,1</w:t>
      </w:r>
      <w:r>
        <w:rPr>
          <w:color w:val="000000"/>
          <w:sz w:val="28"/>
          <w:szCs w:val="28"/>
        </w:rPr>
        <w:t>09</w:t>
      </w:r>
      <w:r w:rsidRPr="00DE25C0">
        <w:rPr>
          <w:color w:val="000000"/>
          <w:sz w:val="28"/>
          <w:szCs w:val="28"/>
        </w:rPr>
        <w:t>;</w:t>
      </w:r>
      <w:proofErr w:type="gramEnd"/>
      <w:r w:rsidRPr="00DE25C0">
        <w:rPr>
          <w:color w:val="000000"/>
          <w:sz w:val="28"/>
          <w:szCs w:val="28"/>
        </w:rPr>
        <w:t xml:space="preserve"> 1,1</w:t>
      </w:r>
      <w:r>
        <w:rPr>
          <w:color w:val="000000"/>
          <w:sz w:val="28"/>
          <w:szCs w:val="28"/>
        </w:rPr>
        <w:t>1</w:t>
      </w:r>
      <w:r w:rsidRPr="00DE25C0">
        <w:rPr>
          <w:color w:val="000000"/>
          <w:sz w:val="28"/>
          <w:szCs w:val="28"/>
        </w:rPr>
        <w:t>5; 1,1</w:t>
      </w:r>
      <w:r>
        <w:rPr>
          <w:color w:val="000000"/>
          <w:sz w:val="28"/>
          <w:szCs w:val="28"/>
        </w:rPr>
        <w:t>0</w:t>
      </w:r>
      <w:r w:rsidRPr="00DE25C0">
        <w:rPr>
          <w:color w:val="000000"/>
          <w:sz w:val="28"/>
          <w:szCs w:val="28"/>
        </w:rPr>
        <w:t xml:space="preserve">4. </w:t>
      </w:r>
    </w:p>
    <w:p w:rsidR="00C72B56" w:rsidRPr="00FE3CD7" w:rsidRDefault="00C72B56" w:rsidP="00E437F9">
      <w:pPr>
        <w:ind w:firstLine="567"/>
        <w:jc w:val="both"/>
        <w:rPr>
          <w:color w:val="000000"/>
          <w:sz w:val="28"/>
          <w:szCs w:val="28"/>
        </w:rPr>
      </w:pPr>
      <w:r w:rsidRPr="00FE3CD7">
        <w:rPr>
          <w:color w:val="000000"/>
          <w:sz w:val="28"/>
          <w:szCs w:val="28"/>
        </w:rPr>
        <w:t>Расчетные поступления налога в бюджет района определены с учетом норматива зачисления в бюджет района</w:t>
      </w:r>
      <w:r>
        <w:rPr>
          <w:color w:val="000000"/>
          <w:sz w:val="28"/>
          <w:szCs w:val="28"/>
        </w:rPr>
        <w:t xml:space="preserve"> налога, взимаемого на территориях городских поселений, </w:t>
      </w:r>
      <w:r w:rsidRPr="00FE3CD7">
        <w:rPr>
          <w:color w:val="000000"/>
          <w:sz w:val="28"/>
          <w:szCs w:val="28"/>
        </w:rPr>
        <w:t>в размере 5 процентов и</w:t>
      </w:r>
      <w:r w:rsidRPr="00FE3CD7">
        <w:rPr>
          <w:sz w:val="28"/>
          <w:szCs w:val="28"/>
        </w:rPr>
        <w:t xml:space="preserve"> норматива зачисления налога на доходы физических лиц, взимаемого на территориях сельских поселений, </w:t>
      </w:r>
      <w:r>
        <w:rPr>
          <w:sz w:val="28"/>
          <w:szCs w:val="28"/>
        </w:rPr>
        <w:t>в размере</w:t>
      </w:r>
      <w:r w:rsidRPr="00FE3CD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FE3CD7">
        <w:rPr>
          <w:sz w:val="28"/>
          <w:szCs w:val="28"/>
        </w:rPr>
        <w:t xml:space="preserve"> процентов</w:t>
      </w:r>
      <w:r w:rsidRPr="00FE3CD7">
        <w:rPr>
          <w:color w:val="000000"/>
          <w:sz w:val="28"/>
          <w:szCs w:val="28"/>
        </w:rPr>
        <w:t>.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Наибольший удельный вес в структуре налоговых и неналоговых доходов в </w:t>
      </w:r>
      <w:r>
        <w:rPr>
          <w:sz w:val="28"/>
          <w:szCs w:val="28"/>
        </w:rPr>
        <w:t>2015 году</w:t>
      </w:r>
      <w:r w:rsidRPr="002C54BB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ю</w:t>
      </w:r>
      <w:r w:rsidRPr="002C54BB">
        <w:rPr>
          <w:sz w:val="28"/>
          <w:szCs w:val="28"/>
        </w:rPr>
        <w:t>т налог</w:t>
      </w:r>
      <w:r>
        <w:rPr>
          <w:sz w:val="28"/>
          <w:szCs w:val="28"/>
        </w:rPr>
        <w:t>и</w:t>
      </w:r>
      <w:r w:rsidRPr="002C54BB">
        <w:rPr>
          <w:sz w:val="28"/>
          <w:szCs w:val="28"/>
        </w:rPr>
        <w:t xml:space="preserve"> на </w:t>
      </w:r>
      <w:r>
        <w:rPr>
          <w:sz w:val="28"/>
          <w:szCs w:val="28"/>
        </w:rPr>
        <w:t>совокупный доход</w:t>
      </w:r>
      <w:r w:rsidRPr="002C54BB">
        <w:rPr>
          <w:sz w:val="28"/>
          <w:szCs w:val="28"/>
        </w:rPr>
        <w:t xml:space="preserve"> </w:t>
      </w:r>
      <w:r w:rsidRPr="00564735">
        <w:rPr>
          <w:sz w:val="28"/>
          <w:szCs w:val="28"/>
        </w:rPr>
        <w:t>–</w:t>
      </w:r>
      <w:r>
        <w:rPr>
          <w:sz w:val="28"/>
          <w:szCs w:val="28"/>
        </w:rPr>
        <w:t xml:space="preserve"> 24,9 </w:t>
      </w:r>
      <w:r w:rsidRPr="00564735">
        <w:rPr>
          <w:sz w:val="28"/>
          <w:szCs w:val="28"/>
        </w:rPr>
        <w:t>%,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прогнозные </w:t>
      </w:r>
      <w:r w:rsidRPr="002C54BB">
        <w:rPr>
          <w:sz w:val="28"/>
          <w:szCs w:val="28"/>
        </w:rPr>
        <w:t>поступления котор</w:t>
      </w:r>
      <w:r>
        <w:rPr>
          <w:sz w:val="28"/>
          <w:szCs w:val="28"/>
        </w:rPr>
        <w:t>ых</w:t>
      </w:r>
      <w:r w:rsidRPr="002C54BB">
        <w:rPr>
          <w:sz w:val="28"/>
          <w:szCs w:val="28"/>
        </w:rPr>
        <w:t xml:space="preserve"> запланированы в сумме </w:t>
      </w:r>
      <w:r>
        <w:rPr>
          <w:sz w:val="28"/>
          <w:szCs w:val="28"/>
        </w:rPr>
        <w:t>951 101 тыс. руб.</w:t>
      </w:r>
      <w:r>
        <w:rPr>
          <w:iCs/>
          <w:sz w:val="28"/>
          <w:szCs w:val="28"/>
        </w:rPr>
        <w:t>,</w:t>
      </w:r>
      <w:r w:rsidRPr="002C54BB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C72B56" w:rsidRPr="00DE25C0" w:rsidRDefault="00C72B56" w:rsidP="00C72B56">
      <w:pPr>
        <w:ind w:firstLine="539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- 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 –</w:t>
      </w:r>
      <w:r w:rsidRPr="0030030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запланирован в  размере 533 346 тыс. руб., что составляет 14 % общего объема налоговых и неналоговых доходов бюджета района. По сравнению с уточненным планом на 2014 год запланировано на 78 309 тыс. руб. или 17,2% больше. </w:t>
      </w:r>
      <w:r w:rsidRPr="00DE25C0">
        <w:rPr>
          <w:color w:val="000000"/>
          <w:sz w:val="28"/>
          <w:szCs w:val="28"/>
        </w:rPr>
        <w:t>Расчет произведен исходя из ожидаемого поступления налога в бюджет Московской области в 201</w:t>
      </w:r>
      <w:r>
        <w:rPr>
          <w:color w:val="000000"/>
          <w:sz w:val="28"/>
          <w:szCs w:val="28"/>
        </w:rPr>
        <w:t>4</w:t>
      </w:r>
      <w:r w:rsidRPr="00DE25C0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оду</w:t>
      </w:r>
      <w:r w:rsidRPr="00DE25C0">
        <w:rPr>
          <w:color w:val="000000"/>
          <w:sz w:val="28"/>
          <w:szCs w:val="28"/>
        </w:rPr>
        <w:t xml:space="preserve"> и прогноза </w:t>
      </w:r>
      <w:r w:rsidRPr="00DE25C0">
        <w:rPr>
          <w:color w:val="000000"/>
          <w:sz w:val="28"/>
          <w:szCs w:val="28"/>
        </w:rPr>
        <w:lastRenderedPageBreak/>
        <w:t>налогового потенциала по налогу с применением коэффициента роста налога в 201</w:t>
      </w:r>
      <w:r>
        <w:rPr>
          <w:color w:val="000000"/>
          <w:sz w:val="28"/>
          <w:szCs w:val="28"/>
        </w:rPr>
        <w:t>5</w:t>
      </w:r>
      <w:r w:rsidRPr="00DE25C0">
        <w:rPr>
          <w:color w:val="000000"/>
          <w:sz w:val="28"/>
          <w:szCs w:val="28"/>
        </w:rPr>
        <w:t xml:space="preserve"> году и плановом периоде 201</w:t>
      </w:r>
      <w:r>
        <w:rPr>
          <w:color w:val="000000"/>
          <w:sz w:val="28"/>
          <w:szCs w:val="28"/>
        </w:rPr>
        <w:t>6</w:t>
      </w:r>
      <w:r w:rsidRPr="00DE25C0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DE25C0">
        <w:rPr>
          <w:color w:val="000000"/>
          <w:sz w:val="28"/>
          <w:szCs w:val="28"/>
        </w:rPr>
        <w:t xml:space="preserve"> годов в размере</w:t>
      </w:r>
      <w:r>
        <w:rPr>
          <w:color w:val="000000"/>
          <w:sz w:val="28"/>
          <w:szCs w:val="28"/>
        </w:rPr>
        <w:t xml:space="preserve"> на 2015год -</w:t>
      </w:r>
      <w:r w:rsidRPr="00DE25C0">
        <w:rPr>
          <w:color w:val="000000"/>
          <w:sz w:val="28"/>
          <w:szCs w:val="28"/>
        </w:rPr>
        <w:t xml:space="preserve"> 1,1</w:t>
      </w:r>
      <w:r>
        <w:rPr>
          <w:color w:val="000000"/>
          <w:sz w:val="28"/>
          <w:szCs w:val="28"/>
        </w:rPr>
        <w:t>15; 2016 год -1,11; 2017год – 1,11;</w:t>
      </w:r>
      <w:r w:rsidRPr="00DE25C0">
        <w:rPr>
          <w:color w:val="000000"/>
          <w:sz w:val="28"/>
          <w:szCs w:val="28"/>
        </w:rPr>
        <w:t xml:space="preserve">  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54BB">
        <w:rPr>
          <w:sz w:val="28"/>
          <w:szCs w:val="28"/>
        </w:rPr>
        <w:t xml:space="preserve">единый налог на вмененный доход для отдельных видов деятельности </w:t>
      </w:r>
      <w:r>
        <w:rPr>
          <w:sz w:val="28"/>
          <w:szCs w:val="28"/>
        </w:rPr>
        <w:t>предусмотрен в сумме 403 785 тыс. руб.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составляет</w:t>
      </w:r>
      <w:r w:rsidRPr="00564735">
        <w:rPr>
          <w:sz w:val="28"/>
          <w:szCs w:val="28"/>
        </w:rPr>
        <w:t xml:space="preserve"> </w:t>
      </w:r>
      <w:r>
        <w:rPr>
          <w:sz w:val="28"/>
          <w:szCs w:val="28"/>
        </w:rPr>
        <w:t>10,6</w:t>
      </w:r>
      <w:r w:rsidRPr="00564735">
        <w:rPr>
          <w:sz w:val="28"/>
          <w:szCs w:val="28"/>
        </w:rPr>
        <w:t xml:space="preserve"> %</w:t>
      </w:r>
      <w:r w:rsidRPr="002C54BB">
        <w:rPr>
          <w:sz w:val="28"/>
          <w:szCs w:val="28"/>
        </w:rPr>
        <w:t xml:space="preserve"> общей суммы налоговых и нена</w:t>
      </w:r>
      <w:r>
        <w:rPr>
          <w:sz w:val="28"/>
          <w:szCs w:val="28"/>
        </w:rPr>
        <w:t>логовых доходов бюджета района. Снижение прогнозируемых в 2015 году поступлений по сравнению с уточненным планом 2014 года на 32 143 тыс. руб. связано с изменением с 2013 года налогового законодательства и дальнейшим переходом плательщиков единого налога на вмененный доход на патентную систему налогообложения, платежи по которой значительно ниже ЕНВД;</w:t>
      </w:r>
    </w:p>
    <w:p w:rsidR="00C72B56" w:rsidRPr="00F26D6F" w:rsidRDefault="00C72B56" w:rsidP="00C72B56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>
        <w:rPr>
          <w:iCs/>
          <w:sz w:val="28"/>
          <w:szCs w:val="28"/>
        </w:rPr>
        <w:t>алог, уплачиваемый в связи с применением патентной системы налогообложения, запланирован в сумме 13 525 тыс. руб. с учетом</w:t>
      </w:r>
      <w:r w:rsidRPr="00DE25C0">
        <w:rPr>
          <w:iCs/>
          <w:color w:val="000000"/>
          <w:sz w:val="28"/>
          <w:szCs w:val="28"/>
        </w:rPr>
        <w:t xml:space="preserve"> оценки поступления налога в 201</w:t>
      </w:r>
      <w:r>
        <w:rPr>
          <w:iCs/>
          <w:color w:val="000000"/>
          <w:sz w:val="28"/>
          <w:szCs w:val="28"/>
        </w:rPr>
        <w:t>4</w:t>
      </w:r>
      <w:r w:rsidRPr="00DE25C0">
        <w:rPr>
          <w:iCs/>
          <w:color w:val="000000"/>
          <w:sz w:val="28"/>
          <w:szCs w:val="28"/>
        </w:rPr>
        <w:t xml:space="preserve"> году с применением коэффициента роста на 201</w:t>
      </w:r>
      <w:r>
        <w:rPr>
          <w:iCs/>
          <w:color w:val="000000"/>
          <w:sz w:val="28"/>
          <w:szCs w:val="28"/>
        </w:rPr>
        <w:t>5</w:t>
      </w:r>
      <w:r w:rsidRPr="00DE25C0">
        <w:rPr>
          <w:iCs/>
          <w:color w:val="000000"/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</w:t>
      </w:r>
      <w:r w:rsidRPr="00DE25C0">
        <w:rPr>
          <w:iCs/>
          <w:color w:val="000000"/>
          <w:sz w:val="28"/>
          <w:szCs w:val="28"/>
        </w:rPr>
        <w:t xml:space="preserve"> плановый период 2015-2016 годов - в размере 1,1</w:t>
      </w:r>
      <w:r w:rsidRPr="00F26D6F">
        <w:rPr>
          <w:iCs/>
          <w:sz w:val="28"/>
          <w:szCs w:val="28"/>
        </w:rPr>
        <w:t>;</w:t>
      </w:r>
    </w:p>
    <w:p w:rsidR="00C72B56" w:rsidRDefault="00C72B56" w:rsidP="00C72B56">
      <w:pPr>
        <w:ind w:firstLine="539"/>
        <w:jc w:val="both"/>
        <w:rPr>
          <w:iCs/>
          <w:sz w:val="28"/>
          <w:szCs w:val="28"/>
        </w:rPr>
      </w:pPr>
      <w:r w:rsidRPr="00F26D6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единый сельскохозяйственный налог – 445 тыс. руб., определенный </w:t>
      </w:r>
      <w:r w:rsidRPr="00FE3CD7">
        <w:rPr>
          <w:color w:val="000000"/>
          <w:sz w:val="28"/>
          <w:szCs w:val="28"/>
        </w:rPr>
        <w:t>с учетом установленного норматива зачисления в бюджет района</w:t>
      </w:r>
      <w:r>
        <w:rPr>
          <w:color w:val="000000"/>
          <w:sz w:val="28"/>
          <w:szCs w:val="28"/>
        </w:rPr>
        <w:t xml:space="preserve"> налога, взимаемого на территориях городских поселений,</w:t>
      </w:r>
      <w:r w:rsidRPr="00FE3CD7">
        <w:rPr>
          <w:color w:val="000000"/>
          <w:sz w:val="28"/>
          <w:szCs w:val="28"/>
        </w:rPr>
        <w:t xml:space="preserve"> в размере 5</w:t>
      </w:r>
      <w:r>
        <w:rPr>
          <w:color w:val="000000"/>
          <w:sz w:val="28"/>
          <w:szCs w:val="28"/>
        </w:rPr>
        <w:t>0</w:t>
      </w:r>
      <w:r w:rsidRPr="00FE3CD7">
        <w:rPr>
          <w:color w:val="000000"/>
          <w:sz w:val="28"/>
          <w:szCs w:val="28"/>
        </w:rPr>
        <w:t xml:space="preserve"> процентов и</w:t>
      </w:r>
      <w:r w:rsidRPr="00FE3CD7">
        <w:rPr>
          <w:sz w:val="28"/>
          <w:szCs w:val="28"/>
        </w:rPr>
        <w:t xml:space="preserve"> норматива зачисления налога, взимаемого на территориях сельских поселений, </w:t>
      </w:r>
      <w:r>
        <w:rPr>
          <w:sz w:val="28"/>
          <w:szCs w:val="28"/>
        </w:rPr>
        <w:t>в размере</w:t>
      </w:r>
      <w:r w:rsidRPr="00FE3CD7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Pr="00FE3CD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C72B56" w:rsidRDefault="00C72B56" w:rsidP="00C72B56">
      <w:pPr>
        <w:pStyle w:val="21"/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65519A">
        <w:rPr>
          <w:iCs/>
          <w:sz w:val="28"/>
          <w:szCs w:val="28"/>
        </w:rPr>
        <w:t xml:space="preserve">   </w:t>
      </w:r>
      <w:proofErr w:type="gramStart"/>
      <w:r w:rsidRPr="0065519A">
        <w:rPr>
          <w:sz w:val="28"/>
          <w:szCs w:val="28"/>
        </w:rPr>
        <w:t>Государственная пошлина на 201</w:t>
      </w:r>
      <w:r>
        <w:rPr>
          <w:sz w:val="28"/>
          <w:szCs w:val="28"/>
        </w:rPr>
        <w:t>5</w:t>
      </w:r>
      <w:r w:rsidRPr="0065519A">
        <w:rPr>
          <w:sz w:val="28"/>
          <w:szCs w:val="28"/>
        </w:rPr>
        <w:t xml:space="preserve"> год запланирована в размере </w:t>
      </w:r>
      <w:r>
        <w:rPr>
          <w:sz w:val="28"/>
          <w:szCs w:val="28"/>
        </w:rPr>
        <w:t>86 445</w:t>
      </w:r>
      <w:r w:rsidRPr="006551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по делам, рассматриваемым в судах общей юрисдикции, мировыми судьями – 85 095 тыс. руб., </w:t>
      </w:r>
      <w:r w:rsidRPr="00DE25C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</w:rPr>
        <w:t xml:space="preserve"> ожидаемой оценки поступлений в 2014 году и </w:t>
      </w:r>
      <w:r w:rsidRPr="002F7E06">
        <w:rPr>
          <w:iCs/>
          <w:color w:val="000000"/>
          <w:sz w:val="28"/>
          <w:szCs w:val="28"/>
        </w:rPr>
        <w:t xml:space="preserve">увеличения </w:t>
      </w:r>
      <w:r>
        <w:rPr>
          <w:iCs/>
          <w:color w:val="000000"/>
          <w:sz w:val="28"/>
          <w:szCs w:val="28"/>
        </w:rPr>
        <w:t>с</w:t>
      </w:r>
      <w:r w:rsidRPr="002F7E06">
        <w:rPr>
          <w:iCs/>
          <w:color w:val="000000"/>
          <w:sz w:val="28"/>
          <w:szCs w:val="28"/>
        </w:rPr>
        <w:t xml:space="preserve"> 2015 год</w:t>
      </w:r>
      <w:r>
        <w:rPr>
          <w:iCs/>
          <w:color w:val="000000"/>
          <w:sz w:val="28"/>
          <w:szCs w:val="28"/>
        </w:rPr>
        <w:t>а</w:t>
      </w:r>
      <w:r w:rsidRPr="002F7E06">
        <w:rPr>
          <w:iCs/>
          <w:color w:val="000000"/>
          <w:sz w:val="28"/>
          <w:szCs w:val="28"/>
        </w:rPr>
        <w:t xml:space="preserve"> размеров государственной пошлины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делам, рассматриваемым в судах общей юрисдикции, мировыми судьями,</w:t>
      </w:r>
      <w:r w:rsidRPr="002F7E06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</w:t>
      </w:r>
      <w:r w:rsidRPr="002F7E06">
        <w:rPr>
          <w:iCs/>
          <w:color w:val="000000"/>
          <w:sz w:val="28"/>
          <w:szCs w:val="28"/>
        </w:rPr>
        <w:t xml:space="preserve"> 1,5 раза</w:t>
      </w:r>
      <w:r w:rsidRPr="002F7E06">
        <w:rPr>
          <w:color w:val="000000"/>
          <w:sz w:val="28"/>
          <w:szCs w:val="28"/>
        </w:rPr>
        <w:t xml:space="preserve"> в соответствии с законодательством</w:t>
      </w:r>
      <w:proofErr w:type="gramEnd"/>
      <w:r w:rsidRPr="002F7E06">
        <w:rPr>
          <w:color w:val="000000"/>
          <w:sz w:val="28"/>
          <w:szCs w:val="28"/>
        </w:rPr>
        <w:t xml:space="preserve"> Российской</w:t>
      </w:r>
      <w:r>
        <w:rPr>
          <w:color w:val="000000"/>
          <w:sz w:val="28"/>
          <w:szCs w:val="28"/>
        </w:rPr>
        <w:t xml:space="preserve"> </w:t>
      </w:r>
      <w:r w:rsidRPr="002F7E06">
        <w:rPr>
          <w:color w:val="000000"/>
          <w:sz w:val="28"/>
          <w:szCs w:val="28"/>
        </w:rPr>
        <w:t>Федерации</w:t>
      </w:r>
      <w:r w:rsidRPr="00D84B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Рост поступлений госпошлины по сравнению с планом 2014 года составит 40 029 тыс. руб. или в 1,9 раза.</w:t>
      </w:r>
    </w:p>
    <w:p w:rsidR="00C72B56" w:rsidRPr="00E51043" w:rsidRDefault="00C72B56" w:rsidP="0095382F">
      <w:pPr>
        <w:pStyle w:val="21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E51043">
        <w:rPr>
          <w:color w:val="000000"/>
          <w:sz w:val="28"/>
          <w:szCs w:val="28"/>
        </w:rPr>
        <w:t xml:space="preserve">На 2015 год запланировано поступление </w:t>
      </w:r>
      <w:r w:rsidRPr="00E51043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51043">
        <w:rPr>
          <w:sz w:val="28"/>
          <w:szCs w:val="28"/>
        </w:rPr>
        <w:t>инжекторных</w:t>
      </w:r>
      <w:proofErr w:type="spellEnd"/>
      <w:r w:rsidRPr="00E51043">
        <w:rPr>
          <w:sz w:val="28"/>
          <w:szCs w:val="28"/>
        </w:rPr>
        <w:t xml:space="preserve">) двигателей, производимых на территории Российской Федерации, зачисляемых до 2015 года в бюджеты сельских поселений по дифференцированным нормативам отчислений, </w:t>
      </w:r>
      <w:r>
        <w:rPr>
          <w:sz w:val="28"/>
          <w:szCs w:val="28"/>
        </w:rPr>
        <w:t>в размере</w:t>
      </w:r>
      <w:r w:rsidRPr="00E51043">
        <w:rPr>
          <w:sz w:val="28"/>
          <w:szCs w:val="28"/>
        </w:rPr>
        <w:t xml:space="preserve"> 47 328 тыс. руб.</w:t>
      </w:r>
    </w:p>
    <w:p w:rsidR="00C72B56" w:rsidRDefault="00C72B56" w:rsidP="00C72B56">
      <w:pPr>
        <w:ind w:firstLine="539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Доходы от использования имущества, находящегося в муниципальной собственности, предусмотрены в размере </w:t>
      </w:r>
      <w:r>
        <w:rPr>
          <w:sz w:val="28"/>
          <w:szCs w:val="28"/>
        </w:rPr>
        <w:t>1 533 631 тыс. руб.</w:t>
      </w:r>
      <w:r w:rsidRPr="002C54BB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40,1 </w:t>
      </w:r>
      <w:r w:rsidRPr="002C54BB">
        <w:rPr>
          <w:sz w:val="28"/>
          <w:szCs w:val="28"/>
        </w:rPr>
        <w:t>% в общей сумме налоговых и неналоговых доходов, из них:</w:t>
      </w:r>
    </w:p>
    <w:p w:rsidR="00C72B56" w:rsidRDefault="00C72B56" w:rsidP="00C72B56">
      <w:pPr>
        <w:ind w:firstLine="540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- доходы от сдачи в аренду земельных участков – </w:t>
      </w:r>
      <w:r>
        <w:rPr>
          <w:sz w:val="28"/>
          <w:szCs w:val="28"/>
        </w:rPr>
        <w:t>928 068 тыс. руб.,</w:t>
      </w:r>
      <w:r w:rsidRPr="002C54BB">
        <w:rPr>
          <w:sz w:val="28"/>
          <w:szCs w:val="28"/>
        </w:rPr>
        <w:t xml:space="preserve"> или </w:t>
      </w:r>
      <w:r>
        <w:rPr>
          <w:sz w:val="28"/>
          <w:szCs w:val="28"/>
        </w:rPr>
        <w:t>24,3 % от общей суммы</w:t>
      </w:r>
      <w:r w:rsidRPr="002C54BB">
        <w:rPr>
          <w:sz w:val="28"/>
          <w:szCs w:val="28"/>
        </w:rPr>
        <w:t xml:space="preserve"> налоговых и неналоговых доходов</w:t>
      </w:r>
      <w:r>
        <w:rPr>
          <w:sz w:val="28"/>
          <w:szCs w:val="28"/>
        </w:rPr>
        <w:t>. Прирост по сравнению с уточненным планом на 2014 год составляет 280 215 тыс. руб., или 43,2 %.</w:t>
      </w:r>
    </w:p>
    <w:p w:rsidR="00C72B56" w:rsidRDefault="00C72B56" w:rsidP="00C72B56">
      <w:pPr>
        <w:ind w:firstLine="539"/>
        <w:jc w:val="both"/>
        <w:rPr>
          <w:iCs/>
          <w:sz w:val="28"/>
          <w:szCs w:val="28"/>
        </w:rPr>
      </w:pPr>
      <w:r w:rsidRPr="00FE3CD7">
        <w:rPr>
          <w:color w:val="000000"/>
          <w:sz w:val="28"/>
          <w:szCs w:val="28"/>
        </w:rPr>
        <w:t>Расчетные поступления определены с учетом норматива зачисления в бюджет района</w:t>
      </w:r>
      <w:r>
        <w:rPr>
          <w:color w:val="000000"/>
          <w:sz w:val="28"/>
          <w:szCs w:val="28"/>
        </w:rPr>
        <w:t xml:space="preserve"> арендной платы за земельные участки, взимаемой на территориях городских поселений, </w:t>
      </w:r>
      <w:r w:rsidRPr="00FE3CD7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>50</w:t>
      </w:r>
      <w:r w:rsidRPr="00FE3CD7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>,</w:t>
      </w:r>
      <w:r w:rsidRPr="00FE3CD7">
        <w:rPr>
          <w:color w:val="000000"/>
          <w:sz w:val="28"/>
          <w:szCs w:val="28"/>
        </w:rPr>
        <w:t xml:space="preserve"> и</w:t>
      </w:r>
      <w:r w:rsidRPr="00FE3CD7">
        <w:rPr>
          <w:sz w:val="28"/>
          <w:szCs w:val="28"/>
        </w:rPr>
        <w:t xml:space="preserve"> норматива </w:t>
      </w:r>
      <w:r w:rsidRPr="00FE3CD7">
        <w:rPr>
          <w:sz w:val="28"/>
          <w:szCs w:val="28"/>
        </w:rPr>
        <w:lastRenderedPageBreak/>
        <w:t>зачисления</w:t>
      </w:r>
      <w:r>
        <w:rPr>
          <w:sz w:val="28"/>
          <w:szCs w:val="28"/>
        </w:rPr>
        <w:t xml:space="preserve"> арендной платы</w:t>
      </w:r>
      <w:r w:rsidRPr="00FE3CD7">
        <w:rPr>
          <w:sz w:val="28"/>
          <w:szCs w:val="28"/>
        </w:rPr>
        <w:t>, взимаемо</w:t>
      </w:r>
      <w:r>
        <w:rPr>
          <w:sz w:val="28"/>
          <w:szCs w:val="28"/>
        </w:rPr>
        <w:t>й</w:t>
      </w:r>
      <w:r w:rsidRPr="00FE3CD7">
        <w:rPr>
          <w:sz w:val="28"/>
          <w:szCs w:val="28"/>
        </w:rPr>
        <w:t xml:space="preserve"> на территориях сельских поселений, </w:t>
      </w:r>
      <w:r>
        <w:rPr>
          <w:sz w:val="28"/>
          <w:szCs w:val="28"/>
        </w:rPr>
        <w:t>в размере</w:t>
      </w:r>
      <w:r w:rsidRPr="00FE3CD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FE3CD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C72B56" w:rsidRDefault="00C72B56" w:rsidP="00C72B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учтены рост базовой ставки арендной платы с 2015 года на 10 %, </w:t>
      </w:r>
      <w:r w:rsidRPr="00DE25C0">
        <w:rPr>
          <w:iCs/>
          <w:color w:val="000000"/>
          <w:sz w:val="28"/>
          <w:szCs w:val="28"/>
        </w:rPr>
        <w:t>выбыти</w:t>
      </w:r>
      <w:r>
        <w:rPr>
          <w:iCs/>
          <w:color w:val="000000"/>
          <w:sz w:val="28"/>
          <w:szCs w:val="28"/>
        </w:rPr>
        <w:t>е</w:t>
      </w:r>
      <w:r w:rsidRPr="00DE25C0">
        <w:rPr>
          <w:iCs/>
          <w:color w:val="000000"/>
          <w:sz w:val="28"/>
          <w:szCs w:val="28"/>
        </w:rPr>
        <w:t xml:space="preserve"> договоров аренды в связи с выкупом земли или расторжением договоров</w:t>
      </w:r>
      <w:r>
        <w:rPr>
          <w:iCs/>
          <w:color w:val="000000"/>
          <w:sz w:val="28"/>
          <w:szCs w:val="28"/>
        </w:rPr>
        <w:t>, взимание недоимки в размере 100 000 тыс. руб.</w:t>
      </w:r>
      <w:r>
        <w:rPr>
          <w:sz w:val="28"/>
          <w:szCs w:val="28"/>
        </w:rPr>
        <w:t>;</w:t>
      </w:r>
    </w:p>
    <w:p w:rsidR="00C72B56" w:rsidRPr="002C54BB" w:rsidRDefault="00C72B56" w:rsidP="00C72B56">
      <w:pPr>
        <w:ind w:firstLine="540"/>
        <w:jc w:val="both"/>
        <w:rPr>
          <w:sz w:val="28"/>
          <w:szCs w:val="28"/>
        </w:rPr>
      </w:pPr>
      <w:r w:rsidRPr="002C54BB">
        <w:rPr>
          <w:sz w:val="28"/>
          <w:szCs w:val="28"/>
        </w:rPr>
        <w:t xml:space="preserve">- доходы от сдачи в аренду муниципального имущества предусмотрены в размере </w:t>
      </w:r>
      <w:r>
        <w:rPr>
          <w:sz w:val="28"/>
          <w:szCs w:val="28"/>
        </w:rPr>
        <w:t>280 000 тыс. руб.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составляют</w:t>
      </w:r>
      <w:r w:rsidRPr="002C54BB">
        <w:rPr>
          <w:sz w:val="28"/>
          <w:szCs w:val="28"/>
        </w:rPr>
        <w:t xml:space="preserve"> </w:t>
      </w:r>
      <w:r>
        <w:rPr>
          <w:sz w:val="28"/>
          <w:szCs w:val="28"/>
        </w:rPr>
        <w:t>7,3</w:t>
      </w:r>
      <w:r w:rsidRPr="0056473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</w:t>
      </w:r>
      <w:r w:rsidRPr="002C54BB">
        <w:rPr>
          <w:sz w:val="28"/>
          <w:szCs w:val="28"/>
        </w:rPr>
        <w:t>сумме налоговых и неналоговых доходов</w:t>
      </w:r>
      <w:r>
        <w:rPr>
          <w:sz w:val="28"/>
          <w:szCs w:val="28"/>
        </w:rPr>
        <w:t xml:space="preserve">. Запланированы с ростом по сравнению с уточненным планом 2014 года на 114 000 тыс. руб. или 68,7% с учетом </w:t>
      </w:r>
      <w:r>
        <w:rPr>
          <w:color w:val="000000"/>
          <w:sz w:val="28"/>
          <w:szCs w:val="28"/>
        </w:rPr>
        <w:t>повышения с 2015 года базовой ставки за 1 квадратный метр и повышения коэффициентов отдельных видов деятельности, отмены ряда преференций</w:t>
      </w:r>
      <w:r>
        <w:rPr>
          <w:sz w:val="28"/>
          <w:szCs w:val="28"/>
        </w:rPr>
        <w:t>;</w:t>
      </w:r>
      <w:r w:rsidRPr="00561E5E">
        <w:rPr>
          <w:sz w:val="28"/>
          <w:szCs w:val="28"/>
        </w:rPr>
        <w:t xml:space="preserve"> </w:t>
      </w:r>
    </w:p>
    <w:p w:rsidR="00C72B56" w:rsidRPr="0065519A" w:rsidRDefault="00C72B56" w:rsidP="0095382F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65519A">
        <w:rPr>
          <w:sz w:val="28"/>
          <w:szCs w:val="28"/>
        </w:rPr>
        <w:t xml:space="preserve">- доходы в виде прибыли, приходящейся на доли в уставных капиталах хозяйственных обществ, или дивидендов по акциям, принадлежащим Одинцовскому муниципальному району, предусмотрены в размере </w:t>
      </w:r>
      <w:r>
        <w:rPr>
          <w:sz w:val="28"/>
          <w:szCs w:val="28"/>
        </w:rPr>
        <w:t>104 191</w:t>
      </w:r>
      <w:r w:rsidRPr="006551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что на 77 866 тыс. руб. или 42,8% меньше уточненного плана на 2014 год в связи </w:t>
      </w:r>
      <w:r>
        <w:rPr>
          <w:color w:val="000000"/>
          <w:sz w:val="28"/>
          <w:szCs w:val="28"/>
        </w:rPr>
        <w:t>с передачей в 2014 году электросетевых активов, находящихся в собственности Одинцовского муниципального района, в собственность Московской области</w:t>
      </w:r>
      <w:r w:rsidRPr="0065519A">
        <w:rPr>
          <w:sz w:val="28"/>
          <w:szCs w:val="28"/>
        </w:rPr>
        <w:t>;</w:t>
      </w:r>
      <w:proofErr w:type="gramEnd"/>
    </w:p>
    <w:p w:rsidR="00C72B56" w:rsidRPr="0065519A" w:rsidRDefault="00C72B56" w:rsidP="00C72B56">
      <w:pPr>
        <w:pStyle w:val="a6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5519A">
        <w:rPr>
          <w:rFonts w:ascii="Times New Roman" w:hAnsi="Times New Roman"/>
          <w:sz w:val="28"/>
          <w:szCs w:val="28"/>
        </w:rPr>
        <w:t xml:space="preserve">- доходы от перечисления части прибыли муниципальных унитарных предприятий района, остающейся после уплаты налогов, предусмотрены в размере </w:t>
      </w:r>
      <w:r>
        <w:rPr>
          <w:rFonts w:ascii="Times New Roman" w:hAnsi="Times New Roman"/>
          <w:sz w:val="28"/>
          <w:szCs w:val="28"/>
        </w:rPr>
        <w:t>21 906</w:t>
      </w:r>
      <w:r w:rsidRPr="0065519A">
        <w:rPr>
          <w:rFonts w:ascii="Times New Roman" w:hAnsi="Times New Roman"/>
          <w:sz w:val="28"/>
          <w:szCs w:val="28"/>
        </w:rPr>
        <w:t xml:space="preserve"> тыс. руб.; </w:t>
      </w:r>
    </w:p>
    <w:p w:rsidR="00C72B56" w:rsidRDefault="00C72B56" w:rsidP="00C72B56">
      <w:pPr>
        <w:pStyle w:val="a6"/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19A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 – </w:t>
      </w:r>
      <w:r>
        <w:rPr>
          <w:rFonts w:ascii="Times New Roman" w:hAnsi="Times New Roman"/>
          <w:sz w:val="28"/>
          <w:szCs w:val="28"/>
        </w:rPr>
        <w:t>199 466</w:t>
      </w:r>
      <w:r w:rsidRPr="0065519A">
        <w:rPr>
          <w:rFonts w:ascii="Times New Roman" w:hAnsi="Times New Roman"/>
          <w:sz w:val="28"/>
          <w:szCs w:val="28"/>
        </w:rPr>
        <w:t xml:space="preserve"> тыс. руб., из них </w:t>
      </w:r>
      <w:r>
        <w:rPr>
          <w:rFonts w:ascii="Times New Roman" w:hAnsi="Times New Roman"/>
          <w:sz w:val="28"/>
          <w:szCs w:val="28"/>
        </w:rPr>
        <w:t xml:space="preserve">плата за установку и эксплуатацию рекламной конструкции – 184 985 тыс. руб., </w:t>
      </w:r>
      <w:r w:rsidRPr="0065519A">
        <w:rPr>
          <w:rFonts w:ascii="Times New Roman" w:hAnsi="Times New Roman"/>
          <w:sz w:val="28"/>
          <w:szCs w:val="28"/>
        </w:rPr>
        <w:t>доходы от продажи права на заключение договора аренды муниципального имущества - 10 000 тыс. руб., плата за пользование жилым помещением района, предоставленным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19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4 481</w:t>
      </w:r>
      <w:r w:rsidRPr="0065519A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По сравнению с утвержденным планом на 2014 год прогнозные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показатели на 2015 год на 885 625 тыс. руб. или в 5,4 раза меньше в связи с тем, что в 2015 году не запланированы поступления платы за право заключения договора на установку рекламной конструкции, так как в 2014 году договоры заключены на 5-8 лет, - общая сумма за право установки составила 945 459 тыс. руб.</w:t>
      </w:r>
      <w:proofErr w:type="gramEnd"/>
    </w:p>
    <w:p w:rsidR="00C72B56" w:rsidRPr="0065519A" w:rsidRDefault="00C72B56" w:rsidP="0095382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65519A">
        <w:rPr>
          <w:sz w:val="28"/>
          <w:szCs w:val="28"/>
        </w:rPr>
        <w:t>Доходы от продажи материальных и нематериальных активов запланированы в сумме</w:t>
      </w:r>
      <w:r>
        <w:rPr>
          <w:sz w:val="28"/>
          <w:szCs w:val="28"/>
        </w:rPr>
        <w:t xml:space="preserve"> 399 281</w:t>
      </w:r>
      <w:r w:rsidRPr="0065519A">
        <w:rPr>
          <w:sz w:val="28"/>
          <w:szCs w:val="28"/>
        </w:rPr>
        <w:t xml:space="preserve"> тыс. руб. по данным главного администратора указанных доходов – Комитета по управлению муниципальным имуществом, в том числе:</w:t>
      </w:r>
    </w:p>
    <w:p w:rsidR="00C72B56" w:rsidRPr="0065519A" w:rsidRDefault="00C72B56" w:rsidP="00C72B5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5519A">
        <w:rPr>
          <w:sz w:val="28"/>
          <w:szCs w:val="28"/>
        </w:rPr>
        <w:t xml:space="preserve">- доходы от реализации имущества, находящегося в муниципальной собственности района, - </w:t>
      </w:r>
      <w:r>
        <w:rPr>
          <w:sz w:val="28"/>
          <w:szCs w:val="28"/>
        </w:rPr>
        <w:t>280 000</w:t>
      </w:r>
      <w:r w:rsidRPr="0065519A">
        <w:rPr>
          <w:sz w:val="28"/>
          <w:szCs w:val="28"/>
        </w:rPr>
        <w:t xml:space="preserve"> тыс. руб.; </w:t>
      </w:r>
    </w:p>
    <w:p w:rsidR="00C72B56" w:rsidRDefault="00C72B56" w:rsidP="00C72B56">
      <w:pPr>
        <w:ind w:firstLine="539"/>
        <w:jc w:val="both"/>
        <w:rPr>
          <w:iCs/>
          <w:sz w:val="28"/>
          <w:szCs w:val="28"/>
        </w:rPr>
      </w:pPr>
      <w:r w:rsidRPr="0065519A">
        <w:rPr>
          <w:sz w:val="28"/>
          <w:szCs w:val="28"/>
        </w:rPr>
        <w:t xml:space="preserve">- доходы от продажи земельных участков, государственная собственность на которые не разграничена, – </w:t>
      </w:r>
      <w:r>
        <w:rPr>
          <w:sz w:val="28"/>
          <w:szCs w:val="28"/>
        </w:rPr>
        <w:t>119 281</w:t>
      </w:r>
      <w:r w:rsidRPr="0065519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по</w:t>
      </w:r>
      <w:r w:rsidRPr="0065519A">
        <w:rPr>
          <w:sz w:val="28"/>
          <w:szCs w:val="28"/>
        </w:rPr>
        <w:t xml:space="preserve"> </w:t>
      </w:r>
      <w:r w:rsidRPr="00FE3CD7">
        <w:rPr>
          <w:color w:val="000000"/>
          <w:sz w:val="28"/>
          <w:szCs w:val="28"/>
        </w:rPr>
        <w:t>норматива</w:t>
      </w:r>
      <w:r>
        <w:rPr>
          <w:color w:val="000000"/>
          <w:sz w:val="28"/>
          <w:szCs w:val="28"/>
        </w:rPr>
        <w:t>м</w:t>
      </w:r>
      <w:r w:rsidRPr="00FE3CD7">
        <w:rPr>
          <w:color w:val="000000"/>
          <w:sz w:val="28"/>
          <w:szCs w:val="28"/>
        </w:rPr>
        <w:t xml:space="preserve"> зачисления в бюджет района</w:t>
      </w:r>
      <w:r>
        <w:rPr>
          <w:color w:val="000000"/>
          <w:sz w:val="28"/>
          <w:szCs w:val="28"/>
        </w:rPr>
        <w:t xml:space="preserve"> доходов, взимаемых на территориях городских поселений, </w:t>
      </w:r>
      <w:r w:rsidRPr="00FE3CD7">
        <w:rPr>
          <w:color w:val="000000"/>
          <w:sz w:val="28"/>
          <w:szCs w:val="28"/>
        </w:rPr>
        <w:t xml:space="preserve">в размере </w:t>
      </w:r>
      <w:r>
        <w:rPr>
          <w:color w:val="000000"/>
          <w:sz w:val="28"/>
          <w:szCs w:val="28"/>
        </w:rPr>
        <w:t>50</w:t>
      </w:r>
      <w:r w:rsidRPr="00FE3CD7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 xml:space="preserve">, </w:t>
      </w:r>
      <w:r w:rsidRPr="00FE3CD7">
        <w:rPr>
          <w:sz w:val="28"/>
          <w:szCs w:val="28"/>
        </w:rPr>
        <w:t>взимаем</w:t>
      </w:r>
      <w:r>
        <w:rPr>
          <w:sz w:val="28"/>
          <w:szCs w:val="28"/>
        </w:rPr>
        <w:t>ых</w:t>
      </w:r>
      <w:r w:rsidRPr="00FE3CD7">
        <w:rPr>
          <w:sz w:val="28"/>
          <w:szCs w:val="28"/>
        </w:rPr>
        <w:t xml:space="preserve"> на территориях сельских поселений, </w:t>
      </w:r>
      <w:r>
        <w:rPr>
          <w:sz w:val="28"/>
          <w:szCs w:val="28"/>
        </w:rPr>
        <w:t>в размере</w:t>
      </w:r>
      <w:r w:rsidRPr="00FE3CD7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FE3CD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C72B56" w:rsidRPr="00176F0C" w:rsidRDefault="00C72B56" w:rsidP="00C72B56">
      <w:pPr>
        <w:pStyle w:val="a6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sz w:val="28"/>
          <w:szCs w:val="28"/>
        </w:rPr>
        <w:t>Прогноз поступлений в 2015 году по штрафам, санкциям, возмещению ущерба предусмотрен в размере 39 019 тыс. руб.</w:t>
      </w:r>
      <w:r>
        <w:rPr>
          <w:rFonts w:ascii="Times New Roman" w:hAnsi="Times New Roman"/>
          <w:sz w:val="28"/>
          <w:szCs w:val="28"/>
        </w:rPr>
        <w:t xml:space="preserve"> и рассчитан с учетом оценки </w:t>
      </w:r>
      <w:r>
        <w:rPr>
          <w:rFonts w:ascii="Times New Roman" w:hAnsi="Times New Roman"/>
          <w:sz w:val="28"/>
          <w:szCs w:val="28"/>
        </w:rPr>
        <w:lastRenderedPageBreak/>
        <w:t>поступлений в 2014 году</w:t>
      </w:r>
      <w:r w:rsidRPr="00176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76F0C">
        <w:rPr>
          <w:rFonts w:ascii="Times New Roman" w:hAnsi="Times New Roman"/>
          <w:sz w:val="28"/>
          <w:szCs w:val="28"/>
        </w:rPr>
        <w:t xml:space="preserve"> </w:t>
      </w:r>
      <w:r w:rsidRPr="00176F0C">
        <w:rPr>
          <w:rFonts w:ascii="Times New Roman" w:hAnsi="Times New Roman"/>
          <w:color w:val="000000"/>
          <w:sz w:val="28"/>
          <w:szCs w:val="28"/>
        </w:rPr>
        <w:t>коэффициента роста количества штрафов в размере 1,1</w:t>
      </w:r>
      <w:r w:rsidRPr="00176F0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72B56" w:rsidRPr="004C560D" w:rsidRDefault="00C72B56" w:rsidP="00C72B56">
      <w:pPr>
        <w:pStyle w:val="a6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519A">
        <w:rPr>
          <w:rFonts w:ascii="Times New Roman" w:hAnsi="Times New Roman"/>
          <w:sz w:val="28"/>
          <w:szCs w:val="28"/>
        </w:rPr>
        <w:t xml:space="preserve">лата за негативное воздействие на окружающую среду предусмотрена в сумме </w:t>
      </w:r>
      <w:r>
        <w:rPr>
          <w:rFonts w:ascii="Times New Roman" w:hAnsi="Times New Roman"/>
          <w:sz w:val="28"/>
          <w:szCs w:val="28"/>
        </w:rPr>
        <w:t>21 760</w:t>
      </w:r>
      <w:r w:rsidRPr="0065519A">
        <w:rPr>
          <w:rFonts w:ascii="Times New Roman" w:hAnsi="Times New Roman"/>
          <w:sz w:val="28"/>
          <w:szCs w:val="28"/>
        </w:rPr>
        <w:t xml:space="preserve"> тыс. руб., что</w:t>
      </w:r>
      <w:r>
        <w:rPr>
          <w:rFonts w:ascii="Times New Roman" w:hAnsi="Times New Roman"/>
          <w:sz w:val="28"/>
          <w:szCs w:val="28"/>
        </w:rPr>
        <w:t xml:space="preserve"> больше на 8 634 тыс. руб.</w:t>
      </w:r>
      <w:r w:rsidRPr="0065519A">
        <w:rPr>
          <w:rFonts w:ascii="Times New Roman" w:hAnsi="Times New Roman"/>
          <w:sz w:val="28"/>
          <w:szCs w:val="28"/>
        </w:rPr>
        <w:t xml:space="preserve"> утвержденного плана 201</w:t>
      </w:r>
      <w:r>
        <w:rPr>
          <w:rFonts w:ascii="Times New Roman" w:hAnsi="Times New Roman"/>
          <w:sz w:val="28"/>
          <w:szCs w:val="28"/>
        </w:rPr>
        <w:t>4</w:t>
      </w:r>
      <w:r w:rsidRPr="0065519A">
        <w:rPr>
          <w:rFonts w:ascii="Times New Roman" w:hAnsi="Times New Roman"/>
          <w:sz w:val="28"/>
          <w:szCs w:val="28"/>
        </w:rPr>
        <w:t xml:space="preserve"> года, или в </w:t>
      </w:r>
      <w:r>
        <w:rPr>
          <w:rFonts w:ascii="Times New Roman" w:hAnsi="Times New Roman"/>
          <w:sz w:val="28"/>
          <w:szCs w:val="28"/>
        </w:rPr>
        <w:t>1,6</w:t>
      </w:r>
      <w:r w:rsidRPr="0065519A">
        <w:rPr>
          <w:rFonts w:ascii="Times New Roman" w:hAnsi="Times New Roman"/>
          <w:sz w:val="28"/>
          <w:szCs w:val="28"/>
        </w:rPr>
        <w:t xml:space="preserve"> раза и связано с </w:t>
      </w:r>
      <w:r>
        <w:rPr>
          <w:rFonts w:ascii="Times New Roman" w:hAnsi="Times New Roman"/>
          <w:sz w:val="28"/>
          <w:szCs w:val="28"/>
        </w:rPr>
        <w:t xml:space="preserve">продлением </w:t>
      </w:r>
      <w:r w:rsidRPr="0065519A">
        <w:rPr>
          <w:rFonts w:ascii="Times New Roman" w:hAnsi="Times New Roman"/>
          <w:sz w:val="28"/>
          <w:szCs w:val="28"/>
        </w:rPr>
        <w:t xml:space="preserve">срока </w:t>
      </w:r>
      <w:r w:rsidRPr="004C560D">
        <w:rPr>
          <w:rFonts w:ascii="Times New Roman" w:hAnsi="Times New Roman"/>
          <w:sz w:val="28"/>
          <w:szCs w:val="28"/>
        </w:rPr>
        <w:t>действия лицензии на захоронение отходов на полигоне ТБО «</w:t>
      </w:r>
      <w:proofErr w:type="spellStart"/>
      <w:r w:rsidRPr="004C560D">
        <w:rPr>
          <w:rFonts w:ascii="Times New Roman" w:hAnsi="Times New Roman"/>
          <w:sz w:val="28"/>
          <w:szCs w:val="28"/>
        </w:rPr>
        <w:t>Часцы</w:t>
      </w:r>
      <w:proofErr w:type="spellEnd"/>
      <w:r w:rsidRPr="004C560D">
        <w:rPr>
          <w:rFonts w:ascii="Times New Roman" w:hAnsi="Times New Roman"/>
          <w:sz w:val="28"/>
          <w:szCs w:val="28"/>
        </w:rPr>
        <w:t>».</w:t>
      </w:r>
    </w:p>
    <w:p w:rsidR="00C72B56" w:rsidRPr="004C560D" w:rsidRDefault="00C72B56" w:rsidP="00C72B56">
      <w:pPr>
        <w:pStyle w:val="a6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C560D">
        <w:rPr>
          <w:rFonts w:ascii="Times New Roman" w:hAnsi="Times New Roman"/>
          <w:sz w:val="28"/>
          <w:szCs w:val="28"/>
        </w:rPr>
        <w:t>Прочие неналоговые доходы в бюджет Одинцовского муниципального района запланированы на 201</w:t>
      </w:r>
      <w:r>
        <w:rPr>
          <w:rFonts w:ascii="Times New Roman" w:hAnsi="Times New Roman"/>
          <w:sz w:val="28"/>
          <w:szCs w:val="28"/>
        </w:rPr>
        <w:t>5</w:t>
      </w:r>
      <w:r w:rsidRPr="004C560D">
        <w:rPr>
          <w:rFonts w:ascii="Times New Roman" w:hAnsi="Times New Roman"/>
          <w:sz w:val="28"/>
          <w:szCs w:val="28"/>
        </w:rPr>
        <w:t xml:space="preserve"> год в размере 9 200 тыс. руб. на основании предложений главных администраторов данных доходных источников.</w:t>
      </w:r>
    </w:p>
    <w:p w:rsidR="00C72B56" w:rsidRDefault="00C72B56" w:rsidP="00C72B56">
      <w:pPr>
        <w:ind w:firstLine="539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 xml:space="preserve">Прогноз поступлений налоговых и неналоговых доходов бюджета района на 2016 год определен на уровне </w:t>
      </w:r>
      <w:r w:rsidRPr="00E43909">
        <w:rPr>
          <w:iCs/>
          <w:sz w:val="28"/>
          <w:szCs w:val="28"/>
        </w:rPr>
        <w:t>3 920 901</w:t>
      </w:r>
      <w:r w:rsidRPr="004C560D">
        <w:rPr>
          <w:iCs/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в том числе дополнительно запланировано в связи с изменением нормативов зачисления с территорий сельских поселений – 506 035 тыс. руб.; </w:t>
      </w:r>
      <w:r w:rsidRPr="004C560D">
        <w:rPr>
          <w:iCs/>
          <w:sz w:val="28"/>
          <w:szCs w:val="28"/>
        </w:rPr>
        <w:t xml:space="preserve">прирост поступлений к 2015 году составит </w:t>
      </w:r>
      <w:r w:rsidRPr="00E43909">
        <w:rPr>
          <w:iCs/>
          <w:sz w:val="28"/>
          <w:szCs w:val="28"/>
        </w:rPr>
        <w:t>2,6</w:t>
      </w:r>
      <w:r w:rsidRPr="004C560D">
        <w:rPr>
          <w:iCs/>
          <w:sz w:val="28"/>
          <w:szCs w:val="28"/>
        </w:rPr>
        <w:t xml:space="preserve"> %</w:t>
      </w:r>
      <w:r>
        <w:rPr>
          <w:iCs/>
          <w:sz w:val="28"/>
          <w:szCs w:val="28"/>
        </w:rPr>
        <w:t>.</w:t>
      </w:r>
    </w:p>
    <w:p w:rsidR="00C72B56" w:rsidRPr="004C560D" w:rsidRDefault="00C72B56" w:rsidP="00C72B56">
      <w:pPr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4C560D">
        <w:rPr>
          <w:iCs/>
          <w:sz w:val="28"/>
          <w:szCs w:val="28"/>
        </w:rPr>
        <w:t xml:space="preserve">а 2017 год – </w:t>
      </w:r>
      <w:r w:rsidRPr="00E43909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 </w:t>
      </w:r>
      <w:r w:rsidRPr="00E43909">
        <w:rPr>
          <w:iCs/>
          <w:sz w:val="28"/>
          <w:szCs w:val="28"/>
        </w:rPr>
        <w:t>047</w:t>
      </w:r>
      <w:r>
        <w:rPr>
          <w:iCs/>
          <w:sz w:val="28"/>
          <w:szCs w:val="28"/>
        </w:rPr>
        <w:t xml:space="preserve"> </w:t>
      </w:r>
      <w:r w:rsidRPr="00E43909">
        <w:rPr>
          <w:iCs/>
          <w:sz w:val="28"/>
          <w:szCs w:val="28"/>
        </w:rPr>
        <w:t>501</w:t>
      </w:r>
      <w:r w:rsidRPr="004C560D">
        <w:rPr>
          <w:iCs/>
          <w:sz w:val="28"/>
          <w:szCs w:val="28"/>
        </w:rPr>
        <w:t xml:space="preserve"> тыс. руб.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дополнительно запланировано в связи с изменением нормативов зачисления с территорий сельских поселений – 525 732 тыс. руб., </w:t>
      </w:r>
      <w:r w:rsidRPr="004C560D">
        <w:rPr>
          <w:iCs/>
          <w:sz w:val="28"/>
          <w:szCs w:val="28"/>
        </w:rPr>
        <w:t xml:space="preserve">прирост к 2016 году в размере </w:t>
      </w:r>
      <w:r w:rsidRPr="00E43909">
        <w:rPr>
          <w:iCs/>
          <w:sz w:val="28"/>
          <w:szCs w:val="28"/>
        </w:rPr>
        <w:t>3,2</w:t>
      </w:r>
      <w:r w:rsidRPr="004C560D">
        <w:rPr>
          <w:iCs/>
          <w:sz w:val="28"/>
          <w:szCs w:val="28"/>
        </w:rPr>
        <w:t xml:space="preserve"> %.</w:t>
      </w:r>
    </w:p>
    <w:p w:rsidR="005F4363" w:rsidRPr="004C560D" w:rsidRDefault="005F4363" w:rsidP="00C72B56">
      <w:pPr>
        <w:pStyle w:val="a6"/>
        <w:tabs>
          <w:tab w:val="num" w:pos="-142"/>
        </w:tabs>
        <w:spacing w:after="0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EF6EF6" w:rsidRPr="004C560D" w:rsidRDefault="00EF6EF6" w:rsidP="0095382F">
      <w:pPr>
        <w:contextualSpacing/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РАСХОДЫ</w:t>
      </w:r>
    </w:p>
    <w:p w:rsidR="00EF6EF6" w:rsidRPr="004C560D" w:rsidRDefault="00EF6EF6" w:rsidP="00A106AB">
      <w:pPr>
        <w:ind w:firstLine="709"/>
        <w:contextualSpacing/>
        <w:jc w:val="both"/>
        <w:rPr>
          <w:bCs/>
          <w:sz w:val="28"/>
          <w:szCs w:val="28"/>
        </w:rPr>
      </w:pPr>
    </w:p>
    <w:p w:rsidR="00EF6EF6" w:rsidRPr="004C560D" w:rsidRDefault="00EF6EF6" w:rsidP="0095382F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Расходная часть бю</w:t>
      </w:r>
      <w:r w:rsidR="004C560D" w:rsidRPr="004C560D">
        <w:rPr>
          <w:bCs/>
          <w:sz w:val="28"/>
          <w:szCs w:val="28"/>
        </w:rPr>
        <w:t>джета района сформи</w:t>
      </w:r>
      <w:r w:rsidR="001A0DF4">
        <w:rPr>
          <w:bCs/>
          <w:sz w:val="28"/>
          <w:szCs w:val="28"/>
        </w:rPr>
        <w:t>рована в 2015 году в объеме 7620282,790</w:t>
      </w:r>
      <w:r w:rsidR="004C560D" w:rsidRPr="004C560D">
        <w:rPr>
          <w:bCs/>
          <w:sz w:val="28"/>
          <w:szCs w:val="28"/>
        </w:rPr>
        <w:t xml:space="preserve"> </w:t>
      </w:r>
      <w:r w:rsidRPr="004C560D">
        <w:rPr>
          <w:bCs/>
          <w:sz w:val="28"/>
          <w:szCs w:val="28"/>
        </w:rPr>
        <w:t>тыс. руб., в том числе:</w:t>
      </w:r>
    </w:p>
    <w:p w:rsidR="00EF6EF6" w:rsidRPr="004C560D" w:rsidRDefault="001A0DF4" w:rsidP="0095382F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38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3 976 191,67</w:t>
      </w:r>
      <w:r w:rsidR="00EF6EF6" w:rsidRPr="004C560D">
        <w:rPr>
          <w:bCs/>
          <w:sz w:val="28"/>
          <w:szCs w:val="28"/>
        </w:rPr>
        <w:t xml:space="preserve"> тыс. руб.  – за счет средств бюджета района;</w:t>
      </w:r>
    </w:p>
    <w:p w:rsidR="00EF6EF6" w:rsidRPr="004C560D" w:rsidRDefault="001A0DF4" w:rsidP="0095382F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9538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3 644 0</w:t>
      </w:r>
      <w:r w:rsidR="004C560D" w:rsidRPr="004C560D">
        <w:rPr>
          <w:bCs/>
          <w:sz w:val="28"/>
          <w:szCs w:val="28"/>
        </w:rPr>
        <w:t>91,12</w:t>
      </w:r>
      <w:r w:rsidR="00EF6EF6" w:rsidRPr="004C560D">
        <w:rPr>
          <w:bCs/>
          <w:sz w:val="28"/>
          <w:szCs w:val="28"/>
        </w:rPr>
        <w:t xml:space="preserve"> тыс. руб. – за счет субвенций из областного бюджета;</w:t>
      </w:r>
    </w:p>
    <w:p w:rsidR="00EF6EF6" w:rsidRPr="004C560D" w:rsidRDefault="00EF6EF6" w:rsidP="004C560D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t>Общий объем расходов бюджета Одинцовско</w:t>
      </w:r>
      <w:r w:rsidR="004C560D" w:rsidRPr="004C560D">
        <w:rPr>
          <w:sz w:val="28"/>
          <w:szCs w:val="28"/>
        </w:rPr>
        <w:t>го муниципального района на 2016</w:t>
      </w:r>
      <w:r w:rsidRPr="004C560D">
        <w:rPr>
          <w:sz w:val="28"/>
          <w:szCs w:val="28"/>
        </w:rPr>
        <w:t xml:space="preserve"> год</w:t>
      </w:r>
      <w:r w:rsidR="004C560D" w:rsidRPr="004C560D">
        <w:rPr>
          <w:sz w:val="28"/>
          <w:szCs w:val="28"/>
        </w:rPr>
        <w:t xml:space="preserve"> </w:t>
      </w:r>
      <w:r w:rsidR="001A0DF4">
        <w:rPr>
          <w:sz w:val="28"/>
          <w:szCs w:val="28"/>
        </w:rPr>
        <w:t>сформирован в сумме 7 652 149.990</w:t>
      </w:r>
      <w:r w:rsidRPr="004C560D">
        <w:rPr>
          <w:sz w:val="28"/>
          <w:szCs w:val="28"/>
        </w:rPr>
        <w:t xml:space="preserve"> тыс. руб., в том числе условно утвер</w:t>
      </w:r>
      <w:r w:rsidR="001A0DF4">
        <w:rPr>
          <w:sz w:val="28"/>
          <w:szCs w:val="28"/>
        </w:rPr>
        <w:t>жденные расходы в сумме 101 003,050</w:t>
      </w:r>
      <w:r w:rsidR="004C560D" w:rsidRPr="004C560D">
        <w:rPr>
          <w:sz w:val="28"/>
          <w:szCs w:val="28"/>
        </w:rPr>
        <w:t xml:space="preserve"> тыс. руб. и на 2017</w:t>
      </w:r>
      <w:r w:rsidRPr="004C560D">
        <w:rPr>
          <w:sz w:val="28"/>
          <w:szCs w:val="28"/>
        </w:rPr>
        <w:t xml:space="preserve"> год в сум</w:t>
      </w:r>
      <w:r w:rsidR="001A0DF4">
        <w:rPr>
          <w:sz w:val="28"/>
          <w:szCs w:val="28"/>
        </w:rPr>
        <w:t>ме 7 401 342,620</w:t>
      </w:r>
      <w:r w:rsidRPr="004C560D">
        <w:rPr>
          <w:sz w:val="28"/>
          <w:szCs w:val="28"/>
        </w:rPr>
        <w:t xml:space="preserve"> тыс. руб., в том числе условно утверж</w:t>
      </w:r>
      <w:r w:rsidR="001A0DF4">
        <w:rPr>
          <w:sz w:val="28"/>
          <w:szCs w:val="28"/>
        </w:rPr>
        <w:t>денные расходы в сумме 190 790,680</w:t>
      </w:r>
      <w:r w:rsidRPr="004C560D">
        <w:rPr>
          <w:sz w:val="28"/>
          <w:szCs w:val="28"/>
        </w:rPr>
        <w:t xml:space="preserve"> тыс. руб.</w:t>
      </w:r>
      <w:proofErr w:type="gramEnd"/>
    </w:p>
    <w:p w:rsidR="00EF6EF6" w:rsidRPr="004C560D" w:rsidRDefault="00EF6EF6" w:rsidP="006F01B5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2B13D9" w:rsidRPr="004C560D" w:rsidRDefault="002B13D9" w:rsidP="0095382F">
      <w:pPr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01 «Общегосударственные вопросы»</w:t>
      </w:r>
    </w:p>
    <w:p w:rsidR="002B13D9" w:rsidRPr="004C560D" w:rsidRDefault="002B13D9" w:rsidP="00B306A2">
      <w:pPr>
        <w:tabs>
          <w:tab w:val="left" w:pos="3630"/>
        </w:tabs>
        <w:jc w:val="both"/>
        <w:rPr>
          <w:sz w:val="28"/>
          <w:szCs w:val="28"/>
        </w:rPr>
      </w:pPr>
      <w:r w:rsidRPr="004C560D">
        <w:rPr>
          <w:sz w:val="28"/>
          <w:szCs w:val="28"/>
        </w:rPr>
        <w:tab/>
      </w:r>
    </w:p>
    <w:p w:rsidR="002B13D9" w:rsidRPr="004C560D" w:rsidRDefault="002B13D9" w:rsidP="0095382F">
      <w:pPr>
        <w:ind w:firstLine="567"/>
        <w:jc w:val="both"/>
        <w:rPr>
          <w:b/>
          <w:bCs/>
          <w:sz w:val="28"/>
          <w:szCs w:val="28"/>
        </w:rPr>
      </w:pPr>
      <w:r w:rsidRPr="004C560D">
        <w:rPr>
          <w:sz w:val="28"/>
          <w:szCs w:val="28"/>
        </w:rPr>
        <w:t>Всего по разделу «</w:t>
      </w:r>
      <w:r w:rsidRPr="004C560D">
        <w:rPr>
          <w:bCs/>
          <w:sz w:val="28"/>
          <w:szCs w:val="28"/>
        </w:rPr>
        <w:t>Общегосударственные вопросы»</w:t>
      </w:r>
      <w:r w:rsidRPr="004C560D">
        <w:rPr>
          <w:b/>
          <w:bCs/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в 2015 году в бюджете района запланированы расходы в сумме </w:t>
      </w:r>
      <w:r w:rsidR="00B3010B">
        <w:rPr>
          <w:bCs/>
          <w:sz w:val="28"/>
          <w:szCs w:val="28"/>
        </w:rPr>
        <w:t>7</w:t>
      </w:r>
      <w:r w:rsidR="00B3010B" w:rsidRPr="00B3010B">
        <w:rPr>
          <w:bCs/>
          <w:sz w:val="28"/>
          <w:szCs w:val="28"/>
        </w:rPr>
        <w:t>2</w:t>
      </w:r>
      <w:r w:rsidRPr="004C560D">
        <w:rPr>
          <w:bCs/>
          <w:sz w:val="28"/>
          <w:szCs w:val="28"/>
        </w:rPr>
        <w:t>0 089,8</w:t>
      </w:r>
      <w:r w:rsidRPr="004C560D">
        <w:rPr>
          <w:b/>
          <w:bCs/>
          <w:sz w:val="28"/>
          <w:szCs w:val="28"/>
        </w:rPr>
        <w:t xml:space="preserve"> </w:t>
      </w:r>
      <w:r w:rsidRPr="004C560D">
        <w:rPr>
          <w:bCs/>
          <w:sz w:val="28"/>
          <w:szCs w:val="28"/>
        </w:rPr>
        <w:t>тыс</w:t>
      </w:r>
      <w:r w:rsidRPr="004C560D">
        <w:rPr>
          <w:sz w:val="28"/>
          <w:szCs w:val="28"/>
        </w:rPr>
        <w:t>. руб., в том числе за счет:</w:t>
      </w:r>
    </w:p>
    <w:p w:rsidR="002B13D9" w:rsidRPr="004C560D" w:rsidRDefault="002B13D9" w:rsidP="0095382F">
      <w:pPr>
        <w:ind w:firstLine="567"/>
        <w:jc w:val="both"/>
        <w:rPr>
          <w:i/>
          <w:iCs/>
          <w:sz w:val="28"/>
          <w:szCs w:val="28"/>
        </w:rPr>
      </w:pPr>
      <w:r w:rsidRPr="004C560D">
        <w:rPr>
          <w:sz w:val="28"/>
          <w:szCs w:val="28"/>
        </w:rPr>
        <w:t xml:space="preserve">- </w:t>
      </w:r>
      <w:r w:rsidR="007E5FA2">
        <w:rPr>
          <w:i/>
          <w:iCs/>
          <w:sz w:val="28"/>
          <w:szCs w:val="28"/>
        </w:rPr>
        <w:t>средств бюджета района – 6</w:t>
      </w:r>
      <w:r w:rsidR="007E5FA2" w:rsidRPr="007E5FA2">
        <w:rPr>
          <w:i/>
          <w:iCs/>
          <w:sz w:val="28"/>
          <w:szCs w:val="28"/>
        </w:rPr>
        <w:t>7</w:t>
      </w:r>
      <w:r w:rsidRPr="004C560D">
        <w:rPr>
          <w:i/>
          <w:iCs/>
          <w:sz w:val="28"/>
          <w:szCs w:val="28"/>
        </w:rPr>
        <w:t>7 323,8 тыс. руб.;</w:t>
      </w:r>
    </w:p>
    <w:p w:rsidR="002B13D9" w:rsidRPr="004C560D" w:rsidRDefault="002B13D9" w:rsidP="0095382F">
      <w:pPr>
        <w:ind w:firstLine="567"/>
        <w:jc w:val="both"/>
        <w:rPr>
          <w:sz w:val="28"/>
          <w:szCs w:val="28"/>
        </w:rPr>
      </w:pPr>
      <w:r w:rsidRPr="004C560D">
        <w:rPr>
          <w:i/>
          <w:iCs/>
          <w:sz w:val="28"/>
          <w:szCs w:val="28"/>
        </w:rPr>
        <w:t xml:space="preserve">- субвенции из областного бюджета  </w:t>
      </w:r>
      <w:r w:rsidRPr="004C560D">
        <w:rPr>
          <w:b/>
          <w:bCs/>
          <w:i/>
          <w:iCs/>
          <w:sz w:val="28"/>
          <w:szCs w:val="28"/>
        </w:rPr>
        <w:t xml:space="preserve">- </w:t>
      </w:r>
      <w:r w:rsidRPr="004C560D">
        <w:rPr>
          <w:i/>
          <w:iCs/>
          <w:sz w:val="28"/>
          <w:szCs w:val="28"/>
        </w:rPr>
        <w:t>42 766 тыс. руб</w:t>
      </w:r>
      <w:r w:rsidRPr="004C560D">
        <w:rPr>
          <w:sz w:val="28"/>
          <w:szCs w:val="28"/>
        </w:rPr>
        <w:t xml:space="preserve">., в </w:t>
      </w:r>
      <w:proofErr w:type="spellStart"/>
      <w:r w:rsidRPr="004C560D">
        <w:rPr>
          <w:sz w:val="28"/>
          <w:szCs w:val="28"/>
        </w:rPr>
        <w:t>т.ч</w:t>
      </w:r>
      <w:proofErr w:type="spellEnd"/>
      <w:r w:rsidRPr="004C560D">
        <w:rPr>
          <w:sz w:val="28"/>
          <w:szCs w:val="28"/>
        </w:rPr>
        <w:t xml:space="preserve">.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2B13D9" w:rsidRPr="004C560D" w:rsidRDefault="002B13D9" w:rsidP="0095382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обеспечение переданных муниципальным образованиям государственных полномочий по хранению и комплектованию архивных дел - </w:t>
      </w:r>
      <w:r w:rsidRPr="004C560D">
        <w:rPr>
          <w:i/>
          <w:sz w:val="28"/>
          <w:szCs w:val="28"/>
        </w:rPr>
        <w:t>13 259</w:t>
      </w:r>
      <w:r w:rsidRPr="004C560D">
        <w:rPr>
          <w:sz w:val="28"/>
          <w:szCs w:val="28"/>
        </w:rPr>
        <w:t xml:space="preserve"> тыс. руб.;</w:t>
      </w:r>
    </w:p>
    <w:p w:rsidR="002B13D9" w:rsidRPr="004C560D" w:rsidRDefault="002B13D9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содержание штатной численности работников комиссии по делам несовершеннолетних – </w:t>
      </w:r>
      <w:r w:rsidRPr="004C560D">
        <w:rPr>
          <w:i/>
          <w:sz w:val="28"/>
          <w:szCs w:val="28"/>
        </w:rPr>
        <w:t xml:space="preserve">11 180 </w:t>
      </w:r>
      <w:r w:rsidRPr="004C560D">
        <w:rPr>
          <w:sz w:val="28"/>
          <w:szCs w:val="28"/>
        </w:rPr>
        <w:t>тыс. руб.;</w:t>
      </w:r>
    </w:p>
    <w:p w:rsidR="002B13D9" w:rsidRPr="004C560D" w:rsidRDefault="002B13D9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содержание отдела субсидий – </w:t>
      </w:r>
      <w:r w:rsidRPr="004C560D">
        <w:rPr>
          <w:i/>
          <w:sz w:val="28"/>
          <w:szCs w:val="28"/>
        </w:rPr>
        <w:t>18 327</w:t>
      </w:r>
      <w:r w:rsidRPr="004C560D">
        <w:rPr>
          <w:sz w:val="28"/>
          <w:szCs w:val="28"/>
        </w:rPr>
        <w:t xml:space="preserve"> тыс. руб.</w:t>
      </w:r>
    </w:p>
    <w:p w:rsidR="002B13D9" w:rsidRPr="004C560D" w:rsidRDefault="002B13D9" w:rsidP="007D1FD1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lastRenderedPageBreak/>
        <w:t>По данному разделу в 2015 году на реализацию муниципальных программ Одинцовского муниципального района запланированы расходы в сумме 660 522,8 тыс. руб., в том числе:</w:t>
      </w:r>
    </w:p>
    <w:p w:rsidR="002B13D9" w:rsidRPr="008C3FE9" w:rsidRDefault="002B13D9" w:rsidP="007D1FD1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</w:t>
      </w:r>
      <w:r w:rsidRPr="008C3FE9">
        <w:rPr>
          <w:sz w:val="28"/>
          <w:szCs w:val="28"/>
        </w:rPr>
        <w:t>11180, тыс. руб. на обеспечение деятельности комиссии по делам несовершеннолетних в рамках муниципальной программы «Развитие образования в Одинцовском муниципальном районе Московской области»;</w:t>
      </w:r>
    </w:p>
    <w:p w:rsidR="002B13D9" w:rsidRPr="008C3FE9" w:rsidRDefault="002B13D9" w:rsidP="007D1FD1">
      <w:pPr>
        <w:ind w:firstLine="567"/>
        <w:jc w:val="both"/>
        <w:rPr>
          <w:sz w:val="28"/>
          <w:szCs w:val="28"/>
        </w:rPr>
      </w:pPr>
      <w:r w:rsidRPr="008C3FE9">
        <w:rPr>
          <w:sz w:val="28"/>
          <w:szCs w:val="28"/>
        </w:rPr>
        <w:t>- 51 953,0 тыс. руб. – на обеспечение деятельности Финансово-казначейского управления в рамках муниципальной программы «Управление муниципальными финансами Одинцовского муниципального района Московской области»;</w:t>
      </w:r>
    </w:p>
    <w:p w:rsidR="002B13D9" w:rsidRPr="008C3FE9" w:rsidRDefault="002B13D9" w:rsidP="007D1FD1">
      <w:pPr>
        <w:ind w:firstLine="567"/>
        <w:jc w:val="both"/>
        <w:rPr>
          <w:sz w:val="28"/>
          <w:szCs w:val="28"/>
        </w:rPr>
      </w:pPr>
      <w:r w:rsidRPr="008C3FE9">
        <w:rPr>
          <w:sz w:val="28"/>
          <w:szCs w:val="28"/>
        </w:rPr>
        <w:t>- 45 735,7 тыс. руб. – на обеспечение деятельности Комитета по управлению муниципальным имуществом (42135,7тыс</w:t>
      </w:r>
      <w:proofErr w:type="gramStart"/>
      <w:r w:rsidRPr="008C3FE9">
        <w:rPr>
          <w:sz w:val="28"/>
          <w:szCs w:val="28"/>
        </w:rPr>
        <w:t>.р</w:t>
      </w:r>
      <w:proofErr w:type="gramEnd"/>
      <w:r w:rsidRPr="008C3FE9">
        <w:rPr>
          <w:sz w:val="28"/>
          <w:szCs w:val="28"/>
        </w:rPr>
        <w:t>уб.), совершенствование системы управления и распоряжения муниципальным имуществом (3500,0 тыс. руб.), ликвидацию и списание муниципального имущества (100,0тыс. руб.) в рамках муниципальной программы 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области»;</w:t>
      </w:r>
    </w:p>
    <w:p w:rsidR="002B13D9" w:rsidRPr="008C3FE9" w:rsidRDefault="002B13D9" w:rsidP="007D1FD1">
      <w:pPr>
        <w:ind w:firstLine="567"/>
        <w:jc w:val="both"/>
        <w:rPr>
          <w:sz w:val="28"/>
          <w:szCs w:val="28"/>
        </w:rPr>
      </w:pPr>
      <w:r w:rsidRPr="008C3FE9">
        <w:rPr>
          <w:sz w:val="28"/>
          <w:szCs w:val="28"/>
        </w:rPr>
        <w:t>- 4000,0 тыс. руб.- на совершенствование системы управления и распоряжения земельными ресурсами Одинцовского муниципального района в рамках муниципальной программы «Управление земельными ресурсами в Одинцовском муниципальном районе Московской области»;</w:t>
      </w:r>
    </w:p>
    <w:p w:rsidR="002B13D9" w:rsidRPr="008C3FE9" w:rsidRDefault="007E5FA2" w:rsidP="007D1FD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- 5</w:t>
      </w:r>
      <w:r w:rsidRPr="007E5FA2">
        <w:rPr>
          <w:sz w:val="28"/>
          <w:szCs w:val="28"/>
        </w:rPr>
        <w:t>3</w:t>
      </w:r>
      <w:r w:rsidR="002B13D9" w:rsidRPr="008C3FE9">
        <w:rPr>
          <w:sz w:val="28"/>
          <w:szCs w:val="28"/>
        </w:rPr>
        <w:t xml:space="preserve">7 654,1 тыс. руб. в рамках муниципальной программы «Муниципальное управление в Одинцовском муниципальном районе Московской области» на следующие направления: информирование населения о деятельности органов местного самоуправления Одинцовского муниципального </w:t>
      </w:r>
      <w:r w:rsidR="00275F3F">
        <w:rPr>
          <w:sz w:val="28"/>
          <w:szCs w:val="28"/>
        </w:rPr>
        <w:t>района Московской области (3</w:t>
      </w:r>
      <w:r w:rsidR="00275F3F" w:rsidRPr="00275F3F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7E5FA2">
        <w:rPr>
          <w:sz w:val="28"/>
          <w:szCs w:val="28"/>
        </w:rPr>
        <w:t>6</w:t>
      </w:r>
      <w:r w:rsidR="002B13D9" w:rsidRPr="008C3FE9">
        <w:rPr>
          <w:sz w:val="28"/>
          <w:szCs w:val="28"/>
        </w:rPr>
        <w:t>84,9 тыс. руб.), социальную поддержку граждан Одинцовского муниципального района Московской области (18327,0 тыс. руб.), развитие архивного дела на территории Одинцовского муниципального района Московской области (13259,0тыс. руб.), обеспечение</w:t>
      </w:r>
      <w:proofErr w:type="gramEnd"/>
      <w:r w:rsidR="002B13D9" w:rsidRPr="008C3FE9">
        <w:rPr>
          <w:sz w:val="28"/>
          <w:szCs w:val="28"/>
        </w:rPr>
        <w:t xml:space="preserve"> деятельности Администрации Одинцовского муниципального района Московской области в целях решения </w:t>
      </w:r>
      <w:r>
        <w:rPr>
          <w:sz w:val="28"/>
          <w:szCs w:val="28"/>
        </w:rPr>
        <w:t>вопросов местного значения (4</w:t>
      </w:r>
      <w:r w:rsidR="00275F3F">
        <w:rPr>
          <w:sz w:val="28"/>
          <w:szCs w:val="28"/>
        </w:rPr>
        <w:t>4</w:t>
      </w:r>
      <w:r w:rsidR="00275F3F" w:rsidRPr="00275F3F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7E5FA2">
        <w:rPr>
          <w:sz w:val="28"/>
          <w:szCs w:val="28"/>
        </w:rPr>
        <w:t>5</w:t>
      </w:r>
      <w:r w:rsidR="002B13D9" w:rsidRPr="008C3FE9">
        <w:rPr>
          <w:sz w:val="28"/>
          <w:szCs w:val="28"/>
        </w:rPr>
        <w:t>74,2 тыс. руб.), развитие информационн</w:t>
      </w:r>
      <w:proofErr w:type="gramStart"/>
      <w:r w:rsidR="002B13D9" w:rsidRPr="008C3FE9">
        <w:rPr>
          <w:sz w:val="28"/>
          <w:szCs w:val="28"/>
        </w:rPr>
        <w:t>о-</w:t>
      </w:r>
      <w:proofErr w:type="gramEnd"/>
      <w:r w:rsidR="002B13D9" w:rsidRPr="008C3FE9">
        <w:rPr>
          <w:sz w:val="28"/>
          <w:szCs w:val="28"/>
        </w:rPr>
        <w:t xml:space="preserve"> коммуникационных систем и технологий в Администрации Одинцовского муниципального района Московской области (16627,0 тыс. руб.), совершенствование системы управления  муниципальной службой в Одинцовском муниципальном районе Московской области (4182,0тыс. руб.).</w:t>
      </w:r>
    </w:p>
    <w:p w:rsidR="002B13D9" w:rsidRPr="008C3FE9" w:rsidRDefault="002B13D9" w:rsidP="008B7E97">
      <w:pPr>
        <w:ind w:firstLine="567"/>
        <w:jc w:val="both"/>
        <w:rPr>
          <w:sz w:val="28"/>
          <w:szCs w:val="28"/>
        </w:rPr>
      </w:pPr>
      <w:proofErr w:type="gramStart"/>
      <w:r w:rsidRPr="008C3FE9">
        <w:rPr>
          <w:sz w:val="28"/>
          <w:szCs w:val="28"/>
        </w:rPr>
        <w:t>К непрограммным расходам органов местного самоуправления отнесены расходы на обеспечение деятельности Совета депутатов Одинцовского муниципального района в сумме 23 365,0 тыс. руб., обеспечение деятельности Контрольно-ревизионной комиссии Одинцовского муниципального района в сумме 16 202,0 тыс. руб., а также создание резервного фонда Администрации Одинцовского муниципального района для ликвидации чрезвычайных ситуаций и последствий стихийных бедствий – в сумме 30 000,0 тыс. руб.</w:t>
      </w:r>
      <w:proofErr w:type="gramEnd"/>
    </w:p>
    <w:p w:rsidR="002B13D9" w:rsidRPr="008C3FE9" w:rsidRDefault="002B13D9" w:rsidP="008B7E97">
      <w:pPr>
        <w:ind w:firstLine="567"/>
        <w:jc w:val="both"/>
        <w:rPr>
          <w:sz w:val="28"/>
          <w:szCs w:val="28"/>
        </w:rPr>
      </w:pPr>
      <w:r w:rsidRPr="008C3FE9">
        <w:rPr>
          <w:sz w:val="28"/>
          <w:szCs w:val="28"/>
        </w:rPr>
        <w:lastRenderedPageBreak/>
        <w:t>Расходы по разделу 01 «Общегосударственные вопросы» в 20</w:t>
      </w:r>
      <w:r w:rsidR="00564200">
        <w:rPr>
          <w:sz w:val="28"/>
          <w:szCs w:val="28"/>
        </w:rPr>
        <w:t>16 году сформированы в объеме 6</w:t>
      </w:r>
      <w:r w:rsidR="00564200" w:rsidRPr="00564200">
        <w:rPr>
          <w:sz w:val="28"/>
          <w:szCs w:val="28"/>
        </w:rPr>
        <w:t>7</w:t>
      </w:r>
      <w:r w:rsidRPr="008C3FE9">
        <w:rPr>
          <w:sz w:val="28"/>
          <w:szCs w:val="28"/>
        </w:rPr>
        <w:t>4 345</w:t>
      </w:r>
      <w:r w:rsidR="00564200">
        <w:rPr>
          <w:sz w:val="28"/>
          <w:szCs w:val="28"/>
        </w:rPr>
        <w:t>,8 тыс. руб.; в 2017 году – 711</w:t>
      </w:r>
      <w:r w:rsidRPr="008C3FE9">
        <w:rPr>
          <w:sz w:val="28"/>
          <w:szCs w:val="28"/>
        </w:rPr>
        <w:t xml:space="preserve">273,8 тыс. руб. </w:t>
      </w:r>
    </w:p>
    <w:p w:rsidR="00CB32A9" w:rsidRPr="008C3FE9" w:rsidRDefault="00CB32A9" w:rsidP="00B306A2">
      <w:pPr>
        <w:jc w:val="both"/>
        <w:rPr>
          <w:sz w:val="28"/>
          <w:szCs w:val="28"/>
        </w:rPr>
      </w:pPr>
    </w:p>
    <w:p w:rsidR="00B306A2" w:rsidRPr="00AC487E" w:rsidRDefault="00B306A2" w:rsidP="00F51909">
      <w:pPr>
        <w:jc w:val="center"/>
        <w:rPr>
          <w:b/>
          <w:sz w:val="28"/>
          <w:szCs w:val="28"/>
        </w:rPr>
      </w:pPr>
      <w:r w:rsidRPr="004C560D">
        <w:rPr>
          <w:b/>
          <w:sz w:val="28"/>
          <w:szCs w:val="28"/>
        </w:rPr>
        <w:t>Раздел 02 «Национальная оборона»</w:t>
      </w:r>
    </w:p>
    <w:p w:rsidR="00B306A2" w:rsidRPr="00AC487E" w:rsidRDefault="00B306A2" w:rsidP="00B306A2">
      <w:pPr>
        <w:jc w:val="both"/>
        <w:rPr>
          <w:b/>
          <w:sz w:val="28"/>
          <w:szCs w:val="28"/>
        </w:rPr>
      </w:pPr>
    </w:p>
    <w:p w:rsidR="00082B46" w:rsidRDefault="00B306A2" w:rsidP="00B306A2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По данному разделу запланированы расходы </w:t>
      </w:r>
      <w:r w:rsidR="00082B46">
        <w:rPr>
          <w:sz w:val="28"/>
          <w:szCs w:val="28"/>
        </w:rPr>
        <w:t>в рамках целевой программы</w:t>
      </w:r>
      <w:r w:rsidRPr="004C560D">
        <w:rPr>
          <w:sz w:val="28"/>
          <w:szCs w:val="28"/>
        </w:rPr>
        <w:t xml:space="preserve"> «Безопасность в Одинцовском муниципальном районе Московской области» на 2015-2019 годы</w:t>
      </w:r>
      <w:r w:rsidR="00082B46">
        <w:rPr>
          <w:sz w:val="28"/>
          <w:szCs w:val="28"/>
        </w:rPr>
        <w:t xml:space="preserve">. Так, </w:t>
      </w:r>
      <w:r w:rsidRPr="004C560D">
        <w:rPr>
          <w:sz w:val="28"/>
          <w:szCs w:val="28"/>
        </w:rPr>
        <w:t xml:space="preserve">на 2015 год </w:t>
      </w:r>
      <w:r w:rsidR="00082B46">
        <w:rPr>
          <w:sz w:val="28"/>
          <w:szCs w:val="28"/>
        </w:rPr>
        <w:t xml:space="preserve"> сумма запланированных расходов составила -</w:t>
      </w:r>
      <w:r w:rsidRPr="004C560D">
        <w:rPr>
          <w:sz w:val="28"/>
          <w:szCs w:val="28"/>
        </w:rPr>
        <w:t xml:space="preserve"> 15 тыс.</w:t>
      </w:r>
      <w:r w:rsidR="001A0DF4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руб. </w:t>
      </w:r>
      <w:r w:rsidRPr="004C560D">
        <w:rPr>
          <w:i/>
          <w:sz w:val="28"/>
          <w:szCs w:val="28"/>
        </w:rPr>
        <w:t>за счет средств бюджета Одинцовского муниципального района</w:t>
      </w:r>
      <w:r w:rsidR="00082B46">
        <w:rPr>
          <w:i/>
          <w:sz w:val="28"/>
          <w:szCs w:val="28"/>
        </w:rPr>
        <w:t>.</w:t>
      </w:r>
      <w:r w:rsidRPr="004C560D">
        <w:rPr>
          <w:sz w:val="28"/>
          <w:szCs w:val="28"/>
        </w:rPr>
        <w:t xml:space="preserve"> </w:t>
      </w:r>
      <w:r w:rsidR="00082B46">
        <w:rPr>
          <w:sz w:val="28"/>
          <w:szCs w:val="28"/>
        </w:rPr>
        <w:t>В соответствии с программой на 20</w:t>
      </w:r>
      <w:r w:rsidRPr="004C560D">
        <w:rPr>
          <w:sz w:val="28"/>
          <w:szCs w:val="28"/>
        </w:rPr>
        <w:t>16</w:t>
      </w:r>
      <w:r w:rsidR="00082B46">
        <w:rPr>
          <w:sz w:val="28"/>
          <w:szCs w:val="28"/>
        </w:rPr>
        <w:t xml:space="preserve">, 2017 годы сумма запланированных расходов составила 15 </w:t>
      </w:r>
      <w:proofErr w:type="spellStart"/>
      <w:r w:rsidR="00082B46">
        <w:rPr>
          <w:sz w:val="28"/>
          <w:szCs w:val="28"/>
        </w:rPr>
        <w:t>тыс</w:t>
      </w:r>
      <w:proofErr w:type="gramStart"/>
      <w:r w:rsidR="00082B46">
        <w:rPr>
          <w:sz w:val="28"/>
          <w:szCs w:val="28"/>
        </w:rPr>
        <w:t>.р</w:t>
      </w:r>
      <w:proofErr w:type="gramEnd"/>
      <w:r w:rsidR="00082B46">
        <w:rPr>
          <w:sz w:val="28"/>
          <w:szCs w:val="28"/>
        </w:rPr>
        <w:t>уб</w:t>
      </w:r>
      <w:proofErr w:type="spellEnd"/>
      <w:r w:rsidR="00082B46">
        <w:rPr>
          <w:sz w:val="28"/>
          <w:szCs w:val="28"/>
        </w:rPr>
        <w:t>. ежегодно.</w:t>
      </w:r>
    </w:p>
    <w:p w:rsidR="00B306A2" w:rsidRDefault="00082B46" w:rsidP="00B30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B306A2" w:rsidRPr="004C560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предусмотрены</w:t>
      </w:r>
      <w:r w:rsidR="00B306A2" w:rsidRPr="004C560D">
        <w:rPr>
          <w:sz w:val="28"/>
          <w:szCs w:val="28"/>
        </w:rPr>
        <w:t xml:space="preserve"> на </w:t>
      </w:r>
      <w:r>
        <w:rPr>
          <w:sz w:val="28"/>
          <w:szCs w:val="28"/>
        </w:rPr>
        <w:t>приобретение</w:t>
      </w:r>
      <w:r w:rsidR="00B306A2" w:rsidRPr="004C560D">
        <w:rPr>
          <w:sz w:val="28"/>
          <w:szCs w:val="28"/>
        </w:rPr>
        <w:t xml:space="preserve"> типовой документации</w:t>
      </w:r>
      <w:r>
        <w:rPr>
          <w:sz w:val="28"/>
          <w:szCs w:val="28"/>
        </w:rPr>
        <w:t xml:space="preserve"> для</w:t>
      </w:r>
      <w:r w:rsidR="00B306A2" w:rsidRPr="004C560D">
        <w:rPr>
          <w:sz w:val="28"/>
          <w:szCs w:val="28"/>
        </w:rPr>
        <w:t xml:space="preserve">  органов регулирования торговли в особый период. Данные мероприятия направлены на мобилизационную подготовку экономики Одинцовского муниципального района. </w:t>
      </w:r>
    </w:p>
    <w:p w:rsidR="002A6AE5" w:rsidRPr="004C560D" w:rsidRDefault="002A6AE5" w:rsidP="00B306A2">
      <w:pPr>
        <w:ind w:firstLine="567"/>
        <w:jc w:val="both"/>
        <w:rPr>
          <w:sz w:val="28"/>
          <w:szCs w:val="28"/>
        </w:rPr>
      </w:pPr>
    </w:p>
    <w:p w:rsidR="00B306A2" w:rsidRDefault="00B306A2" w:rsidP="00F51909">
      <w:pPr>
        <w:ind w:firstLine="567"/>
        <w:jc w:val="center"/>
        <w:rPr>
          <w:b/>
          <w:sz w:val="28"/>
          <w:szCs w:val="28"/>
        </w:rPr>
      </w:pPr>
      <w:r w:rsidRPr="004C560D">
        <w:rPr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2A6AE5" w:rsidRPr="004C560D" w:rsidRDefault="002A6AE5" w:rsidP="00F51909">
      <w:pPr>
        <w:ind w:firstLine="567"/>
        <w:jc w:val="center"/>
        <w:rPr>
          <w:b/>
          <w:sz w:val="28"/>
          <w:szCs w:val="28"/>
        </w:rPr>
      </w:pPr>
    </w:p>
    <w:p w:rsidR="00B306A2" w:rsidRPr="004C560D" w:rsidRDefault="00B306A2" w:rsidP="00B306A2">
      <w:pPr>
        <w:ind w:firstLine="567"/>
        <w:contextualSpacing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По данному разделу запланированы расходы по целевой программе «Безопасность в Одинцовском муниципальном районе Московской области» на 2015-2019 годы на 2015 год в сумме 94463,2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</w:t>
      </w:r>
      <w:r w:rsidRPr="004C560D">
        <w:rPr>
          <w:i/>
          <w:sz w:val="28"/>
          <w:szCs w:val="28"/>
        </w:rPr>
        <w:t>за счет средств бюджета</w:t>
      </w:r>
      <w:r w:rsidRPr="004C560D">
        <w:rPr>
          <w:sz w:val="28"/>
          <w:szCs w:val="28"/>
        </w:rPr>
        <w:t xml:space="preserve"> </w:t>
      </w:r>
      <w:r w:rsidRPr="004C560D">
        <w:rPr>
          <w:i/>
          <w:sz w:val="28"/>
          <w:szCs w:val="28"/>
        </w:rPr>
        <w:t>Одинцовского муниципального</w:t>
      </w:r>
      <w:r w:rsidRPr="004C560D">
        <w:rPr>
          <w:sz w:val="28"/>
          <w:szCs w:val="28"/>
        </w:rPr>
        <w:t xml:space="preserve"> района.  На плановый 2016 год сумма запланированных средств составляет - 69550,7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., на 2017 год – 69656,9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 </w:t>
      </w:r>
    </w:p>
    <w:p w:rsidR="00B306A2" w:rsidRPr="004C560D" w:rsidRDefault="00B306A2" w:rsidP="00B306A2">
      <w:pPr>
        <w:ind w:firstLine="567"/>
        <w:contextualSpacing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Расходы на 2015 год предусмотрены по следующим направлениям: </w:t>
      </w:r>
    </w:p>
    <w:p w:rsidR="00B306A2" w:rsidRPr="004C560D" w:rsidRDefault="00B306A2" w:rsidP="008B7E97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Профилактика терроризма и экстремизма – 33934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В данной подпрограмме предусмотрены расходы на внедрение современных средств видеонаблюдения (33875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организацию подготовки и проведения тренировок и учений по антитеррористической направленности, организацию пропаганды, издание методических рекомендаций по вопросам профилактики экстремизма (59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>.);</w:t>
      </w:r>
    </w:p>
    <w:p w:rsidR="00B306A2" w:rsidRPr="004C560D" w:rsidRDefault="00B306A2" w:rsidP="008B7E97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- 1640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Из них расходы предусмотрены на обучение сотрудников ГО и работников МОСЧС (1500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изготовление листовок о правилах поведение на воде (40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пополнение (освежение) запасов резервов при ЧС (100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>.);</w:t>
      </w:r>
    </w:p>
    <w:p w:rsidR="00B306A2" w:rsidRPr="004C560D" w:rsidRDefault="00B306A2" w:rsidP="008B7E97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Развитие и совершенствование системы оповещения и информирования населения Одинцовского муниципального района – 58789,2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В том числе на уточнение проектно-сметной документации по созданию КСЭОН с учетом рисков ЧС (100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оснащение ЕДДС (5850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оснащение территорий городских администраций аппаратурой </w:t>
      </w:r>
      <w:r w:rsidRPr="004C560D">
        <w:rPr>
          <w:sz w:val="28"/>
          <w:szCs w:val="28"/>
        </w:rPr>
        <w:lastRenderedPageBreak/>
        <w:t xml:space="preserve">экстренного оповещения, прилегающих к лесным массивам (7300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содержание и выплату заработной платы сотрудникам ЕДДС (45539,2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>.);</w:t>
      </w:r>
    </w:p>
    <w:p w:rsidR="002A6AE5" w:rsidRPr="002A6AE5" w:rsidRDefault="00B306A2" w:rsidP="008B7E97">
      <w:pPr>
        <w:pStyle w:val="a3"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Обеспечение мероприятий гражданской обороны – 100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="002A6AE5">
        <w:rPr>
          <w:sz w:val="28"/>
          <w:szCs w:val="28"/>
        </w:rPr>
        <w:t>. на приобретение противогазов.</w:t>
      </w:r>
    </w:p>
    <w:p w:rsidR="00513382" w:rsidRPr="004C560D" w:rsidRDefault="00513382" w:rsidP="00F51909">
      <w:pPr>
        <w:jc w:val="center"/>
        <w:rPr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04 «Национальная экономика»</w:t>
      </w:r>
    </w:p>
    <w:p w:rsidR="00513382" w:rsidRPr="004C560D" w:rsidRDefault="00513382" w:rsidP="00F51909">
      <w:pPr>
        <w:jc w:val="center"/>
        <w:rPr>
          <w:b/>
          <w:bCs/>
          <w:sz w:val="28"/>
          <w:szCs w:val="28"/>
          <w:highlight w:val="yellow"/>
        </w:rPr>
      </w:pPr>
    </w:p>
    <w:p w:rsidR="00513382" w:rsidRPr="004C560D" w:rsidRDefault="00513382" w:rsidP="00B306A2">
      <w:pPr>
        <w:ind w:firstLine="540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В целом по разделу в 2015 году расходы </w:t>
      </w:r>
      <w:r w:rsidRPr="004C560D">
        <w:rPr>
          <w:i/>
          <w:sz w:val="28"/>
          <w:szCs w:val="28"/>
        </w:rPr>
        <w:t>за счет средств бюджета района</w:t>
      </w:r>
      <w:r w:rsidR="00654B73" w:rsidRPr="004C560D">
        <w:rPr>
          <w:sz w:val="28"/>
          <w:szCs w:val="28"/>
        </w:rPr>
        <w:t xml:space="preserve"> </w:t>
      </w:r>
      <w:r w:rsidR="00654B73" w:rsidRPr="002A6AE5">
        <w:rPr>
          <w:sz w:val="28"/>
          <w:szCs w:val="28"/>
        </w:rPr>
        <w:t>составляют 236 308</w:t>
      </w:r>
      <w:r w:rsidRPr="002A6AE5">
        <w:rPr>
          <w:sz w:val="28"/>
          <w:szCs w:val="28"/>
        </w:rPr>
        <w:t xml:space="preserve"> тыс. руб</w:t>
      </w:r>
      <w:r w:rsidRPr="004C560D">
        <w:rPr>
          <w:sz w:val="28"/>
          <w:szCs w:val="28"/>
        </w:rPr>
        <w:t>., из них:</w:t>
      </w:r>
    </w:p>
    <w:p w:rsidR="00513382" w:rsidRPr="004C560D" w:rsidRDefault="00513382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по подразделу 0408 «Транспорт»  предусмотрены средства в сумме 7420 тыс. руб. на реализацию мероприятий по организации транспортного обслуживания в рамках выполнения муниципальной программы «Развитие дорожно-транспортной системы Одинцовского муниципального района Московской области на 2015-2019 годы».</w:t>
      </w:r>
    </w:p>
    <w:p w:rsidR="00513382" w:rsidRPr="004C560D" w:rsidRDefault="00513382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по подразделу 0409 «Дорожное хозяйство» предусмотрены средства в сумме 121662 тыс. руб. на реализацию мероприятий муниципальной программы «Развитие дорожно-транспортной системы Одинцовского муниципального района Московской области на 2015-2019 годы» в </w:t>
      </w:r>
      <w:proofErr w:type="spellStart"/>
      <w:r w:rsidRPr="004C560D">
        <w:rPr>
          <w:sz w:val="28"/>
          <w:szCs w:val="28"/>
        </w:rPr>
        <w:t>т</w:t>
      </w:r>
      <w:proofErr w:type="gramStart"/>
      <w:r w:rsidRPr="004C560D">
        <w:rPr>
          <w:sz w:val="28"/>
          <w:szCs w:val="28"/>
        </w:rPr>
        <w:t>.ч</w:t>
      </w:r>
      <w:proofErr w:type="spellEnd"/>
      <w:proofErr w:type="gramEnd"/>
      <w:r w:rsidRPr="004C560D">
        <w:rPr>
          <w:sz w:val="28"/>
          <w:szCs w:val="28"/>
        </w:rPr>
        <w:t>:</w:t>
      </w:r>
    </w:p>
    <w:p w:rsidR="00513382" w:rsidRPr="004C560D" w:rsidRDefault="00513382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на ремонт и содержание объектов дорожного хозяйства – 116962 тыс. руб.,</w:t>
      </w:r>
    </w:p>
    <w:p w:rsidR="00513382" w:rsidRPr="004C560D" w:rsidRDefault="00513382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на разработку комплексных схем организации дорожного движения – 4700 тыс. руб.</w:t>
      </w:r>
    </w:p>
    <w:p w:rsidR="00513382" w:rsidRPr="004C560D" w:rsidRDefault="00513382" w:rsidP="00DD32AC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t>- по по</w:t>
      </w:r>
      <w:r w:rsidR="00DD32AC">
        <w:rPr>
          <w:sz w:val="28"/>
          <w:szCs w:val="28"/>
        </w:rPr>
        <w:t>дразделу</w:t>
      </w:r>
      <w:r w:rsidRPr="004C560D">
        <w:rPr>
          <w:sz w:val="28"/>
          <w:szCs w:val="28"/>
        </w:rPr>
        <w:t xml:space="preserve"> 0410 «Связь и информатика» - 100 026 тыс. руб. - в рамках реализации муниципальной программы «Снижение административн</w:t>
      </w:r>
      <w:r w:rsidR="00DD32AC">
        <w:rPr>
          <w:sz w:val="28"/>
          <w:szCs w:val="28"/>
        </w:rPr>
        <w:t>ых барьеров, повышение качества предоставления государственных и</w:t>
      </w:r>
      <w:r w:rsidRPr="004C560D">
        <w:rPr>
          <w:sz w:val="28"/>
          <w:szCs w:val="28"/>
        </w:rPr>
        <w:t xml:space="preserve"> муниципальных услуг в Одинцо</w:t>
      </w:r>
      <w:r w:rsidR="00DD32AC">
        <w:rPr>
          <w:sz w:val="28"/>
          <w:szCs w:val="28"/>
        </w:rPr>
        <w:t>вском районе Московской области</w:t>
      </w:r>
      <w:r w:rsidRPr="004C560D">
        <w:rPr>
          <w:sz w:val="28"/>
          <w:szCs w:val="28"/>
        </w:rPr>
        <w:t xml:space="preserve"> на базе многофункционального центра предоставления государственных и муниципальных услуг» на содержание деятельности МФЦ 91583,0 тыс. руб., на приобретение и эксплуатацию «Мобильных офисов» МФЦ, оснащённых необходимыми средствами для приёма заявителей и</w:t>
      </w:r>
      <w:proofErr w:type="gramEnd"/>
      <w:r w:rsidRPr="004C560D">
        <w:rPr>
          <w:sz w:val="28"/>
          <w:szCs w:val="28"/>
        </w:rPr>
        <w:t xml:space="preserve"> обмена данными при работе в отдалённых малонаселённых пунктах – 4505 тыс. руб., создание и развитие информационно-коммуникационной инфраструктуры Одинцовского муниципального района для организации предоставления государственных и муниципальных услуг по принципу «одного окна» - 3938 тыс. руб.</w:t>
      </w:r>
    </w:p>
    <w:p w:rsidR="00513382" w:rsidRPr="004C560D" w:rsidRDefault="00513382" w:rsidP="00B306A2">
      <w:pPr>
        <w:pStyle w:val="a3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по подразделу 0412 «Другие вопросы в области национальной экономики» -7200 тыс. руб. – на реализацию муниципальной программы «Предпринимательство  в Одинцовском муниципальном районе». По данной программе расходы запланированы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513382" w:rsidRPr="004C560D" w:rsidRDefault="00513382" w:rsidP="00B306A2">
      <w:pPr>
        <w:pStyle w:val="a3"/>
        <w:ind w:left="0"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развитие субъектов малого и среднего предпринимательства – 2850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Из них на проведение публичных мероприятий, направленных на укрепление взаимодействия предпринимательских кругов (200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.), частичную компенсацию процентных ставок по кредитам для субъектов </w:t>
      </w:r>
      <w:r w:rsidRPr="004C560D">
        <w:rPr>
          <w:sz w:val="28"/>
          <w:szCs w:val="28"/>
        </w:rPr>
        <w:lastRenderedPageBreak/>
        <w:t xml:space="preserve">малого и среднего предпринимательства, осуществляющих модернизацию, затрат вновь зарегистрированным субъектам, осуществляющих предоставление услуг в соц. сфере (2650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>.);</w:t>
      </w:r>
    </w:p>
    <w:p w:rsidR="00652E17" w:rsidRPr="004C560D" w:rsidRDefault="00513382" w:rsidP="00B306A2">
      <w:pPr>
        <w:pStyle w:val="a3"/>
        <w:ind w:left="0" w:firstLine="567"/>
        <w:jc w:val="both"/>
        <w:rPr>
          <w:iCs/>
          <w:sz w:val="28"/>
          <w:szCs w:val="28"/>
        </w:rPr>
      </w:pPr>
      <w:r w:rsidRPr="004C560D">
        <w:rPr>
          <w:sz w:val="28"/>
          <w:szCs w:val="28"/>
        </w:rPr>
        <w:t xml:space="preserve">- развитие потребительского рынка и услуг – 4350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 Расходы предусмотрены на организацию и </w:t>
      </w:r>
      <w:r w:rsidR="00652E17" w:rsidRPr="004C560D">
        <w:rPr>
          <w:sz w:val="28"/>
          <w:szCs w:val="28"/>
        </w:rPr>
        <w:t xml:space="preserve">проведение тематических ярмарок, а так же на </w:t>
      </w:r>
      <w:proofErr w:type="spellStart"/>
      <w:r w:rsidR="00652E17" w:rsidRPr="004C560D">
        <w:rPr>
          <w:sz w:val="28"/>
          <w:szCs w:val="28"/>
        </w:rPr>
        <w:t>траспортировку</w:t>
      </w:r>
      <w:proofErr w:type="spellEnd"/>
      <w:r w:rsidR="00652E17" w:rsidRPr="004C560D">
        <w:rPr>
          <w:sz w:val="28"/>
          <w:szCs w:val="28"/>
        </w:rPr>
        <w:t xml:space="preserve"> в морг с мест обнаружения или происшествия умерших.</w:t>
      </w:r>
    </w:p>
    <w:p w:rsidR="00B306A2" w:rsidRPr="004C560D" w:rsidRDefault="00513382" w:rsidP="00B306A2">
      <w:pPr>
        <w:pStyle w:val="a3"/>
        <w:ind w:left="0" w:firstLine="567"/>
        <w:jc w:val="both"/>
        <w:rPr>
          <w:sz w:val="28"/>
          <w:szCs w:val="28"/>
        </w:rPr>
      </w:pPr>
      <w:r w:rsidRPr="004C560D">
        <w:rPr>
          <w:iCs/>
          <w:sz w:val="28"/>
          <w:szCs w:val="28"/>
        </w:rPr>
        <w:t xml:space="preserve">В соответствии с принятыми муниципальными программами расходы по данному разделу в 2016 году запланированы в объеме 215 200 тыс. руб., в 2017 году – 206 372 тыс. руб., в том числе </w:t>
      </w:r>
      <w:r w:rsidRPr="004C560D">
        <w:rPr>
          <w:sz w:val="28"/>
          <w:szCs w:val="28"/>
        </w:rPr>
        <w:t xml:space="preserve">по целевой программе «Сельское хозяйство Одинцовского муниципального района» расходы </w:t>
      </w:r>
      <w:r w:rsidRPr="004C560D">
        <w:rPr>
          <w:i/>
          <w:sz w:val="28"/>
          <w:szCs w:val="28"/>
        </w:rPr>
        <w:t xml:space="preserve">за счет средств Одинцовского муниципального района </w:t>
      </w:r>
      <w:r w:rsidRPr="004C560D">
        <w:rPr>
          <w:sz w:val="28"/>
          <w:szCs w:val="28"/>
        </w:rPr>
        <w:t xml:space="preserve">запланированы на плановый 2016 год – 10403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., на 2017 год – 1780 </w:t>
      </w:r>
      <w:proofErr w:type="spellStart"/>
      <w:r w:rsidRPr="004C560D">
        <w:rPr>
          <w:sz w:val="28"/>
          <w:szCs w:val="28"/>
        </w:rPr>
        <w:t>тыс.руб</w:t>
      </w:r>
      <w:proofErr w:type="spellEnd"/>
      <w:r w:rsidRPr="004C560D">
        <w:rPr>
          <w:sz w:val="28"/>
          <w:szCs w:val="28"/>
        </w:rPr>
        <w:t xml:space="preserve">. на улучшение жилищных условий граждан РФ, проживающих в сельской местности. </w:t>
      </w:r>
    </w:p>
    <w:p w:rsidR="00654B73" w:rsidRPr="004C560D" w:rsidRDefault="00654B73" w:rsidP="00B306A2">
      <w:pPr>
        <w:pStyle w:val="a3"/>
        <w:ind w:left="0" w:firstLine="567"/>
        <w:jc w:val="both"/>
        <w:rPr>
          <w:sz w:val="28"/>
          <w:szCs w:val="28"/>
        </w:rPr>
      </w:pPr>
    </w:p>
    <w:p w:rsidR="00EF6EF6" w:rsidRPr="004C560D" w:rsidRDefault="00EF6EF6" w:rsidP="00DD32AC">
      <w:pPr>
        <w:pStyle w:val="a3"/>
        <w:ind w:left="0"/>
        <w:jc w:val="center"/>
        <w:rPr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05 «Жилищно-коммунальное хозяйство»</w:t>
      </w:r>
    </w:p>
    <w:p w:rsidR="00EF6EF6" w:rsidRPr="004C560D" w:rsidRDefault="00EF6EF6" w:rsidP="00B306A2">
      <w:pPr>
        <w:jc w:val="both"/>
        <w:rPr>
          <w:b/>
          <w:bCs/>
          <w:sz w:val="28"/>
          <w:szCs w:val="28"/>
        </w:rPr>
      </w:pPr>
    </w:p>
    <w:p w:rsidR="00B5703E" w:rsidRPr="004C560D" w:rsidRDefault="00B5703E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Расходы за счёт средств бюджета района в 2015 году запланированы в сумме 245457,1 тыс. руб.</w:t>
      </w:r>
    </w:p>
    <w:p w:rsidR="00B5703E" w:rsidRPr="004C560D" w:rsidRDefault="00B5703E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В рамках выполнения муниципальной программы «Развитие муниципального имущественного комплекса и системы управления муниципальным имуществом Одинцовского муниципального района Московской области" на 2014-2018 годы предусмотрены средства в сумме 23157,1 тыс. руб. на перечисление взносов в Фонд капитального ремонта многоквартирных домов Московской области.</w:t>
      </w:r>
    </w:p>
    <w:p w:rsidR="00B5703E" w:rsidRPr="004C560D" w:rsidRDefault="00B5703E" w:rsidP="00DD32AC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t xml:space="preserve">В рамках выполнения муниципальной программы «Содержание и развитие жилищно-коммунального хозяйства Одинцовского муниципального района Московской области» на 2014-2018 годы предусмотрены средства в сумме 220000 тыс. руб. на строительство очистных сооружений в с. </w:t>
      </w:r>
      <w:proofErr w:type="spellStart"/>
      <w:r w:rsidRPr="004C560D">
        <w:rPr>
          <w:sz w:val="28"/>
          <w:szCs w:val="28"/>
        </w:rPr>
        <w:t>Лайково</w:t>
      </w:r>
      <w:proofErr w:type="spellEnd"/>
      <w:r w:rsidRPr="004C560D">
        <w:rPr>
          <w:sz w:val="28"/>
          <w:szCs w:val="28"/>
        </w:rPr>
        <w:t xml:space="preserve">, а также средства в сумме 2300 тыс. руб. на </w:t>
      </w:r>
      <w:proofErr w:type="spellStart"/>
      <w:r w:rsidRPr="004C560D">
        <w:rPr>
          <w:sz w:val="28"/>
          <w:szCs w:val="28"/>
        </w:rPr>
        <w:t>софинансирование</w:t>
      </w:r>
      <w:proofErr w:type="spellEnd"/>
      <w:r w:rsidRPr="004C560D">
        <w:rPr>
          <w:sz w:val="28"/>
          <w:szCs w:val="28"/>
        </w:rPr>
        <w:t xml:space="preserve">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</w:t>
      </w:r>
      <w:proofErr w:type="gramEnd"/>
      <w:r w:rsidRPr="004C560D">
        <w:rPr>
          <w:sz w:val="28"/>
          <w:szCs w:val="28"/>
        </w:rPr>
        <w:t xml:space="preserve"> 2014-2038 годы»</w:t>
      </w:r>
    </w:p>
    <w:p w:rsidR="00B5703E" w:rsidRPr="004C560D" w:rsidRDefault="00B5703E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Расходы по данному разделу на 2016 год запланированы в сумме 420472,8 тыс. руб., на 2017 год 26907,1 тыс. руб.</w:t>
      </w:r>
    </w:p>
    <w:p w:rsidR="0049769B" w:rsidRPr="004C560D" w:rsidRDefault="0049769B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В рамках выполнения муниципальной программы «Предпринимательство в Одинцовском муниципальном районе» расходы за счет средств Одинцовского муниципального района запланированы на 2015 год в сумме 23532,140 </w:t>
      </w:r>
      <w:proofErr w:type="spellStart"/>
      <w:r w:rsidRPr="004C560D">
        <w:rPr>
          <w:sz w:val="28"/>
          <w:szCs w:val="28"/>
        </w:rPr>
        <w:t>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</w:t>
      </w:r>
      <w:proofErr w:type="spellEnd"/>
      <w:r w:rsidRPr="004C560D">
        <w:rPr>
          <w:sz w:val="28"/>
          <w:szCs w:val="28"/>
        </w:rPr>
        <w:t xml:space="preserve">., на плановый 2016 - 2017 годы в аналогичной сумме. Расходы запланированы на </w:t>
      </w:r>
      <w:r w:rsidR="00652E17" w:rsidRPr="004C560D">
        <w:rPr>
          <w:sz w:val="28"/>
          <w:szCs w:val="28"/>
        </w:rPr>
        <w:t>содержание кладбищ.</w:t>
      </w:r>
    </w:p>
    <w:p w:rsidR="00E72F05" w:rsidRPr="004C560D" w:rsidRDefault="00E72F05" w:rsidP="00B306A2">
      <w:pPr>
        <w:jc w:val="both"/>
        <w:rPr>
          <w:sz w:val="28"/>
          <w:szCs w:val="28"/>
        </w:rPr>
      </w:pPr>
    </w:p>
    <w:p w:rsidR="00E95011" w:rsidRPr="004C560D" w:rsidRDefault="00E95011" w:rsidP="00F51909">
      <w:pPr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06 «Охрана окружающей среды»</w:t>
      </w:r>
    </w:p>
    <w:p w:rsidR="00E95011" w:rsidRPr="004C560D" w:rsidRDefault="00E95011" w:rsidP="00B306A2">
      <w:pPr>
        <w:jc w:val="both"/>
        <w:rPr>
          <w:sz w:val="28"/>
          <w:szCs w:val="28"/>
          <w:highlight w:val="yellow"/>
        </w:rPr>
      </w:pP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sz w:val="28"/>
          <w:szCs w:val="28"/>
        </w:rPr>
        <w:lastRenderedPageBreak/>
        <w:t xml:space="preserve">В данном разделе предусмотрены расходы на проведение природоохранных мероприятий в сумме 4050 тыс. руб. за счет </w:t>
      </w:r>
      <w:r w:rsidRPr="004C560D">
        <w:rPr>
          <w:i/>
          <w:iCs/>
          <w:sz w:val="28"/>
          <w:szCs w:val="28"/>
        </w:rPr>
        <w:t>средств бюджета района.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>Расходы запланированы в рамках реализации мероприятий муниципальной программы Одинцовского муниципального района «Охрана окружающей среды в Одинцовском районе Московской области» на решение следующих задач: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>- мониторинг окружающей среды – 1 350 тыс. руб.;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>- участие в развитии системы экологического образования и формирования экологической культуры населения района – 300 тыс. руб.;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>- сохранение и развитие особо охраняемых природных территорий местного значения в Одинцовском муниципальном районе – 1400 тыс. руб.;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>- комплексное экологическое обследование государственных природных заказников и памятников живой природы местного значения – 1 000 тыс. руб.</w:t>
      </w:r>
    </w:p>
    <w:p w:rsidR="00E95011" w:rsidRPr="004C560D" w:rsidRDefault="00E95011" w:rsidP="00DD32AC">
      <w:pPr>
        <w:ind w:firstLine="567"/>
        <w:jc w:val="both"/>
        <w:rPr>
          <w:iCs/>
          <w:sz w:val="28"/>
          <w:szCs w:val="28"/>
        </w:rPr>
      </w:pPr>
      <w:r w:rsidRPr="004C560D">
        <w:rPr>
          <w:iCs/>
          <w:sz w:val="28"/>
          <w:szCs w:val="28"/>
        </w:rPr>
        <w:t xml:space="preserve">В соответствии с принятой муниципальной программой расходы в 2016 и 2017 годах запланированы в объеме по 4 050 тыс. руб. ежегодно. </w:t>
      </w:r>
    </w:p>
    <w:p w:rsidR="00EF6EF6" w:rsidRPr="004C560D" w:rsidRDefault="00EF6EF6" w:rsidP="00B306A2">
      <w:pPr>
        <w:jc w:val="both"/>
        <w:rPr>
          <w:iCs/>
          <w:sz w:val="28"/>
          <w:szCs w:val="28"/>
        </w:rPr>
      </w:pPr>
    </w:p>
    <w:p w:rsidR="00EF6EF6" w:rsidRPr="004C560D" w:rsidRDefault="00EF6EF6" w:rsidP="000D0323">
      <w:pPr>
        <w:jc w:val="center"/>
        <w:rPr>
          <w:i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07 «Образование»</w:t>
      </w:r>
    </w:p>
    <w:p w:rsidR="00EF6EF6" w:rsidRPr="004C560D" w:rsidRDefault="00EF6EF6" w:rsidP="000D0323">
      <w:pPr>
        <w:jc w:val="center"/>
        <w:rPr>
          <w:sz w:val="28"/>
          <w:szCs w:val="28"/>
        </w:rPr>
      </w:pPr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По данному разделу запланированы расходы в 201</w:t>
      </w:r>
      <w:r w:rsidR="005E1741" w:rsidRPr="004C560D">
        <w:rPr>
          <w:sz w:val="28"/>
          <w:szCs w:val="28"/>
        </w:rPr>
        <w:t xml:space="preserve">5 </w:t>
      </w:r>
      <w:r w:rsidRPr="004C560D">
        <w:rPr>
          <w:sz w:val="28"/>
          <w:szCs w:val="28"/>
        </w:rPr>
        <w:t>году в сумме 5 </w:t>
      </w:r>
      <w:r w:rsidR="005E1741" w:rsidRPr="004C560D">
        <w:rPr>
          <w:sz w:val="28"/>
          <w:szCs w:val="28"/>
        </w:rPr>
        <w:t>7</w:t>
      </w:r>
      <w:r w:rsidR="00B42664" w:rsidRPr="004C560D">
        <w:rPr>
          <w:sz w:val="28"/>
          <w:szCs w:val="28"/>
        </w:rPr>
        <w:t>2</w:t>
      </w:r>
      <w:r w:rsidR="00D217C2" w:rsidRPr="00D217C2">
        <w:rPr>
          <w:sz w:val="28"/>
          <w:szCs w:val="28"/>
        </w:rPr>
        <w:t>3</w:t>
      </w:r>
      <w:r w:rsidR="005E1741" w:rsidRPr="004C560D">
        <w:rPr>
          <w:sz w:val="28"/>
          <w:szCs w:val="28"/>
        </w:rPr>
        <w:t> </w:t>
      </w:r>
      <w:r w:rsidR="00D217C2" w:rsidRPr="00D217C2">
        <w:rPr>
          <w:sz w:val="28"/>
          <w:szCs w:val="28"/>
        </w:rPr>
        <w:t>2</w:t>
      </w:r>
      <w:r w:rsidR="005E1741" w:rsidRPr="004C560D">
        <w:rPr>
          <w:sz w:val="28"/>
          <w:szCs w:val="28"/>
        </w:rPr>
        <w:t xml:space="preserve">58,9  </w:t>
      </w:r>
      <w:r w:rsidRPr="004C560D">
        <w:rPr>
          <w:sz w:val="28"/>
          <w:szCs w:val="28"/>
        </w:rPr>
        <w:t>тыс. руб., которые включают в себя:</w:t>
      </w:r>
    </w:p>
    <w:p w:rsidR="00EF6EF6" w:rsidRPr="004C560D" w:rsidRDefault="00EF6EF6" w:rsidP="00DD32AC">
      <w:pPr>
        <w:ind w:firstLine="567"/>
        <w:jc w:val="both"/>
        <w:rPr>
          <w:i/>
          <w:iCs/>
          <w:sz w:val="28"/>
          <w:szCs w:val="28"/>
        </w:rPr>
      </w:pPr>
      <w:r w:rsidRPr="004C560D">
        <w:rPr>
          <w:i/>
          <w:iCs/>
          <w:sz w:val="28"/>
          <w:szCs w:val="28"/>
        </w:rPr>
        <w:t>1. Средства бюджета района –</w:t>
      </w:r>
      <w:r w:rsidR="005E1741" w:rsidRPr="004C560D">
        <w:rPr>
          <w:i/>
          <w:iCs/>
          <w:sz w:val="28"/>
          <w:szCs w:val="28"/>
        </w:rPr>
        <w:t xml:space="preserve"> 23</w:t>
      </w:r>
      <w:r w:rsidR="00D217C2" w:rsidRPr="00D217C2">
        <w:rPr>
          <w:i/>
          <w:iCs/>
          <w:sz w:val="28"/>
          <w:szCs w:val="28"/>
        </w:rPr>
        <w:t>75</w:t>
      </w:r>
      <w:r w:rsidRPr="004C560D">
        <w:rPr>
          <w:i/>
          <w:iCs/>
          <w:sz w:val="28"/>
          <w:szCs w:val="28"/>
        </w:rPr>
        <w:t xml:space="preserve"> </w:t>
      </w:r>
      <w:r w:rsidR="00D217C2" w:rsidRPr="00D217C2">
        <w:rPr>
          <w:i/>
          <w:iCs/>
          <w:sz w:val="28"/>
          <w:szCs w:val="28"/>
        </w:rPr>
        <w:t>0</w:t>
      </w:r>
      <w:r w:rsidR="005E1741" w:rsidRPr="004C560D">
        <w:rPr>
          <w:i/>
          <w:iCs/>
          <w:sz w:val="28"/>
          <w:szCs w:val="28"/>
        </w:rPr>
        <w:t xml:space="preserve">40,9 </w:t>
      </w:r>
      <w:r w:rsidRPr="004C560D">
        <w:rPr>
          <w:i/>
          <w:iCs/>
          <w:sz w:val="28"/>
          <w:szCs w:val="28"/>
        </w:rPr>
        <w:t xml:space="preserve"> тыс. руб.</w:t>
      </w:r>
    </w:p>
    <w:p w:rsidR="00EF6EF6" w:rsidRPr="004C560D" w:rsidRDefault="00EF6EF6" w:rsidP="00DD32AC">
      <w:pPr>
        <w:ind w:firstLine="567"/>
        <w:jc w:val="both"/>
        <w:rPr>
          <w:i/>
          <w:iCs/>
          <w:sz w:val="28"/>
          <w:szCs w:val="28"/>
        </w:rPr>
      </w:pPr>
      <w:r w:rsidRPr="004C560D">
        <w:rPr>
          <w:i/>
          <w:iCs/>
          <w:sz w:val="28"/>
          <w:szCs w:val="28"/>
        </w:rPr>
        <w:t xml:space="preserve">2. Субвенции из областного бюджета – </w:t>
      </w:r>
      <w:r w:rsidR="005E1741" w:rsidRPr="004C560D">
        <w:rPr>
          <w:i/>
          <w:iCs/>
          <w:sz w:val="28"/>
          <w:szCs w:val="28"/>
        </w:rPr>
        <w:t>3</w:t>
      </w:r>
      <w:r w:rsidRPr="004C560D">
        <w:rPr>
          <w:i/>
          <w:iCs/>
          <w:sz w:val="28"/>
          <w:szCs w:val="28"/>
        </w:rPr>
        <w:t> </w:t>
      </w:r>
      <w:r w:rsidR="005E1741" w:rsidRPr="004C560D">
        <w:rPr>
          <w:i/>
          <w:iCs/>
          <w:sz w:val="28"/>
          <w:szCs w:val="28"/>
        </w:rPr>
        <w:t>34</w:t>
      </w:r>
      <w:r w:rsidR="00D217C2" w:rsidRPr="00D217C2">
        <w:rPr>
          <w:i/>
          <w:iCs/>
          <w:sz w:val="28"/>
          <w:szCs w:val="28"/>
        </w:rPr>
        <w:t>8</w:t>
      </w:r>
      <w:r w:rsidRPr="004C560D">
        <w:rPr>
          <w:i/>
          <w:iCs/>
          <w:sz w:val="28"/>
          <w:szCs w:val="28"/>
        </w:rPr>
        <w:t xml:space="preserve"> </w:t>
      </w:r>
      <w:r w:rsidR="00D217C2" w:rsidRPr="00D217C2">
        <w:rPr>
          <w:i/>
          <w:iCs/>
          <w:sz w:val="28"/>
          <w:szCs w:val="28"/>
        </w:rPr>
        <w:t>2</w:t>
      </w:r>
      <w:r w:rsidR="005E1741" w:rsidRPr="004C560D">
        <w:rPr>
          <w:i/>
          <w:iCs/>
          <w:sz w:val="28"/>
          <w:szCs w:val="28"/>
        </w:rPr>
        <w:t>18</w:t>
      </w:r>
      <w:r w:rsidRPr="004C560D">
        <w:rPr>
          <w:i/>
          <w:iCs/>
          <w:sz w:val="28"/>
          <w:szCs w:val="28"/>
        </w:rPr>
        <w:t xml:space="preserve"> тыс. руб.</w:t>
      </w:r>
    </w:p>
    <w:p w:rsidR="00EF6EF6" w:rsidRPr="004C560D" w:rsidRDefault="00EF6EF6" w:rsidP="00B306A2">
      <w:pPr>
        <w:jc w:val="both"/>
        <w:rPr>
          <w:i/>
          <w:iCs/>
          <w:sz w:val="28"/>
          <w:szCs w:val="28"/>
        </w:rPr>
      </w:pPr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За счет </w:t>
      </w:r>
      <w:r w:rsidRPr="004C560D">
        <w:rPr>
          <w:i/>
          <w:iCs/>
          <w:sz w:val="28"/>
          <w:szCs w:val="28"/>
        </w:rPr>
        <w:t>субвенций</w:t>
      </w:r>
      <w:r w:rsidR="008F4EFB" w:rsidRPr="004C560D">
        <w:rPr>
          <w:i/>
          <w:iCs/>
          <w:sz w:val="28"/>
          <w:szCs w:val="28"/>
        </w:rPr>
        <w:t xml:space="preserve"> и субсидий</w:t>
      </w:r>
      <w:r w:rsidRPr="004C560D">
        <w:rPr>
          <w:i/>
          <w:iCs/>
          <w:sz w:val="28"/>
          <w:szCs w:val="28"/>
        </w:rPr>
        <w:t xml:space="preserve"> из областного бюджета</w:t>
      </w:r>
      <w:r w:rsidRPr="004C560D">
        <w:rPr>
          <w:sz w:val="28"/>
          <w:szCs w:val="28"/>
        </w:rPr>
        <w:t xml:space="preserve"> запланированы расходы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</w:t>
      </w:r>
      <w:r w:rsidR="00DD32AC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финансирование образовательных учреждений, реализующих государственный стандарт общего образования, в размере, необходимом для реализации основных общеобразовательных программ – </w:t>
      </w:r>
      <w:r w:rsidR="008F4EFB" w:rsidRPr="004C560D">
        <w:rPr>
          <w:sz w:val="28"/>
          <w:szCs w:val="28"/>
        </w:rPr>
        <w:t>2</w:t>
      </w:r>
      <w:r w:rsidRPr="004C560D">
        <w:rPr>
          <w:sz w:val="28"/>
          <w:szCs w:val="28"/>
        </w:rPr>
        <w:t> </w:t>
      </w:r>
      <w:r w:rsidR="008F4EFB" w:rsidRPr="004C560D">
        <w:rPr>
          <w:sz w:val="28"/>
          <w:szCs w:val="28"/>
        </w:rPr>
        <w:t>089</w:t>
      </w:r>
      <w:r w:rsidRPr="004C560D">
        <w:rPr>
          <w:sz w:val="28"/>
          <w:szCs w:val="28"/>
        </w:rPr>
        <w:t xml:space="preserve"> </w:t>
      </w:r>
      <w:r w:rsidR="008F4EFB" w:rsidRPr="004C560D">
        <w:rPr>
          <w:sz w:val="28"/>
          <w:szCs w:val="28"/>
        </w:rPr>
        <w:t>010</w:t>
      </w:r>
      <w:r w:rsidRPr="004C560D">
        <w:rPr>
          <w:sz w:val="28"/>
          <w:szCs w:val="28"/>
        </w:rPr>
        <w:t xml:space="preserve"> тыс. руб.;</w:t>
      </w:r>
    </w:p>
    <w:p w:rsidR="008F4EFB" w:rsidRPr="004C560D" w:rsidRDefault="00C53D6F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</w:t>
      </w:r>
      <w:r w:rsidR="008F4EFB" w:rsidRPr="004C560D">
        <w:rPr>
          <w:sz w:val="28"/>
          <w:szCs w:val="28"/>
        </w:rPr>
        <w:t>выплату вознаграждения за выполнение функций классного руководителя – 19 234 тыс. руб.;</w:t>
      </w:r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t>- финансирование частичной компенсации стоимости питания отдельным категориям обучающихся в муниципальных общеобразовательных учреждениях и в негосударственных, прошедших государственную аккредитацию - 8</w:t>
      </w:r>
      <w:r w:rsidR="008F4EFB" w:rsidRPr="004C560D">
        <w:rPr>
          <w:sz w:val="28"/>
          <w:szCs w:val="28"/>
        </w:rPr>
        <w:t>1</w:t>
      </w:r>
      <w:r w:rsidRPr="004C560D">
        <w:rPr>
          <w:sz w:val="28"/>
          <w:szCs w:val="28"/>
        </w:rPr>
        <w:t xml:space="preserve"> </w:t>
      </w:r>
      <w:r w:rsidR="008F4EFB" w:rsidRPr="004C560D">
        <w:rPr>
          <w:sz w:val="28"/>
          <w:szCs w:val="28"/>
        </w:rPr>
        <w:t>945</w:t>
      </w:r>
      <w:r w:rsidRPr="004C560D">
        <w:rPr>
          <w:sz w:val="28"/>
          <w:szCs w:val="28"/>
        </w:rPr>
        <w:t xml:space="preserve"> тыс. руб.;</w:t>
      </w:r>
      <w:proofErr w:type="gramEnd"/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– </w:t>
      </w:r>
      <w:r w:rsidR="008F4EFB" w:rsidRPr="004C560D">
        <w:rPr>
          <w:sz w:val="28"/>
          <w:szCs w:val="28"/>
        </w:rPr>
        <w:t>921</w:t>
      </w:r>
      <w:r w:rsidRPr="004C560D">
        <w:rPr>
          <w:sz w:val="28"/>
          <w:szCs w:val="28"/>
        </w:rPr>
        <w:t> </w:t>
      </w:r>
      <w:r w:rsidR="008F4EFB" w:rsidRPr="004C560D">
        <w:rPr>
          <w:sz w:val="28"/>
          <w:szCs w:val="28"/>
        </w:rPr>
        <w:t>908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DD32AC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</w:t>
      </w:r>
      <w:r w:rsidR="00DD32AC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финансирование расходов частных общеобразовательных учреждений, имеющих  государственную аккредитацию и осуществляющих деятельность по предоставлению дошкольного, начального общего, основного общего, среднего общего образования в пределах государственных образовательных стандартов – 1</w:t>
      </w:r>
      <w:r w:rsidR="008F4EFB" w:rsidRPr="004C560D">
        <w:rPr>
          <w:sz w:val="28"/>
          <w:szCs w:val="28"/>
        </w:rPr>
        <w:t>64</w:t>
      </w:r>
      <w:r w:rsidRPr="004C560D">
        <w:rPr>
          <w:sz w:val="28"/>
          <w:szCs w:val="28"/>
        </w:rPr>
        <w:t xml:space="preserve"> </w:t>
      </w:r>
      <w:r w:rsidR="008F4EFB" w:rsidRPr="004C560D">
        <w:rPr>
          <w:sz w:val="28"/>
          <w:szCs w:val="28"/>
        </w:rPr>
        <w:t>527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767154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lastRenderedPageBreak/>
        <w:t>- на реализацию мер социальной поддержки и социального обеспечения детей-сирот и детей, оставшихся без попечения родителей в муниципальных и негосударственных образовательных учреждениях –</w:t>
      </w:r>
      <w:r w:rsidR="008F4EFB" w:rsidRPr="004C560D">
        <w:rPr>
          <w:sz w:val="28"/>
          <w:szCs w:val="28"/>
        </w:rPr>
        <w:t>3</w:t>
      </w:r>
      <w:r w:rsidRPr="004C560D">
        <w:rPr>
          <w:sz w:val="28"/>
          <w:szCs w:val="28"/>
        </w:rPr>
        <w:t xml:space="preserve"> </w:t>
      </w:r>
      <w:r w:rsidR="008F4EFB" w:rsidRPr="004C560D">
        <w:rPr>
          <w:sz w:val="28"/>
          <w:szCs w:val="28"/>
        </w:rPr>
        <w:t>791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финансирование компенсации расходов на проезд к месту учебы и обратно отдельным категориям обучающихся в муниципальных образовательных учреждениях –</w:t>
      </w:r>
      <w:r w:rsidR="008F4EFB" w:rsidRPr="004C560D">
        <w:rPr>
          <w:sz w:val="28"/>
          <w:szCs w:val="28"/>
        </w:rPr>
        <w:t>134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финансирование расходов по организации выплат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3 </w:t>
      </w:r>
      <w:r w:rsidR="008F4EFB" w:rsidRPr="004C560D">
        <w:rPr>
          <w:sz w:val="28"/>
          <w:szCs w:val="28"/>
        </w:rPr>
        <w:t>870</w:t>
      </w:r>
      <w:r w:rsidRPr="004C560D">
        <w:rPr>
          <w:sz w:val="28"/>
          <w:szCs w:val="28"/>
        </w:rPr>
        <w:t xml:space="preserve"> тыс. руб.;</w:t>
      </w:r>
    </w:p>
    <w:p w:rsidR="00EF6EF6" w:rsidRPr="00275F3F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</w:t>
      </w:r>
      <w:r w:rsidR="001F277F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обеспечение дополнительных гарантий по социальной поддержке детей-сирот и детей, оставшихся без попечения родителей, а также лиц из их числа, обучающихся по очной форме обучения в муниципальных и негосударственных учреждениях высшего профессионального образования, находящихся на территории Московской области – 3 </w:t>
      </w:r>
      <w:r w:rsidR="008F4EFB" w:rsidRPr="004C560D">
        <w:rPr>
          <w:sz w:val="28"/>
          <w:szCs w:val="28"/>
        </w:rPr>
        <w:t>796</w:t>
      </w:r>
      <w:r w:rsidRPr="004C560D">
        <w:rPr>
          <w:sz w:val="28"/>
          <w:szCs w:val="28"/>
        </w:rPr>
        <w:t xml:space="preserve"> тыс. руб.;</w:t>
      </w:r>
    </w:p>
    <w:p w:rsidR="00A14081" w:rsidRPr="00A14081" w:rsidRDefault="00A14081" w:rsidP="001F277F">
      <w:pPr>
        <w:ind w:firstLine="567"/>
        <w:jc w:val="both"/>
        <w:rPr>
          <w:sz w:val="28"/>
          <w:szCs w:val="28"/>
        </w:rPr>
      </w:pPr>
      <w:r w:rsidRPr="00A14081">
        <w:rPr>
          <w:sz w:val="28"/>
          <w:szCs w:val="28"/>
        </w:rPr>
        <w:t>-</w:t>
      </w:r>
      <w:r>
        <w:rPr>
          <w:sz w:val="28"/>
          <w:szCs w:val="28"/>
        </w:rPr>
        <w:t xml:space="preserve"> финансирование расходов по выплате грантов Губернатора Московской области лучшим общеобразовательным организациям – 1 500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финансовое обеспечение получения гражданами дошкольного образования в частных дошкольных образовательных организациях в МО -</w:t>
      </w:r>
      <w:r w:rsidR="008F4EFB" w:rsidRPr="004C560D">
        <w:rPr>
          <w:sz w:val="28"/>
          <w:szCs w:val="28"/>
        </w:rPr>
        <w:t>40</w:t>
      </w:r>
      <w:r w:rsidRPr="004C560D">
        <w:rPr>
          <w:sz w:val="28"/>
          <w:szCs w:val="28"/>
        </w:rPr>
        <w:t xml:space="preserve"> </w:t>
      </w:r>
      <w:r w:rsidR="008F4EFB" w:rsidRPr="004C560D">
        <w:rPr>
          <w:sz w:val="28"/>
          <w:szCs w:val="28"/>
        </w:rPr>
        <w:t>072</w:t>
      </w:r>
      <w:r w:rsidRPr="004C560D">
        <w:rPr>
          <w:sz w:val="28"/>
          <w:szCs w:val="28"/>
        </w:rPr>
        <w:t xml:space="preserve"> тыс. руб.</w:t>
      </w:r>
      <w:r w:rsidR="00C53D6F" w:rsidRPr="004C560D">
        <w:rPr>
          <w:sz w:val="28"/>
          <w:szCs w:val="28"/>
        </w:rPr>
        <w:t>;</w:t>
      </w:r>
    </w:p>
    <w:p w:rsidR="00C53D6F" w:rsidRPr="004C560D" w:rsidRDefault="00C53D6F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государственную поддержку частных дошкольных образовательных организаций с целью возмещения расходов на присмотр и уход – 18 287тыс</w:t>
      </w:r>
      <w:proofErr w:type="gramStart"/>
      <w:r w:rsidRPr="004C560D">
        <w:rPr>
          <w:sz w:val="28"/>
          <w:szCs w:val="28"/>
        </w:rPr>
        <w:t>.р</w:t>
      </w:r>
      <w:proofErr w:type="gramEnd"/>
      <w:r w:rsidRPr="004C560D">
        <w:rPr>
          <w:sz w:val="28"/>
          <w:szCs w:val="28"/>
        </w:rPr>
        <w:t>уб.;</w:t>
      </w:r>
    </w:p>
    <w:p w:rsidR="00C53D6F" w:rsidRPr="004C560D" w:rsidRDefault="00C53D6F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обеспечение подвоза учащихся к месту обучения в муниципальных общеобразовательных организациях, расположенных в сельской местности – 144 тыс. руб.</w:t>
      </w:r>
    </w:p>
    <w:p w:rsidR="00EF6EF6" w:rsidRPr="004C560D" w:rsidRDefault="00EF6EF6" w:rsidP="00B306A2">
      <w:pPr>
        <w:jc w:val="both"/>
        <w:rPr>
          <w:sz w:val="28"/>
          <w:szCs w:val="28"/>
        </w:rPr>
      </w:pP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За счет средств </w:t>
      </w:r>
      <w:r w:rsidRPr="004C560D">
        <w:rPr>
          <w:i/>
          <w:iCs/>
          <w:sz w:val="28"/>
          <w:szCs w:val="28"/>
        </w:rPr>
        <w:t>бюджета района</w:t>
      </w:r>
      <w:r w:rsidRPr="004C560D">
        <w:rPr>
          <w:sz w:val="28"/>
          <w:szCs w:val="28"/>
        </w:rPr>
        <w:t xml:space="preserve"> запланированы расходы в сумме 2</w:t>
      </w:r>
      <w:r w:rsidR="00F03519" w:rsidRPr="004C560D">
        <w:rPr>
          <w:sz w:val="28"/>
          <w:szCs w:val="28"/>
        </w:rPr>
        <w:t> 37</w:t>
      </w:r>
      <w:r w:rsidR="00062609">
        <w:rPr>
          <w:sz w:val="28"/>
          <w:szCs w:val="28"/>
        </w:rPr>
        <w:t>5</w:t>
      </w:r>
      <w:r w:rsidR="00E135AE" w:rsidRPr="004C560D">
        <w:rPr>
          <w:sz w:val="28"/>
          <w:szCs w:val="28"/>
        </w:rPr>
        <w:t> </w:t>
      </w:r>
      <w:r w:rsidR="00062609">
        <w:rPr>
          <w:sz w:val="28"/>
          <w:szCs w:val="28"/>
        </w:rPr>
        <w:t>0</w:t>
      </w:r>
      <w:r w:rsidR="00F03519" w:rsidRPr="004C560D">
        <w:rPr>
          <w:sz w:val="28"/>
          <w:szCs w:val="28"/>
        </w:rPr>
        <w:t>40</w:t>
      </w:r>
      <w:r w:rsidR="00E135AE" w:rsidRPr="004C560D">
        <w:rPr>
          <w:sz w:val="28"/>
          <w:szCs w:val="28"/>
        </w:rPr>
        <w:t>,9</w:t>
      </w:r>
      <w:r w:rsidRPr="004C560D">
        <w:rPr>
          <w:sz w:val="28"/>
          <w:szCs w:val="28"/>
        </w:rPr>
        <w:t xml:space="preserve"> тыс. руб., в том числе на реализацию: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муниципальной программы «Развитие образования в Одинцовском муниципальном районе М</w:t>
      </w:r>
      <w:r w:rsidR="00F03519" w:rsidRPr="004C560D">
        <w:rPr>
          <w:sz w:val="28"/>
          <w:szCs w:val="28"/>
        </w:rPr>
        <w:t>осковской области</w:t>
      </w:r>
      <w:r w:rsidRPr="004C560D">
        <w:rPr>
          <w:sz w:val="28"/>
          <w:szCs w:val="28"/>
        </w:rPr>
        <w:t>» в сумме 1 8</w:t>
      </w:r>
      <w:r w:rsidR="00C02482" w:rsidRPr="004C560D">
        <w:rPr>
          <w:sz w:val="28"/>
          <w:szCs w:val="28"/>
        </w:rPr>
        <w:t>42 </w:t>
      </w:r>
      <w:r w:rsidR="00062609">
        <w:rPr>
          <w:sz w:val="28"/>
          <w:szCs w:val="28"/>
        </w:rPr>
        <w:t>6</w:t>
      </w:r>
      <w:r w:rsidR="00C02482" w:rsidRPr="004C560D">
        <w:rPr>
          <w:sz w:val="28"/>
          <w:szCs w:val="28"/>
        </w:rPr>
        <w:t>61,9</w:t>
      </w:r>
      <w:r w:rsidRPr="004C560D">
        <w:rPr>
          <w:sz w:val="28"/>
          <w:szCs w:val="28"/>
        </w:rPr>
        <w:t xml:space="preserve"> тыс. руб., которая включает в себя расходы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*оплату труда с учетом отчислений в фонды – </w:t>
      </w:r>
      <w:r w:rsidR="008826B5" w:rsidRPr="004C560D">
        <w:rPr>
          <w:sz w:val="28"/>
          <w:szCs w:val="28"/>
        </w:rPr>
        <w:t>722</w:t>
      </w:r>
      <w:r w:rsidRPr="004C560D">
        <w:rPr>
          <w:sz w:val="28"/>
          <w:szCs w:val="28"/>
        </w:rPr>
        <w:t xml:space="preserve"> </w:t>
      </w:r>
      <w:r w:rsidR="008826B5" w:rsidRPr="004C560D">
        <w:rPr>
          <w:sz w:val="28"/>
          <w:szCs w:val="28"/>
        </w:rPr>
        <w:t>682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питание детей в ДОУ и расходы на питание за счет средств муниципального бюджета в общеобразовательных</w:t>
      </w:r>
      <w:r w:rsidR="008826B5" w:rsidRPr="004C560D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учреждениях – 4</w:t>
      </w:r>
      <w:r w:rsidR="008826B5" w:rsidRPr="004C560D">
        <w:rPr>
          <w:sz w:val="28"/>
          <w:szCs w:val="28"/>
        </w:rPr>
        <w:t>7</w:t>
      </w:r>
      <w:r w:rsidRPr="004C560D">
        <w:rPr>
          <w:sz w:val="28"/>
          <w:szCs w:val="28"/>
        </w:rPr>
        <w:t> </w:t>
      </w:r>
      <w:r w:rsidR="008826B5" w:rsidRPr="004C560D">
        <w:rPr>
          <w:sz w:val="28"/>
          <w:szCs w:val="28"/>
        </w:rPr>
        <w:t>979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оплату расходов по коммунальным услугам – 2</w:t>
      </w:r>
      <w:r w:rsidR="008826B5" w:rsidRPr="004C560D">
        <w:rPr>
          <w:sz w:val="28"/>
          <w:szCs w:val="28"/>
        </w:rPr>
        <w:t>86</w:t>
      </w:r>
      <w:r w:rsidRPr="004C560D">
        <w:rPr>
          <w:sz w:val="28"/>
          <w:szCs w:val="28"/>
        </w:rPr>
        <w:t> </w:t>
      </w:r>
      <w:r w:rsidR="008826B5" w:rsidRPr="004C560D">
        <w:rPr>
          <w:sz w:val="28"/>
          <w:szCs w:val="28"/>
        </w:rPr>
        <w:t>327</w:t>
      </w:r>
      <w:r w:rsidRPr="004C560D">
        <w:rPr>
          <w:sz w:val="28"/>
          <w:szCs w:val="28"/>
        </w:rPr>
        <w:t xml:space="preserve"> тыс. руб.; 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оздоровление детей –</w:t>
      </w:r>
      <w:r w:rsidR="00C02482" w:rsidRPr="004C560D">
        <w:rPr>
          <w:sz w:val="28"/>
          <w:szCs w:val="28"/>
        </w:rPr>
        <w:t>1</w:t>
      </w:r>
      <w:r w:rsidRPr="004C560D">
        <w:rPr>
          <w:sz w:val="28"/>
          <w:szCs w:val="28"/>
        </w:rPr>
        <w:t xml:space="preserve">5000 тыс. руб.; 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оплату налога на имущество и налога в области природопользования и охраны окружающей среды, оплату госпошлины и т.п. – 7</w:t>
      </w:r>
      <w:r w:rsidR="00623605" w:rsidRPr="004C560D">
        <w:rPr>
          <w:sz w:val="28"/>
          <w:szCs w:val="28"/>
        </w:rPr>
        <w:t>8</w:t>
      </w:r>
      <w:r w:rsidRPr="004C560D">
        <w:rPr>
          <w:sz w:val="28"/>
          <w:szCs w:val="28"/>
        </w:rPr>
        <w:t> </w:t>
      </w:r>
      <w:r w:rsidR="00623605" w:rsidRPr="004C560D">
        <w:rPr>
          <w:sz w:val="28"/>
          <w:szCs w:val="28"/>
        </w:rPr>
        <w:t>402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оплату физической охраны – 1</w:t>
      </w:r>
      <w:r w:rsidR="00623605" w:rsidRPr="004C560D">
        <w:rPr>
          <w:sz w:val="28"/>
          <w:szCs w:val="28"/>
        </w:rPr>
        <w:t>35</w:t>
      </w:r>
      <w:r w:rsidRPr="004C560D">
        <w:rPr>
          <w:sz w:val="28"/>
          <w:szCs w:val="28"/>
        </w:rPr>
        <w:t> </w:t>
      </w:r>
      <w:r w:rsidR="00623605" w:rsidRPr="004C560D">
        <w:rPr>
          <w:sz w:val="28"/>
          <w:szCs w:val="28"/>
        </w:rPr>
        <w:t>928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1F277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1F277F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медицинский осмотр сотрудников образовательных учреждений-2</w:t>
      </w:r>
      <w:r w:rsidR="007B2087" w:rsidRPr="004C560D">
        <w:rPr>
          <w:sz w:val="28"/>
          <w:szCs w:val="28"/>
        </w:rPr>
        <w:t>7</w:t>
      </w:r>
      <w:r w:rsidRPr="004C560D">
        <w:rPr>
          <w:sz w:val="28"/>
          <w:szCs w:val="28"/>
        </w:rPr>
        <w:t> </w:t>
      </w:r>
      <w:r w:rsidR="007B2087" w:rsidRPr="004C560D">
        <w:rPr>
          <w:sz w:val="28"/>
          <w:szCs w:val="28"/>
        </w:rPr>
        <w:t>937</w:t>
      </w:r>
      <w:r w:rsidRPr="004C560D">
        <w:rPr>
          <w:sz w:val="28"/>
          <w:szCs w:val="28"/>
        </w:rPr>
        <w:t>тыс. руб.;</w:t>
      </w:r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lastRenderedPageBreak/>
        <w:t>* техническое обслуживание вычислительной техники, мультимедийного оборудования, технологического, оборудования бассейнов, лифтов, узлов учета тепловой энергии, систем канализации,</w:t>
      </w:r>
      <w:r w:rsidR="007B2087" w:rsidRPr="004C560D">
        <w:rPr>
          <w:sz w:val="28"/>
          <w:szCs w:val="28"/>
        </w:rPr>
        <w:t xml:space="preserve"> вентиляции,</w:t>
      </w:r>
      <w:r w:rsidRPr="004C560D">
        <w:rPr>
          <w:sz w:val="28"/>
          <w:szCs w:val="28"/>
        </w:rPr>
        <w:t xml:space="preserve"> видеонаблюдения, техническая поддержка сайта</w:t>
      </w:r>
      <w:r w:rsidR="00B5267C" w:rsidRPr="004C560D">
        <w:rPr>
          <w:sz w:val="28"/>
          <w:szCs w:val="28"/>
        </w:rPr>
        <w:t>, обслуживание защитного канала связи</w:t>
      </w:r>
      <w:r w:rsidRPr="004C560D">
        <w:rPr>
          <w:sz w:val="28"/>
          <w:szCs w:val="28"/>
        </w:rPr>
        <w:t xml:space="preserve"> и т.д. - </w:t>
      </w:r>
      <w:r w:rsidR="00FB6E95" w:rsidRPr="004C560D">
        <w:rPr>
          <w:sz w:val="28"/>
          <w:szCs w:val="28"/>
        </w:rPr>
        <w:t>105</w:t>
      </w:r>
      <w:r w:rsidRPr="004C560D">
        <w:rPr>
          <w:sz w:val="28"/>
          <w:szCs w:val="28"/>
        </w:rPr>
        <w:t> </w:t>
      </w:r>
      <w:r w:rsidR="00FB6E95" w:rsidRPr="004C560D">
        <w:rPr>
          <w:sz w:val="28"/>
          <w:szCs w:val="28"/>
        </w:rPr>
        <w:t>387</w:t>
      </w:r>
      <w:r w:rsidRPr="004C560D">
        <w:rPr>
          <w:sz w:val="28"/>
          <w:szCs w:val="28"/>
        </w:rPr>
        <w:t xml:space="preserve"> тыс. руб.;</w:t>
      </w:r>
      <w:proofErr w:type="gramEnd"/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 обслуживание кнопок экстренного вызова, АПС и оплата договоров на реагирование ОВО – 1</w:t>
      </w:r>
      <w:r w:rsidR="007B2087" w:rsidRPr="004C560D">
        <w:rPr>
          <w:sz w:val="28"/>
          <w:szCs w:val="28"/>
        </w:rPr>
        <w:t>8</w:t>
      </w:r>
      <w:r w:rsidRPr="004C560D">
        <w:rPr>
          <w:sz w:val="28"/>
          <w:szCs w:val="28"/>
        </w:rPr>
        <w:t xml:space="preserve"> </w:t>
      </w:r>
      <w:r w:rsidR="007B2087" w:rsidRPr="004C560D">
        <w:rPr>
          <w:sz w:val="28"/>
          <w:szCs w:val="28"/>
        </w:rPr>
        <w:t>709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оплату расходов по подвозу детей в общеобразовательные учреждения и обратно – </w:t>
      </w:r>
      <w:r w:rsidR="00C02482" w:rsidRPr="004C560D">
        <w:rPr>
          <w:sz w:val="28"/>
          <w:szCs w:val="28"/>
        </w:rPr>
        <w:t>33 000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приобретение оборудования для образовательных учреждений – </w:t>
      </w:r>
      <w:r w:rsidR="00FB6E95" w:rsidRPr="004C560D">
        <w:rPr>
          <w:sz w:val="28"/>
          <w:szCs w:val="28"/>
        </w:rPr>
        <w:t>7</w:t>
      </w:r>
      <w:r w:rsidRPr="004C560D">
        <w:rPr>
          <w:sz w:val="28"/>
          <w:szCs w:val="28"/>
        </w:rPr>
        <w:t xml:space="preserve"> </w:t>
      </w:r>
      <w:r w:rsidR="00062609">
        <w:rPr>
          <w:sz w:val="28"/>
          <w:szCs w:val="28"/>
        </w:rPr>
        <w:t>3</w:t>
      </w:r>
      <w:r w:rsidR="00FB6E95" w:rsidRPr="004C560D">
        <w:rPr>
          <w:sz w:val="28"/>
          <w:szCs w:val="28"/>
        </w:rPr>
        <w:t>10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другие расходы, связанные с содержанием имущества и хозяйственным содержанием </w:t>
      </w:r>
      <w:proofErr w:type="gramStart"/>
      <w:r w:rsidRPr="004C560D">
        <w:rPr>
          <w:sz w:val="28"/>
          <w:szCs w:val="28"/>
        </w:rPr>
        <w:t>образовательных</w:t>
      </w:r>
      <w:proofErr w:type="gramEnd"/>
      <w:r w:rsidRPr="004C560D">
        <w:rPr>
          <w:sz w:val="28"/>
          <w:szCs w:val="28"/>
        </w:rPr>
        <w:t xml:space="preserve"> учреждений–</w:t>
      </w:r>
      <w:r w:rsidR="006445EC" w:rsidRPr="004C560D">
        <w:rPr>
          <w:sz w:val="28"/>
          <w:szCs w:val="28"/>
        </w:rPr>
        <w:t>176</w:t>
      </w:r>
      <w:r w:rsidRPr="004C560D">
        <w:rPr>
          <w:sz w:val="28"/>
          <w:szCs w:val="28"/>
        </w:rPr>
        <w:t xml:space="preserve"> </w:t>
      </w:r>
      <w:r w:rsidR="006445EC" w:rsidRPr="004C560D">
        <w:rPr>
          <w:sz w:val="28"/>
          <w:szCs w:val="28"/>
        </w:rPr>
        <w:t>821</w:t>
      </w:r>
      <w:r w:rsidRPr="004C560D">
        <w:rPr>
          <w:sz w:val="28"/>
          <w:szCs w:val="28"/>
        </w:rPr>
        <w:t xml:space="preserve"> тыс. руб.;</w:t>
      </w:r>
    </w:p>
    <w:p w:rsidR="00EF6EF6" w:rsidRPr="004C560D" w:rsidRDefault="00EF6EF6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* обучение одаренных детей - </w:t>
      </w:r>
      <w:r w:rsidR="00C02482" w:rsidRPr="004C560D">
        <w:rPr>
          <w:sz w:val="28"/>
          <w:szCs w:val="28"/>
        </w:rPr>
        <w:t>90</w:t>
      </w:r>
      <w:r w:rsidRPr="004C560D">
        <w:rPr>
          <w:sz w:val="28"/>
          <w:szCs w:val="28"/>
        </w:rPr>
        <w:t> </w:t>
      </w:r>
      <w:r w:rsidR="00C02482" w:rsidRPr="004C560D">
        <w:rPr>
          <w:sz w:val="28"/>
          <w:szCs w:val="28"/>
        </w:rPr>
        <w:t>800</w:t>
      </w:r>
      <w:r w:rsidRPr="004C560D">
        <w:rPr>
          <w:sz w:val="28"/>
          <w:szCs w:val="28"/>
        </w:rPr>
        <w:t xml:space="preserve"> тыс. руб.;</w:t>
      </w:r>
    </w:p>
    <w:p w:rsidR="00FB6E95" w:rsidRPr="004C560D" w:rsidRDefault="00FB6E95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="006445EC" w:rsidRPr="004C560D">
        <w:rPr>
          <w:sz w:val="28"/>
          <w:szCs w:val="28"/>
        </w:rPr>
        <w:t xml:space="preserve">строительство детского сада на 225 мест по адресу Московская область, </w:t>
      </w:r>
      <w:proofErr w:type="spellStart"/>
      <w:r w:rsidR="006445EC" w:rsidRPr="004C560D">
        <w:rPr>
          <w:sz w:val="28"/>
          <w:szCs w:val="28"/>
        </w:rPr>
        <w:t>с.п</w:t>
      </w:r>
      <w:proofErr w:type="spellEnd"/>
      <w:r w:rsidR="006445EC" w:rsidRPr="004C560D">
        <w:rPr>
          <w:sz w:val="28"/>
          <w:szCs w:val="28"/>
        </w:rPr>
        <w:t xml:space="preserve">. Жаворонковское, с. </w:t>
      </w:r>
      <w:proofErr w:type="spellStart"/>
      <w:r w:rsidR="006445EC" w:rsidRPr="004C560D">
        <w:rPr>
          <w:sz w:val="28"/>
          <w:szCs w:val="28"/>
        </w:rPr>
        <w:t>Юдино</w:t>
      </w:r>
      <w:proofErr w:type="spellEnd"/>
      <w:r w:rsidR="006445EC" w:rsidRPr="004C560D">
        <w:rPr>
          <w:sz w:val="28"/>
          <w:szCs w:val="28"/>
        </w:rPr>
        <w:t xml:space="preserve"> – 96 379,9 тыс. руб.</w:t>
      </w:r>
    </w:p>
    <w:p w:rsidR="00B45E9D" w:rsidRPr="004C560D" w:rsidRDefault="00E135AE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Расходы на 2016 год запланированы в объеме </w:t>
      </w:r>
      <w:r w:rsidR="000E3856" w:rsidRPr="004C560D">
        <w:rPr>
          <w:sz w:val="28"/>
          <w:szCs w:val="28"/>
        </w:rPr>
        <w:t>1 720 145 тыс. руб., в 2017 году – 1 754 548 тыс. руб.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муниципальной программы «Молодежь Одинцовского муниципального района Московской области» на 2014-2018 годы – 4 000 тыс. руб. (мероприятия по молодежной политике);</w:t>
      </w:r>
    </w:p>
    <w:p w:rsidR="00B45E9D" w:rsidRPr="004C560D" w:rsidRDefault="00B45E9D" w:rsidP="00047885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 xml:space="preserve">Расходы на 2016 год запланированы в объеме 4 200 тыс. руб., в 2017 году – </w:t>
      </w:r>
      <w:r w:rsidR="009F0D6E" w:rsidRPr="004C560D">
        <w:rPr>
          <w:bCs/>
          <w:sz w:val="28"/>
          <w:szCs w:val="28"/>
        </w:rPr>
        <w:t>4 400 тыс. руб.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муниципальной программы «Развитие культуры в Одинцовском муниципальном  районе  Московской области»  на 2014-2018 годы – 236 703 тыс. руб. (создание условий для развития творческих способностей, художественного образования и нравственного воспитания жителей); в том числе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труда с учетом отчислений в фонды – 229 135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налога на имущество – 1 387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расходов по коммунальным услугам – 2 990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текущего содержания – 3 191 тыс. руб. </w:t>
      </w:r>
    </w:p>
    <w:p w:rsidR="00B45E9D" w:rsidRPr="004C560D" w:rsidRDefault="00B45E9D" w:rsidP="00047885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Расходы на 2016 год запланированы в объеме 250 757 тыс. руб., в 2017 году – 255 845 тыс. руб.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муниципальной программы «Физическая культура и спорт в Одинцовском муниципальном районе Московской области» на 2014-2018 годы – 92 600 тыс. руб., в том числе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труда с учетом отчислений в фонды - 81 100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налога на имущество – 872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>оплату расходов по коммунальным услугам – 1 576 тыс. руб.;</w:t>
      </w:r>
    </w:p>
    <w:p w:rsidR="00B45E9D" w:rsidRPr="004C560D" w:rsidRDefault="00B45E9D" w:rsidP="00047885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*</w:t>
      </w:r>
      <w:r w:rsidR="00047885">
        <w:rPr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текущего содержания – 9 052 тыс. руб. </w:t>
      </w:r>
    </w:p>
    <w:p w:rsidR="00B45E9D" w:rsidRPr="004C560D" w:rsidRDefault="00B45E9D" w:rsidP="00047885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Расходы на 2016 год запланированы в объеме 97 471 тыс. руб., в 2017 году – 99 421 тыс. руб.</w:t>
      </w:r>
    </w:p>
    <w:p w:rsidR="00BF5902" w:rsidRPr="004C560D" w:rsidRDefault="00BF5902" w:rsidP="003B4618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lastRenderedPageBreak/>
        <w:t xml:space="preserve">- муниципальной программы «Развитие дорожно-транспортной системы Одинцовского муниципального района» - 3 100 тыс. руб. (организация системы непрерывного обучения детей правилам дорожного движения); в том числе </w:t>
      </w:r>
      <w:proofErr w:type="gramStart"/>
      <w:r w:rsidRPr="004C560D">
        <w:rPr>
          <w:bCs/>
          <w:sz w:val="28"/>
          <w:szCs w:val="28"/>
        </w:rPr>
        <w:t>на</w:t>
      </w:r>
      <w:proofErr w:type="gramEnd"/>
      <w:r w:rsidRPr="004C560D">
        <w:rPr>
          <w:bCs/>
          <w:sz w:val="28"/>
          <w:szCs w:val="28"/>
        </w:rPr>
        <w:t>:</w:t>
      </w:r>
    </w:p>
    <w:p w:rsidR="00BF5902" w:rsidRPr="004C560D" w:rsidRDefault="00AF7E8C" w:rsidP="003B4618">
      <w:pPr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4C560D">
        <w:rPr>
          <w:bCs/>
          <w:sz w:val="28"/>
          <w:szCs w:val="28"/>
        </w:rPr>
        <w:t>*</w:t>
      </w:r>
      <w:r w:rsidR="003B4618">
        <w:rPr>
          <w:bCs/>
          <w:sz w:val="28"/>
          <w:szCs w:val="28"/>
        </w:rPr>
        <w:t xml:space="preserve"> </w:t>
      </w:r>
      <w:r w:rsidRPr="004C560D">
        <w:rPr>
          <w:bCs/>
          <w:sz w:val="28"/>
          <w:szCs w:val="28"/>
        </w:rPr>
        <w:t>приобретение формы для юного инспектора, светоотражающих жилетов для обучающихся и оборудования для кабинетов безопасности дорожного движения – 3000 тыс. руб.;</w:t>
      </w:r>
      <w:proofErr w:type="gramEnd"/>
    </w:p>
    <w:p w:rsidR="00AF7E8C" w:rsidRPr="004C560D" w:rsidRDefault="00AF7E8C" w:rsidP="003B4618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*</w:t>
      </w:r>
      <w:r w:rsidR="003B4618">
        <w:rPr>
          <w:bCs/>
          <w:sz w:val="28"/>
          <w:szCs w:val="28"/>
        </w:rPr>
        <w:t xml:space="preserve"> </w:t>
      </w:r>
      <w:r w:rsidRPr="004C560D">
        <w:rPr>
          <w:bCs/>
          <w:sz w:val="28"/>
          <w:szCs w:val="28"/>
        </w:rPr>
        <w:t xml:space="preserve">профилактические районные мероприятия с </w:t>
      </w:r>
      <w:proofErr w:type="gramStart"/>
      <w:r w:rsidRPr="004C560D">
        <w:rPr>
          <w:bCs/>
          <w:sz w:val="28"/>
          <w:szCs w:val="28"/>
        </w:rPr>
        <w:t>обучающимися</w:t>
      </w:r>
      <w:proofErr w:type="gramEnd"/>
      <w:r w:rsidRPr="004C560D">
        <w:rPr>
          <w:bCs/>
          <w:sz w:val="28"/>
          <w:szCs w:val="28"/>
        </w:rPr>
        <w:t xml:space="preserve"> общеобразовате</w:t>
      </w:r>
      <w:r w:rsidR="00816153" w:rsidRPr="004C560D">
        <w:rPr>
          <w:bCs/>
          <w:sz w:val="28"/>
          <w:szCs w:val="28"/>
        </w:rPr>
        <w:t>льных учреждений – 100 тыс. руб.;</w:t>
      </w:r>
    </w:p>
    <w:p w:rsidR="002F6935" w:rsidRPr="004C560D" w:rsidRDefault="002F6935" w:rsidP="003B4618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 xml:space="preserve">Расходы на 2016 и 2017 годы запланированы в том же объеме. </w:t>
      </w:r>
    </w:p>
    <w:p w:rsidR="00816153" w:rsidRPr="004C560D" w:rsidRDefault="00816153" w:rsidP="003B4618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-</w:t>
      </w:r>
      <w:r w:rsidR="003B4618">
        <w:rPr>
          <w:bCs/>
          <w:sz w:val="28"/>
          <w:szCs w:val="28"/>
        </w:rPr>
        <w:t xml:space="preserve"> </w:t>
      </w:r>
      <w:r w:rsidRPr="004C560D">
        <w:rPr>
          <w:bCs/>
          <w:sz w:val="28"/>
          <w:szCs w:val="28"/>
        </w:rPr>
        <w:t>муниципальн</w:t>
      </w:r>
      <w:r w:rsidR="00420E35" w:rsidRPr="004C560D">
        <w:rPr>
          <w:bCs/>
          <w:sz w:val="28"/>
          <w:szCs w:val="28"/>
        </w:rPr>
        <w:t>ой</w:t>
      </w:r>
      <w:r w:rsidRPr="004C560D">
        <w:rPr>
          <w:bCs/>
          <w:sz w:val="28"/>
          <w:szCs w:val="28"/>
        </w:rPr>
        <w:t xml:space="preserve"> программ</w:t>
      </w:r>
      <w:r w:rsidR="00420E35" w:rsidRPr="004C560D">
        <w:rPr>
          <w:bCs/>
          <w:sz w:val="28"/>
          <w:szCs w:val="28"/>
        </w:rPr>
        <w:t>ы «Управление муниципальными финансами Одинцовского муниципального района Московской области» - 195 976 тыс. руб. на обеспечение деятельности МКУ «Централизованная бухгалтерия муниципальных учреждений».</w:t>
      </w:r>
    </w:p>
    <w:p w:rsidR="002F6935" w:rsidRPr="004C560D" w:rsidRDefault="002F6935" w:rsidP="003B4618">
      <w:pPr>
        <w:ind w:firstLine="567"/>
        <w:contextualSpacing/>
        <w:jc w:val="both"/>
        <w:rPr>
          <w:bCs/>
          <w:sz w:val="28"/>
          <w:szCs w:val="28"/>
        </w:rPr>
      </w:pPr>
      <w:r w:rsidRPr="004C560D">
        <w:rPr>
          <w:bCs/>
          <w:sz w:val="28"/>
          <w:szCs w:val="28"/>
        </w:rPr>
        <w:t>Расходы на 2016 год запланированы в объеме 201 710 тыс. руб., в 2017 году – 205 626 тыс. руб.</w:t>
      </w:r>
    </w:p>
    <w:p w:rsidR="00EF6EF6" w:rsidRPr="004C560D" w:rsidRDefault="00EF6EF6" w:rsidP="00B306A2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EF6EF6" w:rsidRPr="004C560D" w:rsidRDefault="00EF6EF6" w:rsidP="003B4618">
      <w:pPr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08 «Культура, кинематография»</w:t>
      </w:r>
    </w:p>
    <w:p w:rsidR="00EF6EF6" w:rsidRPr="004C560D" w:rsidRDefault="00EF6EF6" w:rsidP="00B306A2">
      <w:pPr>
        <w:jc w:val="both"/>
        <w:rPr>
          <w:b/>
          <w:bCs/>
          <w:sz w:val="28"/>
          <w:szCs w:val="28"/>
        </w:rPr>
      </w:pPr>
    </w:p>
    <w:p w:rsidR="000374F7" w:rsidRPr="004C560D" w:rsidRDefault="000374F7" w:rsidP="00B306A2">
      <w:pPr>
        <w:ind w:firstLine="540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По данному разделу в 2015 году в рамках выполнения Программы «Развитие культуры в Одинцовском муниципальном районе Московской области» на 2014-2018 годы запланированы расходы </w:t>
      </w:r>
      <w:r w:rsidRPr="004C560D">
        <w:rPr>
          <w:i/>
          <w:sz w:val="28"/>
          <w:szCs w:val="28"/>
        </w:rPr>
        <w:t>за счет средств бюджета района</w:t>
      </w:r>
      <w:r w:rsidRPr="004C560D">
        <w:rPr>
          <w:sz w:val="28"/>
          <w:szCs w:val="28"/>
        </w:rPr>
        <w:t xml:space="preserve"> в сумме 69 629 тыс. руб., в т. ч.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обеспечение деятельности библиотек сельских поселений (полномочия, переданные в муниципальный район в соответствии с Федеральным Законом № 131-ФЗ) – 23 705,0 тыс. руб.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оплату труда с учетом отчислений в фонды – 4 448 тыс. руб. (в том числе на содержание двух ставок методистов – 1 215,0 тыс. руб.);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уплату налогов и сборов – 508 тыс. руб.;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проведение культурно-массовых мероприятий – 14 254 тыс. руб.;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комплектование библиотечных фондов библиотек поселений – 1 205,0 тыс. руб.;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обеспечение деятельности Комитета по делам молодежи, культуре и спорту – 23 643,0 тыс. руб.</w:t>
      </w:r>
    </w:p>
    <w:p w:rsidR="000374F7" w:rsidRPr="004C560D" w:rsidRDefault="000374F7" w:rsidP="003B4618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другие расходы, в т. ч. связанные с текущим и хозяйственным содержанием  учреждений – 1 866 тыс. руб.</w:t>
      </w:r>
    </w:p>
    <w:p w:rsidR="00EF6EF6" w:rsidRPr="004C560D" w:rsidRDefault="00EF6EF6" w:rsidP="00B306A2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1958D3" w:rsidRPr="004C560D" w:rsidRDefault="001958D3" w:rsidP="002874EF">
      <w:pPr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10 «Социальная политика»</w:t>
      </w:r>
    </w:p>
    <w:p w:rsidR="001958D3" w:rsidRPr="004C560D" w:rsidRDefault="001958D3" w:rsidP="00B306A2">
      <w:pPr>
        <w:jc w:val="both"/>
        <w:rPr>
          <w:b/>
          <w:bCs/>
          <w:sz w:val="28"/>
          <w:szCs w:val="28"/>
        </w:rPr>
      </w:pPr>
    </w:p>
    <w:p w:rsidR="001958D3" w:rsidRPr="004C560D" w:rsidRDefault="001958D3" w:rsidP="002874E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По данному разделу в 2015 году предусмотрены расходы в сумме 213848,5  тыс. руб. в рамках реализации трёх муниципальных программ, из них:</w:t>
      </w:r>
    </w:p>
    <w:p w:rsidR="001958D3" w:rsidRPr="004C560D" w:rsidRDefault="001958D3" w:rsidP="002874EF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«Развитие образования в Одинцовском муниципальном районе Московской области» в сумме 92492,0 тыс. руб.; 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lastRenderedPageBreak/>
        <w:t>- «Муниципальное управление в Одинцовском муниципальном районе Московской области» в сумме 82307,0 тыс. руб.;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«Жилище» - в сумме 39049,5 тыс. руб.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В разрезе источников финансирования средства распределены следующим образом: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</w:t>
      </w:r>
      <w:r w:rsidRPr="004C560D">
        <w:rPr>
          <w:i/>
          <w:iCs/>
          <w:sz w:val="28"/>
          <w:szCs w:val="28"/>
        </w:rPr>
        <w:t>субвенции из областного бюджета</w:t>
      </w:r>
      <w:r w:rsidRPr="004C560D">
        <w:rPr>
          <w:sz w:val="28"/>
          <w:szCs w:val="28"/>
        </w:rPr>
        <w:t xml:space="preserve"> – 195978,5 тыс. руб.;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- </w:t>
      </w:r>
      <w:r w:rsidRPr="004C560D">
        <w:rPr>
          <w:i/>
          <w:iCs/>
          <w:sz w:val="28"/>
          <w:szCs w:val="28"/>
        </w:rPr>
        <w:t>средства бюджета района</w:t>
      </w:r>
      <w:r w:rsidRPr="004C560D">
        <w:rPr>
          <w:sz w:val="28"/>
          <w:szCs w:val="28"/>
        </w:rPr>
        <w:t xml:space="preserve"> – 17870,0 тыс. руб.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За счет </w:t>
      </w:r>
      <w:r w:rsidRPr="004C560D">
        <w:rPr>
          <w:i/>
          <w:iCs/>
          <w:sz w:val="28"/>
          <w:szCs w:val="28"/>
        </w:rPr>
        <w:t>субвенций из</w:t>
      </w:r>
      <w:r w:rsidRPr="004C560D">
        <w:rPr>
          <w:sz w:val="28"/>
          <w:szCs w:val="28"/>
        </w:rPr>
        <w:t xml:space="preserve"> </w:t>
      </w:r>
      <w:r w:rsidRPr="004C560D">
        <w:rPr>
          <w:i/>
          <w:iCs/>
          <w:sz w:val="28"/>
          <w:szCs w:val="28"/>
        </w:rPr>
        <w:t>областного</w:t>
      </w:r>
      <w:r w:rsidRPr="004C560D">
        <w:rPr>
          <w:sz w:val="28"/>
          <w:szCs w:val="28"/>
        </w:rPr>
        <w:t xml:space="preserve"> бюджета запланированы расходы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предоставление субсидий гражданам на оплату жилого помещения и коммунальных услуг</w:t>
      </w:r>
      <w:r w:rsidRPr="004C560D">
        <w:rPr>
          <w:b/>
          <w:bCs/>
          <w:sz w:val="28"/>
          <w:szCs w:val="28"/>
        </w:rPr>
        <w:t xml:space="preserve"> </w:t>
      </w:r>
      <w:r w:rsidRPr="004C560D">
        <w:rPr>
          <w:sz w:val="28"/>
          <w:szCs w:val="28"/>
        </w:rPr>
        <w:t xml:space="preserve">- 64 437 тыс. руб.; 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выплату компенсации части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учреждениях, реализующих основную общеобразовательную программу дошкольного образования – 92492 тыс. руб.;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– 37209 тыс. руб.,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обеспечение жильём ветеранов, инвалидов и семей, имеющих детей-инвалидов – 1840,5 тыс. руб.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За счет </w:t>
      </w:r>
      <w:r w:rsidRPr="004C560D">
        <w:rPr>
          <w:i/>
          <w:iCs/>
          <w:sz w:val="28"/>
          <w:szCs w:val="28"/>
        </w:rPr>
        <w:t>средств бюджета района</w:t>
      </w:r>
      <w:r w:rsidRPr="004C560D">
        <w:rPr>
          <w:sz w:val="28"/>
          <w:szCs w:val="28"/>
        </w:rPr>
        <w:t xml:space="preserve"> предусмотрены средства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пенсионное обеспечение муниципальных служащих – 10000 тыс. руб.;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предоставление дополнительных мер социальной поддержки в сфере обеспечения социальных гарантий для отдельных категорий граждан Одинцовского муниципального района – 7870 тыс. руб.</w:t>
      </w:r>
    </w:p>
    <w:p w:rsidR="001958D3" w:rsidRPr="004C560D" w:rsidRDefault="001958D3" w:rsidP="0029569B">
      <w:pPr>
        <w:ind w:firstLine="567"/>
        <w:jc w:val="both"/>
        <w:rPr>
          <w:sz w:val="28"/>
          <w:szCs w:val="28"/>
          <w:highlight w:val="green"/>
        </w:rPr>
      </w:pPr>
      <w:r w:rsidRPr="004C560D">
        <w:rPr>
          <w:sz w:val="28"/>
          <w:szCs w:val="28"/>
        </w:rPr>
        <w:t>Расходы по разделу «Социальная политика» в 2016 году запланированы в объеме 240 496,5 тыс. руб., в 2017 году – 216 165 тыс. руб.</w:t>
      </w:r>
    </w:p>
    <w:p w:rsidR="00EF6EF6" w:rsidRPr="004C560D" w:rsidRDefault="00EF6EF6" w:rsidP="00B306A2">
      <w:pPr>
        <w:jc w:val="both"/>
        <w:rPr>
          <w:sz w:val="28"/>
          <w:szCs w:val="28"/>
          <w:highlight w:val="green"/>
        </w:rPr>
      </w:pPr>
    </w:p>
    <w:p w:rsidR="00EF6EF6" w:rsidRPr="004C560D" w:rsidRDefault="00EF6EF6" w:rsidP="00FB04A8">
      <w:pPr>
        <w:jc w:val="center"/>
        <w:rPr>
          <w:b/>
          <w:bCs/>
          <w:sz w:val="28"/>
          <w:szCs w:val="28"/>
        </w:rPr>
      </w:pPr>
      <w:r w:rsidRPr="004C560D">
        <w:rPr>
          <w:b/>
          <w:bCs/>
          <w:sz w:val="28"/>
          <w:szCs w:val="28"/>
        </w:rPr>
        <w:t>Раздел 11 «Физическая культура и спорт»</w:t>
      </w:r>
    </w:p>
    <w:p w:rsidR="00EF6EF6" w:rsidRPr="004C560D" w:rsidRDefault="00EF6EF6" w:rsidP="00FB04A8">
      <w:pPr>
        <w:jc w:val="center"/>
        <w:rPr>
          <w:b/>
          <w:bCs/>
          <w:sz w:val="28"/>
          <w:szCs w:val="28"/>
        </w:rPr>
      </w:pPr>
    </w:p>
    <w:p w:rsidR="00E277BC" w:rsidRPr="004C560D" w:rsidRDefault="00E277BC" w:rsidP="00B306A2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По данному разделу в 2015 году на реализацию Программы «Физическая культура и спорт в Одинцовском муниципальном районе» на 2014-2018 годы запланированы расходы в сумме 219 088,15 тыс. руб.</w:t>
      </w:r>
    </w:p>
    <w:p w:rsidR="00E277BC" w:rsidRPr="004C560D" w:rsidRDefault="00E277BC" w:rsidP="00B306A2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Расходы на физическую культуру и спорт запланированы за счет </w:t>
      </w:r>
      <w:r w:rsidRPr="004C560D">
        <w:rPr>
          <w:i/>
          <w:sz w:val="28"/>
          <w:szCs w:val="28"/>
        </w:rPr>
        <w:t xml:space="preserve">средств </w:t>
      </w:r>
      <w:r w:rsidRPr="004C560D">
        <w:rPr>
          <w:i/>
          <w:iCs/>
          <w:sz w:val="28"/>
          <w:szCs w:val="28"/>
        </w:rPr>
        <w:t>бюджета района</w:t>
      </w:r>
      <w:r w:rsidRPr="004C560D">
        <w:rPr>
          <w:sz w:val="28"/>
          <w:szCs w:val="28"/>
        </w:rPr>
        <w:t xml:space="preserve"> </w:t>
      </w:r>
      <w:proofErr w:type="gramStart"/>
      <w:r w:rsidRPr="004C560D">
        <w:rPr>
          <w:sz w:val="28"/>
          <w:szCs w:val="28"/>
        </w:rPr>
        <w:t>на</w:t>
      </w:r>
      <w:proofErr w:type="gramEnd"/>
      <w:r w:rsidRPr="004C560D">
        <w:rPr>
          <w:sz w:val="28"/>
          <w:szCs w:val="28"/>
        </w:rPr>
        <w:t>:</w:t>
      </w:r>
    </w:p>
    <w:p w:rsidR="00E277BC" w:rsidRPr="004C560D" w:rsidRDefault="00E277BC" w:rsidP="00B306A2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- развитие сферы массового спорта и вовлечение населения в активные занятия физической культурой и спортом – 35 496,53 тыс. руб. (в том числе строительство физкультурно-оздоровительного комплекса с универсальным спортивным залом 30 361,53 тыс. руб.)</w:t>
      </w:r>
    </w:p>
    <w:p w:rsidR="00E277BC" w:rsidRPr="004C560D" w:rsidRDefault="00E277BC" w:rsidP="0029569B">
      <w:pPr>
        <w:ind w:firstLine="567"/>
        <w:jc w:val="both"/>
        <w:rPr>
          <w:sz w:val="28"/>
          <w:szCs w:val="28"/>
        </w:rPr>
      </w:pPr>
      <w:proofErr w:type="gramStart"/>
      <w:r w:rsidRPr="004C560D">
        <w:rPr>
          <w:sz w:val="28"/>
          <w:szCs w:val="28"/>
        </w:rPr>
        <w:t>- вовлечение детей и подростков в занятия физической культурой и спортом – 119 002,0 руб. (в том числе на организацию занятий детей дошкольного и школьного возраста хоккеем и фигурным катанием в сумме 51 253 тыс. руб. и на организацию занятий детей и подростков физической культурой и спортом на базе современных спортивных комплексов в сумме 67 749 тыс. руб.)</w:t>
      </w:r>
      <w:proofErr w:type="gramEnd"/>
    </w:p>
    <w:p w:rsidR="00E277BC" w:rsidRPr="004C560D" w:rsidRDefault="00E277BC" w:rsidP="000C378E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lastRenderedPageBreak/>
        <w:t>- внедрение физической культуры и спорта в режим труда и отдыха людей с ограниченными возможностями здоровья и инвалидов, их реабилитации средствами физической культуры и спорта (содержание МКУС ФОКСИ «Одинец») в сумме 7 461 тыс. руб</w:t>
      </w:r>
      <w:proofErr w:type="gramStart"/>
      <w:r w:rsidRPr="004C560D">
        <w:rPr>
          <w:sz w:val="28"/>
          <w:szCs w:val="28"/>
        </w:rPr>
        <w:t>..</w:t>
      </w:r>
      <w:proofErr w:type="gramEnd"/>
    </w:p>
    <w:p w:rsidR="00E277BC" w:rsidRPr="004C560D" w:rsidRDefault="00E277BC" w:rsidP="00B306A2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Расходы на физическую культуру и спорт запланированы за счет </w:t>
      </w:r>
      <w:r w:rsidRPr="004C560D">
        <w:rPr>
          <w:i/>
          <w:sz w:val="28"/>
          <w:szCs w:val="28"/>
        </w:rPr>
        <w:t xml:space="preserve">средств </w:t>
      </w:r>
      <w:r w:rsidRPr="004C560D">
        <w:rPr>
          <w:i/>
          <w:iCs/>
          <w:sz w:val="28"/>
          <w:szCs w:val="28"/>
        </w:rPr>
        <w:t>бюджета Московской области</w:t>
      </w:r>
      <w:r w:rsidRPr="004C560D">
        <w:rPr>
          <w:sz w:val="28"/>
          <w:szCs w:val="28"/>
        </w:rPr>
        <w:t xml:space="preserve"> на строительство физкультурно-оздоровительного комплекса с универсальным спортивным залом в г. Одинцово в сумме 57 128,62 тыс. руб.  </w:t>
      </w:r>
    </w:p>
    <w:p w:rsidR="00E277BC" w:rsidRPr="004C560D" w:rsidRDefault="00E277BC" w:rsidP="000C378E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Расходы по разделу «</w:t>
      </w:r>
      <w:r w:rsidRPr="004C560D">
        <w:rPr>
          <w:bCs/>
          <w:sz w:val="28"/>
          <w:szCs w:val="28"/>
        </w:rPr>
        <w:t>Физическая культура и спорт</w:t>
      </w:r>
      <w:r w:rsidRPr="004C560D">
        <w:rPr>
          <w:sz w:val="28"/>
          <w:szCs w:val="28"/>
        </w:rPr>
        <w:t>» в 2016 год запланированы в объеме 138 529 тыс. руб., в 2017 году – 141 183 тыс. руб.</w:t>
      </w:r>
    </w:p>
    <w:p w:rsidR="00D17D08" w:rsidRDefault="00D17D08" w:rsidP="00FB04A8">
      <w:pPr>
        <w:jc w:val="center"/>
        <w:rPr>
          <w:b/>
          <w:sz w:val="28"/>
          <w:szCs w:val="28"/>
        </w:rPr>
      </w:pPr>
    </w:p>
    <w:p w:rsidR="006C1CFB" w:rsidRPr="004C560D" w:rsidRDefault="006C1CFB" w:rsidP="00FB04A8">
      <w:pPr>
        <w:jc w:val="center"/>
        <w:rPr>
          <w:b/>
          <w:sz w:val="28"/>
          <w:szCs w:val="28"/>
        </w:rPr>
      </w:pPr>
      <w:r w:rsidRPr="004C560D">
        <w:rPr>
          <w:b/>
          <w:sz w:val="28"/>
          <w:szCs w:val="28"/>
        </w:rPr>
        <w:t>Раздел 12 «Средства массовой информации»</w:t>
      </w:r>
    </w:p>
    <w:p w:rsidR="006C1CFB" w:rsidRPr="004C560D" w:rsidRDefault="006C1CFB" w:rsidP="00B306A2">
      <w:pPr>
        <w:jc w:val="both"/>
        <w:rPr>
          <w:b/>
          <w:sz w:val="28"/>
          <w:szCs w:val="28"/>
        </w:rPr>
      </w:pPr>
    </w:p>
    <w:p w:rsidR="006C1CFB" w:rsidRPr="004C560D" w:rsidRDefault="006C1CFB" w:rsidP="001C521B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По данному разделу в 2015 году запланированы расходы за счет средств </w:t>
      </w:r>
      <w:r w:rsidRPr="004C560D">
        <w:rPr>
          <w:i/>
          <w:sz w:val="28"/>
          <w:szCs w:val="28"/>
        </w:rPr>
        <w:t xml:space="preserve"> бюджета района</w:t>
      </w:r>
      <w:r w:rsidRPr="004C560D">
        <w:rPr>
          <w:bCs/>
          <w:iCs/>
          <w:sz w:val="28"/>
          <w:szCs w:val="28"/>
        </w:rPr>
        <w:t xml:space="preserve"> в рамках муниципальной программы </w:t>
      </w:r>
      <w:r w:rsidRPr="004C560D">
        <w:rPr>
          <w:sz w:val="28"/>
          <w:szCs w:val="28"/>
        </w:rPr>
        <w:t>«Муниципальное управление в Одинцовском муниципальном районе Московской области» в сумме 45 793,0 тыс. руб., в том числе на предоставление субсидий:</w:t>
      </w:r>
    </w:p>
    <w:p w:rsidR="006C1CFB" w:rsidRPr="004C560D" w:rsidRDefault="006C1CFB" w:rsidP="00C15259">
      <w:pPr>
        <w:ind w:firstLine="567"/>
        <w:jc w:val="both"/>
        <w:rPr>
          <w:bCs/>
          <w:iCs/>
          <w:sz w:val="28"/>
          <w:szCs w:val="28"/>
        </w:rPr>
      </w:pPr>
      <w:r w:rsidRPr="004C560D">
        <w:rPr>
          <w:bCs/>
          <w:iCs/>
          <w:sz w:val="28"/>
          <w:szCs w:val="28"/>
        </w:rPr>
        <w:t>- МУП «РГ «Одинцовская неделя» в целях возмещения недополученных доходов в связи с производством и выпуском газет – 15793,0 тыс. руб.;</w:t>
      </w:r>
    </w:p>
    <w:p w:rsidR="006C1CFB" w:rsidRPr="004C560D" w:rsidRDefault="006C1CFB" w:rsidP="00C15259">
      <w:pPr>
        <w:ind w:firstLine="567"/>
        <w:jc w:val="both"/>
        <w:rPr>
          <w:bCs/>
          <w:iCs/>
          <w:sz w:val="28"/>
          <w:szCs w:val="28"/>
        </w:rPr>
      </w:pPr>
      <w:r w:rsidRPr="004C560D">
        <w:rPr>
          <w:bCs/>
          <w:iCs/>
          <w:sz w:val="28"/>
          <w:szCs w:val="28"/>
        </w:rPr>
        <w:t xml:space="preserve">- МУП «Центр телерадиокомпании «Одинцово» на оказание услуг по созданию и трансляции муниципальных социально - информационных телевизионных программ для нужд Одинцовского муниципального района - 30000,0 тыс. руб. </w:t>
      </w:r>
    </w:p>
    <w:p w:rsidR="00EF6EF6" w:rsidRDefault="006C1CFB" w:rsidP="00C15259">
      <w:pPr>
        <w:ind w:firstLine="567"/>
        <w:jc w:val="both"/>
        <w:rPr>
          <w:bCs/>
          <w:iCs/>
          <w:sz w:val="28"/>
          <w:szCs w:val="28"/>
        </w:rPr>
      </w:pPr>
      <w:r w:rsidRPr="004C560D">
        <w:rPr>
          <w:bCs/>
          <w:iCs/>
          <w:sz w:val="28"/>
          <w:szCs w:val="28"/>
        </w:rPr>
        <w:t>В плановом периоде 2016-2017 гг. средства запланированы: по МУП «РГ «Одинцовская неделя» в сумме 14250,0 тыс. руб. ежегодно, по МУП «Центр телерадиокомпании «Одинцово» - 30000,0 тыс. руб.- на 2016 год и 34844,0 тыс. руб. – на 2017 год.</w:t>
      </w:r>
    </w:p>
    <w:p w:rsidR="00EF6EF6" w:rsidRPr="004C560D" w:rsidRDefault="00EF6EF6" w:rsidP="00B306A2">
      <w:pPr>
        <w:jc w:val="both"/>
        <w:rPr>
          <w:bCs/>
          <w:iCs/>
          <w:sz w:val="28"/>
          <w:szCs w:val="28"/>
        </w:rPr>
      </w:pPr>
    </w:p>
    <w:p w:rsidR="00EF6EF6" w:rsidRPr="004C560D" w:rsidRDefault="00EF6EF6" w:rsidP="00C15259">
      <w:pPr>
        <w:ind w:firstLine="900"/>
        <w:jc w:val="center"/>
        <w:rPr>
          <w:b/>
          <w:sz w:val="28"/>
          <w:szCs w:val="28"/>
        </w:rPr>
      </w:pPr>
      <w:r w:rsidRPr="004C560D">
        <w:rPr>
          <w:b/>
          <w:sz w:val="28"/>
          <w:szCs w:val="28"/>
        </w:rPr>
        <w:t>Радел 13 «Обслуживание государственного и муниципального долга»</w:t>
      </w:r>
    </w:p>
    <w:p w:rsidR="00EF6EF6" w:rsidRPr="004C560D" w:rsidRDefault="00EF6EF6" w:rsidP="00B306A2">
      <w:pPr>
        <w:ind w:firstLine="900"/>
        <w:jc w:val="both"/>
        <w:rPr>
          <w:b/>
          <w:sz w:val="28"/>
          <w:szCs w:val="28"/>
        </w:rPr>
      </w:pPr>
    </w:p>
    <w:p w:rsidR="00EF6EF6" w:rsidRPr="004C560D" w:rsidRDefault="00EF6EF6" w:rsidP="00C15259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По данному разделу в 20</w:t>
      </w:r>
      <w:r w:rsidR="00B306A2" w:rsidRPr="004C560D">
        <w:rPr>
          <w:sz w:val="28"/>
          <w:szCs w:val="28"/>
        </w:rPr>
        <w:t>15</w:t>
      </w:r>
      <w:r w:rsidRPr="004C560D">
        <w:rPr>
          <w:sz w:val="28"/>
          <w:szCs w:val="28"/>
        </w:rPr>
        <w:t xml:space="preserve"> году запланированы расходы за счет средств </w:t>
      </w:r>
      <w:r w:rsidRPr="004C560D">
        <w:rPr>
          <w:i/>
          <w:sz w:val="28"/>
          <w:szCs w:val="28"/>
        </w:rPr>
        <w:t xml:space="preserve">бюджета района </w:t>
      </w:r>
      <w:r w:rsidRPr="004C560D">
        <w:rPr>
          <w:sz w:val="28"/>
          <w:szCs w:val="28"/>
        </w:rPr>
        <w:t>в сумме 24 750 тыс. руб. на оплату процентов за пользование кредитами, привлекаемыми на покрытие дефицита бюджета района.</w:t>
      </w:r>
    </w:p>
    <w:p w:rsidR="00EF6EF6" w:rsidRPr="004C560D" w:rsidRDefault="0005338F" w:rsidP="00C15259">
      <w:pPr>
        <w:ind w:firstLine="567"/>
        <w:jc w:val="both"/>
        <w:rPr>
          <w:sz w:val="28"/>
          <w:szCs w:val="28"/>
        </w:rPr>
      </w:pPr>
      <w:r w:rsidRPr="004C560D">
        <w:rPr>
          <w:sz w:val="28"/>
          <w:szCs w:val="28"/>
        </w:rPr>
        <w:t>Расходы в плановом периоде 2016-2017</w:t>
      </w:r>
      <w:r w:rsidR="00EF6EF6" w:rsidRPr="004C560D">
        <w:rPr>
          <w:sz w:val="28"/>
          <w:szCs w:val="28"/>
        </w:rPr>
        <w:t xml:space="preserve"> годов запланированы на каждый год в той же сумме.</w:t>
      </w:r>
    </w:p>
    <w:p w:rsidR="00EF6EF6" w:rsidRPr="004C560D" w:rsidRDefault="00EF6EF6" w:rsidP="00B306A2">
      <w:pPr>
        <w:ind w:firstLine="900"/>
        <w:jc w:val="both"/>
        <w:rPr>
          <w:sz w:val="28"/>
          <w:szCs w:val="28"/>
        </w:rPr>
      </w:pPr>
    </w:p>
    <w:p w:rsidR="00EF6EF6" w:rsidRPr="004C560D" w:rsidRDefault="00EF6EF6" w:rsidP="00B306A2">
      <w:pPr>
        <w:ind w:firstLine="900"/>
        <w:jc w:val="both"/>
        <w:rPr>
          <w:sz w:val="28"/>
          <w:szCs w:val="28"/>
        </w:rPr>
      </w:pPr>
    </w:p>
    <w:p w:rsidR="00EF6EF6" w:rsidRPr="004C560D" w:rsidRDefault="00EF6EF6" w:rsidP="00B306A2">
      <w:pPr>
        <w:jc w:val="both"/>
        <w:rPr>
          <w:sz w:val="28"/>
          <w:szCs w:val="28"/>
        </w:rPr>
      </w:pPr>
    </w:p>
    <w:p w:rsidR="00EF6EF6" w:rsidRPr="004C560D" w:rsidRDefault="00EF6EF6" w:rsidP="00B306A2">
      <w:pPr>
        <w:jc w:val="both"/>
        <w:rPr>
          <w:sz w:val="28"/>
          <w:szCs w:val="28"/>
        </w:rPr>
      </w:pPr>
    </w:p>
    <w:p w:rsidR="00EF6EF6" w:rsidRPr="004C560D" w:rsidRDefault="00EF6EF6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>Заместитель руководителя</w:t>
      </w:r>
      <w:r w:rsidRPr="004C560D">
        <w:rPr>
          <w:b/>
          <w:bCs/>
          <w:sz w:val="28"/>
          <w:szCs w:val="28"/>
        </w:rPr>
        <w:t xml:space="preserve"> </w:t>
      </w:r>
      <w:r w:rsidRPr="004C560D">
        <w:rPr>
          <w:sz w:val="28"/>
          <w:szCs w:val="28"/>
        </w:rPr>
        <w:t>Администрации</w:t>
      </w:r>
    </w:p>
    <w:p w:rsidR="00EF6EF6" w:rsidRPr="004C560D" w:rsidRDefault="00EF6EF6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Одинцовского муниципального района, </w:t>
      </w:r>
    </w:p>
    <w:p w:rsidR="00EF6EF6" w:rsidRPr="004C560D" w:rsidRDefault="00EF6EF6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начальник </w:t>
      </w:r>
      <w:proofErr w:type="gramStart"/>
      <w:r w:rsidRPr="004C560D">
        <w:rPr>
          <w:sz w:val="28"/>
          <w:szCs w:val="28"/>
        </w:rPr>
        <w:t>финансово-казначейского</w:t>
      </w:r>
      <w:proofErr w:type="gramEnd"/>
      <w:r w:rsidRPr="004C560D">
        <w:rPr>
          <w:sz w:val="28"/>
          <w:szCs w:val="28"/>
        </w:rPr>
        <w:t xml:space="preserve"> </w:t>
      </w:r>
    </w:p>
    <w:p w:rsidR="00EF6EF6" w:rsidRPr="004C560D" w:rsidRDefault="00EF6EF6" w:rsidP="00B306A2">
      <w:pPr>
        <w:jc w:val="both"/>
        <w:rPr>
          <w:sz w:val="28"/>
          <w:szCs w:val="28"/>
        </w:rPr>
      </w:pPr>
      <w:r w:rsidRPr="004C560D">
        <w:rPr>
          <w:sz w:val="28"/>
          <w:szCs w:val="28"/>
        </w:rPr>
        <w:t xml:space="preserve">управления                                                                     </w:t>
      </w:r>
      <w:r w:rsidR="003525E3" w:rsidRPr="004C560D">
        <w:rPr>
          <w:sz w:val="28"/>
          <w:szCs w:val="28"/>
        </w:rPr>
        <w:t xml:space="preserve">                Р.А. Анашкина</w:t>
      </w:r>
    </w:p>
    <w:sectPr w:rsidR="00EF6EF6" w:rsidRPr="004C560D" w:rsidSect="006015A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18" w:rsidRDefault="003B4618">
      <w:r>
        <w:separator/>
      </w:r>
    </w:p>
  </w:endnote>
  <w:endnote w:type="continuationSeparator" w:id="0">
    <w:p w:rsidR="003B4618" w:rsidRDefault="003B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18" w:rsidRDefault="003B4618" w:rsidP="004B1D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4618" w:rsidRDefault="003B4618" w:rsidP="0083074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18" w:rsidRDefault="003B4618" w:rsidP="004B1D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31EF">
      <w:rPr>
        <w:rStyle w:val="aa"/>
        <w:noProof/>
      </w:rPr>
      <w:t>1</w:t>
    </w:r>
    <w:r>
      <w:rPr>
        <w:rStyle w:val="aa"/>
      </w:rPr>
      <w:fldChar w:fldCharType="end"/>
    </w:r>
  </w:p>
  <w:p w:rsidR="003B4618" w:rsidRDefault="003B4618" w:rsidP="0083074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18" w:rsidRDefault="003B4618">
      <w:r>
        <w:separator/>
      </w:r>
    </w:p>
  </w:footnote>
  <w:footnote w:type="continuationSeparator" w:id="0">
    <w:p w:rsidR="003B4618" w:rsidRDefault="003B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D2D"/>
    <w:multiLevelType w:val="hybridMultilevel"/>
    <w:tmpl w:val="9530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054C8"/>
    <w:multiLevelType w:val="hybridMultilevel"/>
    <w:tmpl w:val="E08E41D4"/>
    <w:lvl w:ilvl="0" w:tplc="AB9282B6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C"/>
    <w:rsid w:val="000073A7"/>
    <w:rsid w:val="00007F08"/>
    <w:rsid w:val="00026955"/>
    <w:rsid w:val="000374F7"/>
    <w:rsid w:val="0004241F"/>
    <w:rsid w:val="00047885"/>
    <w:rsid w:val="0005338F"/>
    <w:rsid w:val="00062609"/>
    <w:rsid w:val="00062D32"/>
    <w:rsid w:val="00082B46"/>
    <w:rsid w:val="000958D2"/>
    <w:rsid w:val="000C378E"/>
    <w:rsid w:val="000C7828"/>
    <w:rsid w:val="000D0323"/>
    <w:rsid w:val="000E3856"/>
    <w:rsid w:val="00145BF0"/>
    <w:rsid w:val="0016343C"/>
    <w:rsid w:val="001843E8"/>
    <w:rsid w:val="001958D3"/>
    <w:rsid w:val="001A0DF4"/>
    <w:rsid w:val="001A0E41"/>
    <w:rsid w:val="001A503E"/>
    <w:rsid w:val="001C521B"/>
    <w:rsid w:val="001C5BE7"/>
    <w:rsid w:val="001C76DE"/>
    <w:rsid w:val="001D05CE"/>
    <w:rsid w:val="001D6A5F"/>
    <w:rsid w:val="001F277F"/>
    <w:rsid w:val="00206903"/>
    <w:rsid w:val="00223B0B"/>
    <w:rsid w:val="0023292C"/>
    <w:rsid w:val="00246C5C"/>
    <w:rsid w:val="002745EC"/>
    <w:rsid w:val="00275F3F"/>
    <w:rsid w:val="00280043"/>
    <w:rsid w:val="002874EF"/>
    <w:rsid w:val="00291224"/>
    <w:rsid w:val="00294422"/>
    <w:rsid w:val="0029569B"/>
    <w:rsid w:val="002A02C8"/>
    <w:rsid w:val="002A6AE5"/>
    <w:rsid w:val="002B13D9"/>
    <w:rsid w:val="002B5142"/>
    <w:rsid w:val="002C3977"/>
    <w:rsid w:val="002C54BB"/>
    <w:rsid w:val="002E63E7"/>
    <w:rsid w:val="002F2571"/>
    <w:rsid w:val="002F5635"/>
    <w:rsid w:val="002F6935"/>
    <w:rsid w:val="00300307"/>
    <w:rsid w:val="00325F8D"/>
    <w:rsid w:val="003525E3"/>
    <w:rsid w:val="003532B0"/>
    <w:rsid w:val="00376F2A"/>
    <w:rsid w:val="003969BE"/>
    <w:rsid w:val="003B4618"/>
    <w:rsid w:val="003B7BF8"/>
    <w:rsid w:val="003D5E88"/>
    <w:rsid w:val="003D662A"/>
    <w:rsid w:val="003D794A"/>
    <w:rsid w:val="003E4D53"/>
    <w:rsid w:val="004054AD"/>
    <w:rsid w:val="00417809"/>
    <w:rsid w:val="00417F16"/>
    <w:rsid w:val="00420E35"/>
    <w:rsid w:val="004471B4"/>
    <w:rsid w:val="004843A1"/>
    <w:rsid w:val="0049769B"/>
    <w:rsid w:val="004B1D90"/>
    <w:rsid w:val="004B7E37"/>
    <w:rsid w:val="004C560D"/>
    <w:rsid w:val="004D3B4D"/>
    <w:rsid w:val="004F550C"/>
    <w:rsid w:val="00513251"/>
    <w:rsid w:val="00513382"/>
    <w:rsid w:val="005353C6"/>
    <w:rsid w:val="00541C53"/>
    <w:rsid w:val="00561E5E"/>
    <w:rsid w:val="00564200"/>
    <w:rsid w:val="00564735"/>
    <w:rsid w:val="00590259"/>
    <w:rsid w:val="005A26A3"/>
    <w:rsid w:val="005D635A"/>
    <w:rsid w:val="005E1741"/>
    <w:rsid w:val="005F4363"/>
    <w:rsid w:val="006015AC"/>
    <w:rsid w:val="00614BF6"/>
    <w:rsid w:val="00615549"/>
    <w:rsid w:val="006176ED"/>
    <w:rsid w:val="00620153"/>
    <w:rsid w:val="00623605"/>
    <w:rsid w:val="006445EC"/>
    <w:rsid w:val="00650D06"/>
    <w:rsid w:val="00652E17"/>
    <w:rsid w:val="006542A6"/>
    <w:rsid w:val="00654B73"/>
    <w:rsid w:val="0065519A"/>
    <w:rsid w:val="00661345"/>
    <w:rsid w:val="00670788"/>
    <w:rsid w:val="0067386F"/>
    <w:rsid w:val="006A2B0F"/>
    <w:rsid w:val="006C1CFB"/>
    <w:rsid w:val="006E4222"/>
    <w:rsid w:val="006E5A40"/>
    <w:rsid w:val="006E6770"/>
    <w:rsid w:val="006E6D76"/>
    <w:rsid w:val="006F01B5"/>
    <w:rsid w:val="006F3B04"/>
    <w:rsid w:val="006F5A32"/>
    <w:rsid w:val="007155A9"/>
    <w:rsid w:val="007255EC"/>
    <w:rsid w:val="0074064B"/>
    <w:rsid w:val="00741D63"/>
    <w:rsid w:val="007636E8"/>
    <w:rsid w:val="00767154"/>
    <w:rsid w:val="00776997"/>
    <w:rsid w:val="00780B0D"/>
    <w:rsid w:val="00785627"/>
    <w:rsid w:val="007B18F9"/>
    <w:rsid w:val="007B2087"/>
    <w:rsid w:val="007D0C2F"/>
    <w:rsid w:val="007D1FD1"/>
    <w:rsid w:val="007E2794"/>
    <w:rsid w:val="007E5FA2"/>
    <w:rsid w:val="008024EB"/>
    <w:rsid w:val="00807ADE"/>
    <w:rsid w:val="00816153"/>
    <w:rsid w:val="008200AB"/>
    <w:rsid w:val="00821CE1"/>
    <w:rsid w:val="00821F60"/>
    <w:rsid w:val="0083074C"/>
    <w:rsid w:val="00851CFA"/>
    <w:rsid w:val="00857DA5"/>
    <w:rsid w:val="008826B5"/>
    <w:rsid w:val="008B7E97"/>
    <w:rsid w:val="008C2AD6"/>
    <w:rsid w:val="008C3FE9"/>
    <w:rsid w:val="008D690C"/>
    <w:rsid w:val="008E5EFA"/>
    <w:rsid w:val="008F4DFC"/>
    <w:rsid w:val="008F4EFB"/>
    <w:rsid w:val="00932F29"/>
    <w:rsid w:val="00936CD5"/>
    <w:rsid w:val="00946540"/>
    <w:rsid w:val="0095373D"/>
    <w:rsid w:val="0095382F"/>
    <w:rsid w:val="00983C00"/>
    <w:rsid w:val="0098744C"/>
    <w:rsid w:val="009A45A7"/>
    <w:rsid w:val="009B05F0"/>
    <w:rsid w:val="009B31EF"/>
    <w:rsid w:val="009C45D4"/>
    <w:rsid w:val="009F0D6E"/>
    <w:rsid w:val="009F3081"/>
    <w:rsid w:val="009F714E"/>
    <w:rsid w:val="00A042C7"/>
    <w:rsid w:val="00A106AB"/>
    <w:rsid w:val="00A14081"/>
    <w:rsid w:val="00A33F7E"/>
    <w:rsid w:val="00A351EF"/>
    <w:rsid w:val="00A51250"/>
    <w:rsid w:val="00A5562B"/>
    <w:rsid w:val="00A5757D"/>
    <w:rsid w:val="00A608D7"/>
    <w:rsid w:val="00A93EFB"/>
    <w:rsid w:val="00A95B08"/>
    <w:rsid w:val="00AB2054"/>
    <w:rsid w:val="00AC0E69"/>
    <w:rsid w:val="00AC487E"/>
    <w:rsid w:val="00AC7BC5"/>
    <w:rsid w:val="00AD0214"/>
    <w:rsid w:val="00AE2ABD"/>
    <w:rsid w:val="00AE4CFA"/>
    <w:rsid w:val="00AE732E"/>
    <w:rsid w:val="00AF1845"/>
    <w:rsid w:val="00AF4093"/>
    <w:rsid w:val="00AF7ABB"/>
    <w:rsid w:val="00AF7E8C"/>
    <w:rsid w:val="00B07CF7"/>
    <w:rsid w:val="00B22553"/>
    <w:rsid w:val="00B25D42"/>
    <w:rsid w:val="00B271F2"/>
    <w:rsid w:val="00B27386"/>
    <w:rsid w:val="00B3010B"/>
    <w:rsid w:val="00B306A2"/>
    <w:rsid w:val="00B42664"/>
    <w:rsid w:val="00B45E9D"/>
    <w:rsid w:val="00B504A4"/>
    <w:rsid w:val="00B5267C"/>
    <w:rsid w:val="00B559A2"/>
    <w:rsid w:val="00B5703E"/>
    <w:rsid w:val="00B62598"/>
    <w:rsid w:val="00B64963"/>
    <w:rsid w:val="00B7666F"/>
    <w:rsid w:val="00B95A85"/>
    <w:rsid w:val="00BD2820"/>
    <w:rsid w:val="00BD2A49"/>
    <w:rsid w:val="00BF5902"/>
    <w:rsid w:val="00C02482"/>
    <w:rsid w:val="00C06316"/>
    <w:rsid w:val="00C15259"/>
    <w:rsid w:val="00C50846"/>
    <w:rsid w:val="00C51578"/>
    <w:rsid w:val="00C53D6F"/>
    <w:rsid w:val="00C614DA"/>
    <w:rsid w:val="00C61AB3"/>
    <w:rsid w:val="00C72B56"/>
    <w:rsid w:val="00C84493"/>
    <w:rsid w:val="00C97D9D"/>
    <w:rsid w:val="00CA7026"/>
    <w:rsid w:val="00CB32A9"/>
    <w:rsid w:val="00CB649A"/>
    <w:rsid w:val="00CB7FDE"/>
    <w:rsid w:val="00CD354A"/>
    <w:rsid w:val="00CD7507"/>
    <w:rsid w:val="00CF4059"/>
    <w:rsid w:val="00D157D6"/>
    <w:rsid w:val="00D1587E"/>
    <w:rsid w:val="00D17D08"/>
    <w:rsid w:val="00D217C2"/>
    <w:rsid w:val="00D335D5"/>
    <w:rsid w:val="00D35D8D"/>
    <w:rsid w:val="00D73E8D"/>
    <w:rsid w:val="00D9556A"/>
    <w:rsid w:val="00DA0572"/>
    <w:rsid w:val="00DB41A8"/>
    <w:rsid w:val="00DB6591"/>
    <w:rsid w:val="00DD32AC"/>
    <w:rsid w:val="00DD4914"/>
    <w:rsid w:val="00E020E1"/>
    <w:rsid w:val="00E130B2"/>
    <w:rsid w:val="00E135AE"/>
    <w:rsid w:val="00E274FF"/>
    <w:rsid w:val="00E277BC"/>
    <w:rsid w:val="00E437F9"/>
    <w:rsid w:val="00E56D7D"/>
    <w:rsid w:val="00E72F05"/>
    <w:rsid w:val="00E76FB9"/>
    <w:rsid w:val="00E86FEA"/>
    <w:rsid w:val="00E95011"/>
    <w:rsid w:val="00EC1D75"/>
    <w:rsid w:val="00EC231C"/>
    <w:rsid w:val="00EF6EF6"/>
    <w:rsid w:val="00EF7E8C"/>
    <w:rsid w:val="00F03519"/>
    <w:rsid w:val="00F0613A"/>
    <w:rsid w:val="00F15B8E"/>
    <w:rsid w:val="00F17DDE"/>
    <w:rsid w:val="00F20804"/>
    <w:rsid w:val="00F26D6F"/>
    <w:rsid w:val="00F516CC"/>
    <w:rsid w:val="00F51909"/>
    <w:rsid w:val="00F662B5"/>
    <w:rsid w:val="00F95A8B"/>
    <w:rsid w:val="00FA6C60"/>
    <w:rsid w:val="00FB04A8"/>
    <w:rsid w:val="00FB4D77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95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5B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94422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7255E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94422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B649A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83074C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F4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436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4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3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95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5B0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294422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7255EC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294422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B649A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83074C"/>
    <w:rPr>
      <w:rFonts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F43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4363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F43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3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D37C-E381-4082-B4D1-550BDDBA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4939</Words>
  <Characters>31389</Characters>
  <Application>Microsoft Office Word</Application>
  <DocSecurity>0</DocSecurity>
  <Lines>261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Мария Сергеевеа</dc:creator>
  <cp:lastModifiedBy>Одиночкин Сергей Станиславович</cp:lastModifiedBy>
  <cp:revision>2</cp:revision>
  <cp:lastPrinted>2014-10-28T07:06:00Z</cp:lastPrinted>
  <dcterms:created xsi:type="dcterms:W3CDTF">2014-11-10T08:09:00Z</dcterms:created>
  <dcterms:modified xsi:type="dcterms:W3CDTF">2014-11-10T08:09:00Z</dcterms:modified>
</cp:coreProperties>
</file>