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64" w:rsidRPr="005B0464" w:rsidRDefault="00BC4E8B" w:rsidP="005B0464">
      <w:pPr>
        <w:spacing w:after="0" w:line="240" w:lineRule="auto"/>
        <w:ind w:left="4820"/>
        <w:jc w:val="center"/>
        <w:rPr>
          <w:rFonts w:ascii="Times New Roman" w:eastAsia="Calibri" w:hAnsi="Times New Roman" w:cs="Times New Roman"/>
          <w:sz w:val="28"/>
          <w:szCs w:val="28"/>
        </w:rPr>
      </w:pPr>
      <w:r w:rsidRPr="00C27864">
        <w:t xml:space="preserve"> </w:t>
      </w:r>
      <w:r w:rsidR="005B0464" w:rsidRPr="005B0464">
        <w:rPr>
          <w:rFonts w:ascii="Times New Roman" w:eastAsia="Calibri" w:hAnsi="Times New Roman" w:cs="Times New Roman"/>
          <w:sz w:val="28"/>
          <w:szCs w:val="28"/>
        </w:rPr>
        <w:t>Приложение</w:t>
      </w:r>
    </w:p>
    <w:p w:rsidR="005B0464" w:rsidRPr="005B0464" w:rsidRDefault="005B0464" w:rsidP="005B0464">
      <w:pPr>
        <w:spacing w:after="0" w:line="240" w:lineRule="auto"/>
        <w:ind w:left="4820"/>
        <w:jc w:val="center"/>
        <w:rPr>
          <w:rFonts w:ascii="Times New Roman" w:eastAsia="Calibri" w:hAnsi="Times New Roman" w:cs="Times New Roman"/>
          <w:sz w:val="28"/>
          <w:szCs w:val="28"/>
        </w:rPr>
      </w:pPr>
      <w:r w:rsidRPr="005B0464">
        <w:rPr>
          <w:rFonts w:ascii="Times New Roman" w:eastAsia="Calibri" w:hAnsi="Times New Roman" w:cs="Times New Roman"/>
          <w:sz w:val="28"/>
          <w:szCs w:val="28"/>
        </w:rPr>
        <w:t>к решению Совета депутатов Одинцовского муниципального района</w:t>
      </w:r>
    </w:p>
    <w:p w:rsidR="005B0464" w:rsidRPr="005B0464" w:rsidRDefault="005B0464" w:rsidP="005B0464">
      <w:pPr>
        <w:spacing w:after="0" w:line="240" w:lineRule="auto"/>
        <w:ind w:left="4820"/>
        <w:jc w:val="center"/>
        <w:rPr>
          <w:rFonts w:ascii="Times New Roman" w:eastAsia="Calibri" w:hAnsi="Times New Roman" w:cs="Times New Roman"/>
          <w:sz w:val="28"/>
          <w:szCs w:val="28"/>
        </w:rPr>
      </w:pPr>
      <w:r w:rsidRPr="005B0464">
        <w:rPr>
          <w:rFonts w:ascii="Times New Roman" w:eastAsia="Calibri" w:hAnsi="Times New Roman" w:cs="Times New Roman"/>
          <w:sz w:val="28"/>
          <w:szCs w:val="28"/>
        </w:rPr>
        <w:t>от 18.12.2014 № 25/1</w:t>
      </w:r>
    </w:p>
    <w:p w:rsidR="005B0464" w:rsidRPr="005B0464" w:rsidRDefault="005B0464" w:rsidP="005B0464">
      <w:pPr>
        <w:spacing w:after="0" w:line="240" w:lineRule="auto"/>
        <w:ind w:left="5580" w:firstLine="709"/>
        <w:jc w:val="both"/>
        <w:rPr>
          <w:rFonts w:ascii="Times New Roman" w:eastAsia="Calibri" w:hAnsi="Times New Roman" w:cs="Times New Roman"/>
          <w:sz w:val="28"/>
          <w:szCs w:val="28"/>
        </w:rPr>
      </w:pPr>
    </w:p>
    <w:p w:rsidR="005B0464" w:rsidRPr="005B0464" w:rsidRDefault="005B0464" w:rsidP="005B0464">
      <w:pPr>
        <w:spacing w:after="0" w:line="240" w:lineRule="auto"/>
        <w:ind w:left="5580" w:firstLine="709"/>
        <w:jc w:val="both"/>
        <w:rPr>
          <w:rFonts w:ascii="Times New Roman" w:eastAsia="Calibri" w:hAnsi="Times New Roman" w:cs="Times New Roman"/>
          <w:sz w:val="28"/>
          <w:szCs w:val="28"/>
        </w:rPr>
      </w:pPr>
    </w:p>
    <w:p w:rsidR="005B0464" w:rsidRPr="005B0464" w:rsidRDefault="005B0464" w:rsidP="005B0464">
      <w:pPr>
        <w:spacing w:after="0" w:line="240" w:lineRule="auto"/>
        <w:jc w:val="center"/>
        <w:rPr>
          <w:rFonts w:ascii="Times New Roman" w:eastAsia="Calibri" w:hAnsi="Times New Roman" w:cs="Times New Roman"/>
          <w:sz w:val="28"/>
          <w:szCs w:val="28"/>
        </w:rPr>
      </w:pPr>
      <w:r w:rsidRPr="005B0464">
        <w:rPr>
          <w:rFonts w:ascii="Times New Roman" w:eastAsia="Calibri" w:hAnsi="Times New Roman" w:cs="Times New Roman"/>
          <w:sz w:val="28"/>
          <w:szCs w:val="28"/>
        </w:rPr>
        <w:t>ПРОЕКТ РЕШЕНИЯ СОВЕТА ДЕПУТАТОВ</w:t>
      </w:r>
    </w:p>
    <w:p w:rsidR="005B0464" w:rsidRPr="005B0464" w:rsidRDefault="005B0464" w:rsidP="005B0464">
      <w:pPr>
        <w:spacing w:after="0" w:line="240" w:lineRule="auto"/>
        <w:jc w:val="center"/>
        <w:rPr>
          <w:rFonts w:ascii="Times New Roman" w:eastAsia="Calibri" w:hAnsi="Times New Roman" w:cs="Times New Roman"/>
          <w:sz w:val="28"/>
          <w:szCs w:val="28"/>
        </w:rPr>
      </w:pPr>
      <w:r w:rsidRPr="005B0464">
        <w:rPr>
          <w:rFonts w:ascii="Times New Roman" w:eastAsia="Calibri" w:hAnsi="Times New Roman" w:cs="Times New Roman"/>
          <w:sz w:val="28"/>
          <w:szCs w:val="28"/>
        </w:rPr>
        <w:t>ОДИНЦОВСКОГО МУНИЦИПАЛЬНОГО РАЙОНА</w:t>
      </w:r>
    </w:p>
    <w:p w:rsidR="005B0464" w:rsidRPr="005B0464" w:rsidRDefault="005B0464" w:rsidP="005B0464">
      <w:pPr>
        <w:spacing w:after="0" w:line="240" w:lineRule="auto"/>
        <w:jc w:val="center"/>
        <w:rPr>
          <w:rFonts w:ascii="Times New Roman" w:eastAsia="Calibri" w:hAnsi="Times New Roman" w:cs="Times New Roman"/>
          <w:sz w:val="28"/>
          <w:szCs w:val="28"/>
        </w:rPr>
      </w:pPr>
      <w:r w:rsidRPr="005B0464">
        <w:rPr>
          <w:rFonts w:ascii="Times New Roman" w:eastAsia="Calibri" w:hAnsi="Times New Roman" w:cs="Times New Roman"/>
          <w:sz w:val="28"/>
          <w:szCs w:val="28"/>
        </w:rPr>
        <w:t>МОСКОВСКОЙ ОБЛАСТИ</w:t>
      </w:r>
    </w:p>
    <w:p w:rsidR="005B0464" w:rsidRPr="005B0464" w:rsidRDefault="005B0464" w:rsidP="005B0464">
      <w:pPr>
        <w:spacing w:after="0" w:line="240" w:lineRule="auto"/>
        <w:jc w:val="center"/>
        <w:rPr>
          <w:rFonts w:ascii="Times New Roman" w:eastAsia="Calibri" w:hAnsi="Times New Roman" w:cs="Times New Roman"/>
          <w:sz w:val="28"/>
          <w:szCs w:val="28"/>
        </w:rPr>
      </w:pPr>
    </w:p>
    <w:p w:rsidR="005B0464" w:rsidRPr="005B0464" w:rsidRDefault="005B0464" w:rsidP="005B0464">
      <w:pPr>
        <w:spacing w:after="0" w:line="240" w:lineRule="auto"/>
        <w:jc w:val="center"/>
        <w:rPr>
          <w:rFonts w:ascii="Times New Roman" w:eastAsia="Calibri" w:hAnsi="Times New Roman" w:cs="Times New Roman"/>
          <w:b/>
          <w:sz w:val="28"/>
          <w:szCs w:val="28"/>
        </w:rPr>
      </w:pPr>
      <w:r w:rsidRPr="005B0464">
        <w:rPr>
          <w:rFonts w:ascii="Times New Roman" w:eastAsia="Calibri" w:hAnsi="Times New Roman" w:cs="Times New Roman"/>
          <w:b/>
          <w:sz w:val="28"/>
          <w:szCs w:val="28"/>
        </w:rPr>
        <w:t xml:space="preserve">О внесении изменений и дополнений </w:t>
      </w:r>
      <w:proofErr w:type="gramStart"/>
      <w:r w:rsidRPr="005B0464">
        <w:rPr>
          <w:rFonts w:ascii="Times New Roman" w:eastAsia="Calibri" w:hAnsi="Times New Roman" w:cs="Times New Roman"/>
          <w:b/>
          <w:sz w:val="28"/>
          <w:szCs w:val="28"/>
        </w:rPr>
        <w:t>в</w:t>
      </w:r>
      <w:proofErr w:type="gramEnd"/>
    </w:p>
    <w:p w:rsidR="005B0464" w:rsidRPr="005B0464" w:rsidRDefault="005B0464" w:rsidP="005B0464">
      <w:pPr>
        <w:spacing w:after="0" w:line="240" w:lineRule="auto"/>
        <w:jc w:val="center"/>
        <w:rPr>
          <w:rFonts w:ascii="Times New Roman" w:eastAsia="Calibri" w:hAnsi="Times New Roman" w:cs="Times New Roman"/>
          <w:b/>
          <w:sz w:val="28"/>
          <w:szCs w:val="28"/>
        </w:rPr>
      </w:pPr>
      <w:r w:rsidRPr="005B0464">
        <w:rPr>
          <w:rFonts w:ascii="Times New Roman" w:eastAsia="Calibri" w:hAnsi="Times New Roman" w:cs="Times New Roman"/>
          <w:b/>
          <w:sz w:val="28"/>
          <w:szCs w:val="28"/>
        </w:rPr>
        <w:t>Устав Одинцовского муниципального района Московской области</w:t>
      </w:r>
    </w:p>
    <w:p w:rsidR="005B0464" w:rsidRPr="005B0464" w:rsidRDefault="005B0464" w:rsidP="005B0464">
      <w:pPr>
        <w:spacing w:after="0" w:line="240" w:lineRule="auto"/>
        <w:jc w:val="center"/>
        <w:rPr>
          <w:rFonts w:ascii="Times New Roman" w:eastAsia="Calibri" w:hAnsi="Times New Roman" w:cs="Times New Roman"/>
          <w:b/>
          <w:sz w:val="28"/>
          <w:szCs w:val="28"/>
        </w:rPr>
      </w:pPr>
      <w:proofErr w:type="gramStart"/>
      <w:r w:rsidRPr="005B0464">
        <w:rPr>
          <w:rFonts w:ascii="Times New Roman" w:eastAsia="Calibri" w:hAnsi="Times New Roman" w:cs="Times New Roman"/>
          <w:b/>
          <w:sz w:val="28"/>
          <w:szCs w:val="28"/>
        </w:rPr>
        <w:t>(в ред. решений Совета депутатов Одинцовского муниципального района</w:t>
      </w:r>
      <w:proofErr w:type="gramEnd"/>
    </w:p>
    <w:p w:rsidR="005B0464" w:rsidRPr="005B0464" w:rsidRDefault="005B0464" w:rsidP="005B0464">
      <w:pPr>
        <w:spacing w:after="0" w:line="240" w:lineRule="auto"/>
        <w:jc w:val="center"/>
        <w:rPr>
          <w:rFonts w:ascii="Times New Roman" w:eastAsia="Calibri" w:hAnsi="Times New Roman" w:cs="Times New Roman"/>
          <w:b/>
          <w:sz w:val="28"/>
          <w:szCs w:val="28"/>
        </w:rPr>
      </w:pPr>
      <w:r w:rsidRPr="005B0464">
        <w:rPr>
          <w:rFonts w:ascii="Times New Roman" w:eastAsia="Calibri" w:hAnsi="Times New Roman" w:cs="Times New Roman"/>
          <w:b/>
          <w:sz w:val="28"/>
          <w:szCs w:val="28"/>
        </w:rPr>
        <w:t>от 15.12.2005 № 28/4, от 31.10.2008 № 20/26, от 13.03.2009 № 10/30,</w:t>
      </w:r>
    </w:p>
    <w:p w:rsidR="005B0464" w:rsidRPr="005B0464" w:rsidRDefault="005B0464" w:rsidP="005B0464">
      <w:pPr>
        <w:spacing w:after="0" w:line="240" w:lineRule="auto"/>
        <w:jc w:val="center"/>
        <w:rPr>
          <w:rFonts w:ascii="Times New Roman" w:eastAsia="Calibri" w:hAnsi="Times New Roman" w:cs="Times New Roman"/>
          <w:b/>
          <w:sz w:val="28"/>
          <w:szCs w:val="28"/>
        </w:rPr>
      </w:pPr>
      <w:r w:rsidRPr="005B0464">
        <w:rPr>
          <w:rFonts w:ascii="Times New Roman" w:eastAsia="Calibri" w:hAnsi="Times New Roman" w:cs="Times New Roman"/>
          <w:b/>
          <w:sz w:val="28"/>
          <w:szCs w:val="28"/>
        </w:rPr>
        <w:t>от 31.07.2009 № 15/36, от 22.04.2011 № 9/6, от 18.11.2011 № 1/11,</w:t>
      </w:r>
    </w:p>
    <w:p w:rsidR="005B0464" w:rsidRPr="005B0464" w:rsidRDefault="005B0464" w:rsidP="005B0464">
      <w:pPr>
        <w:spacing w:after="0" w:line="240" w:lineRule="auto"/>
        <w:jc w:val="center"/>
        <w:rPr>
          <w:rFonts w:ascii="Times New Roman" w:eastAsia="Calibri" w:hAnsi="Times New Roman" w:cs="Times New Roman"/>
          <w:b/>
          <w:sz w:val="28"/>
          <w:szCs w:val="28"/>
        </w:rPr>
      </w:pPr>
      <w:r w:rsidRPr="005B0464">
        <w:rPr>
          <w:rFonts w:ascii="Times New Roman" w:eastAsia="Calibri" w:hAnsi="Times New Roman" w:cs="Times New Roman"/>
          <w:b/>
          <w:sz w:val="28"/>
          <w:szCs w:val="28"/>
        </w:rPr>
        <w:t>от 26.04.2013 № 14/24, от 29.11.2013 № 8/33, от 18.09.2014 № 1/46)</w:t>
      </w:r>
    </w:p>
    <w:p w:rsidR="005B0464" w:rsidRPr="005B0464" w:rsidRDefault="005B0464" w:rsidP="005B0464">
      <w:pPr>
        <w:spacing w:after="0" w:line="240" w:lineRule="auto"/>
        <w:ind w:firstLine="709"/>
        <w:jc w:val="both"/>
        <w:rPr>
          <w:rFonts w:ascii="Times New Roman" w:eastAsia="Calibri" w:hAnsi="Times New Roman" w:cs="Times New Roman"/>
          <w:b/>
          <w:sz w:val="28"/>
          <w:szCs w:val="28"/>
        </w:rPr>
      </w:pPr>
    </w:p>
    <w:p w:rsidR="005B0464" w:rsidRPr="005B0464" w:rsidRDefault="005B0464" w:rsidP="005B0464">
      <w:pPr>
        <w:spacing w:after="0" w:line="240" w:lineRule="auto"/>
        <w:ind w:firstLine="709"/>
        <w:jc w:val="both"/>
        <w:rPr>
          <w:rFonts w:ascii="Times New Roman" w:eastAsia="Times New Roman" w:hAnsi="Times New Roman" w:cs="Times New Roman"/>
          <w:sz w:val="28"/>
          <w:szCs w:val="28"/>
          <w:lang w:eastAsia="ru-RU"/>
        </w:rPr>
      </w:pPr>
      <w:r w:rsidRPr="005B0464">
        <w:rPr>
          <w:rFonts w:ascii="Times New Roman" w:eastAsia="Times New Roman" w:hAnsi="Times New Roman" w:cs="Times New Roman"/>
          <w:sz w:val="28"/>
          <w:szCs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Уставом Одинцовского муниципального района Московской области, Совет депутатов Одинцовского муниципального района </w:t>
      </w:r>
    </w:p>
    <w:p w:rsidR="005B0464" w:rsidRPr="005B0464" w:rsidRDefault="005B0464" w:rsidP="005B0464">
      <w:pPr>
        <w:spacing w:after="0" w:line="240" w:lineRule="auto"/>
        <w:ind w:firstLine="709"/>
        <w:jc w:val="center"/>
        <w:rPr>
          <w:rFonts w:ascii="Times New Roman" w:eastAsia="Calibri" w:hAnsi="Times New Roman" w:cs="Times New Roman"/>
          <w:sz w:val="28"/>
          <w:szCs w:val="28"/>
        </w:rPr>
      </w:pPr>
      <w:r w:rsidRPr="005B0464">
        <w:rPr>
          <w:rFonts w:ascii="Times New Roman" w:eastAsia="Calibri" w:hAnsi="Times New Roman" w:cs="Times New Roman"/>
          <w:sz w:val="28"/>
          <w:szCs w:val="28"/>
        </w:rPr>
        <w:t>РЕШИЛ:</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p>
    <w:p w:rsidR="005B0464" w:rsidRPr="005B0464" w:rsidRDefault="005B0464" w:rsidP="005B0464">
      <w:pPr>
        <w:numPr>
          <w:ilvl w:val="0"/>
          <w:numId w:val="5"/>
        </w:numPr>
        <w:spacing w:after="0" w:line="240" w:lineRule="auto"/>
        <w:ind w:left="0" w:firstLine="709"/>
        <w:jc w:val="both"/>
        <w:rPr>
          <w:rFonts w:ascii="Times New Roman" w:eastAsia="Calibri" w:hAnsi="Times New Roman" w:cs="Times New Roman"/>
          <w:sz w:val="28"/>
          <w:szCs w:val="28"/>
        </w:rPr>
      </w:pPr>
      <w:proofErr w:type="gramStart"/>
      <w:r w:rsidRPr="005B0464">
        <w:rPr>
          <w:rFonts w:ascii="Times New Roman" w:eastAsia="Calibri" w:hAnsi="Times New Roman" w:cs="Times New Roman"/>
          <w:sz w:val="28"/>
          <w:szCs w:val="28"/>
        </w:rPr>
        <w:t>Внести в Устав Одинцовского муниципального района Московской области (в ред. решений Совета депутатов Одинцовского муниципального района Московской области от 15.12.2005 № 28/4, от 31.10.2008 № 20/26, от 13.03.2009                  № 10/30, от 31.07.2009 № 15/36, от 22.04.2011 № 9/6, от 18.11.2011 № 1/11, 26.04.2013 № 14/24, 29.11.2013 № 8/33, от 18.09.2014 № 1/46</w:t>
      </w:r>
      <w:r w:rsidRPr="005B0464">
        <w:rPr>
          <w:rFonts w:ascii="Times New Roman" w:eastAsia="Calibri" w:hAnsi="Times New Roman" w:cs="Times New Roman"/>
          <w:bCs/>
          <w:caps/>
          <w:sz w:val="28"/>
          <w:szCs w:val="28"/>
        </w:rPr>
        <w:t xml:space="preserve">) </w:t>
      </w:r>
      <w:r w:rsidRPr="005B0464">
        <w:rPr>
          <w:rFonts w:ascii="Times New Roman" w:eastAsia="Calibri" w:hAnsi="Times New Roman" w:cs="Times New Roman"/>
          <w:sz w:val="28"/>
          <w:szCs w:val="28"/>
        </w:rPr>
        <w:t>(далее – Устав) следующие изменения и дополнения:</w:t>
      </w:r>
      <w:proofErr w:type="gramEnd"/>
    </w:p>
    <w:p w:rsidR="005B0464" w:rsidRPr="005B0464" w:rsidRDefault="005B0464" w:rsidP="005B0464">
      <w:pPr>
        <w:numPr>
          <w:ilvl w:val="0"/>
          <w:numId w:val="6"/>
        </w:numPr>
        <w:spacing w:after="0" w:line="240" w:lineRule="auto"/>
        <w:contextualSpacing/>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статью 34 изложить в следующей редакции:</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«Статья 34. Контрольно-счетная палата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1. Контрольно-счетная палата Одинцовского муниципального района является органом внешнего муниципального финансового контроля в сфере бюджетных правоотношений.</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2. Контрольно-счетная палата Одинцовского муниципального района образуется Советом депутатов Одинцовского муниципального района. </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3. Полномочиями Контрольно-счетной палаты Одинцовского муниципального района по осуществлению внешнего муниципального финансового контроля являются:</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а) </w:t>
      </w:r>
      <w:proofErr w:type="gramStart"/>
      <w:r w:rsidRPr="005B0464">
        <w:rPr>
          <w:rFonts w:ascii="Times New Roman" w:eastAsia="Calibri" w:hAnsi="Times New Roman" w:cs="Times New Roman"/>
          <w:sz w:val="28"/>
          <w:szCs w:val="28"/>
        </w:rPr>
        <w:t>контроль за</w:t>
      </w:r>
      <w:proofErr w:type="gramEnd"/>
      <w:r w:rsidRPr="005B0464">
        <w:rPr>
          <w:rFonts w:ascii="Times New Roman" w:eastAsia="Calibri"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lastRenderedPageBreak/>
        <w:t xml:space="preserve">б) </w:t>
      </w:r>
      <w:proofErr w:type="gramStart"/>
      <w:r w:rsidRPr="005B0464">
        <w:rPr>
          <w:rFonts w:ascii="Times New Roman" w:eastAsia="Calibri" w:hAnsi="Times New Roman" w:cs="Times New Roman"/>
          <w:sz w:val="28"/>
          <w:szCs w:val="28"/>
        </w:rPr>
        <w:t>контроль за</w:t>
      </w:r>
      <w:proofErr w:type="gramEnd"/>
      <w:r w:rsidRPr="005B0464">
        <w:rPr>
          <w:rFonts w:ascii="Times New Roman" w:eastAsia="Calibri" w:hAnsi="Times New Roman" w:cs="Times New Roman"/>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в) аудит в сфере закупок для муниципальных нужд в соответствии с законодательством о закупках;</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г) контроль в других сферах, установленных Федеральным законом от 05.04.2013 № 41-ФЗ «О Счетной палате Российской Федерации» 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4. Контрольно-счетная палата Одинцовского муниципального района ежегодно подготавливает отчеты о своей деятельности, которые направляются на рассмотрение в Совет депутатов. Указанные отчеты опубликовываются в средствах массовой информации или размещаются в сети Интернет только после их рассмотрения Советом депутатов.</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proofErr w:type="gramStart"/>
      <w:r w:rsidRPr="005B0464">
        <w:rPr>
          <w:rFonts w:ascii="Times New Roman" w:eastAsia="Calibri" w:hAnsi="Times New Roman" w:cs="Times New Roman"/>
          <w:sz w:val="28"/>
          <w:szCs w:val="28"/>
        </w:rPr>
        <w:t>Контрольно-счетная палата Одинцовского муниципального района в целях обеспечения доступа к информации о своей деятельности размещает на своем официальном сайте или на официальном сайте Администрации Одинцовского муниципального района в информационно-телекоммуникационной сети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w:t>
      </w:r>
      <w:proofErr w:type="gramEnd"/>
      <w:r w:rsidRPr="005B0464">
        <w:rPr>
          <w:rFonts w:ascii="Times New Roman" w:eastAsia="Calibri" w:hAnsi="Times New Roman" w:cs="Times New Roman"/>
          <w:sz w:val="28"/>
          <w:szCs w:val="28"/>
        </w:rPr>
        <w:t>, а также о принятых по ним решениях и мерах.</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Опубликование в средствах массовой информации или размещение в сети Интернет информации о деятельности Контрольно-счетной палаты Одинцовского муниципального района осуществляется в соответствии с законодательством Российской Федерации, законами Московской области, нормативными правовыми актами Совета депутатов Одинцовского муниципального района и регламентом Контрольно-счетной палаты Одинцовского муниципального района.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5. </w:t>
      </w:r>
      <w:proofErr w:type="gramStart"/>
      <w:r w:rsidRPr="005B0464">
        <w:rPr>
          <w:rFonts w:ascii="Times New Roman" w:eastAsia="Calibri" w:hAnsi="Times New Roman" w:cs="Times New Roman"/>
          <w:sz w:val="28"/>
          <w:szCs w:val="28"/>
        </w:rPr>
        <w:t>Органы местного самоуправления и муниципальные органы, организации, в отношении которых Контрольно-счетная палата Одинцовского муниципального района вправе осуществлять внешний муниципальный финансовый контроль, их должностные лица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roofErr w:type="gramEnd"/>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2) абзац 2 части 5 статьи 55 изложить в следующей редакции:</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«Доходы от использования и продажи имущества, находящегося в собственности Одинцовского муниципального района, зачисляются в бюджет Одинцовского муниципального района в соответствии с действующим законодательством</w:t>
      </w:r>
      <w:proofErr w:type="gramStart"/>
      <w:r w:rsidRPr="005B0464">
        <w:rPr>
          <w:rFonts w:ascii="Times New Roman" w:eastAsia="Calibri" w:hAnsi="Times New Roman" w:cs="Times New Roman"/>
          <w:sz w:val="28"/>
          <w:szCs w:val="28"/>
        </w:rPr>
        <w:t>.»;</w:t>
      </w:r>
      <w:proofErr w:type="gramEnd"/>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3) пункт 5 части 1 статьи 56 изложить в следующей редакции:</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proofErr w:type="gramStart"/>
      <w:r w:rsidRPr="005B0464">
        <w:rPr>
          <w:rFonts w:ascii="Times New Roman" w:eastAsia="Calibri" w:hAnsi="Times New Roman" w:cs="Times New Roman"/>
          <w:sz w:val="28"/>
          <w:szCs w:val="28"/>
        </w:rPr>
        <w:t xml:space="preserve">«5) имущество, предназначенное для решения вопросов местного значения в соответствии с частью 4 статьи 14 Федерального закона от 06.10.2003 № 131-ФЗ </w:t>
      </w:r>
      <w:r w:rsidRPr="005B0464">
        <w:rPr>
          <w:rFonts w:ascii="Times New Roman" w:eastAsia="Calibri" w:hAnsi="Times New Roman" w:cs="Times New Roman"/>
          <w:sz w:val="28"/>
          <w:szCs w:val="28"/>
        </w:rPr>
        <w:lastRenderedPageBreak/>
        <w:t>«Об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w:t>
      </w:r>
      <w:proofErr w:type="gramEnd"/>
      <w:r w:rsidRPr="005B0464">
        <w:rPr>
          <w:rFonts w:ascii="Times New Roman" w:eastAsia="Calibri" w:hAnsi="Times New Roman" w:cs="Times New Roman"/>
          <w:sz w:val="28"/>
          <w:szCs w:val="28"/>
        </w:rPr>
        <w:t xml:space="preserve"> самоуправления в Российской Федерации</w:t>
      </w:r>
      <w:proofErr w:type="gramStart"/>
      <w:r w:rsidRPr="005B0464">
        <w:rPr>
          <w:rFonts w:ascii="Times New Roman" w:eastAsia="Calibri" w:hAnsi="Times New Roman" w:cs="Times New Roman"/>
          <w:sz w:val="28"/>
          <w:szCs w:val="28"/>
        </w:rPr>
        <w:t>.»;</w:t>
      </w:r>
      <w:proofErr w:type="gramEnd"/>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4) статью 58 изложить в следующей редакции:</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«Статья 58. Бюджет Одинцовского муниципального района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1. Бюджет района представляет собой форму образования и расходования денежных средств, предназначенных для финансового обеспечения задач и функций местного самоуправления.</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2. Для осуществления полномочий по составлению, организации исполнения бюджета и составлению отчета об исполнении бюджета Одинцовского муниципального района Администрация создает финансовый орган Администрации Одинцовского муниципального района с правом юридического лица.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3. Порядок составления и рассмотрения проекта бюджета района, утверждения и исполнения бюджета района, осуществления  </w:t>
      </w:r>
      <w:proofErr w:type="gramStart"/>
      <w:r w:rsidRPr="005B0464">
        <w:rPr>
          <w:rFonts w:ascii="Times New Roman" w:eastAsia="Calibri" w:hAnsi="Times New Roman" w:cs="Times New Roman"/>
          <w:sz w:val="28"/>
          <w:szCs w:val="28"/>
        </w:rPr>
        <w:t>контроля за</w:t>
      </w:r>
      <w:proofErr w:type="gramEnd"/>
      <w:r w:rsidRPr="005B0464">
        <w:rPr>
          <w:rFonts w:ascii="Times New Roman" w:eastAsia="Calibri" w:hAnsi="Times New Roman" w:cs="Times New Roman"/>
          <w:sz w:val="28"/>
          <w:szCs w:val="28"/>
        </w:rPr>
        <w:t xml:space="preserve"> его исполнением, утверждения отчета об исполнении бюджета района определяется Положением о бюджетном процессе в Одинцовском муниципальном районе, принимаемым Советом депутатов в соответствии с Бюджетным кодексом Российской Федерации, с федеральными законами и законами Московской области.</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4. Бюджет Одинцовского муниципального района предназначен для исполнения расходных обязательств района.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5. Доходы бюджета района - поступающие в соответствии с действующим законодательством и нормативными правовыми актами в бюджет района денежные средства, за исключением средств, являющихся в соответствии с Бюджетным кодексом источниками финансирования дефицита бюджета.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6. Расходы бюджета - выплачиваемые из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7. В бюджете района предусматривается резервный фонд Администрации Одинцовского муниципального района, который используется для финансирования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Порядок использования бюджетных ассигнований резервного фонда, предусмотренных в составе бюджета муниципального района, устанавливается Администрацией Одинцовского муниципального района. Отчет о расходовании резервного фонда включается в отчет об исполнении бюджета района.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8. Дефицит бюджета района - превышение расходов бюджета над его доходами. Дефицит бюджета района не должен превышать размер, установленный бюджетным кодексом Российской Федерации.</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Профицит бюджета района - превышение доходов бюджета над его расходами.</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lastRenderedPageBreak/>
        <w:t>9. В случаях временных финансовых затруднений в процессе исполнения бюджета Одинцовский муниципальный район вправе привлекать заемные средства в виде бюджетных кредитов из иных бюджетов, кредитов банков, муниципальных ценных бумаг в соответствии с действующим законодательством.</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10. В случае непринятия бюджета на очередной финансовый год финансирование расходов производится в размере 1/12 объема расходов бюджета предыдущего года в течение каждого месяца. </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11.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roofErr w:type="gramStart"/>
      <w:r w:rsidRPr="005B0464">
        <w:rPr>
          <w:rFonts w:ascii="Times New Roman" w:eastAsia="Calibri" w:hAnsi="Times New Roman" w:cs="Times New Roman"/>
          <w:sz w:val="28"/>
          <w:szCs w:val="28"/>
        </w:rPr>
        <w:t xml:space="preserve">.»; </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proofErr w:type="gramEnd"/>
      <w:r w:rsidRPr="005B0464">
        <w:rPr>
          <w:rFonts w:ascii="Times New Roman" w:eastAsia="Calibri" w:hAnsi="Times New Roman" w:cs="Times New Roman"/>
          <w:sz w:val="28"/>
          <w:szCs w:val="28"/>
        </w:rPr>
        <w:t>5) статью 59 изложить в следующей редакции:</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«Статья 59. Доходы бюджета Одинцовского муниципального района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2. К собственным доходам бюджета района относятся:</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proofErr w:type="gramStart"/>
      <w:r w:rsidRPr="005B0464">
        <w:rPr>
          <w:rFonts w:ascii="Times New Roman" w:eastAsia="Calibri" w:hAnsi="Times New Roman" w:cs="Times New Roman"/>
          <w:sz w:val="28"/>
          <w:szCs w:val="28"/>
        </w:rPr>
        <w:t>- 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roofErr w:type="gramEnd"/>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неналоговые доходы, зачисляемые в бюджет района в соответствии с законодательством Российской Федерации, законами субъектов Российской Федерации и муниципальными правовыми актами Совета депутатов Одинцовского муниципального района;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доходы, полученные бюджетами в виде безвозмездных поступлений, за исключением субвенций.</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3. Доходы, фактически полученные при исполнении бюджета района  сверх утвержденных решением о бюджете общего объема доходов, могут направляться финансовым органом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proofErr w:type="gramStart"/>
      <w:r w:rsidRPr="005B0464">
        <w:rPr>
          <w:rFonts w:ascii="Times New Roman" w:eastAsia="Calibri" w:hAnsi="Times New Roman" w:cs="Times New Roman"/>
          <w:sz w:val="28"/>
          <w:szCs w:val="28"/>
        </w:rPr>
        <w:t>района</w:t>
      </w:r>
      <w:proofErr w:type="gramEnd"/>
      <w:r w:rsidRPr="005B0464">
        <w:rPr>
          <w:rFonts w:ascii="Times New Roman" w:eastAsia="Calibri" w:hAnsi="Times New Roman" w:cs="Times New Roman"/>
          <w:sz w:val="28"/>
          <w:szCs w:val="28"/>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3. </w:t>
      </w:r>
      <w:proofErr w:type="gramStart"/>
      <w:r w:rsidRPr="005B0464">
        <w:rPr>
          <w:rFonts w:ascii="Times New Roman" w:eastAsia="Calibri" w:hAnsi="Times New Roman" w:cs="Times New Roman"/>
          <w:sz w:val="28"/>
          <w:szCs w:val="28"/>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w:t>
      </w:r>
      <w:proofErr w:type="gramEnd"/>
      <w:r w:rsidRPr="005B0464">
        <w:rPr>
          <w:rFonts w:ascii="Times New Roman" w:eastAsia="Calibri" w:hAnsi="Times New Roman" w:cs="Times New Roman"/>
          <w:sz w:val="28"/>
          <w:szCs w:val="28"/>
        </w:rPr>
        <w:t xml:space="preserve">, </w:t>
      </w:r>
      <w:proofErr w:type="gramStart"/>
      <w:r w:rsidRPr="005B0464">
        <w:rPr>
          <w:rFonts w:ascii="Times New Roman" w:eastAsia="Calibri" w:hAnsi="Times New Roman" w:cs="Times New Roman"/>
          <w:sz w:val="28"/>
          <w:szCs w:val="28"/>
        </w:rPr>
        <w:t>с внесением изменений в сводную бюджетную роспись без внесения изменений в решение о бюджете</w:t>
      </w:r>
      <w:proofErr w:type="gramEnd"/>
      <w:r w:rsidRPr="005B0464">
        <w:rPr>
          <w:rFonts w:ascii="Times New Roman" w:eastAsia="Calibri" w:hAnsi="Times New Roman" w:cs="Times New Roman"/>
          <w:sz w:val="28"/>
          <w:szCs w:val="28"/>
        </w:rPr>
        <w:t xml:space="preserve"> на текущий финансовый год и плановый период.</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lastRenderedPageBreak/>
        <w:t xml:space="preserve">4. </w:t>
      </w:r>
      <w:proofErr w:type="gramStart"/>
      <w:r w:rsidRPr="005B0464">
        <w:rPr>
          <w:rFonts w:ascii="Times New Roman" w:eastAsia="Calibri" w:hAnsi="Times New Roman" w:cs="Times New Roman"/>
          <w:sz w:val="28"/>
          <w:szCs w:val="28"/>
        </w:rPr>
        <w:t>Решением Совета депутатов Одинцовского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поселений муниципального района нормативы отчислений в бюджеты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и</w:t>
      </w:r>
      <w:proofErr w:type="gramEnd"/>
      <w:r w:rsidRPr="005B0464">
        <w:rPr>
          <w:rFonts w:ascii="Times New Roman" w:eastAsia="Calibri" w:hAnsi="Times New Roman" w:cs="Times New Roman"/>
          <w:sz w:val="28"/>
          <w:szCs w:val="28"/>
        </w:rPr>
        <w:t xml:space="preserve"> (или) законом субъекта Российской Федерации в бюджет муниципального района.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5. </w:t>
      </w:r>
      <w:proofErr w:type="gramStart"/>
      <w:r w:rsidRPr="005B0464">
        <w:rPr>
          <w:rFonts w:ascii="Times New Roman" w:eastAsia="Calibri" w:hAnsi="Times New Roman" w:cs="Times New Roman"/>
          <w:sz w:val="28"/>
          <w:szCs w:val="28"/>
        </w:rPr>
        <w:t>В бюджет муниципального района могут зачисляться межбюджетные субсидии на решение вопросов местного значения межмуниципального характера, определенных Федеральным законом от 06.10.2003 № 131-ФЗ «Об общих принципах организации местного самоуправления в Российской Федерации»  в случаях, установленных  настоящим Уставом, если представительный орган района формируется в соответствии с пунктом 1 части 4 статьи 35 Федерального закона от 06.10.2003 № 131-ФЗ «Об общих принципах организации местного самоуправления</w:t>
      </w:r>
      <w:proofErr w:type="gramEnd"/>
      <w:r w:rsidRPr="005B0464">
        <w:rPr>
          <w:rFonts w:ascii="Times New Roman" w:eastAsia="Calibri" w:hAnsi="Times New Roman" w:cs="Times New Roman"/>
          <w:sz w:val="28"/>
          <w:szCs w:val="28"/>
        </w:rPr>
        <w:t xml:space="preserve"> в Российской Федерации».</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Цели и порядок (методика) расчета, перечисления и использования субсидий из бюджетов поселений в бюджет Одинцовского муниципального района на решение вопросов местного значения межмуниципального характера устанавливаются решением Совета депутатов Одинцовского муниципального района. </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Размер указанных межбюджетных субсидий утверждается решением представительного органа муниципального района и решениями представительных органов поселений о местных бюджетах по единой методике, установленной для всех поселений данного муниципального района</w:t>
      </w:r>
      <w:proofErr w:type="gramStart"/>
      <w:r w:rsidRPr="005B0464">
        <w:rPr>
          <w:rFonts w:ascii="Times New Roman" w:eastAsia="Calibri" w:hAnsi="Times New Roman" w:cs="Times New Roman"/>
          <w:sz w:val="28"/>
          <w:szCs w:val="28"/>
        </w:rPr>
        <w:t>.»;</w:t>
      </w:r>
      <w:proofErr w:type="gramEnd"/>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6) статью 62 изложить в следующей редакции:</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«Статья 62. Расходы бюджета Одинцовского муниципального района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1. </w:t>
      </w:r>
      <w:proofErr w:type="gramStart"/>
      <w:r w:rsidRPr="005B0464">
        <w:rPr>
          <w:rFonts w:ascii="Times New Roman" w:eastAsia="Calibri" w:hAnsi="Times New Roman" w:cs="Times New Roman"/>
          <w:sz w:val="28"/>
          <w:szCs w:val="28"/>
        </w:rPr>
        <w:t>Формирование расходов бюджета Одинцовского муниципального района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Одинцовского муниципального</w:t>
      </w:r>
      <w:proofErr w:type="gramEnd"/>
      <w:r w:rsidRPr="005B0464">
        <w:rPr>
          <w:rFonts w:ascii="Times New Roman" w:eastAsia="Calibri" w:hAnsi="Times New Roman" w:cs="Times New Roman"/>
          <w:sz w:val="28"/>
          <w:szCs w:val="28"/>
        </w:rPr>
        <w:t xml:space="preserve"> района.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2. </w:t>
      </w:r>
      <w:proofErr w:type="gramStart"/>
      <w:r w:rsidRPr="005B0464">
        <w:rPr>
          <w:rFonts w:ascii="Times New Roman" w:eastAsia="Calibri" w:hAnsi="Times New Roman" w:cs="Times New Roman"/>
          <w:sz w:val="28"/>
          <w:szCs w:val="28"/>
        </w:rPr>
        <w:t>В бюджете Одинцовского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lastRenderedPageBreak/>
        <w:t>3. Расходные обязательства Одинцовского муниципального района возникают в результате:</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Одинцовским муниципальным районом договоров (соглашений) по данным вопросам;</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принятия муниципальных правовых актов при осуществлении органами местного самоуправления переданных отдельных государственных полномочий;</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заключения от имени Одинцовского муниципального района договоров (соглашений) муниципальными казенными учреждениями.</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4. Расходные обязательства Одинцовского муниципального района, указанные в абзацах втором и четвертом части 3 настоящей статьи, устанавливаются органами местного самоуправления района самостоятельно и исполняются за счет собственных доходов и источников финансирования дефицита бюджета района.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5. </w:t>
      </w:r>
      <w:proofErr w:type="gramStart"/>
      <w:r w:rsidRPr="005B0464">
        <w:rPr>
          <w:rFonts w:ascii="Times New Roman" w:eastAsia="Calibri" w:hAnsi="Times New Roman" w:cs="Times New Roman"/>
          <w:sz w:val="28"/>
          <w:szCs w:val="28"/>
        </w:rPr>
        <w:t>Расходные обязательства Одинцовского муниципального района, указанные в абзаце третьем части 3 настоящей статьи, устанавливаются муниципальными правовыми актами органов местного самоуправления района в соответствии с федеральными законами (законами Московской области), исполняются за счет и в пределах субвенций из бюджета Московской области, предоставляемых бюджету района в порядке, предусмотренном статьей 140 Бюджетного кодекса Российской Федерации.</w:t>
      </w:r>
      <w:proofErr w:type="gramEnd"/>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В случае</w:t>
      </w:r>
      <w:proofErr w:type="gramStart"/>
      <w:r w:rsidRPr="005B0464">
        <w:rPr>
          <w:rFonts w:ascii="Times New Roman" w:eastAsia="Calibri" w:hAnsi="Times New Roman" w:cs="Times New Roman"/>
          <w:sz w:val="28"/>
          <w:szCs w:val="28"/>
        </w:rPr>
        <w:t>,</w:t>
      </w:r>
      <w:proofErr w:type="gramEnd"/>
      <w:r w:rsidRPr="005B0464">
        <w:rPr>
          <w:rFonts w:ascii="Times New Roman" w:eastAsia="Calibri" w:hAnsi="Times New Roman" w:cs="Times New Roman"/>
          <w:sz w:val="28"/>
          <w:szCs w:val="28"/>
        </w:rPr>
        <w:t xml:space="preserve"> если в районе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района, осуществляется за счет собственных доходов и источников финансирования дефицита бюджета района.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6. Финансовый орган Администрации Одинцовского муниципального района ведет реестр расходных обязательств Одинцовского муниципального района в порядке, установленном Администрацией Одинцовского муниципального района, а также организует казначейское исполнение местного бюджета, управляет счетами местного бюджета.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7. Совет депутатов Одинцовского муниципального района определяет размеры и условия оплаты труда Главы Одинцовского муниципального района, Руководителя Администрации Одинцовского муниципального района, а также нормативы расходов местных бюджетов на решение вопросов местного значения.</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8. Размеры и условия оплаты труда муниципальных служащих, работников муниципальных предприятий и учреждений устанавливаются нормативными правовыми актами Главы Одинцовского муниципального района в соответствии с порядком, определенным решением Совета депутатов.</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9. Из бюджета Одинцовского муниципального района могут предоставляться иные межбюджетные трансферты бюджетам поселений на реализацию полномочий, переданных органами местного самоуправления района органам местного самоуправления поселений на основании заключенных соглашений.</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lastRenderedPageBreak/>
        <w:t>Порядок определения и перечисления межбюджетных трансфертов из бюджета Одинцовского муниципального района в бюджеты поселений на исполнение полномочий района, переданных поселениям по соглашениям, устанавливается Советом депутатов Одинцовского муниципального района.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10. Порядок осуществления расходов бюджета Одинцовского муниципального района на осуществление отдельных полномочий поселений, переданных району по соглашениям, устанавливается Советом депутатов поселения.</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В случае</w:t>
      </w:r>
      <w:proofErr w:type="gramStart"/>
      <w:r w:rsidRPr="005B0464">
        <w:rPr>
          <w:rFonts w:ascii="Times New Roman" w:eastAsia="Calibri" w:hAnsi="Times New Roman" w:cs="Times New Roman"/>
          <w:sz w:val="28"/>
          <w:szCs w:val="28"/>
        </w:rPr>
        <w:t>,</w:t>
      </w:r>
      <w:proofErr w:type="gramEnd"/>
      <w:r w:rsidRPr="005B0464">
        <w:rPr>
          <w:rFonts w:ascii="Times New Roman" w:eastAsia="Calibri" w:hAnsi="Times New Roman" w:cs="Times New Roman"/>
          <w:sz w:val="28"/>
          <w:szCs w:val="28"/>
        </w:rPr>
        <w:t xml:space="preserve"> если в районе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района, осуществляется за счет собственных доходов и источников финансирования дефицита бюджета района.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11. </w:t>
      </w:r>
      <w:proofErr w:type="gramStart"/>
      <w:r w:rsidRPr="005B0464">
        <w:rPr>
          <w:rFonts w:ascii="Times New Roman" w:eastAsia="Calibri" w:hAnsi="Times New Roman" w:cs="Times New Roman"/>
          <w:sz w:val="28"/>
          <w:szCs w:val="28"/>
        </w:rPr>
        <w:t>Органы местного самоуправления Одинцовского муниципального района вправе осуществлять расходы за счет средств бюджета района (за исключением финансовых средств, передаваемых бюджету района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Органы местного самоуправления Одинцовского муниципального района вправе устанавливать за счет средств бюджета района (за исключением финансовых средств, передаваемых бюджету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Финансирование полномочий, предусмотренное настоящей частью, не является обязанностью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12. </w:t>
      </w:r>
      <w:proofErr w:type="gramStart"/>
      <w:r w:rsidRPr="005B0464">
        <w:rPr>
          <w:rFonts w:ascii="Times New Roman" w:eastAsia="Calibri" w:hAnsi="Times New Roman" w:cs="Times New Roman"/>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муниципального района либо в текущем финансовом году после внесения соответствующих изменений в решение о бюджете муниципального района при наличии соответствующих источников дополнительных поступлений</w:t>
      </w:r>
      <w:proofErr w:type="gramEnd"/>
      <w:r w:rsidRPr="005B0464">
        <w:rPr>
          <w:rFonts w:ascii="Times New Roman" w:eastAsia="Calibri" w:hAnsi="Times New Roman" w:cs="Times New Roman"/>
          <w:sz w:val="28"/>
          <w:szCs w:val="28"/>
        </w:rPr>
        <w:t xml:space="preserve"> в бюджет и (или) при сокращении бюджетных ассигнований по отдельным статьям расходов бюджета</w:t>
      </w:r>
      <w:proofErr w:type="gramStart"/>
      <w:r w:rsidRPr="005B0464">
        <w:rPr>
          <w:rFonts w:ascii="Times New Roman" w:eastAsia="Calibri" w:hAnsi="Times New Roman" w:cs="Times New Roman"/>
          <w:sz w:val="28"/>
          <w:szCs w:val="28"/>
        </w:rPr>
        <w:t>.»;</w:t>
      </w:r>
      <w:proofErr w:type="gramEnd"/>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7) статью 63.1. изложить в следующей редакции:</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«Статья 63.1. Финансовый контроль, осуществляемый Администрацией Одинцовского муниципального района </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1. Внутренний муниципальный финансовый контроль в сфере бюджетных правоотношений, осуществляемый Администрацией Одинцовского муниципального </w:t>
      </w:r>
      <w:r w:rsidRPr="005B0464">
        <w:rPr>
          <w:rFonts w:ascii="Times New Roman" w:eastAsia="Calibri" w:hAnsi="Times New Roman" w:cs="Times New Roman"/>
          <w:sz w:val="28"/>
          <w:szCs w:val="28"/>
        </w:rPr>
        <w:lastRenderedPageBreak/>
        <w:t>района, возлагается на финансовый орган Администрации Одинцовского муниципального района.</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2. Полномочиями финансового органа по осуществлению внутреннего муниципального финансового контроля являются:</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 </w:t>
      </w:r>
      <w:proofErr w:type="gramStart"/>
      <w:r w:rsidRPr="005B0464">
        <w:rPr>
          <w:rFonts w:ascii="Times New Roman" w:eastAsia="Calibri" w:hAnsi="Times New Roman" w:cs="Times New Roman"/>
          <w:sz w:val="28"/>
          <w:szCs w:val="28"/>
        </w:rPr>
        <w:t>контроль за</w:t>
      </w:r>
      <w:proofErr w:type="gramEnd"/>
      <w:r w:rsidRPr="005B0464">
        <w:rPr>
          <w:rFonts w:ascii="Times New Roman" w:eastAsia="Calibri" w:hAnsi="Times New Roman" w:cs="Times New Roman"/>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 </w:t>
      </w:r>
      <w:proofErr w:type="gramStart"/>
      <w:r w:rsidRPr="005B0464">
        <w:rPr>
          <w:rFonts w:ascii="Times New Roman" w:eastAsia="Calibri" w:hAnsi="Times New Roman" w:cs="Times New Roman"/>
          <w:sz w:val="28"/>
          <w:szCs w:val="28"/>
        </w:rPr>
        <w:t>контроль за</w:t>
      </w:r>
      <w:proofErr w:type="gramEnd"/>
      <w:r w:rsidRPr="005B0464">
        <w:rPr>
          <w:rFonts w:ascii="Times New Roman" w:eastAsia="Calibri" w:hAnsi="Times New Roman" w:cs="Times New Roman"/>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 xml:space="preserve">- контроль </w:t>
      </w:r>
      <w:proofErr w:type="gramStart"/>
      <w:r w:rsidRPr="005B0464">
        <w:rPr>
          <w:rFonts w:ascii="Times New Roman" w:eastAsia="Calibri" w:hAnsi="Times New Roman" w:cs="Times New Roman"/>
          <w:sz w:val="28"/>
          <w:szCs w:val="28"/>
        </w:rPr>
        <w:t>в сфере закупок для муниципальных нужд в соответствии с законодательством о закупках</w:t>
      </w:r>
      <w:proofErr w:type="gramEnd"/>
      <w:r w:rsidRPr="005B0464">
        <w:rPr>
          <w:rFonts w:ascii="Times New Roman" w:eastAsia="Calibri" w:hAnsi="Times New Roman" w:cs="Times New Roman"/>
          <w:sz w:val="28"/>
          <w:szCs w:val="28"/>
        </w:rPr>
        <w:t>.</w:t>
      </w:r>
    </w:p>
    <w:p w:rsidR="005B0464" w:rsidRPr="005B0464" w:rsidRDefault="005B0464" w:rsidP="005B0464">
      <w:pPr>
        <w:spacing w:after="0" w:line="240" w:lineRule="auto"/>
        <w:ind w:firstLine="709"/>
        <w:jc w:val="both"/>
        <w:rPr>
          <w:rFonts w:ascii="Times New Roman" w:eastAsia="Calibri" w:hAnsi="Times New Roman" w:cs="Times New Roman"/>
          <w:sz w:val="28"/>
          <w:szCs w:val="28"/>
        </w:rPr>
      </w:pPr>
      <w:r w:rsidRPr="005B0464">
        <w:rPr>
          <w:rFonts w:ascii="Times New Roman" w:eastAsia="Calibri" w:hAnsi="Times New Roman" w:cs="Times New Roman"/>
          <w:sz w:val="28"/>
          <w:szCs w:val="28"/>
        </w:rPr>
        <w:t>3. Порядок осуществления полномочий по внутреннему муниципальному финансовому контролю определяется Администрацией Одинцовского муниципального района</w:t>
      </w:r>
      <w:proofErr w:type="gramStart"/>
      <w:r w:rsidRPr="005B0464">
        <w:rPr>
          <w:rFonts w:ascii="Times New Roman" w:eastAsia="Calibri" w:hAnsi="Times New Roman" w:cs="Times New Roman"/>
          <w:sz w:val="28"/>
          <w:szCs w:val="28"/>
        </w:rPr>
        <w:t>.».</w:t>
      </w:r>
      <w:proofErr w:type="gramEnd"/>
    </w:p>
    <w:p w:rsidR="005B0464" w:rsidRPr="005B0464" w:rsidRDefault="005B0464" w:rsidP="005B0464">
      <w:pPr>
        <w:tabs>
          <w:tab w:val="left" w:pos="0"/>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B0464">
        <w:rPr>
          <w:rFonts w:ascii="Times New Roman" w:eastAsia="Times New Roman" w:hAnsi="Times New Roman" w:cs="Times New Roman"/>
          <w:sz w:val="28"/>
          <w:szCs w:val="20"/>
          <w:lang w:eastAsia="ru-RU"/>
        </w:rPr>
        <w:t>2. Направить настоящее решение в Управление Министерства юстиции Российской Федерации по Московской области для проведения правовой экспертизы и государственной регистрации.</w:t>
      </w:r>
    </w:p>
    <w:p w:rsidR="005B0464" w:rsidRPr="005B0464" w:rsidRDefault="005B0464" w:rsidP="005B0464">
      <w:pPr>
        <w:tabs>
          <w:tab w:val="left" w:pos="0"/>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B0464">
        <w:rPr>
          <w:rFonts w:ascii="Times New Roman" w:eastAsia="Times New Roman" w:hAnsi="Times New Roman" w:cs="Times New Roman"/>
          <w:sz w:val="28"/>
          <w:szCs w:val="20"/>
          <w:lang w:eastAsia="ru-RU"/>
        </w:rPr>
        <w:t>3. Опубликовать настоящее решение в газете «Новые рубежи» после его государственной регистрации.</w:t>
      </w:r>
    </w:p>
    <w:p w:rsidR="005B0464" w:rsidRPr="005B0464" w:rsidRDefault="005B0464" w:rsidP="005B0464">
      <w:pPr>
        <w:tabs>
          <w:tab w:val="left" w:pos="0"/>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r w:rsidRPr="005B0464">
        <w:rPr>
          <w:rFonts w:ascii="Times New Roman" w:eastAsia="Times New Roman" w:hAnsi="Times New Roman" w:cs="Times New Roman"/>
          <w:sz w:val="28"/>
          <w:szCs w:val="20"/>
          <w:lang w:eastAsia="ru-RU"/>
        </w:rPr>
        <w:t xml:space="preserve">4. </w:t>
      </w:r>
      <w:proofErr w:type="gramStart"/>
      <w:r w:rsidRPr="005B0464">
        <w:rPr>
          <w:rFonts w:ascii="Times New Roman" w:eastAsia="Times New Roman" w:hAnsi="Times New Roman" w:cs="Times New Roman"/>
          <w:sz w:val="28"/>
          <w:szCs w:val="20"/>
          <w:lang w:eastAsia="ru-RU"/>
        </w:rPr>
        <w:t xml:space="preserve">Настоящие изменения и дополнения в Устав вступают в силу после государственной регистрации и опубликования (обнародования) в порядке, установленном абзацами первым и вторым части 8 статьи 44 </w:t>
      </w:r>
      <w:r w:rsidRPr="005B0464">
        <w:rPr>
          <w:rFonts w:ascii="Times New Roman" w:eastAsia="Times New Roman" w:hAnsi="Times New Roman" w:cs="Times New Roman"/>
          <w:sz w:val="28"/>
          <w:szCs w:val="28"/>
          <w:lang w:eastAsia="ru-RU"/>
        </w:rPr>
        <w:t>Федерального закона от 06.10.2003 № 131-ФЗ «Об общих принципах организации местного самоуправления в Российской Федерации» и частью 4 статьи 54 Устава Одинцовского муниципального района Московской области</w:t>
      </w:r>
      <w:r w:rsidRPr="005B0464">
        <w:rPr>
          <w:rFonts w:ascii="Times New Roman" w:eastAsia="Times New Roman" w:hAnsi="Times New Roman" w:cs="Times New Roman"/>
          <w:sz w:val="28"/>
          <w:szCs w:val="20"/>
          <w:lang w:eastAsia="ru-RU"/>
        </w:rPr>
        <w:t xml:space="preserve">.  </w:t>
      </w:r>
      <w:proofErr w:type="gramEnd"/>
    </w:p>
    <w:p w:rsidR="005B0464" w:rsidRPr="005B0464" w:rsidRDefault="005B0464" w:rsidP="005B0464">
      <w:pPr>
        <w:tabs>
          <w:tab w:val="left" w:pos="0"/>
          <w:tab w:val="left" w:pos="1080"/>
        </w:tabs>
        <w:overflowPunct w:val="0"/>
        <w:autoSpaceDE w:val="0"/>
        <w:autoSpaceDN w:val="0"/>
        <w:adjustRightInd w:val="0"/>
        <w:spacing w:after="0" w:line="240" w:lineRule="auto"/>
        <w:ind w:left="680"/>
        <w:jc w:val="both"/>
        <w:textAlignment w:val="baseline"/>
        <w:rPr>
          <w:rFonts w:ascii="Times New Roman" w:eastAsia="Times New Roman" w:hAnsi="Times New Roman" w:cs="Times New Roman"/>
          <w:sz w:val="28"/>
          <w:szCs w:val="20"/>
          <w:lang w:eastAsia="ru-RU"/>
        </w:rPr>
      </w:pPr>
    </w:p>
    <w:p w:rsidR="005B0464" w:rsidRPr="005B0464" w:rsidRDefault="005B0464" w:rsidP="005B0464">
      <w:pPr>
        <w:tabs>
          <w:tab w:val="left" w:pos="0"/>
          <w:tab w:val="left" w:pos="1080"/>
        </w:tabs>
        <w:overflowPunct w:val="0"/>
        <w:autoSpaceDE w:val="0"/>
        <w:autoSpaceDN w:val="0"/>
        <w:adjustRightInd w:val="0"/>
        <w:spacing w:after="0" w:line="240" w:lineRule="auto"/>
        <w:ind w:left="680"/>
        <w:jc w:val="both"/>
        <w:textAlignment w:val="baseline"/>
        <w:rPr>
          <w:rFonts w:ascii="Times New Roman" w:eastAsia="Times New Roman" w:hAnsi="Times New Roman" w:cs="Times New Roman"/>
          <w:sz w:val="28"/>
          <w:szCs w:val="20"/>
          <w:lang w:eastAsia="ru-RU"/>
        </w:rPr>
      </w:pPr>
    </w:p>
    <w:p w:rsidR="005B0464" w:rsidRPr="005B0464" w:rsidRDefault="005B0464" w:rsidP="005B0464">
      <w:pPr>
        <w:tabs>
          <w:tab w:val="left" w:pos="0"/>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5B0464">
        <w:rPr>
          <w:rFonts w:ascii="Times New Roman" w:eastAsia="Times New Roman" w:hAnsi="Times New Roman" w:cs="Times New Roman"/>
          <w:sz w:val="28"/>
          <w:szCs w:val="20"/>
          <w:lang w:eastAsia="ru-RU"/>
        </w:rPr>
        <w:t xml:space="preserve">Глава </w:t>
      </w:r>
      <w:proofErr w:type="gramStart"/>
      <w:r w:rsidRPr="005B0464">
        <w:rPr>
          <w:rFonts w:ascii="Times New Roman" w:eastAsia="Times New Roman" w:hAnsi="Times New Roman" w:cs="Times New Roman"/>
          <w:sz w:val="28"/>
          <w:szCs w:val="20"/>
          <w:lang w:eastAsia="ru-RU"/>
        </w:rPr>
        <w:t>Одинцовского</w:t>
      </w:r>
      <w:proofErr w:type="gramEnd"/>
      <w:r w:rsidRPr="005B0464">
        <w:rPr>
          <w:rFonts w:ascii="Times New Roman" w:eastAsia="Times New Roman" w:hAnsi="Times New Roman" w:cs="Times New Roman"/>
          <w:sz w:val="28"/>
          <w:szCs w:val="20"/>
          <w:lang w:eastAsia="ru-RU"/>
        </w:rPr>
        <w:t xml:space="preserve"> </w:t>
      </w:r>
    </w:p>
    <w:p w:rsidR="005B0464" w:rsidRPr="005B0464" w:rsidRDefault="005B0464" w:rsidP="005B0464">
      <w:pPr>
        <w:tabs>
          <w:tab w:val="left" w:pos="0"/>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eastAsia="ru-RU"/>
        </w:rPr>
      </w:pPr>
      <w:r w:rsidRPr="005B0464">
        <w:rPr>
          <w:rFonts w:ascii="Times New Roman" w:eastAsia="Times New Roman" w:hAnsi="Times New Roman" w:cs="Times New Roman"/>
          <w:sz w:val="28"/>
          <w:szCs w:val="20"/>
          <w:lang w:eastAsia="ru-RU"/>
        </w:rPr>
        <w:t xml:space="preserve">муниципального района </w:t>
      </w:r>
      <w:r w:rsidRPr="005B0464">
        <w:rPr>
          <w:rFonts w:ascii="Times New Roman" w:eastAsia="Times New Roman" w:hAnsi="Times New Roman" w:cs="Times New Roman"/>
          <w:sz w:val="28"/>
          <w:szCs w:val="20"/>
          <w:lang w:eastAsia="ru-RU"/>
        </w:rPr>
        <w:tab/>
      </w:r>
      <w:r w:rsidRPr="005B0464">
        <w:rPr>
          <w:rFonts w:ascii="Times New Roman" w:eastAsia="Times New Roman" w:hAnsi="Times New Roman" w:cs="Times New Roman"/>
          <w:sz w:val="28"/>
          <w:szCs w:val="20"/>
          <w:lang w:eastAsia="ru-RU"/>
        </w:rPr>
        <w:tab/>
      </w:r>
      <w:r w:rsidRPr="005B0464">
        <w:rPr>
          <w:rFonts w:ascii="Times New Roman" w:eastAsia="Times New Roman" w:hAnsi="Times New Roman" w:cs="Times New Roman"/>
          <w:sz w:val="28"/>
          <w:szCs w:val="20"/>
          <w:lang w:eastAsia="ru-RU"/>
        </w:rPr>
        <w:tab/>
      </w:r>
      <w:r w:rsidRPr="005B0464">
        <w:rPr>
          <w:rFonts w:ascii="Times New Roman" w:eastAsia="Times New Roman" w:hAnsi="Times New Roman" w:cs="Times New Roman"/>
          <w:sz w:val="28"/>
          <w:szCs w:val="20"/>
          <w:lang w:eastAsia="ru-RU"/>
        </w:rPr>
        <w:tab/>
      </w:r>
      <w:r w:rsidRPr="005B0464">
        <w:rPr>
          <w:rFonts w:ascii="Times New Roman" w:eastAsia="Times New Roman" w:hAnsi="Times New Roman" w:cs="Times New Roman"/>
          <w:sz w:val="28"/>
          <w:szCs w:val="20"/>
          <w:lang w:eastAsia="ru-RU"/>
        </w:rPr>
        <w:tab/>
      </w:r>
      <w:r w:rsidRPr="005B0464">
        <w:rPr>
          <w:rFonts w:ascii="Times New Roman" w:eastAsia="Times New Roman" w:hAnsi="Times New Roman" w:cs="Times New Roman"/>
          <w:sz w:val="28"/>
          <w:szCs w:val="20"/>
          <w:lang w:eastAsia="ru-RU"/>
        </w:rPr>
        <w:tab/>
      </w:r>
      <w:r w:rsidRPr="005B0464">
        <w:rPr>
          <w:rFonts w:ascii="Times New Roman" w:eastAsia="Times New Roman" w:hAnsi="Times New Roman" w:cs="Times New Roman"/>
          <w:sz w:val="28"/>
          <w:szCs w:val="20"/>
          <w:lang w:eastAsia="ru-RU"/>
        </w:rPr>
        <w:tab/>
        <w:t xml:space="preserve">         А.Р. Иванов</w:t>
      </w:r>
    </w:p>
    <w:p w:rsidR="005B0464" w:rsidRPr="005B0464" w:rsidRDefault="005B0464" w:rsidP="005B0464">
      <w:pPr>
        <w:spacing w:after="0" w:line="240" w:lineRule="auto"/>
        <w:rPr>
          <w:rFonts w:ascii="Times New Roman" w:eastAsia="Calibri" w:hAnsi="Times New Roman" w:cs="Times New Roman"/>
          <w:sz w:val="28"/>
          <w:szCs w:val="28"/>
        </w:rPr>
      </w:pPr>
    </w:p>
    <w:p w:rsidR="00BC4E8B" w:rsidRPr="00C27864" w:rsidRDefault="00BC4E8B" w:rsidP="00C27864">
      <w:bookmarkStart w:id="0" w:name="_GoBack"/>
      <w:bookmarkEnd w:id="0"/>
    </w:p>
    <w:sectPr w:rsidR="00BC4E8B" w:rsidRPr="00C27864" w:rsidSect="00261AC8">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9C7" w:rsidRDefault="00C27864">
      <w:pPr>
        <w:spacing w:after="0" w:line="240" w:lineRule="auto"/>
      </w:pPr>
      <w:r>
        <w:separator/>
      </w:r>
    </w:p>
  </w:endnote>
  <w:endnote w:type="continuationSeparator" w:id="0">
    <w:p w:rsidR="003839C7" w:rsidRDefault="00C27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39" w:rsidRDefault="005B0464">
    <w:pPr>
      <w:pStyle w:val="a3"/>
      <w:jc w:val="right"/>
    </w:pPr>
  </w:p>
  <w:p w:rsidR="00F96A39" w:rsidRDefault="005B046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9C7" w:rsidRDefault="00C27864">
      <w:pPr>
        <w:spacing w:after="0" w:line="240" w:lineRule="auto"/>
      </w:pPr>
      <w:r>
        <w:separator/>
      </w:r>
    </w:p>
  </w:footnote>
  <w:footnote w:type="continuationSeparator" w:id="0">
    <w:p w:rsidR="003839C7" w:rsidRDefault="00C278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02F7"/>
    <w:multiLevelType w:val="multilevel"/>
    <w:tmpl w:val="44189758"/>
    <w:lvl w:ilvl="0">
      <w:start w:val="3"/>
      <w:numFmt w:val="decimal"/>
      <w:lvlText w:val="%1."/>
      <w:lvlJc w:val="left"/>
      <w:pPr>
        <w:ind w:left="720" w:hanging="360"/>
      </w:pPr>
      <w:rPr>
        <w:rFonts w:hint="default"/>
      </w:rPr>
    </w:lvl>
    <w:lvl w:ilvl="1">
      <w:start w:val="1"/>
      <w:numFmt w:val="decimal"/>
      <w:isLgl/>
      <w:lvlText w:val="%1.%2."/>
      <w:lvlJc w:val="left"/>
      <w:pPr>
        <w:ind w:left="1716" w:hanging="1290"/>
      </w:pPr>
      <w:rPr>
        <w:rFonts w:hint="default"/>
      </w:rPr>
    </w:lvl>
    <w:lvl w:ilvl="2">
      <w:start w:val="1"/>
      <w:numFmt w:val="decimal"/>
      <w:isLgl/>
      <w:lvlText w:val="%1.%2.%3."/>
      <w:lvlJc w:val="left"/>
      <w:pPr>
        <w:ind w:left="2008" w:hanging="1290"/>
      </w:pPr>
      <w:rPr>
        <w:rFonts w:hint="default"/>
      </w:rPr>
    </w:lvl>
    <w:lvl w:ilvl="3">
      <w:start w:val="1"/>
      <w:numFmt w:val="decimal"/>
      <w:isLgl/>
      <w:lvlText w:val="%1.%2.%3.%4."/>
      <w:lvlJc w:val="left"/>
      <w:pPr>
        <w:ind w:left="2187" w:hanging="1290"/>
      </w:pPr>
      <w:rPr>
        <w:rFonts w:hint="default"/>
      </w:rPr>
    </w:lvl>
    <w:lvl w:ilvl="4">
      <w:start w:val="1"/>
      <w:numFmt w:val="decimal"/>
      <w:isLgl/>
      <w:lvlText w:val="%1.%2.%3.%4.%5."/>
      <w:lvlJc w:val="left"/>
      <w:pPr>
        <w:ind w:left="2366" w:hanging="129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1">
    <w:nsid w:val="1D213276"/>
    <w:multiLevelType w:val="hybridMultilevel"/>
    <w:tmpl w:val="0694C012"/>
    <w:lvl w:ilvl="0" w:tplc="FC108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A952CA0"/>
    <w:multiLevelType w:val="hybridMultilevel"/>
    <w:tmpl w:val="7A50D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C461AA"/>
    <w:multiLevelType w:val="hybridMultilevel"/>
    <w:tmpl w:val="6D582A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AA2AD8"/>
    <w:multiLevelType w:val="multilevel"/>
    <w:tmpl w:val="A6D8377A"/>
    <w:lvl w:ilvl="0">
      <w:start w:val="1"/>
      <w:numFmt w:val="decimal"/>
      <w:lvlText w:val="%1."/>
      <w:lvlJc w:val="left"/>
      <w:pPr>
        <w:ind w:left="990" w:hanging="990"/>
      </w:pPr>
      <w:rPr>
        <w:rFonts w:hint="default"/>
      </w:rPr>
    </w:lvl>
    <w:lvl w:ilvl="1">
      <w:start w:val="1"/>
      <w:numFmt w:val="decimal"/>
      <w:lvlText w:val="%1.%2."/>
      <w:lvlJc w:val="left"/>
      <w:pPr>
        <w:ind w:left="2124" w:hanging="990"/>
      </w:pPr>
      <w:rPr>
        <w:rFonts w:hint="default"/>
      </w:rPr>
    </w:lvl>
    <w:lvl w:ilvl="2">
      <w:start w:val="1"/>
      <w:numFmt w:val="decimal"/>
      <w:lvlText w:val="%1.%2.%3."/>
      <w:lvlJc w:val="left"/>
      <w:pPr>
        <w:ind w:left="3258" w:hanging="99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79034BA3"/>
    <w:multiLevelType w:val="hybridMultilevel"/>
    <w:tmpl w:val="D5BACE00"/>
    <w:lvl w:ilvl="0" w:tplc="D632FDF2">
      <w:start w:val="1"/>
      <w:numFmt w:val="decimal"/>
      <w:lvlText w:val="%1."/>
      <w:lvlJc w:val="left"/>
      <w:pPr>
        <w:tabs>
          <w:tab w:val="num" w:pos="780"/>
        </w:tabs>
        <w:ind w:left="780" w:hanging="420"/>
      </w:pPr>
      <w:rPr>
        <w:rFonts w:hint="default"/>
      </w:rPr>
    </w:lvl>
    <w:lvl w:ilvl="1" w:tplc="1D523832">
      <w:start w:val="1"/>
      <w:numFmt w:val="lowerLetter"/>
      <w:lvlText w:val="%2."/>
      <w:lvlJc w:val="left"/>
      <w:pPr>
        <w:tabs>
          <w:tab w:val="num" w:pos="1440"/>
        </w:tabs>
        <w:ind w:left="1440" w:hanging="14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F0"/>
    <w:rsid w:val="000E711C"/>
    <w:rsid w:val="003839C7"/>
    <w:rsid w:val="005B0464"/>
    <w:rsid w:val="00821BF0"/>
    <w:rsid w:val="00BC4E8B"/>
    <w:rsid w:val="00C27864"/>
    <w:rsid w:val="00D94B4E"/>
    <w:rsid w:val="00FB6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C4E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BC4E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C4E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BC4E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3052</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Одиночкин Сергей Станиславович</dc:creator>
  <cp:lastModifiedBy>Одиночкин Сергей Станиславович</cp:lastModifiedBy>
  <cp:revision>2</cp:revision>
  <dcterms:created xsi:type="dcterms:W3CDTF">2015-01-20T11:32:00Z</dcterms:created>
  <dcterms:modified xsi:type="dcterms:W3CDTF">2015-01-20T11:32:00Z</dcterms:modified>
</cp:coreProperties>
</file>