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A8" w:rsidRPr="00675777" w:rsidRDefault="00335DA8" w:rsidP="00335DA8">
      <w:pPr>
        <w:spacing w:line="276" w:lineRule="auto"/>
        <w:jc w:val="right"/>
        <w:rPr>
          <w:sz w:val="22"/>
          <w:szCs w:val="22"/>
          <w:lang w:val="ru" w:eastAsia="en-US"/>
        </w:rPr>
      </w:pPr>
      <w:r w:rsidRPr="00675777">
        <w:rPr>
          <w:sz w:val="22"/>
          <w:szCs w:val="22"/>
          <w:lang w:eastAsia="en-US"/>
        </w:rPr>
        <w:t xml:space="preserve">                                                                     </w:t>
      </w:r>
      <w:proofErr w:type="gramStart"/>
      <w:r w:rsidRPr="00675777">
        <w:rPr>
          <w:sz w:val="22"/>
          <w:szCs w:val="22"/>
          <w:lang w:eastAsia="en-US"/>
        </w:rPr>
        <w:t>Утвержден</w:t>
      </w:r>
      <w:proofErr w:type="gramEnd"/>
      <w:r w:rsidRPr="00675777">
        <w:rPr>
          <w:sz w:val="22"/>
          <w:szCs w:val="22"/>
          <w:lang w:eastAsia="en-US"/>
        </w:rPr>
        <w:t xml:space="preserve"> </w:t>
      </w:r>
      <w:proofErr w:type="spellStart"/>
      <w:r w:rsidRPr="00675777">
        <w:rPr>
          <w:sz w:val="22"/>
          <w:szCs w:val="22"/>
          <w:lang w:val="ru" w:eastAsia="en-US"/>
        </w:rPr>
        <w:t>постановлени</w:t>
      </w:r>
      <w:proofErr w:type="spellEnd"/>
      <w:r w:rsidRPr="00675777">
        <w:rPr>
          <w:sz w:val="22"/>
          <w:szCs w:val="22"/>
          <w:lang w:eastAsia="en-US"/>
        </w:rPr>
        <w:t>ем</w:t>
      </w:r>
      <w:r w:rsidRPr="00675777">
        <w:rPr>
          <w:sz w:val="22"/>
          <w:szCs w:val="22"/>
          <w:lang w:val="ru" w:eastAsia="en-US"/>
        </w:rPr>
        <w:t xml:space="preserve">           </w:t>
      </w:r>
    </w:p>
    <w:p w:rsidR="00335DA8" w:rsidRPr="00675777" w:rsidRDefault="00335DA8" w:rsidP="00335DA8">
      <w:pPr>
        <w:spacing w:line="276" w:lineRule="auto"/>
        <w:jc w:val="right"/>
        <w:rPr>
          <w:sz w:val="22"/>
          <w:szCs w:val="22"/>
          <w:lang w:val="ru" w:eastAsia="en-US"/>
        </w:rPr>
      </w:pPr>
      <w:r w:rsidRPr="00675777">
        <w:rPr>
          <w:sz w:val="22"/>
          <w:szCs w:val="22"/>
          <w:lang w:val="ru" w:eastAsia="en-US"/>
        </w:rPr>
        <w:t xml:space="preserve">                                                                                                   Администрации </w:t>
      </w:r>
      <w:proofErr w:type="gramStart"/>
      <w:r w:rsidRPr="00675777">
        <w:rPr>
          <w:sz w:val="22"/>
          <w:szCs w:val="22"/>
          <w:lang w:val="ru" w:eastAsia="en-US"/>
        </w:rPr>
        <w:t>Одинцовского</w:t>
      </w:r>
      <w:proofErr w:type="gramEnd"/>
      <w:r w:rsidRPr="00675777">
        <w:rPr>
          <w:sz w:val="22"/>
          <w:szCs w:val="22"/>
          <w:lang w:val="ru" w:eastAsia="en-US"/>
        </w:rPr>
        <w:t xml:space="preserve">                                    </w:t>
      </w:r>
    </w:p>
    <w:p w:rsidR="00335DA8" w:rsidRPr="00675777" w:rsidRDefault="00335DA8" w:rsidP="00335DA8">
      <w:pPr>
        <w:spacing w:line="276" w:lineRule="auto"/>
        <w:jc w:val="right"/>
        <w:rPr>
          <w:sz w:val="22"/>
          <w:szCs w:val="22"/>
          <w:lang w:val="ru" w:eastAsia="en-US"/>
        </w:rPr>
      </w:pPr>
      <w:r w:rsidRPr="00675777">
        <w:rPr>
          <w:sz w:val="22"/>
          <w:szCs w:val="22"/>
          <w:lang w:val="ru" w:eastAsia="en-US"/>
        </w:rPr>
        <w:t xml:space="preserve">              муниципального района                                                                   </w:t>
      </w:r>
    </w:p>
    <w:p w:rsidR="00335DA8" w:rsidRPr="00675777" w:rsidRDefault="00335DA8" w:rsidP="00335DA8">
      <w:pPr>
        <w:spacing w:line="276" w:lineRule="auto"/>
        <w:jc w:val="right"/>
        <w:rPr>
          <w:sz w:val="22"/>
          <w:szCs w:val="22"/>
          <w:lang w:val="ru" w:eastAsia="en-US"/>
        </w:rPr>
      </w:pPr>
      <w:r w:rsidRPr="00675777">
        <w:rPr>
          <w:sz w:val="22"/>
          <w:szCs w:val="22"/>
          <w:lang w:val="ru" w:eastAsia="en-US"/>
        </w:rPr>
        <w:t xml:space="preserve">                                                                                               Московской области</w:t>
      </w:r>
    </w:p>
    <w:p w:rsidR="00335DA8" w:rsidRPr="00675777" w:rsidRDefault="00335DA8" w:rsidP="00335DA8">
      <w:pPr>
        <w:spacing w:line="276" w:lineRule="auto"/>
        <w:jc w:val="right"/>
        <w:rPr>
          <w:sz w:val="22"/>
          <w:szCs w:val="22"/>
          <w:lang w:eastAsia="en-US"/>
        </w:rPr>
      </w:pPr>
      <w:r w:rsidRPr="00675777">
        <w:rPr>
          <w:sz w:val="22"/>
          <w:szCs w:val="22"/>
          <w:lang w:val="ru" w:eastAsia="en-US"/>
        </w:rPr>
        <w:t xml:space="preserve"> от</w:t>
      </w:r>
      <w:r w:rsidRPr="00675777">
        <w:rPr>
          <w:sz w:val="22"/>
          <w:szCs w:val="22"/>
          <w:lang w:eastAsia="en-US"/>
        </w:rPr>
        <w:t xml:space="preserve"> «__</w:t>
      </w:r>
      <w:r>
        <w:rPr>
          <w:sz w:val="22"/>
          <w:szCs w:val="22"/>
          <w:lang w:eastAsia="en-US"/>
        </w:rPr>
        <w:t>23</w:t>
      </w:r>
      <w:r w:rsidRPr="00675777">
        <w:rPr>
          <w:sz w:val="22"/>
          <w:szCs w:val="22"/>
          <w:lang w:eastAsia="en-US"/>
        </w:rPr>
        <w:t>_»__</w:t>
      </w:r>
      <w:r>
        <w:rPr>
          <w:sz w:val="22"/>
          <w:szCs w:val="22"/>
          <w:lang w:eastAsia="en-US"/>
        </w:rPr>
        <w:t>10</w:t>
      </w:r>
      <w:r w:rsidRPr="00675777">
        <w:rPr>
          <w:sz w:val="22"/>
          <w:szCs w:val="22"/>
          <w:lang w:eastAsia="en-US"/>
        </w:rPr>
        <w:t>_______2015г</w:t>
      </w:r>
    </w:p>
    <w:p w:rsidR="00335DA8" w:rsidRPr="00675777" w:rsidRDefault="00335DA8" w:rsidP="00335DA8">
      <w:pPr>
        <w:spacing w:line="276" w:lineRule="auto"/>
        <w:jc w:val="right"/>
        <w:rPr>
          <w:sz w:val="22"/>
          <w:szCs w:val="22"/>
          <w:lang w:eastAsia="en-US"/>
        </w:rPr>
      </w:pPr>
      <w:r w:rsidRPr="00675777">
        <w:rPr>
          <w:sz w:val="22"/>
          <w:szCs w:val="22"/>
          <w:lang w:eastAsia="en-US"/>
        </w:rPr>
        <w:t>№</w:t>
      </w:r>
      <w:r>
        <w:rPr>
          <w:sz w:val="22"/>
          <w:szCs w:val="22"/>
          <w:lang w:eastAsia="en-US"/>
        </w:rPr>
        <w:t xml:space="preserve"> 3871</w:t>
      </w: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ПОРЯДОК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предоставления и расходования субсидии из бюджета Одинцовского муниципального района Московской области </w:t>
      </w:r>
      <w:r w:rsidRPr="00675777">
        <w:rPr>
          <w:rFonts w:eastAsia="Calibri"/>
          <w:sz w:val="28"/>
          <w:szCs w:val="28"/>
          <w:lang w:eastAsia="en-US"/>
        </w:rPr>
        <w:t>на государственную поддержку частных дошкольных образовательных организаций,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Одинцовского муниципального района</w:t>
      </w:r>
    </w:p>
    <w:p w:rsidR="00335DA8" w:rsidRPr="00675777" w:rsidRDefault="00335DA8" w:rsidP="00335DA8">
      <w:pPr>
        <w:spacing w:line="276" w:lineRule="auto"/>
        <w:contextualSpacing/>
        <w:jc w:val="center"/>
        <w:rPr>
          <w:color w:val="000080"/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1.Общие положения</w:t>
      </w:r>
    </w:p>
    <w:p w:rsidR="00335DA8" w:rsidRPr="00675777" w:rsidRDefault="00335DA8" w:rsidP="00335DA8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1.1. </w:t>
      </w:r>
      <w:proofErr w:type="gramStart"/>
      <w:r w:rsidRPr="00675777">
        <w:rPr>
          <w:sz w:val="28"/>
          <w:szCs w:val="28"/>
          <w:lang w:eastAsia="en-US"/>
        </w:rPr>
        <w:t xml:space="preserve">Порядок предоставления и расходования субсидии из бюджета Одинцовского муниципального района Московской области на государственную поддержку частных дошкольных образовательных организаций,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Одинцовского муниципального района (далее-Порядок) разработан </w:t>
      </w:r>
      <w:r w:rsidRPr="00675777">
        <w:rPr>
          <w:rFonts w:eastAsia="Calibri"/>
          <w:sz w:val="28"/>
          <w:szCs w:val="28"/>
          <w:lang w:eastAsia="en-US"/>
        </w:rPr>
        <w:t>в соответствии с государственной программой  Московской области  «Образование Подмосковья» на 2014 – 2018 годы</w:t>
      </w:r>
      <w:proofErr w:type="gramEnd"/>
      <w:r w:rsidRPr="00675777">
        <w:rPr>
          <w:rFonts w:eastAsia="Calibri"/>
          <w:sz w:val="28"/>
          <w:szCs w:val="28"/>
          <w:lang w:eastAsia="en-US"/>
        </w:rPr>
        <w:t xml:space="preserve">», </w:t>
      </w:r>
      <w:r w:rsidRPr="00675777">
        <w:rPr>
          <w:rFonts w:eastAsia="Calibri"/>
          <w:bCs/>
          <w:sz w:val="28"/>
          <w:szCs w:val="28"/>
          <w:lang w:eastAsia="en-US"/>
        </w:rPr>
        <w:t xml:space="preserve">утвержденной постановлением Правительства Московской области от 23.08.2013 № 657/36 «Об утверждении государственной программы Московской области «Образование Подмосковья» на 2014 - 2018 годы», муниципальной программой Одинцовского муниципального района «Развитие образования в Одинцовском муниципальном районе Московской области» на 2014-2018 годы, утвержденной постановлением Администрации Одинцовского муниципального района Московской области от 31.10.2013 № 2567 </w:t>
      </w:r>
      <w:proofErr w:type="gramStart"/>
      <w:r w:rsidRPr="00675777">
        <w:rPr>
          <w:rFonts w:eastAsia="Calibri"/>
          <w:bCs/>
          <w:sz w:val="28"/>
          <w:szCs w:val="28"/>
          <w:lang w:eastAsia="en-US"/>
        </w:rPr>
        <w:t xml:space="preserve">( </w:t>
      </w:r>
      <w:proofErr w:type="gramEnd"/>
      <w:r w:rsidRPr="00675777">
        <w:rPr>
          <w:rFonts w:eastAsia="Calibri"/>
          <w:bCs/>
          <w:sz w:val="28"/>
          <w:szCs w:val="28"/>
          <w:lang w:eastAsia="en-US"/>
        </w:rPr>
        <w:t>в редакции постановления от 28.07.2015 № 2651).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1.2. </w:t>
      </w:r>
      <w:proofErr w:type="gramStart"/>
      <w:r w:rsidRPr="00675777">
        <w:rPr>
          <w:sz w:val="28"/>
          <w:szCs w:val="28"/>
          <w:lang w:eastAsia="en-US"/>
        </w:rPr>
        <w:t xml:space="preserve">Порядок определяет направления и условия выделения  субсидии из бюджета Одинцовского муниципального района Московской области на государственную поддержку частных дошкольных образовательных организаций, с целью возмещения расходов на присмотр и уход за воспитанниками, содержание имущества и арендную плату за использование помещений за счет средств </w:t>
      </w:r>
      <w:r w:rsidRPr="00675777">
        <w:rPr>
          <w:sz w:val="28"/>
          <w:szCs w:val="28"/>
          <w:lang w:eastAsia="en-US"/>
        </w:rPr>
        <w:lastRenderedPageBreak/>
        <w:t>бюджетов Московской области и Одинцовского муниципального района и расходования на мероприятия, направленные на:</w:t>
      </w:r>
      <w:proofErr w:type="gramEnd"/>
    </w:p>
    <w:p w:rsidR="00335DA8" w:rsidRPr="00675777" w:rsidRDefault="00335DA8" w:rsidP="00335DA8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оплату труда и начисления на выплаты по оплате труда, за исключением оплаты труда и начислений на выплаты по оплате труда педагогических работников, осуществляющих реализацию основной общеобразовательной программы дошкольного образования;</w:t>
      </w:r>
    </w:p>
    <w:p w:rsidR="00335DA8" w:rsidRPr="00675777" w:rsidRDefault="00335DA8" w:rsidP="00335DA8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оплату услуг связи;</w:t>
      </w:r>
    </w:p>
    <w:p w:rsidR="00335DA8" w:rsidRPr="00675777" w:rsidRDefault="00335DA8" w:rsidP="00335DA8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оплату транспортных услуг; </w:t>
      </w:r>
    </w:p>
    <w:p w:rsidR="00335DA8" w:rsidRPr="00675777" w:rsidRDefault="00335DA8" w:rsidP="00335DA8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оплату коммунальных услуг;</w:t>
      </w:r>
    </w:p>
    <w:p w:rsidR="00335DA8" w:rsidRPr="00675777" w:rsidRDefault="00335DA8" w:rsidP="00335DA8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арендную плату за пользование имуществом;</w:t>
      </w:r>
    </w:p>
    <w:p w:rsidR="00335DA8" w:rsidRPr="00675777" w:rsidRDefault="00335DA8" w:rsidP="00335DA8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прочие расходы на обеспечение выполнения функций организаций, отражающие отраслевую специфику организаций;</w:t>
      </w:r>
    </w:p>
    <w:p w:rsidR="00335DA8" w:rsidRPr="00675777" w:rsidRDefault="00335DA8" w:rsidP="00335DA8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увеличение стоимости материальных запасов, необходимых для содержания ребенка в частных дошкольных образовательных организациях, за исключением расходов на приобретение учебников и учебных пособий, средств обучения, игр, игрушек.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1.3. Главным распорядителем бюджетных сре</w:t>
      </w:r>
      <w:proofErr w:type="gramStart"/>
      <w:r w:rsidRPr="00675777">
        <w:rPr>
          <w:sz w:val="28"/>
          <w:szCs w:val="28"/>
          <w:lang w:eastAsia="en-US"/>
        </w:rPr>
        <w:t>дств пр</w:t>
      </w:r>
      <w:proofErr w:type="gramEnd"/>
      <w:r w:rsidRPr="00675777">
        <w:rPr>
          <w:sz w:val="28"/>
          <w:szCs w:val="28"/>
          <w:lang w:eastAsia="en-US"/>
        </w:rPr>
        <w:t>едоставляемой субсидии является Управление образования Администрации Одинцовского муниципального района (далее – Управление образования).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2. Условия предоставления субсидии</w:t>
      </w:r>
    </w:p>
    <w:p w:rsidR="00335DA8" w:rsidRPr="00675777" w:rsidRDefault="00335DA8" w:rsidP="00335DA8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2.1.</w:t>
      </w:r>
      <w:r>
        <w:rPr>
          <w:sz w:val="28"/>
          <w:szCs w:val="28"/>
          <w:lang w:eastAsia="en-US"/>
        </w:rPr>
        <w:t xml:space="preserve"> </w:t>
      </w:r>
      <w:r w:rsidRPr="00675777">
        <w:rPr>
          <w:sz w:val="28"/>
          <w:szCs w:val="28"/>
          <w:lang w:eastAsia="en-US"/>
        </w:rPr>
        <w:t>Субсидия предоставляется частным дошкольным образовательным организациям (далее – Организация), расположенным на территории Одинцовского муниципального района Московской области (далее – Одинцовского района), реализующим основную общеобразовательную программу дошкольного образования и имеющим лицензию на осуществление образовательной деятельности данных образовательных организаций.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2.2.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675777">
        <w:rPr>
          <w:sz w:val="28"/>
          <w:szCs w:val="28"/>
          <w:lang w:eastAsia="en-US"/>
        </w:rPr>
        <w:t xml:space="preserve">Субсидия предоставляется при условии включения мероприятий по оказанию вышеуказанных услуг в муниципальную программу и в пределах бюджетных ассигнований, предусмотренных государственной программой Московской области «Образование Подмосковья» на 2014 – 2018 годы»  в расходах бюджета Одинцовского муниципального района на очередной финансовый год и наличия двухсторонних соглашений </w:t>
      </w:r>
      <w:r w:rsidRPr="00675777">
        <w:rPr>
          <w:bCs/>
          <w:sz w:val="28"/>
          <w:szCs w:val="28"/>
          <w:lang w:eastAsia="en-US"/>
        </w:rPr>
        <w:t xml:space="preserve">о предоставлении субсидии бюджету Одинцовского муниципального района Московской области и о намерениях по долевому участию в </w:t>
      </w:r>
      <w:proofErr w:type="spellStart"/>
      <w:r w:rsidRPr="00675777">
        <w:rPr>
          <w:bCs/>
          <w:sz w:val="28"/>
          <w:szCs w:val="28"/>
          <w:lang w:eastAsia="en-US"/>
        </w:rPr>
        <w:t>софинансировании</w:t>
      </w:r>
      <w:proofErr w:type="spellEnd"/>
      <w:proofErr w:type="gramEnd"/>
      <w:r w:rsidRPr="00675777">
        <w:rPr>
          <w:bCs/>
          <w:sz w:val="28"/>
          <w:szCs w:val="28"/>
          <w:lang w:eastAsia="en-US"/>
        </w:rPr>
        <w:t xml:space="preserve"> на государственную поддержку частных дошкольных образовательных организаций в Московской области с целью возмещения</w:t>
      </w:r>
      <w:r w:rsidRPr="00675777">
        <w:rPr>
          <w:sz w:val="28"/>
          <w:szCs w:val="28"/>
          <w:lang w:eastAsia="en-US"/>
        </w:rPr>
        <w:t xml:space="preserve"> расходов на присмотр и уход, содержание имущества и арендную плату за использование помещений</w:t>
      </w:r>
      <w:r w:rsidRPr="00675777">
        <w:rPr>
          <w:bCs/>
          <w:sz w:val="28"/>
          <w:szCs w:val="28"/>
          <w:lang w:eastAsia="en-US"/>
        </w:rPr>
        <w:t xml:space="preserve">, в соответствии с государственной программой Московской области </w:t>
      </w:r>
      <w:r w:rsidRPr="00675777">
        <w:rPr>
          <w:bCs/>
          <w:sz w:val="28"/>
          <w:szCs w:val="28"/>
          <w:lang w:eastAsia="en-US"/>
        </w:rPr>
        <w:lastRenderedPageBreak/>
        <w:t>«Образование Подмосковья» на 2014-2018 годы между Министерством образования Московской области и уполномоченным органом местного самоуправления Одинцовского района.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2.3.</w:t>
      </w:r>
      <w:r>
        <w:rPr>
          <w:sz w:val="28"/>
          <w:szCs w:val="28"/>
          <w:lang w:eastAsia="en-US"/>
        </w:rPr>
        <w:t xml:space="preserve"> </w:t>
      </w:r>
      <w:r w:rsidRPr="00675777">
        <w:rPr>
          <w:sz w:val="28"/>
          <w:szCs w:val="28"/>
          <w:lang w:eastAsia="en-US"/>
        </w:rPr>
        <w:t xml:space="preserve">Обязательными  условиями предоставления субсидии являются: 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- приём и зачисление в Организацию детей, зарегистрированных в Единой информационной системе «Зачисление в ДОУ» Одинцовского муниципального района Московской области, для получения бесплатного дошкольного образования и осуществления присмотра и ухода при условии снятия детей из очередности;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- согласие получателей субсидии на осуществление главным распорядителем бюджетных средств, предоставившим субсидии, и органами финансового контроля проверок соблюдения получателями субсидии условий, целей и порядка её предоставления.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 </w:t>
      </w:r>
      <w:r w:rsidRPr="00675777">
        <w:rPr>
          <w:sz w:val="28"/>
          <w:szCs w:val="28"/>
          <w:lang w:eastAsia="en-US"/>
        </w:rPr>
        <w:t>Порядок представления заявок на получение субсидии</w:t>
      </w:r>
    </w:p>
    <w:p w:rsidR="00335DA8" w:rsidRPr="00675777" w:rsidRDefault="00335DA8" w:rsidP="00335DA8">
      <w:pPr>
        <w:spacing w:line="276" w:lineRule="auto"/>
        <w:contextualSpacing/>
        <w:jc w:val="center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3.1.</w:t>
      </w:r>
      <w:r>
        <w:rPr>
          <w:sz w:val="28"/>
          <w:szCs w:val="28"/>
          <w:lang w:eastAsia="en-US"/>
        </w:rPr>
        <w:t xml:space="preserve"> </w:t>
      </w:r>
      <w:r w:rsidRPr="00675777">
        <w:rPr>
          <w:sz w:val="28"/>
          <w:szCs w:val="28"/>
          <w:lang w:eastAsia="en-US"/>
        </w:rPr>
        <w:t>Для получения субсидии Организация, претендующая на получение субсидии, представляет в Управление образования:</w:t>
      </w:r>
    </w:p>
    <w:p w:rsidR="00335DA8" w:rsidRPr="00675777" w:rsidRDefault="00335DA8" w:rsidP="00335DA8">
      <w:pPr>
        <w:numPr>
          <w:ilvl w:val="0"/>
          <w:numId w:val="1"/>
        </w:numPr>
        <w:tabs>
          <w:tab w:val="left" w:pos="909"/>
        </w:tabs>
        <w:spacing w:after="200" w:line="320" w:lineRule="exact"/>
        <w:ind w:left="57" w:firstLine="907"/>
        <w:contextualSpacing/>
        <w:jc w:val="both"/>
        <w:rPr>
          <w:color w:val="000000"/>
          <w:sz w:val="28"/>
          <w:szCs w:val="28"/>
          <w:lang w:val="ru"/>
        </w:rPr>
      </w:pPr>
      <w:r w:rsidRPr="00675777">
        <w:rPr>
          <w:color w:val="000000"/>
          <w:sz w:val="28"/>
          <w:szCs w:val="28"/>
          <w:lang w:val="ru"/>
        </w:rPr>
        <w:t>письменное заявление о предоставлении субсидии;</w:t>
      </w:r>
    </w:p>
    <w:p w:rsidR="00335DA8" w:rsidRPr="00675777" w:rsidRDefault="00335DA8" w:rsidP="00335DA8">
      <w:pPr>
        <w:numPr>
          <w:ilvl w:val="0"/>
          <w:numId w:val="1"/>
        </w:numPr>
        <w:tabs>
          <w:tab w:val="left" w:pos="909"/>
        </w:tabs>
        <w:spacing w:after="200" w:line="320" w:lineRule="exact"/>
        <w:ind w:left="57" w:firstLine="907"/>
        <w:contextualSpacing/>
        <w:jc w:val="both"/>
        <w:rPr>
          <w:color w:val="000000"/>
          <w:sz w:val="28"/>
          <w:szCs w:val="28"/>
          <w:lang w:val="ru"/>
        </w:rPr>
      </w:pPr>
      <w:r w:rsidRPr="00675777">
        <w:rPr>
          <w:color w:val="000000"/>
          <w:sz w:val="28"/>
          <w:szCs w:val="28"/>
          <w:lang w:val="ru"/>
        </w:rPr>
        <w:t>нотариально заверенную копию Устава Организации;</w:t>
      </w:r>
    </w:p>
    <w:p w:rsidR="00335DA8" w:rsidRPr="00615538" w:rsidRDefault="00335DA8" w:rsidP="00335DA8">
      <w:pPr>
        <w:numPr>
          <w:ilvl w:val="0"/>
          <w:numId w:val="1"/>
        </w:numPr>
        <w:tabs>
          <w:tab w:val="left" w:pos="974"/>
        </w:tabs>
        <w:spacing w:after="200" w:line="320" w:lineRule="exact"/>
        <w:ind w:left="57" w:right="20" w:firstLine="907"/>
        <w:contextualSpacing/>
        <w:jc w:val="both"/>
        <w:rPr>
          <w:color w:val="000000"/>
          <w:sz w:val="28"/>
          <w:szCs w:val="28"/>
          <w:lang w:val="ru"/>
        </w:rPr>
      </w:pPr>
      <w:r w:rsidRPr="00615538">
        <w:rPr>
          <w:color w:val="000000"/>
          <w:sz w:val="28"/>
          <w:szCs w:val="28"/>
          <w:lang w:val="ru"/>
        </w:rPr>
        <w:t>нотариально заверенную копию свидетельства о внесении записи в Единый государственный реестр юридических лиц;</w:t>
      </w:r>
    </w:p>
    <w:p w:rsidR="00335DA8" w:rsidRPr="00615538" w:rsidRDefault="00335DA8" w:rsidP="00335DA8">
      <w:pPr>
        <w:numPr>
          <w:ilvl w:val="0"/>
          <w:numId w:val="1"/>
        </w:numPr>
        <w:tabs>
          <w:tab w:val="left" w:pos="1125"/>
        </w:tabs>
        <w:spacing w:after="200" w:line="320" w:lineRule="exact"/>
        <w:ind w:left="57" w:right="20" w:firstLine="907"/>
        <w:contextualSpacing/>
        <w:jc w:val="both"/>
        <w:rPr>
          <w:color w:val="000000"/>
          <w:sz w:val="28"/>
          <w:szCs w:val="28"/>
          <w:lang w:val="ru"/>
        </w:rPr>
      </w:pPr>
      <w:r w:rsidRPr="00615538">
        <w:rPr>
          <w:color w:val="000000"/>
          <w:sz w:val="28"/>
          <w:szCs w:val="28"/>
          <w:lang w:val="ru"/>
        </w:rPr>
        <w:t xml:space="preserve">    нотариально заверенную копию свидетельства о постановке Организации на учет в налоговом органе;</w:t>
      </w:r>
    </w:p>
    <w:p w:rsidR="00335DA8" w:rsidRPr="00615538" w:rsidRDefault="00335DA8" w:rsidP="00335DA8">
      <w:pPr>
        <w:numPr>
          <w:ilvl w:val="0"/>
          <w:numId w:val="1"/>
        </w:numPr>
        <w:tabs>
          <w:tab w:val="left" w:pos="1125"/>
        </w:tabs>
        <w:spacing w:after="200" w:line="320" w:lineRule="exact"/>
        <w:ind w:left="57" w:right="20" w:firstLine="907"/>
        <w:contextualSpacing/>
        <w:jc w:val="both"/>
        <w:rPr>
          <w:color w:val="000000"/>
          <w:sz w:val="28"/>
          <w:szCs w:val="28"/>
          <w:lang w:val="ru"/>
        </w:rPr>
      </w:pPr>
      <w:r w:rsidRPr="00615538">
        <w:rPr>
          <w:color w:val="000000"/>
          <w:sz w:val="28"/>
          <w:szCs w:val="28"/>
          <w:lang w:val="ru"/>
        </w:rPr>
        <w:t xml:space="preserve">    нотариально заверенную копию лицензии на осуществление образовательной деятельности с приложениями;</w:t>
      </w:r>
    </w:p>
    <w:p w:rsidR="00335DA8" w:rsidRPr="00615538" w:rsidRDefault="00335DA8" w:rsidP="00335DA8">
      <w:pPr>
        <w:numPr>
          <w:ilvl w:val="0"/>
          <w:numId w:val="1"/>
        </w:numPr>
        <w:tabs>
          <w:tab w:val="left" w:pos="1021"/>
        </w:tabs>
        <w:spacing w:after="200" w:line="320" w:lineRule="exact"/>
        <w:ind w:left="57" w:right="20" w:firstLine="907"/>
        <w:contextualSpacing/>
        <w:jc w:val="both"/>
        <w:rPr>
          <w:color w:val="000000"/>
          <w:sz w:val="28"/>
          <w:szCs w:val="28"/>
          <w:lang w:val="ru"/>
        </w:rPr>
      </w:pPr>
      <w:r w:rsidRPr="00615538">
        <w:rPr>
          <w:color w:val="000000"/>
          <w:sz w:val="28"/>
          <w:szCs w:val="28"/>
          <w:lang w:val="ru"/>
        </w:rPr>
        <w:t>документы, подтверждающие статус и полномочия руководителя Организации;</w:t>
      </w:r>
    </w:p>
    <w:p w:rsidR="00335DA8" w:rsidRPr="00675777" w:rsidRDefault="00335DA8" w:rsidP="00335DA8">
      <w:pPr>
        <w:numPr>
          <w:ilvl w:val="0"/>
          <w:numId w:val="1"/>
        </w:numPr>
        <w:tabs>
          <w:tab w:val="left" w:pos="1021"/>
        </w:tabs>
        <w:spacing w:after="200" w:line="320" w:lineRule="exact"/>
        <w:ind w:left="57" w:right="20" w:firstLine="907"/>
        <w:contextualSpacing/>
        <w:jc w:val="both"/>
        <w:rPr>
          <w:color w:val="000000"/>
          <w:sz w:val="28"/>
          <w:szCs w:val="28"/>
          <w:lang w:val="ru"/>
        </w:rPr>
      </w:pPr>
      <w:r w:rsidRPr="00675777">
        <w:rPr>
          <w:color w:val="000000"/>
          <w:sz w:val="28"/>
          <w:szCs w:val="28"/>
          <w:lang w:val="ru"/>
        </w:rPr>
        <w:t>сведения о фактической численности воспитанников;</w:t>
      </w:r>
    </w:p>
    <w:p w:rsidR="00335DA8" w:rsidRPr="00675777" w:rsidRDefault="00335DA8" w:rsidP="00335DA8">
      <w:pPr>
        <w:numPr>
          <w:ilvl w:val="0"/>
          <w:numId w:val="1"/>
        </w:numPr>
        <w:tabs>
          <w:tab w:val="left" w:pos="1021"/>
        </w:tabs>
        <w:spacing w:after="200" w:line="320" w:lineRule="exact"/>
        <w:ind w:left="57" w:right="20" w:firstLine="907"/>
        <w:contextualSpacing/>
        <w:jc w:val="both"/>
        <w:rPr>
          <w:color w:val="000000"/>
          <w:sz w:val="28"/>
          <w:szCs w:val="28"/>
          <w:lang w:val="ru"/>
        </w:rPr>
      </w:pPr>
      <w:r w:rsidRPr="00675777">
        <w:rPr>
          <w:color w:val="000000"/>
          <w:sz w:val="28"/>
          <w:szCs w:val="28"/>
          <w:lang w:val="ru"/>
        </w:rPr>
        <w:t>штатное расписание Организации;</w:t>
      </w:r>
    </w:p>
    <w:p w:rsidR="00335DA8" w:rsidRPr="00675777" w:rsidRDefault="00335DA8" w:rsidP="00335DA8">
      <w:pPr>
        <w:spacing w:line="313" w:lineRule="exact"/>
        <w:ind w:left="20" w:right="40" w:firstLine="740"/>
        <w:contextualSpacing/>
        <w:jc w:val="both"/>
        <w:rPr>
          <w:color w:val="000000"/>
          <w:sz w:val="28"/>
          <w:szCs w:val="28"/>
          <w:lang w:val="ru"/>
        </w:rPr>
      </w:pPr>
      <w:r w:rsidRPr="00675777">
        <w:rPr>
          <w:color w:val="000000"/>
          <w:sz w:val="28"/>
          <w:szCs w:val="28"/>
          <w:lang w:val="ru"/>
        </w:rPr>
        <w:t xml:space="preserve">В течение 5 рабочих дней после обращения, при условии представления указанных документов, между Управлением образования и </w:t>
      </w:r>
      <w:r w:rsidRPr="00675777">
        <w:rPr>
          <w:color w:val="000000"/>
          <w:sz w:val="28"/>
          <w:szCs w:val="28"/>
        </w:rPr>
        <w:t>Организацией</w:t>
      </w:r>
      <w:r w:rsidRPr="00675777">
        <w:rPr>
          <w:color w:val="000000"/>
          <w:sz w:val="28"/>
          <w:szCs w:val="28"/>
          <w:lang w:val="ru"/>
        </w:rPr>
        <w:t xml:space="preserve"> заключается соглашение сроком на один финансовый год, на период с 1 января по 31 декабря.</w:t>
      </w:r>
    </w:p>
    <w:p w:rsidR="00335DA8" w:rsidRPr="00675777" w:rsidRDefault="00335DA8" w:rsidP="00335DA8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Руководители Организаций несут персональную ответственность за достоверность представленных документов и сведений в установленном законодательством Российской Федерации и нормативными правовыми актами органов местного самоуправления Одинцовского района порядке.</w:t>
      </w:r>
    </w:p>
    <w:p w:rsidR="00335DA8" w:rsidRPr="00675777" w:rsidRDefault="00335DA8" w:rsidP="00335DA8">
      <w:pPr>
        <w:spacing w:after="200" w:line="276" w:lineRule="auto"/>
        <w:contextualSpacing/>
        <w:jc w:val="both"/>
        <w:rPr>
          <w:sz w:val="28"/>
          <w:szCs w:val="28"/>
          <w:lang w:val="ru" w:eastAsia="en-US"/>
        </w:rPr>
      </w:pPr>
      <w:r w:rsidRPr="00675777">
        <w:rPr>
          <w:sz w:val="28"/>
          <w:szCs w:val="28"/>
          <w:lang w:eastAsia="en-US"/>
        </w:rPr>
        <w:t>3.2.</w:t>
      </w:r>
      <w:r>
        <w:rPr>
          <w:sz w:val="28"/>
          <w:szCs w:val="28"/>
          <w:lang w:eastAsia="en-US"/>
        </w:rPr>
        <w:t xml:space="preserve"> </w:t>
      </w:r>
      <w:r w:rsidRPr="00675777">
        <w:rPr>
          <w:sz w:val="28"/>
          <w:szCs w:val="28"/>
          <w:lang w:val="ru" w:eastAsia="en-US"/>
        </w:rPr>
        <w:t xml:space="preserve">Для подтверждения целевого использования средств субсидии в соответствии с условиями заключенного соглашения </w:t>
      </w:r>
      <w:r w:rsidRPr="00675777">
        <w:rPr>
          <w:sz w:val="28"/>
          <w:szCs w:val="28"/>
          <w:lang w:eastAsia="en-US"/>
        </w:rPr>
        <w:t xml:space="preserve">Организация </w:t>
      </w:r>
      <w:r w:rsidRPr="00675777">
        <w:rPr>
          <w:sz w:val="28"/>
          <w:szCs w:val="28"/>
          <w:lang w:val="ru" w:eastAsia="en-US"/>
        </w:rPr>
        <w:t>представляет в муниципальное казенное учреждение «Централизованная бухгалтерия муниципальных учреждений Одинцовского муниципального района Московской области» следующие документы:</w:t>
      </w:r>
    </w:p>
    <w:p w:rsidR="00335DA8" w:rsidRPr="00675777" w:rsidRDefault="00335DA8" w:rsidP="00335DA8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  <w:lang w:val="ru" w:eastAsia="en-US"/>
        </w:rPr>
      </w:pPr>
      <w:r w:rsidRPr="00675777">
        <w:rPr>
          <w:sz w:val="28"/>
          <w:szCs w:val="28"/>
          <w:lang w:val="ru" w:eastAsia="en-US"/>
        </w:rPr>
        <w:lastRenderedPageBreak/>
        <w:t>заявку на бюджетное финансирование (еже</w:t>
      </w:r>
      <w:r w:rsidRPr="00675777">
        <w:rPr>
          <w:sz w:val="28"/>
          <w:szCs w:val="28"/>
          <w:lang w:eastAsia="en-US"/>
        </w:rPr>
        <w:t>квартально</w:t>
      </w:r>
      <w:r w:rsidRPr="00675777">
        <w:rPr>
          <w:sz w:val="28"/>
          <w:szCs w:val="28"/>
          <w:lang w:val="ru" w:eastAsia="en-US"/>
        </w:rPr>
        <w:t>);</w:t>
      </w:r>
    </w:p>
    <w:p w:rsidR="00335DA8" w:rsidRPr="00675777" w:rsidRDefault="00335DA8" w:rsidP="00335DA8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sz w:val="28"/>
          <w:szCs w:val="28"/>
          <w:lang w:val="ru" w:eastAsia="en-US"/>
        </w:rPr>
      </w:pPr>
      <w:r w:rsidRPr="00675777">
        <w:rPr>
          <w:sz w:val="28"/>
          <w:szCs w:val="28"/>
          <w:lang w:val="ru" w:eastAsia="en-US"/>
        </w:rPr>
        <w:t>копию платежной ведомости на выдачу заработной платы, платежных</w:t>
      </w:r>
      <w:r w:rsidRPr="00675777">
        <w:rPr>
          <w:sz w:val="28"/>
          <w:szCs w:val="28"/>
          <w:lang w:eastAsia="en-US"/>
        </w:rPr>
        <w:t xml:space="preserve"> </w:t>
      </w:r>
      <w:r w:rsidRPr="00675777">
        <w:rPr>
          <w:sz w:val="28"/>
          <w:szCs w:val="28"/>
          <w:lang w:val="ru" w:eastAsia="en-US"/>
        </w:rPr>
        <w:t>поручений на оплату страховых взносов;</w:t>
      </w:r>
    </w:p>
    <w:p w:rsidR="00335DA8" w:rsidRPr="00675777" w:rsidRDefault="00335DA8" w:rsidP="00335DA8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sz w:val="28"/>
          <w:szCs w:val="28"/>
          <w:lang w:val="ru" w:eastAsia="en-US"/>
        </w:rPr>
      </w:pPr>
      <w:r w:rsidRPr="00675777">
        <w:rPr>
          <w:sz w:val="28"/>
          <w:szCs w:val="28"/>
          <w:lang w:val="ru" w:eastAsia="en-US"/>
        </w:rPr>
        <w:t>копию счетов-фактур, товарных накладных или платежных поручений и других документов на оплату расходов услуг связи, транспортных, коммунальных, прочих расходов и расходов на арендную плату за пользование имуществом;</w:t>
      </w:r>
    </w:p>
    <w:p w:rsidR="00335DA8" w:rsidRPr="00675777" w:rsidRDefault="00335DA8" w:rsidP="00335DA8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sz w:val="28"/>
          <w:szCs w:val="28"/>
          <w:lang w:val="ru" w:eastAsia="en-US"/>
        </w:rPr>
      </w:pPr>
      <w:r w:rsidRPr="00675777">
        <w:rPr>
          <w:sz w:val="28"/>
          <w:szCs w:val="28"/>
          <w:lang w:val="ru" w:eastAsia="en-US"/>
        </w:rPr>
        <w:t>копии других платежных документов, подтверждающих произведенные затраты.</w:t>
      </w:r>
    </w:p>
    <w:p w:rsidR="00335DA8" w:rsidRPr="00675777" w:rsidRDefault="00335DA8" w:rsidP="00335DA8">
      <w:pPr>
        <w:spacing w:line="276" w:lineRule="auto"/>
        <w:ind w:firstLine="374"/>
        <w:contextualSpacing/>
        <w:rPr>
          <w:sz w:val="28"/>
          <w:szCs w:val="28"/>
          <w:lang w:val="ru" w:eastAsia="en-US"/>
        </w:rPr>
      </w:pPr>
    </w:p>
    <w:p w:rsidR="00335DA8" w:rsidRPr="00675777" w:rsidRDefault="00335DA8" w:rsidP="00335DA8">
      <w:pPr>
        <w:numPr>
          <w:ilvl w:val="0"/>
          <w:numId w:val="2"/>
        </w:numPr>
        <w:spacing w:after="200" w:line="276" w:lineRule="auto"/>
        <w:contextualSpacing/>
        <w:jc w:val="center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Порядок предоставления субсидии и </w:t>
      </w:r>
      <w:proofErr w:type="gramStart"/>
      <w:r w:rsidRPr="00675777">
        <w:rPr>
          <w:sz w:val="28"/>
          <w:szCs w:val="28"/>
          <w:lang w:eastAsia="en-US"/>
        </w:rPr>
        <w:t>контроля за</w:t>
      </w:r>
      <w:proofErr w:type="gramEnd"/>
      <w:r w:rsidRPr="00675777">
        <w:rPr>
          <w:sz w:val="28"/>
          <w:szCs w:val="28"/>
          <w:lang w:eastAsia="en-US"/>
        </w:rPr>
        <w:t xml:space="preserve"> целевым использованием</w:t>
      </w:r>
    </w:p>
    <w:p w:rsidR="00335DA8" w:rsidRPr="00675777" w:rsidRDefault="00335DA8" w:rsidP="00335DA8">
      <w:pPr>
        <w:spacing w:line="276" w:lineRule="auto"/>
        <w:ind w:left="720"/>
        <w:contextualSpacing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4.1.</w:t>
      </w:r>
      <w:r w:rsidRPr="00675777">
        <w:rPr>
          <w:color w:val="FF0000"/>
          <w:sz w:val="28"/>
          <w:szCs w:val="28"/>
          <w:lang w:eastAsia="en-US"/>
        </w:rPr>
        <w:t xml:space="preserve"> </w:t>
      </w:r>
      <w:r w:rsidRPr="00675777">
        <w:rPr>
          <w:rFonts w:eastAsia="Calibri"/>
          <w:bCs/>
          <w:sz w:val="28"/>
          <w:szCs w:val="28"/>
          <w:lang w:eastAsia="en-US"/>
        </w:rPr>
        <w:t xml:space="preserve">Предоставление субсидии осуществляется на основании Соглашения о предоставлении субсидии, заключенного между Управлением образования и организацией, в отношении которой принято решение о предоставлении субсидии, в пределах средств, предусмотренных </w:t>
      </w:r>
      <w:r w:rsidRPr="00675777">
        <w:rPr>
          <w:rFonts w:eastAsia="Calibri"/>
          <w:sz w:val="28"/>
          <w:szCs w:val="28"/>
          <w:lang w:eastAsia="en-US"/>
        </w:rPr>
        <w:t xml:space="preserve">государственной программой Московской области «Образование Подмосковья» на 2014 – 2018 годы» и средств </w:t>
      </w:r>
      <w:r w:rsidRPr="00675777">
        <w:rPr>
          <w:rFonts w:eastAsia="Calibri"/>
          <w:bCs/>
          <w:sz w:val="28"/>
          <w:szCs w:val="28"/>
          <w:lang w:eastAsia="en-US"/>
        </w:rPr>
        <w:t>бюджета Одинцовского муниципального района, согласно приложению № 1 к настоящему Порядку. В соглашении предусматриваются условия, сроки и порядок перечисления субсидии, а также обязанность возврата субсидии в бюджет Одинцовского муниципального района в случае её неполного освоения или нецелевого использования.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rFonts w:eastAsia="Calibri"/>
          <w:bCs/>
          <w:sz w:val="28"/>
          <w:szCs w:val="28"/>
          <w:lang w:eastAsia="en-US"/>
        </w:rPr>
        <w:t xml:space="preserve">4.2. </w:t>
      </w:r>
      <w:r w:rsidRPr="00675777">
        <w:rPr>
          <w:sz w:val="28"/>
          <w:szCs w:val="28"/>
          <w:lang w:eastAsia="en-US"/>
        </w:rPr>
        <w:t xml:space="preserve">Субсидия Организации, не использованная до 25 декабря текущего финансового года, должна быть полностью возвращена в </w:t>
      </w:r>
      <w:r w:rsidRPr="00675777">
        <w:rPr>
          <w:rFonts w:eastAsia="Calibri"/>
          <w:bCs/>
          <w:sz w:val="28"/>
          <w:szCs w:val="28"/>
          <w:lang w:eastAsia="en-US"/>
        </w:rPr>
        <w:t>бюджет</w:t>
      </w:r>
      <w:r w:rsidRPr="00675777">
        <w:rPr>
          <w:sz w:val="28"/>
          <w:szCs w:val="28"/>
          <w:lang w:eastAsia="en-US"/>
        </w:rPr>
        <w:t xml:space="preserve"> Одинцовского муниципального района в порядке, установленном федеральным законодательством, законодательством Московской области и нормативными правовыми актами органов местного самоуправления Одинцовского района.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4.3. Организация, ежеквартально до 5 числа месяца, следующего за отчетным кварталом, представляет в Управление образования отчет об использовании средств районного и областного бюджетов по форме, согласно приложению № 2 к настоящему порядку (отчет за </w:t>
      </w:r>
      <w:r w:rsidRPr="00675777">
        <w:rPr>
          <w:sz w:val="28"/>
          <w:szCs w:val="28"/>
          <w:lang w:val="en-US" w:eastAsia="en-US"/>
        </w:rPr>
        <w:t>IV</w:t>
      </w:r>
      <w:r w:rsidRPr="00675777">
        <w:rPr>
          <w:sz w:val="28"/>
          <w:szCs w:val="28"/>
          <w:lang w:eastAsia="en-US"/>
        </w:rPr>
        <w:t xml:space="preserve"> квартал необходимо представить до 30 декабря текущего финансового года).</w:t>
      </w:r>
    </w:p>
    <w:p w:rsidR="00335DA8" w:rsidRPr="00675777" w:rsidRDefault="00335DA8" w:rsidP="00335DA8">
      <w:pPr>
        <w:spacing w:line="276" w:lineRule="auto"/>
        <w:contextualSpacing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4.4. Получатель субсидии несет ответственность за достоверность данных, представляемых в Управление образования о произведенных расходах, а также за нецелевое использование средств бюджета Московской области и бюджета Одинцовского района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Одинцовского района.</w:t>
      </w:r>
    </w:p>
    <w:p w:rsidR="00335DA8" w:rsidRPr="00675777" w:rsidRDefault="00335DA8" w:rsidP="00335DA8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4.5. Управление образования, как главный распорядитель бюджетных средств, приостанавливает выделение субсидии Организации в случае:</w:t>
      </w:r>
    </w:p>
    <w:p w:rsidR="00335DA8" w:rsidRPr="00675777" w:rsidRDefault="00335DA8" w:rsidP="00335DA8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lastRenderedPageBreak/>
        <w:t>непредставления отчета в установленные сроки;</w:t>
      </w:r>
    </w:p>
    <w:p w:rsidR="00335DA8" w:rsidRPr="00675777" w:rsidRDefault="00335DA8" w:rsidP="00335DA8">
      <w:pPr>
        <w:numPr>
          <w:ilvl w:val="0"/>
          <w:numId w:val="5"/>
        </w:numPr>
        <w:spacing w:after="20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использования средств субсидии на цели, не предусмотренные настоящим Порядком.</w:t>
      </w: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4.6. При нецелевом использовании средств, бюджета Московской области и бюджета Одинцовского района, Организация обязана вернуть указанные средства в доход бюджета Одинцовского муниципального района в течение тридцати рабочих дней </w:t>
      </w:r>
      <w:proofErr w:type="gramStart"/>
      <w:r w:rsidRPr="00675777">
        <w:rPr>
          <w:sz w:val="28"/>
          <w:szCs w:val="28"/>
          <w:lang w:eastAsia="en-US"/>
        </w:rPr>
        <w:t>с даты</w:t>
      </w:r>
      <w:proofErr w:type="gramEnd"/>
      <w:r w:rsidRPr="00675777">
        <w:rPr>
          <w:sz w:val="28"/>
          <w:szCs w:val="28"/>
          <w:lang w:eastAsia="en-US"/>
        </w:rPr>
        <w:t xml:space="preserve"> установленного факта нецелевого использования средств.</w:t>
      </w: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>4.7. В случае невозврата субсидии сумма, израсходованная с нарушением условий соглашения о её предоставлении, подлежит взысканию в порядке, установленном законодательством Российской Федерации.</w:t>
      </w: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4.8. Управление образования ежеквартально представляет отчет в Министерство образования Московской области и в Финансово-казначейское Управление Администрации Одинцовского района о полученных и израсходованных средствах субсидии. </w:t>
      </w: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4.9. Управление образования осуществляет </w:t>
      </w:r>
      <w:proofErr w:type="gramStart"/>
      <w:r w:rsidRPr="00675777">
        <w:rPr>
          <w:sz w:val="28"/>
          <w:szCs w:val="28"/>
          <w:lang w:eastAsia="en-US"/>
        </w:rPr>
        <w:t>контроль за</w:t>
      </w:r>
      <w:proofErr w:type="gramEnd"/>
      <w:r w:rsidRPr="00675777">
        <w:rPr>
          <w:sz w:val="28"/>
          <w:szCs w:val="28"/>
          <w:lang w:eastAsia="en-US"/>
        </w:rPr>
        <w:t xml:space="preserve"> выполнением условий соглашения о предоставлении субсидии.</w:t>
      </w: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4.10. </w:t>
      </w:r>
      <w:proofErr w:type="gramStart"/>
      <w:r w:rsidRPr="00675777">
        <w:rPr>
          <w:sz w:val="28"/>
          <w:szCs w:val="28"/>
          <w:lang w:eastAsia="en-US"/>
        </w:rPr>
        <w:t>Контроль за</w:t>
      </w:r>
      <w:proofErr w:type="gramEnd"/>
      <w:r w:rsidRPr="00675777">
        <w:rPr>
          <w:sz w:val="28"/>
          <w:szCs w:val="28"/>
          <w:lang w:eastAsia="en-US"/>
        </w:rPr>
        <w:t xml:space="preserve"> целевым расходованием субсидии осуществляют главный распорядитель бюджетных средств и органы финансового контроля.</w:t>
      </w:r>
    </w:p>
    <w:p w:rsidR="00335DA8" w:rsidRPr="00675777" w:rsidRDefault="00335DA8" w:rsidP="00335DA8">
      <w:pPr>
        <w:spacing w:line="276" w:lineRule="auto"/>
        <w:ind w:firstLine="1134"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ind w:firstLine="1134"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ind w:firstLine="1134"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ind w:firstLine="1134"/>
        <w:jc w:val="both"/>
        <w:rPr>
          <w:sz w:val="28"/>
          <w:szCs w:val="28"/>
          <w:lang w:eastAsia="en-US"/>
        </w:rPr>
      </w:pPr>
    </w:p>
    <w:p w:rsidR="00335DA8" w:rsidRPr="00675777" w:rsidRDefault="00335DA8" w:rsidP="00335DA8">
      <w:pPr>
        <w:spacing w:line="276" w:lineRule="auto"/>
        <w:jc w:val="both"/>
        <w:rPr>
          <w:sz w:val="28"/>
          <w:szCs w:val="28"/>
          <w:lang w:eastAsia="en-US"/>
        </w:rPr>
      </w:pPr>
      <w:r w:rsidRPr="00675777">
        <w:rPr>
          <w:sz w:val="28"/>
          <w:szCs w:val="28"/>
          <w:lang w:eastAsia="en-US"/>
        </w:rPr>
        <w:t xml:space="preserve">Начальник Управления образования                                        О.И. </w:t>
      </w:r>
      <w:proofErr w:type="spellStart"/>
      <w:r w:rsidRPr="00675777">
        <w:rPr>
          <w:sz w:val="28"/>
          <w:szCs w:val="28"/>
          <w:lang w:eastAsia="en-US"/>
        </w:rPr>
        <w:t>Ляпистова</w:t>
      </w:r>
      <w:proofErr w:type="spellEnd"/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Default="00335DA8" w:rsidP="00335DA8">
      <w:pPr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ind w:left="4695" w:firstLine="1106"/>
        <w:jc w:val="right"/>
      </w:pPr>
    </w:p>
    <w:p w:rsidR="00335DA8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22"/>
          <w:szCs w:val="22"/>
        </w:rPr>
      </w:pPr>
    </w:p>
    <w:p w:rsidR="00335DA8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22"/>
          <w:szCs w:val="22"/>
        </w:rPr>
      </w:pPr>
    </w:p>
    <w:p w:rsidR="00335DA8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22"/>
          <w:szCs w:val="22"/>
        </w:rPr>
      </w:pPr>
    </w:p>
    <w:p w:rsidR="00335DA8" w:rsidRPr="00675777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22"/>
          <w:szCs w:val="22"/>
        </w:rPr>
      </w:pPr>
      <w:r w:rsidRPr="00675777">
        <w:rPr>
          <w:sz w:val="22"/>
          <w:szCs w:val="22"/>
        </w:rPr>
        <w:lastRenderedPageBreak/>
        <w:t xml:space="preserve">Приложение </w:t>
      </w:r>
    </w:p>
    <w:p w:rsidR="00335DA8" w:rsidRPr="00675777" w:rsidRDefault="00335DA8" w:rsidP="00335DA8">
      <w:pPr>
        <w:autoSpaceDE w:val="0"/>
        <w:autoSpaceDN w:val="0"/>
        <w:adjustRightInd w:val="0"/>
        <w:ind w:left="4695" w:firstLine="1106"/>
        <w:jc w:val="right"/>
        <w:rPr>
          <w:iCs/>
          <w:spacing w:val="20"/>
          <w:sz w:val="22"/>
          <w:szCs w:val="22"/>
        </w:rPr>
      </w:pPr>
      <w:r w:rsidRPr="00675777">
        <w:rPr>
          <w:sz w:val="22"/>
          <w:szCs w:val="22"/>
        </w:rPr>
        <w:t>к Порядку</w:t>
      </w:r>
    </w:p>
    <w:p w:rsidR="00335DA8" w:rsidRPr="00675777" w:rsidRDefault="00335DA8" w:rsidP="00335DA8">
      <w:pPr>
        <w:autoSpaceDE w:val="0"/>
        <w:autoSpaceDN w:val="0"/>
        <w:adjustRightInd w:val="0"/>
        <w:spacing w:before="67" w:line="298" w:lineRule="exact"/>
        <w:ind w:left="4694" w:firstLine="1104"/>
        <w:jc w:val="right"/>
        <w:rPr>
          <w:b/>
          <w:sz w:val="22"/>
          <w:szCs w:val="22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67" w:line="298" w:lineRule="exact"/>
        <w:ind w:left="4694" w:firstLine="1104"/>
        <w:jc w:val="right"/>
        <w:rPr>
          <w:b/>
          <w:sz w:val="22"/>
          <w:szCs w:val="22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67" w:line="298" w:lineRule="exact"/>
        <w:ind w:left="4694" w:firstLine="1104"/>
        <w:jc w:val="right"/>
        <w:rPr>
          <w:b/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91"/>
        <w:jc w:val="center"/>
        <w:rPr>
          <w:sz w:val="28"/>
          <w:szCs w:val="28"/>
        </w:rPr>
      </w:pPr>
      <w:r w:rsidRPr="00675777">
        <w:rPr>
          <w:sz w:val="28"/>
          <w:szCs w:val="28"/>
        </w:rPr>
        <w:t>Соглашение №</w:t>
      </w:r>
    </w:p>
    <w:p w:rsidR="00335DA8" w:rsidRPr="00675777" w:rsidRDefault="00335DA8" w:rsidP="00335DA8">
      <w:pPr>
        <w:autoSpaceDE w:val="0"/>
        <w:autoSpaceDN w:val="0"/>
        <w:adjustRightInd w:val="0"/>
        <w:spacing w:before="91"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о предоставлении субсидии </w:t>
      </w:r>
      <w:r w:rsidRPr="00675777">
        <w:rPr>
          <w:rFonts w:eastAsia="Calibri"/>
          <w:sz w:val="28"/>
          <w:szCs w:val="28"/>
        </w:rPr>
        <w:t>на государственную поддержку частных дошкольных образовательных организаций, реализующих основную общеобразовательную программу дошкольного образования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Одинцовского муниципального района</w:t>
      </w:r>
    </w:p>
    <w:p w:rsidR="00335DA8" w:rsidRPr="00675777" w:rsidRDefault="00335DA8" w:rsidP="00335DA8">
      <w:pPr>
        <w:autoSpaceDE w:val="0"/>
        <w:autoSpaceDN w:val="0"/>
        <w:adjustRightInd w:val="0"/>
        <w:spacing w:before="139"/>
        <w:ind w:left="7051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139"/>
        <w:ind w:left="7051"/>
        <w:jc w:val="both"/>
        <w:rPr>
          <w:sz w:val="28"/>
          <w:szCs w:val="28"/>
        </w:rPr>
      </w:pPr>
      <w:r w:rsidRPr="00675777">
        <w:rPr>
          <w:sz w:val="28"/>
          <w:szCs w:val="28"/>
        </w:rPr>
        <w:t>от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ind w:firstLine="542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ind w:firstLine="542"/>
        <w:jc w:val="both"/>
        <w:rPr>
          <w:sz w:val="28"/>
          <w:szCs w:val="28"/>
        </w:rPr>
      </w:pPr>
    </w:p>
    <w:p w:rsidR="00335DA8" w:rsidRPr="00675777" w:rsidRDefault="00335DA8" w:rsidP="00335DA8">
      <w:pPr>
        <w:tabs>
          <w:tab w:val="left" w:pos="900"/>
        </w:tabs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           </w:t>
      </w:r>
      <w:proofErr w:type="gramStart"/>
      <w:r w:rsidRPr="00675777">
        <w:rPr>
          <w:sz w:val="28"/>
          <w:szCs w:val="28"/>
        </w:rPr>
        <w:t>Управление образования Администрации Одинцовского муниципального района Московской области (далее – Управление образования), в лице начальника Управления образования_______________, действующего на основании Положения, с одной стороны, и _____________________, (далее – Организация), в лице ____________________</w:t>
      </w:r>
      <w:r w:rsidRPr="00675777">
        <w:rPr>
          <w:sz w:val="28"/>
          <w:szCs w:val="28"/>
        </w:rPr>
        <w:tab/>
        <w:t>, действующая на основании ____________, с другой стороны, совместно именуемые «Стороны», заключили настоящее Соглашение (далее – Соглашение) о нижеследующем:</w:t>
      </w:r>
      <w:proofErr w:type="gramEnd"/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ind w:left="3619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77"/>
        <w:ind w:left="3619"/>
        <w:rPr>
          <w:sz w:val="28"/>
          <w:szCs w:val="28"/>
        </w:rPr>
      </w:pPr>
      <w:r w:rsidRPr="00675777">
        <w:rPr>
          <w:sz w:val="28"/>
          <w:szCs w:val="28"/>
        </w:rPr>
        <w:t>1. Предмет соглашения.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ind w:firstLine="571"/>
        <w:jc w:val="both"/>
        <w:rPr>
          <w:sz w:val="28"/>
          <w:szCs w:val="28"/>
        </w:rPr>
      </w:pPr>
    </w:p>
    <w:p w:rsidR="00335DA8" w:rsidRPr="00675777" w:rsidRDefault="00335DA8" w:rsidP="00335DA8">
      <w:pPr>
        <w:ind w:firstLine="709"/>
        <w:jc w:val="both"/>
        <w:rPr>
          <w:sz w:val="28"/>
          <w:szCs w:val="28"/>
        </w:rPr>
      </w:pPr>
      <w:proofErr w:type="gramStart"/>
      <w:r w:rsidRPr="00675777">
        <w:rPr>
          <w:sz w:val="28"/>
          <w:szCs w:val="28"/>
        </w:rPr>
        <w:t xml:space="preserve">1.1.Управление образования предоставляет Организации субсидию на возмещение расходов  Организации </w:t>
      </w:r>
      <w:r w:rsidRPr="00675777">
        <w:rPr>
          <w:rFonts w:eastAsia="Calibri"/>
          <w:sz w:val="28"/>
          <w:szCs w:val="28"/>
          <w:lang w:eastAsia="en-US"/>
        </w:rPr>
        <w:t>на присмотр и уход, содержание имущества и арендную плату за использование помещений</w:t>
      </w:r>
      <w:r w:rsidRPr="00675777">
        <w:rPr>
          <w:color w:val="FF0000"/>
          <w:sz w:val="28"/>
          <w:szCs w:val="28"/>
        </w:rPr>
        <w:t xml:space="preserve"> </w:t>
      </w:r>
      <w:r w:rsidRPr="00675777">
        <w:rPr>
          <w:sz w:val="28"/>
          <w:szCs w:val="28"/>
        </w:rPr>
        <w:t xml:space="preserve">(далее - субсидия), в соответствии с </w:t>
      </w:r>
      <w:r w:rsidRPr="00675777">
        <w:rPr>
          <w:rFonts w:eastAsia="Calibri"/>
          <w:sz w:val="28"/>
          <w:szCs w:val="28"/>
        </w:rPr>
        <w:t xml:space="preserve">государственной программой Московской области «Образование Подмосковья» на 2014 – 2018 годы», утвержденной постановлением Правительства Московской области от 23.08.2013 № 657/36, </w:t>
      </w:r>
      <w:r w:rsidRPr="00675777">
        <w:rPr>
          <w:sz w:val="28"/>
          <w:szCs w:val="28"/>
        </w:rPr>
        <w:t>решением Совета депутатов Одинцовского муниципального района Московской области о бюджете Одинцовского муниципального района и</w:t>
      </w:r>
      <w:proofErr w:type="gramEnd"/>
      <w:r w:rsidRPr="00675777">
        <w:rPr>
          <w:sz w:val="28"/>
          <w:szCs w:val="28"/>
        </w:rPr>
        <w:t xml:space="preserve"> </w:t>
      </w:r>
      <w:proofErr w:type="gramStart"/>
      <w:r w:rsidRPr="00675777">
        <w:rPr>
          <w:sz w:val="28"/>
          <w:szCs w:val="28"/>
        </w:rPr>
        <w:t>Порядком предоставления и расходования субсидии из бюджета Одинцовского муниципального района Московской области на государственную 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за счет средств бюджетов Московской области и Одинцовского муниципального района,</w:t>
      </w:r>
      <w:r w:rsidRPr="00675777">
        <w:rPr>
          <w:color w:val="FF0000"/>
          <w:sz w:val="28"/>
          <w:szCs w:val="28"/>
        </w:rPr>
        <w:t xml:space="preserve"> </w:t>
      </w:r>
      <w:r w:rsidRPr="00675777">
        <w:rPr>
          <w:sz w:val="28"/>
          <w:szCs w:val="28"/>
        </w:rPr>
        <w:t>(далее - Порядок), утвержденным постановлением Администрации Одинцовского муниципального района от _____________ № ____.</w:t>
      </w:r>
      <w:proofErr w:type="gramEnd"/>
    </w:p>
    <w:p w:rsidR="00335DA8" w:rsidRPr="00675777" w:rsidRDefault="00335DA8" w:rsidP="00335DA8">
      <w:pPr>
        <w:ind w:firstLine="709"/>
        <w:jc w:val="both"/>
        <w:rPr>
          <w:sz w:val="28"/>
          <w:szCs w:val="28"/>
        </w:rPr>
        <w:sectPr w:rsidR="00335DA8" w:rsidRPr="00675777" w:rsidSect="000714CB">
          <w:pgSz w:w="11906" w:h="16838"/>
          <w:pgMar w:top="1021" w:right="567" w:bottom="964" w:left="1134" w:header="709" w:footer="709" w:gutter="0"/>
          <w:cols w:space="708"/>
          <w:docGrid w:linePitch="360"/>
        </w:sectPr>
      </w:pPr>
      <w:r w:rsidRPr="00675777">
        <w:rPr>
          <w:sz w:val="28"/>
          <w:szCs w:val="28"/>
        </w:rPr>
        <w:t>1.2.Объем субсидии, предоставляемой по настоящему Соглашению</w:t>
      </w:r>
    </w:p>
    <w:p w:rsidR="00335DA8" w:rsidRPr="00675777" w:rsidRDefault="00335DA8" w:rsidP="00335DA8">
      <w:pPr>
        <w:jc w:val="both"/>
        <w:rPr>
          <w:sz w:val="28"/>
          <w:szCs w:val="28"/>
        </w:rPr>
      </w:pPr>
      <w:r w:rsidRPr="00675777">
        <w:rPr>
          <w:sz w:val="28"/>
          <w:szCs w:val="28"/>
        </w:rPr>
        <w:lastRenderedPageBreak/>
        <w:t xml:space="preserve">составляет___________(__________________) рублей из бюджета </w:t>
      </w:r>
      <w:proofErr w:type="gramStart"/>
      <w:r w:rsidRPr="00675777">
        <w:rPr>
          <w:sz w:val="28"/>
          <w:szCs w:val="28"/>
        </w:rPr>
        <w:t>Московской</w:t>
      </w:r>
      <w:proofErr w:type="gramEnd"/>
    </w:p>
    <w:p w:rsidR="00335DA8" w:rsidRPr="00675777" w:rsidRDefault="00335DA8" w:rsidP="00335DA8">
      <w:pPr>
        <w:jc w:val="both"/>
        <w:rPr>
          <w:sz w:val="24"/>
          <w:szCs w:val="28"/>
        </w:rPr>
      </w:pPr>
      <w:r w:rsidRPr="00675777">
        <w:rPr>
          <w:sz w:val="28"/>
          <w:szCs w:val="28"/>
          <w:vertAlign w:val="subscript"/>
        </w:rPr>
        <w:t xml:space="preserve">                                                                </w:t>
      </w:r>
      <w:r w:rsidRPr="00675777">
        <w:rPr>
          <w:sz w:val="24"/>
          <w:szCs w:val="28"/>
        </w:rPr>
        <w:t>сумма прописью</w:t>
      </w:r>
    </w:p>
    <w:p w:rsidR="00335DA8" w:rsidRPr="00675777" w:rsidRDefault="00335DA8" w:rsidP="00335DA8">
      <w:pPr>
        <w:jc w:val="both"/>
        <w:rPr>
          <w:sz w:val="28"/>
          <w:szCs w:val="28"/>
        </w:rPr>
        <w:sectPr w:rsidR="00335DA8" w:rsidRPr="00675777" w:rsidSect="000714CB">
          <w:type w:val="continuous"/>
          <w:pgSz w:w="11906" w:h="16838"/>
          <w:pgMar w:top="1021" w:right="567" w:bottom="964" w:left="1134" w:header="709" w:footer="709" w:gutter="0"/>
          <w:cols w:space="708"/>
          <w:docGrid w:linePitch="360"/>
        </w:sectPr>
      </w:pPr>
      <w:r w:rsidRPr="00675777">
        <w:rPr>
          <w:sz w:val="28"/>
          <w:szCs w:val="28"/>
        </w:rPr>
        <w:t>области и</w:t>
      </w:r>
      <w:proofErr w:type="gramStart"/>
      <w:r w:rsidRPr="00675777">
        <w:rPr>
          <w:sz w:val="28"/>
          <w:szCs w:val="28"/>
        </w:rPr>
        <w:t xml:space="preserve">___________(__________________) </w:t>
      </w:r>
      <w:proofErr w:type="gramEnd"/>
      <w:r w:rsidRPr="00675777">
        <w:rPr>
          <w:sz w:val="28"/>
          <w:szCs w:val="28"/>
        </w:rPr>
        <w:t>рублей сумма прописью) из бюджета</w:t>
      </w:r>
    </w:p>
    <w:p w:rsidR="00335DA8" w:rsidRPr="00675777" w:rsidRDefault="00335DA8" w:rsidP="00335DA8">
      <w:pPr>
        <w:jc w:val="both"/>
        <w:rPr>
          <w:sz w:val="24"/>
          <w:szCs w:val="28"/>
        </w:rPr>
      </w:pPr>
      <w:r w:rsidRPr="00675777">
        <w:rPr>
          <w:sz w:val="24"/>
          <w:szCs w:val="28"/>
        </w:rPr>
        <w:lastRenderedPageBreak/>
        <w:t xml:space="preserve">                                                        сумма прописью</w:t>
      </w:r>
    </w:p>
    <w:p w:rsidR="00335DA8" w:rsidRPr="00675777" w:rsidRDefault="00335DA8" w:rsidP="00335DA8">
      <w:pPr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Одинцовского муниципального района. 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ind w:left="3202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86"/>
        <w:ind w:left="3202"/>
        <w:rPr>
          <w:sz w:val="28"/>
          <w:szCs w:val="28"/>
        </w:rPr>
      </w:pPr>
      <w:r w:rsidRPr="00675777">
        <w:rPr>
          <w:sz w:val="28"/>
          <w:szCs w:val="28"/>
        </w:rPr>
        <w:t>2. Права и обязанности сторон.</w:t>
      </w:r>
    </w:p>
    <w:p w:rsidR="00335DA8" w:rsidRPr="00675777" w:rsidRDefault="00335DA8" w:rsidP="00335DA8">
      <w:pPr>
        <w:autoSpaceDE w:val="0"/>
        <w:autoSpaceDN w:val="0"/>
        <w:adjustRightInd w:val="0"/>
        <w:ind w:left="547"/>
        <w:rPr>
          <w:sz w:val="28"/>
          <w:szCs w:val="28"/>
        </w:rPr>
      </w:pPr>
    </w:p>
    <w:p w:rsidR="00335DA8" w:rsidRPr="00675777" w:rsidRDefault="00335DA8" w:rsidP="00335DA8">
      <w:pPr>
        <w:tabs>
          <w:tab w:val="left" w:pos="1003"/>
        </w:tabs>
        <w:autoSpaceDE w:val="0"/>
        <w:autoSpaceDN w:val="0"/>
        <w:adjustRightInd w:val="0"/>
        <w:ind w:firstLine="547"/>
        <w:rPr>
          <w:sz w:val="28"/>
          <w:szCs w:val="28"/>
        </w:rPr>
      </w:pPr>
      <w:r w:rsidRPr="00675777">
        <w:rPr>
          <w:sz w:val="28"/>
          <w:szCs w:val="28"/>
        </w:rPr>
        <w:t>2.1.Управление образования обязано:</w:t>
      </w:r>
    </w:p>
    <w:p w:rsidR="00335DA8" w:rsidRPr="00675777" w:rsidRDefault="00335DA8" w:rsidP="00335DA8">
      <w:pPr>
        <w:tabs>
          <w:tab w:val="left" w:pos="12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       2.1.1.</w:t>
      </w:r>
      <w:r w:rsidRPr="00675777">
        <w:rPr>
          <w:sz w:val="28"/>
          <w:szCs w:val="28"/>
        </w:rPr>
        <w:tab/>
        <w:t>Осуществлять перечисление Организации  субсидии в пределах средств, предусмотренных в бюджете Московской области и бюджете Одинцовского муниципального района.</w:t>
      </w:r>
    </w:p>
    <w:p w:rsidR="00335DA8" w:rsidRPr="00675777" w:rsidRDefault="00335DA8" w:rsidP="00335DA8">
      <w:pPr>
        <w:tabs>
          <w:tab w:val="left" w:pos="1498"/>
        </w:tabs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2.1.2.Осуществлять </w:t>
      </w:r>
      <w:proofErr w:type="gramStart"/>
      <w:r w:rsidRPr="00675777">
        <w:rPr>
          <w:sz w:val="28"/>
          <w:szCs w:val="28"/>
        </w:rPr>
        <w:t>контроль за</w:t>
      </w:r>
      <w:proofErr w:type="gramEnd"/>
      <w:r w:rsidRPr="00675777">
        <w:rPr>
          <w:sz w:val="28"/>
          <w:szCs w:val="28"/>
        </w:rPr>
        <w:t xml:space="preserve"> соблюдением Организацией условий, целей и порядка использования субсидии.</w:t>
      </w:r>
    </w:p>
    <w:p w:rsidR="00335DA8" w:rsidRPr="00675777" w:rsidRDefault="00335DA8" w:rsidP="00335DA8">
      <w:pPr>
        <w:tabs>
          <w:tab w:val="left" w:pos="1003"/>
        </w:tabs>
        <w:autoSpaceDE w:val="0"/>
        <w:autoSpaceDN w:val="0"/>
        <w:adjustRightInd w:val="0"/>
        <w:rPr>
          <w:sz w:val="28"/>
          <w:szCs w:val="28"/>
        </w:rPr>
      </w:pPr>
      <w:r w:rsidRPr="00675777">
        <w:rPr>
          <w:sz w:val="28"/>
          <w:szCs w:val="28"/>
        </w:rPr>
        <w:t xml:space="preserve">        2.2.</w:t>
      </w:r>
      <w:r w:rsidRPr="00675777">
        <w:rPr>
          <w:sz w:val="28"/>
          <w:szCs w:val="28"/>
        </w:rPr>
        <w:tab/>
        <w:t xml:space="preserve">   Организация обязана:</w:t>
      </w: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       2.2.1. В работе руководствоваться Порядком.</w:t>
      </w:r>
    </w:p>
    <w:p w:rsidR="00335DA8" w:rsidRPr="00675777" w:rsidRDefault="00335DA8" w:rsidP="00335D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       2.2.2.</w:t>
      </w:r>
      <w:r w:rsidRPr="00675777">
        <w:rPr>
          <w:sz w:val="28"/>
          <w:szCs w:val="28"/>
          <w:lang w:eastAsia="en-US"/>
        </w:rPr>
        <w:t xml:space="preserve"> Соблюдать о</w:t>
      </w:r>
      <w:r w:rsidRPr="00675777">
        <w:rPr>
          <w:sz w:val="28"/>
          <w:szCs w:val="28"/>
        </w:rPr>
        <w:t xml:space="preserve">бязательность основного условия предоставления субсидии: приём и зачисление в Организацию детей, зарегистрированных в Единой информационной системе «Зачисление в ДОУ» Одинцовского муниципального района Московской области, для получения бесплатного дошкольного образования и осуществления присмотра и ухода при условии снятия детей с очередности. </w:t>
      </w:r>
    </w:p>
    <w:p w:rsidR="00335DA8" w:rsidRPr="00675777" w:rsidRDefault="00335DA8" w:rsidP="00335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777">
        <w:rPr>
          <w:sz w:val="28"/>
          <w:szCs w:val="28"/>
        </w:rPr>
        <w:t>2.2.3. Быть согласной и не препятствовать осуществлению Управлением образования и органами финансового контроля проверок соблюдения получателями субсидии условий, целей и порядка их предоставления.</w:t>
      </w:r>
    </w:p>
    <w:p w:rsidR="00335DA8" w:rsidRPr="00675777" w:rsidRDefault="00335DA8" w:rsidP="00335DA8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sz w:val="28"/>
          <w:szCs w:val="28"/>
        </w:rPr>
        <w:t xml:space="preserve">2.2.4. </w:t>
      </w:r>
      <w:r w:rsidRPr="00675777">
        <w:rPr>
          <w:rFonts w:eastAsia="Calibri"/>
          <w:sz w:val="28"/>
          <w:szCs w:val="28"/>
          <w:lang w:eastAsia="en-US"/>
        </w:rPr>
        <w:t xml:space="preserve">Обеспечивать расходование субсидии на мероприятия, направленные </w:t>
      </w:r>
      <w:proofErr w:type="gramStart"/>
      <w:r w:rsidRPr="00675777">
        <w:rPr>
          <w:rFonts w:eastAsia="Calibri"/>
          <w:sz w:val="28"/>
          <w:szCs w:val="28"/>
          <w:lang w:eastAsia="en-US"/>
        </w:rPr>
        <w:t>на</w:t>
      </w:r>
      <w:proofErr w:type="gramEnd"/>
      <w:r w:rsidRPr="00675777">
        <w:rPr>
          <w:rFonts w:eastAsia="Calibri"/>
          <w:sz w:val="28"/>
          <w:szCs w:val="28"/>
          <w:lang w:eastAsia="en-US"/>
        </w:rPr>
        <w:t>:</w:t>
      </w:r>
    </w:p>
    <w:p w:rsidR="00335DA8" w:rsidRPr="00675777" w:rsidRDefault="00335DA8" w:rsidP="00335DA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rFonts w:eastAsia="Calibri"/>
          <w:sz w:val="28"/>
          <w:szCs w:val="28"/>
          <w:lang w:eastAsia="en-US"/>
        </w:rPr>
        <w:t xml:space="preserve">       - оплату труда и начисления на выплаты по оплате труда, за исключением оплаты труда и начислений на выплаты по оплате труда педагогических работников, осуществляющих реализацию основной общеобразовательной программы дошкольного образования;</w:t>
      </w:r>
    </w:p>
    <w:p w:rsidR="00335DA8" w:rsidRPr="00675777" w:rsidRDefault="00335DA8" w:rsidP="00335DA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rFonts w:eastAsia="Calibri"/>
          <w:sz w:val="28"/>
          <w:szCs w:val="28"/>
          <w:lang w:eastAsia="en-US"/>
        </w:rPr>
        <w:t xml:space="preserve">       - оплату услуг связи;</w:t>
      </w:r>
    </w:p>
    <w:p w:rsidR="00335DA8" w:rsidRPr="00675777" w:rsidRDefault="00335DA8" w:rsidP="00335DA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rFonts w:eastAsia="Calibri"/>
          <w:sz w:val="28"/>
          <w:szCs w:val="28"/>
          <w:lang w:eastAsia="en-US"/>
        </w:rPr>
        <w:t xml:space="preserve">       - оплату транспортных услуг; </w:t>
      </w:r>
    </w:p>
    <w:p w:rsidR="00335DA8" w:rsidRPr="00675777" w:rsidRDefault="00335DA8" w:rsidP="00335DA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rFonts w:eastAsia="Calibri"/>
          <w:sz w:val="28"/>
          <w:szCs w:val="28"/>
          <w:lang w:eastAsia="en-US"/>
        </w:rPr>
        <w:t xml:space="preserve">       - оплату коммунальных услуг;</w:t>
      </w:r>
    </w:p>
    <w:p w:rsidR="00335DA8" w:rsidRPr="00675777" w:rsidRDefault="00335DA8" w:rsidP="00335DA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rFonts w:eastAsia="Calibri"/>
          <w:sz w:val="28"/>
          <w:szCs w:val="28"/>
          <w:lang w:eastAsia="en-US"/>
        </w:rPr>
        <w:t xml:space="preserve">       - арендную плату за пользование имуществом;</w:t>
      </w:r>
    </w:p>
    <w:p w:rsidR="00335DA8" w:rsidRPr="00675777" w:rsidRDefault="00335DA8" w:rsidP="00335DA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rFonts w:eastAsia="Calibri"/>
          <w:sz w:val="28"/>
          <w:szCs w:val="28"/>
          <w:lang w:eastAsia="en-US"/>
        </w:rPr>
        <w:t xml:space="preserve">       -прочие расходы на обеспечение выполнения функций организаций, отражающие отраслевую специфику организаций;</w:t>
      </w:r>
    </w:p>
    <w:p w:rsidR="00335DA8" w:rsidRPr="00675777" w:rsidRDefault="00335DA8" w:rsidP="00335DA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5777">
        <w:rPr>
          <w:rFonts w:eastAsia="Calibri"/>
          <w:sz w:val="28"/>
          <w:szCs w:val="28"/>
          <w:lang w:eastAsia="en-US"/>
        </w:rPr>
        <w:t xml:space="preserve">       - увеличение стоимости материальных запасов, необходимых для содержания ребенка в частных дошкольных образовательных организациях, за исключением расходов на приобретение учебников и учебных пособий, средств обучения, игр, игрушек.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</w:rPr>
      </w:pPr>
      <w:r w:rsidRPr="00675777">
        <w:rPr>
          <w:rFonts w:eastAsia="Calibri"/>
          <w:sz w:val="28"/>
          <w:szCs w:val="28"/>
          <w:lang w:eastAsia="en-US"/>
        </w:rPr>
        <w:t xml:space="preserve">       </w:t>
      </w:r>
      <w:r w:rsidRPr="00675777">
        <w:rPr>
          <w:sz w:val="28"/>
          <w:szCs w:val="28"/>
        </w:rPr>
        <w:t xml:space="preserve">2.2.5. Ежеквартально не позднее 5 числа месяца, следующего </w:t>
      </w:r>
      <w:proofErr w:type="gramStart"/>
      <w:r w:rsidRPr="00675777">
        <w:rPr>
          <w:sz w:val="28"/>
          <w:szCs w:val="28"/>
        </w:rPr>
        <w:t>за</w:t>
      </w:r>
      <w:proofErr w:type="gramEnd"/>
      <w:r w:rsidRPr="00675777">
        <w:rPr>
          <w:sz w:val="28"/>
          <w:szCs w:val="28"/>
        </w:rPr>
        <w:t xml:space="preserve"> </w:t>
      </w:r>
      <w:proofErr w:type="gramStart"/>
      <w:r w:rsidRPr="00675777">
        <w:rPr>
          <w:sz w:val="28"/>
          <w:szCs w:val="28"/>
        </w:rPr>
        <w:t>отчетным</w:t>
      </w:r>
      <w:proofErr w:type="gramEnd"/>
      <w:r w:rsidRPr="00675777">
        <w:rPr>
          <w:sz w:val="28"/>
          <w:szCs w:val="28"/>
        </w:rPr>
        <w:t xml:space="preserve"> представлять в Управление образования отчет о расходовании субсидии, согласно Приложению № 1 к настоящему Соглашению (раздельно по каждому источнику бюджетного финансирования).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  <w:lang w:val="ru"/>
        </w:rPr>
      </w:pPr>
      <w:r w:rsidRPr="00675777">
        <w:rPr>
          <w:sz w:val="28"/>
          <w:szCs w:val="28"/>
        </w:rPr>
        <w:t xml:space="preserve">       2.2.6.</w:t>
      </w:r>
      <w:r w:rsidRPr="00675777">
        <w:rPr>
          <w:sz w:val="28"/>
          <w:szCs w:val="28"/>
          <w:lang w:val="ru" w:eastAsia="en-US"/>
        </w:rPr>
        <w:t xml:space="preserve"> </w:t>
      </w:r>
      <w:r w:rsidRPr="00675777">
        <w:rPr>
          <w:sz w:val="28"/>
          <w:szCs w:val="28"/>
          <w:lang w:val="ru"/>
        </w:rPr>
        <w:t xml:space="preserve">Для подтверждения целевого использования средств субсидии в соответствии с условиями заключенного соглашения </w:t>
      </w:r>
      <w:r w:rsidRPr="00675777">
        <w:rPr>
          <w:sz w:val="28"/>
          <w:szCs w:val="28"/>
        </w:rPr>
        <w:t xml:space="preserve">Организация </w:t>
      </w:r>
      <w:r w:rsidRPr="00675777">
        <w:rPr>
          <w:sz w:val="28"/>
          <w:szCs w:val="28"/>
          <w:lang w:val="ru"/>
        </w:rPr>
        <w:t>представляет в муниципальное казенное учреждение «Централизованная бухгалтерия муниципальных учреждений Одинцовского муниципального района Московской области» следующие документы: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  <w:lang w:val="ru"/>
        </w:rPr>
      </w:pPr>
      <w:r w:rsidRPr="00675777">
        <w:rPr>
          <w:sz w:val="28"/>
          <w:szCs w:val="28"/>
        </w:rPr>
        <w:t xml:space="preserve">- </w:t>
      </w:r>
      <w:r w:rsidRPr="00675777">
        <w:rPr>
          <w:sz w:val="28"/>
          <w:szCs w:val="28"/>
          <w:lang w:val="ru"/>
        </w:rPr>
        <w:t>заявку на бюджетное финансирование (еже</w:t>
      </w:r>
      <w:r w:rsidRPr="00675777">
        <w:rPr>
          <w:sz w:val="28"/>
          <w:szCs w:val="28"/>
        </w:rPr>
        <w:t>квартально</w:t>
      </w:r>
      <w:r w:rsidRPr="00675777">
        <w:rPr>
          <w:sz w:val="28"/>
          <w:szCs w:val="28"/>
          <w:lang w:val="ru"/>
        </w:rPr>
        <w:t>);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  <w:lang w:val="ru"/>
        </w:rPr>
      </w:pPr>
      <w:r w:rsidRPr="00675777">
        <w:rPr>
          <w:sz w:val="28"/>
          <w:szCs w:val="28"/>
        </w:rPr>
        <w:lastRenderedPageBreak/>
        <w:t xml:space="preserve">- </w:t>
      </w:r>
      <w:r w:rsidRPr="00675777">
        <w:rPr>
          <w:sz w:val="28"/>
          <w:szCs w:val="28"/>
          <w:lang w:val="ru"/>
        </w:rPr>
        <w:t>копию платежных ведомостей на выдачу заработной платы, платежных</w:t>
      </w:r>
      <w:r w:rsidRPr="00675777">
        <w:rPr>
          <w:sz w:val="28"/>
          <w:szCs w:val="28"/>
        </w:rPr>
        <w:t xml:space="preserve"> </w:t>
      </w:r>
      <w:r w:rsidRPr="00675777">
        <w:rPr>
          <w:sz w:val="28"/>
          <w:szCs w:val="28"/>
          <w:lang w:val="ru"/>
        </w:rPr>
        <w:t>поручений на оплату страховых взносов;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- </w:t>
      </w:r>
      <w:r w:rsidRPr="00675777">
        <w:rPr>
          <w:sz w:val="28"/>
          <w:szCs w:val="28"/>
          <w:lang w:val="ru"/>
        </w:rPr>
        <w:t xml:space="preserve">копию счетов-фактур, товарных накладных или платежных поручений и других документов на оплату расходов </w:t>
      </w:r>
      <w:r w:rsidRPr="00675777">
        <w:rPr>
          <w:sz w:val="28"/>
          <w:szCs w:val="28"/>
        </w:rPr>
        <w:t>услуг связи, транспортных, коммунальных, прочих расходов и расходов на арендную плату за пользование имуществом;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  <w:lang w:val="ru"/>
        </w:rPr>
      </w:pPr>
      <w:r w:rsidRPr="00675777">
        <w:rPr>
          <w:sz w:val="28"/>
          <w:szCs w:val="28"/>
        </w:rPr>
        <w:t xml:space="preserve">- </w:t>
      </w:r>
      <w:r w:rsidRPr="00675777">
        <w:rPr>
          <w:sz w:val="28"/>
          <w:szCs w:val="28"/>
          <w:lang w:val="ru"/>
        </w:rPr>
        <w:t>копии других платежных документов, подтверждающих произведенные затраты.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        2.2.7. Вести учет начисленной и полученной субсидии в порядке, установленном законодательством.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        2.2.8. До 25 декабря текущего финансового года возвратить в бюджет Одинцовского муниципального района средства субсидии, неиспользованные по целевому назначению. </w:t>
      </w:r>
    </w:p>
    <w:p w:rsidR="00335DA8" w:rsidRPr="00675777" w:rsidRDefault="00335DA8" w:rsidP="00335DA8">
      <w:pPr>
        <w:spacing w:after="200"/>
        <w:contextualSpacing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        2.2.9.Извещать Управление образования об изменении реквизитов Организации в течение 3-х дней с момента изменения реквизитов.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ind w:left="2971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82"/>
        <w:jc w:val="center"/>
        <w:rPr>
          <w:sz w:val="28"/>
          <w:szCs w:val="28"/>
        </w:rPr>
      </w:pPr>
      <w:r w:rsidRPr="00675777">
        <w:rPr>
          <w:sz w:val="28"/>
          <w:szCs w:val="28"/>
        </w:rPr>
        <w:t>3. Порядок перечисления субсидии.</w:t>
      </w:r>
    </w:p>
    <w:p w:rsidR="00335DA8" w:rsidRPr="00675777" w:rsidRDefault="00335DA8" w:rsidP="00335DA8">
      <w:pPr>
        <w:autoSpaceDE w:val="0"/>
        <w:autoSpaceDN w:val="0"/>
        <w:adjustRightInd w:val="0"/>
        <w:ind w:firstLine="523"/>
        <w:jc w:val="center"/>
        <w:rPr>
          <w:sz w:val="28"/>
          <w:szCs w:val="28"/>
        </w:rPr>
      </w:pPr>
    </w:p>
    <w:p w:rsidR="00335DA8" w:rsidRDefault="00335DA8" w:rsidP="00335DA8">
      <w:pPr>
        <w:tabs>
          <w:tab w:val="left" w:pos="994"/>
        </w:tabs>
        <w:autoSpaceDE w:val="0"/>
        <w:autoSpaceDN w:val="0"/>
        <w:adjustRightInd w:val="0"/>
        <w:ind w:firstLine="523"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3.1. </w:t>
      </w:r>
      <w:proofErr w:type="gramStart"/>
      <w:r w:rsidRPr="00675777">
        <w:rPr>
          <w:sz w:val="28"/>
          <w:szCs w:val="28"/>
        </w:rPr>
        <w:t xml:space="preserve">Перечисление субсидии производится ежеквартально в сумме, рассчитанной исходя из расчетной величины расходов на одного воспитанника, установленной государственной программой Московской области «Образование Подмосковья» на 2014 – 2018 годы», за счет средств бюджета Московской области с учетом увеличения на 5% за счет средств бюджета Одинцовского муниципального района. </w:t>
      </w:r>
      <w:proofErr w:type="gramEnd"/>
    </w:p>
    <w:p w:rsidR="00335DA8" w:rsidRPr="00675777" w:rsidRDefault="00335DA8" w:rsidP="00335DA8">
      <w:pPr>
        <w:tabs>
          <w:tab w:val="left" w:pos="994"/>
        </w:tabs>
        <w:autoSpaceDE w:val="0"/>
        <w:autoSpaceDN w:val="0"/>
        <w:adjustRightInd w:val="0"/>
        <w:ind w:firstLine="523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5777">
        <w:rPr>
          <w:sz w:val="28"/>
          <w:szCs w:val="28"/>
        </w:rPr>
        <w:t>4. Ответственность сторон.</w:t>
      </w:r>
    </w:p>
    <w:p w:rsidR="00335DA8" w:rsidRPr="00675777" w:rsidRDefault="00335DA8" w:rsidP="00335DA8">
      <w:pPr>
        <w:autoSpaceDE w:val="0"/>
        <w:autoSpaceDN w:val="0"/>
        <w:adjustRightInd w:val="0"/>
        <w:ind w:firstLine="518"/>
        <w:jc w:val="center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62"/>
        <w:ind w:firstLine="518"/>
        <w:jc w:val="both"/>
        <w:rPr>
          <w:sz w:val="28"/>
          <w:szCs w:val="28"/>
        </w:rPr>
      </w:pPr>
      <w:r w:rsidRPr="00675777">
        <w:rPr>
          <w:sz w:val="28"/>
          <w:szCs w:val="28"/>
        </w:rPr>
        <w:t>4.1. 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законодательством.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96"/>
        <w:jc w:val="center"/>
        <w:rPr>
          <w:sz w:val="28"/>
          <w:szCs w:val="28"/>
        </w:rPr>
      </w:pPr>
      <w:r w:rsidRPr="00675777">
        <w:rPr>
          <w:sz w:val="28"/>
          <w:szCs w:val="28"/>
        </w:rPr>
        <w:t>5. Порядок разрешения споров.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ind w:firstLine="542"/>
        <w:jc w:val="both"/>
        <w:rPr>
          <w:sz w:val="28"/>
          <w:szCs w:val="28"/>
        </w:rPr>
      </w:pPr>
    </w:p>
    <w:p w:rsidR="00335DA8" w:rsidRPr="00675777" w:rsidRDefault="00335DA8" w:rsidP="00335DA8">
      <w:pPr>
        <w:tabs>
          <w:tab w:val="left" w:pos="984"/>
        </w:tabs>
        <w:autoSpaceDE w:val="0"/>
        <w:autoSpaceDN w:val="0"/>
        <w:adjustRightInd w:val="0"/>
        <w:spacing w:before="62"/>
        <w:ind w:firstLine="542"/>
        <w:jc w:val="both"/>
        <w:rPr>
          <w:sz w:val="28"/>
          <w:szCs w:val="28"/>
        </w:rPr>
      </w:pPr>
      <w:r w:rsidRPr="00675777">
        <w:rPr>
          <w:sz w:val="28"/>
          <w:szCs w:val="28"/>
        </w:rPr>
        <w:t>5.1.</w:t>
      </w:r>
      <w:r w:rsidRPr="00675777">
        <w:rPr>
          <w:sz w:val="28"/>
          <w:szCs w:val="28"/>
        </w:rPr>
        <w:tab/>
        <w:t xml:space="preserve">Споры между Сторонами решаются путем переговоров, а при </w:t>
      </w:r>
      <w:proofErr w:type="spellStart"/>
      <w:r w:rsidRPr="00675777">
        <w:rPr>
          <w:sz w:val="28"/>
          <w:szCs w:val="28"/>
        </w:rPr>
        <w:t>недостижении</w:t>
      </w:r>
      <w:proofErr w:type="spellEnd"/>
      <w:r w:rsidRPr="00675777">
        <w:rPr>
          <w:sz w:val="28"/>
          <w:szCs w:val="28"/>
        </w:rPr>
        <w:t xml:space="preserve"> согласия – в судебном порядке.</w:t>
      </w:r>
    </w:p>
    <w:p w:rsidR="00335DA8" w:rsidRPr="00675777" w:rsidRDefault="00335DA8" w:rsidP="00335DA8">
      <w:pPr>
        <w:autoSpaceDE w:val="0"/>
        <w:autoSpaceDN w:val="0"/>
        <w:adjustRightInd w:val="0"/>
        <w:spacing w:before="62"/>
        <w:ind w:left="2856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62"/>
        <w:jc w:val="center"/>
        <w:rPr>
          <w:sz w:val="28"/>
          <w:szCs w:val="28"/>
        </w:rPr>
      </w:pPr>
      <w:r w:rsidRPr="00675777">
        <w:rPr>
          <w:sz w:val="28"/>
          <w:szCs w:val="28"/>
        </w:rPr>
        <w:t>6. Заключительные положения.</w:t>
      </w:r>
    </w:p>
    <w:p w:rsidR="00335DA8" w:rsidRPr="00675777" w:rsidRDefault="00335DA8" w:rsidP="00335DA8">
      <w:pPr>
        <w:autoSpaceDE w:val="0"/>
        <w:autoSpaceDN w:val="0"/>
        <w:adjustRightInd w:val="0"/>
        <w:spacing w:before="62"/>
        <w:ind w:left="2856"/>
        <w:jc w:val="both"/>
        <w:rPr>
          <w:sz w:val="28"/>
          <w:szCs w:val="28"/>
        </w:rPr>
      </w:pPr>
    </w:p>
    <w:p w:rsidR="00335DA8" w:rsidRPr="00675777" w:rsidRDefault="00335DA8" w:rsidP="00335DA8">
      <w:pPr>
        <w:tabs>
          <w:tab w:val="left" w:pos="1234"/>
        </w:tabs>
        <w:autoSpaceDE w:val="0"/>
        <w:autoSpaceDN w:val="0"/>
        <w:adjustRightInd w:val="0"/>
        <w:spacing w:before="62"/>
        <w:ind w:firstLine="538"/>
        <w:jc w:val="both"/>
        <w:rPr>
          <w:sz w:val="28"/>
          <w:szCs w:val="28"/>
        </w:rPr>
      </w:pPr>
      <w:r w:rsidRPr="00675777">
        <w:rPr>
          <w:sz w:val="28"/>
          <w:szCs w:val="28"/>
        </w:rPr>
        <w:t>6.1.</w:t>
      </w:r>
      <w:r w:rsidRPr="00675777">
        <w:rPr>
          <w:sz w:val="28"/>
          <w:szCs w:val="28"/>
        </w:rPr>
        <w:tab/>
        <w:t>Все изменения и дополнения к настоящему Соглашению</w:t>
      </w:r>
      <w:r w:rsidRPr="00675777">
        <w:rPr>
          <w:sz w:val="28"/>
          <w:szCs w:val="28"/>
        </w:rPr>
        <w:br/>
        <w:t>действительны при условии, что они совершены в письменной форме и подписаны уполномоченными на то представителями Сторон.</w:t>
      </w:r>
    </w:p>
    <w:p w:rsidR="00335DA8" w:rsidRPr="00675777" w:rsidRDefault="00335DA8" w:rsidP="00335DA8">
      <w:pPr>
        <w:tabs>
          <w:tab w:val="left" w:pos="1061"/>
        </w:tabs>
        <w:autoSpaceDE w:val="0"/>
        <w:autoSpaceDN w:val="0"/>
        <w:adjustRightInd w:val="0"/>
        <w:ind w:firstLine="538"/>
        <w:jc w:val="both"/>
        <w:rPr>
          <w:sz w:val="28"/>
          <w:szCs w:val="28"/>
        </w:rPr>
      </w:pPr>
      <w:r w:rsidRPr="00675777">
        <w:rPr>
          <w:sz w:val="28"/>
          <w:szCs w:val="28"/>
        </w:rPr>
        <w:t>6.2.</w:t>
      </w:r>
      <w:r w:rsidRPr="00675777">
        <w:rPr>
          <w:sz w:val="28"/>
          <w:szCs w:val="28"/>
        </w:rPr>
        <w:tab/>
        <w:t>Досрочное расторжение настоящего Соглашения возможно по соглашению Сторон либо на основаниях, предусмотренных действующим законодательством.</w:t>
      </w:r>
    </w:p>
    <w:p w:rsidR="00335DA8" w:rsidRPr="00675777" w:rsidRDefault="00335DA8" w:rsidP="00335DA8">
      <w:pPr>
        <w:tabs>
          <w:tab w:val="left" w:pos="1195"/>
        </w:tabs>
        <w:autoSpaceDE w:val="0"/>
        <w:autoSpaceDN w:val="0"/>
        <w:adjustRightInd w:val="0"/>
        <w:ind w:firstLine="533"/>
        <w:jc w:val="both"/>
        <w:rPr>
          <w:sz w:val="28"/>
          <w:szCs w:val="28"/>
        </w:rPr>
      </w:pPr>
      <w:r w:rsidRPr="00675777">
        <w:rPr>
          <w:sz w:val="28"/>
          <w:szCs w:val="28"/>
        </w:rPr>
        <w:t>6.3.</w:t>
      </w:r>
      <w:r w:rsidRPr="00675777">
        <w:rPr>
          <w:sz w:val="28"/>
          <w:szCs w:val="28"/>
        </w:rPr>
        <w:tab/>
        <w:t>Сторона, решившая расторгнуть настоящее Соглашение, должна направить письменное уведомление о намерении расторгнуть настоящее Соглашение другой Стороне не позднее, чем за 30 дней до предполагаемой даты расторжения настоящего Соглашения.</w:t>
      </w:r>
    </w:p>
    <w:p w:rsidR="00335DA8" w:rsidRPr="00675777" w:rsidRDefault="00335DA8" w:rsidP="00335DA8">
      <w:pPr>
        <w:tabs>
          <w:tab w:val="left" w:pos="1056"/>
        </w:tabs>
        <w:autoSpaceDE w:val="0"/>
        <w:autoSpaceDN w:val="0"/>
        <w:adjustRightInd w:val="0"/>
        <w:ind w:firstLine="538"/>
        <w:jc w:val="both"/>
        <w:rPr>
          <w:sz w:val="28"/>
          <w:szCs w:val="28"/>
        </w:rPr>
      </w:pPr>
      <w:r w:rsidRPr="00675777">
        <w:rPr>
          <w:sz w:val="28"/>
          <w:szCs w:val="28"/>
        </w:rPr>
        <w:lastRenderedPageBreak/>
        <w:t>6.4.</w:t>
      </w:r>
      <w:r w:rsidRPr="00675777">
        <w:rPr>
          <w:sz w:val="28"/>
          <w:szCs w:val="28"/>
        </w:rPr>
        <w:tab/>
        <w:t>Настоящее Соглашение составлено в 2-х экземплярах, которые имеют одинаковую юридическую силу, по одному – для каждой из Сторон.</w:t>
      </w:r>
    </w:p>
    <w:p w:rsidR="00335DA8" w:rsidRPr="00675777" w:rsidRDefault="00335DA8" w:rsidP="00335DA8">
      <w:pPr>
        <w:tabs>
          <w:tab w:val="left" w:pos="1056"/>
        </w:tabs>
        <w:autoSpaceDE w:val="0"/>
        <w:autoSpaceDN w:val="0"/>
        <w:adjustRightInd w:val="0"/>
        <w:spacing w:line="276" w:lineRule="auto"/>
        <w:ind w:firstLine="538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72"/>
        <w:jc w:val="center"/>
        <w:rPr>
          <w:sz w:val="28"/>
          <w:szCs w:val="28"/>
        </w:rPr>
      </w:pPr>
      <w:r w:rsidRPr="00675777">
        <w:rPr>
          <w:sz w:val="28"/>
          <w:szCs w:val="28"/>
        </w:rPr>
        <w:t>7. Срок действия Соглашения.</w:t>
      </w:r>
    </w:p>
    <w:p w:rsidR="00335DA8" w:rsidRPr="00675777" w:rsidRDefault="00335DA8" w:rsidP="00335DA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29"/>
        <w:ind w:firstLine="567"/>
        <w:rPr>
          <w:sz w:val="28"/>
          <w:szCs w:val="28"/>
        </w:rPr>
      </w:pPr>
      <w:r w:rsidRPr="00675777">
        <w:rPr>
          <w:sz w:val="28"/>
          <w:szCs w:val="28"/>
        </w:rPr>
        <w:t xml:space="preserve">7.1. Настоящее Соглашение вступает в силу </w:t>
      </w:r>
      <w:proofErr w:type="gramStart"/>
      <w:r w:rsidRPr="00675777">
        <w:rPr>
          <w:sz w:val="28"/>
          <w:szCs w:val="28"/>
        </w:rPr>
        <w:t>с даты подписания</w:t>
      </w:r>
      <w:proofErr w:type="gramEnd"/>
      <w:r w:rsidRPr="00675777">
        <w:rPr>
          <w:sz w:val="28"/>
          <w:szCs w:val="28"/>
        </w:rPr>
        <w:t xml:space="preserve"> обеими Сторонами и действует до 31 декабря __________ года.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ind w:left="3778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91"/>
        <w:jc w:val="center"/>
        <w:rPr>
          <w:sz w:val="28"/>
          <w:szCs w:val="28"/>
        </w:rPr>
      </w:pPr>
      <w:r w:rsidRPr="00675777">
        <w:rPr>
          <w:sz w:val="28"/>
          <w:szCs w:val="28"/>
        </w:rPr>
        <w:t>8. Реквизиты сторон.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35DA8" w:rsidRPr="00675777" w:rsidTr="00A8212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Управление образования                                      Администрации Одинцовского</w:t>
            </w:r>
            <w:r w:rsidRPr="00675777">
              <w:rPr>
                <w:sz w:val="28"/>
                <w:szCs w:val="28"/>
              </w:rPr>
              <w:tab/>
            </w:r>
            <w:r w:rsidRPr="00675777">
              <w:rPr>
                <w:sz w:val="28"/>
                <w:szCs w:val="28"/>
              </w:rPr>
              <w:tab/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муниципального района Московской области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Адрес: 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ИНН /КПП__________/____________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Банковские реквизиты 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Организация_____________________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Адрес: 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ИНН /КПП__________/____________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Банковские реквизиты 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28"/>
                <w:szCs w:val="28"/>
              </w:rPr>
            </w:pPr>
            <w:r w:rsidRPr="00675777">
              <w:rPr>
                <w:sz w:val="28"/>
                <w:szCs w:val="28"/>
              </w:rPr>
              <w:t>_________________________________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before="139"/>
        <w:jc w:val="center"/>
        <w:rPr>
          <w:sz w:val="28"/>
          <w:szCs w:val="28"/>
        </w:rPr>
      </w:pPr>
      <w:r w:rsidRPr="00675777">
        <w:rPr>
          <w:sz w:val="28"/>
          <w:szCs w:val="28"/>
        </w:rPr>
        <w:t>9. Подписи сторон.</w:t>
      </w: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335DA8" w:rsidRPr="00675777" w:rsidRDefault="00335DA8" w:rsidP="00335DA8">
      <w:pPr>
        <w:tabs>
          <w:tab w:val="left" w:pos="5482"/>
          <w:tab w:val="left" w:leader="underscore" w:pos="8568"/>
        </w:tabs>
        <w:autoSpaceDE w:val="0"/>
        <w:autoSpaceDN w:val="0"/>
        <w:adjustRightInd w:val="0"/>
        <w:spacing w:before="62" w:line="298" w:lineRule="exact"/>
        <w:rPr>
          <w:sz w:val="28"/>
          <w:szCs w:val="28"/>
        </w:rPr>
      </w:pPr>
      <w:r w:rsidRPr="00675777">
        <w:rPr>
          <w:sz w:val="28"/>
          <w:szCs w:val="28"/>
        </w:rPr>
        <w:t xml:space="preserve">Руководитель ___________/___________/   </w:t>
      </w:r>
      <w:proofErr w:type="gramStart"/>
      <w:r w:rsidRPr="00675777">
        <w:rPr>
          <w:sz w:val="28"/>
          <w:szCs w:val="28"/>
        </w:rPr>
        <w:t>Руководитель</w:t>
      </w:r>
      <w:proofErr w:type="gramEnd"/>
      <w:r w:rsidRPr="00675777">
        <w:rPr>
          <w:sz w:val="28"/>
          <w:szCs w:val="28"/>
        </w:rPr>
        <w:t>____________/___________/</w:t>
      </w:r>
    </w:p>
    <w:p w:rsidR="00335DA8" w:rsidRPr="00675777" w:rsidRDefault="00335DA8" w:rsidP="00335DA8">
      <w:pPr>
        <w:tabs>
          <w:tab w:val="left" w:leader="underscore" w:pos="8568"/>
        </w:tabs>
        <w:autoSpaceDE w:val="0"/>
        <w:autoSpaceDN w:val="0"/>
        <w:adjustRightInd w:val="0"/>
        <w:spacing w:line="298" w:lineRule="exact"/>
        <w:rPr>
          <w:sz w:val="28"/>
          <w:szCs w:val="28"/>
          <w:vertAlign w:val="subscript"/>
        </w:rPr>
      </w:pPr>
      <w:r w:rsidRPr="00675777">
        <w:rPr>
          <w:sz w:val="28"/>
          <w:szCs w:val="28"/>
          <w:vertAlign w:val="subscript"/>
        </w:rPr>
        <w:t xml:space="preserve">                                                (подпись)                  (Ф.И.О.)                                                                    (подпись)                  (Ф.И.О.)</w:t>
      </w:r>
    </w:p>
    <w:p w:rsidR="00335DA8" w:rsidRPr="00675777" w:rsidRDefault="00335DA8" w:rsidP="00335DA8">
      <w:pPr>
        <w:tabs>
          <w:tab w:val="left" w:leader="underscore" w:pos="8568"/>
        </w:tabs>
        <w:autoSpaceDE w:val="0"/>
        <w:autoSpaceDN w:val="0"/>
        <w:adjustRightInd w:val="0"/>
        <w:spacing w:line="298" w:lineRule="exact"/>
        <w:rPr>
          <w:sz w:val="28"/>
          <w:szCs w:val="28"/>
          <w:vertAlign w:val="subscript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5777">
        <w:rPr>
          <w:sz w:val="28"/>
          <w:szCs w:val="28"/>
        </w:rPr>
        <w:t xml:space="preserve">МП                                                                  </w:t>
      </w:r>
      <w:proofErr w:type="spellStart"/>
      <w:proofErr w:type="gramStart"/>
      <w:r w:rsidRPr="00675777">
        <w:rPr>
          <w:sz w:val="28"/>
          <w:szCs w:val="28"/>
        </w:rPr>
        <w:t>МП</w:t>
      </w:r>
      <w:proofErr w:type="spellEnd"/>
      <w:proofErr w:type="gramEnd"/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Pr="00675777" w:rsidRDefault="00335DA8" w:rsidP="00335D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DA8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18"/>
          <w:szCs w:val="18"/>
        </w:rPr>
      </w:pPr>
    </w:p>
    <w:p w:rsidR="00335DA8" w:rsidRPr="00675777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18"/>
          <w:szCs w:val="18"/>
        </w:rPr>
      </w:pPr>
    </w:p>
    <w:p w:rsidR="00335DA8" w:rsidRPr="00675777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18"/>
          <w:szCs w:val="18"/>
        </w:rPr>
      </w:pPr>
      <w:r w:rsidRPr="00675777">
        <w:rPr>
          <w:sz w:val="18"/>
          <w:szCs w:val="18"/>
        </w:rPr>
        <w:lastRenderedPageBreak/>
        <w:t xml:space="preserve">Приложение </w:t>
      </w:r>
    </w:p>
    <w:p w:rsidR="00335DA8" w:rsidRPr="00675777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18"/>
          <w:szCs w:val="18"/>
        </w:rPr>
      </w:pPr>
      <w:r w:rsidRPr="00675777">
        <w:rPr>
          <w:sz w:val="18"/>
          <w:szCs w:val="18"/>
        </w:rPr>
        <w:t xml:space="preserve"> к Соглашению </w:t>
      </w:r>
    </w:p>
    <w:p w:rsidR="00335DA8" w:rsidRPr="00675777" w:rsidRDefault="00335DA8" w:rsidP="00335DA8">
      <w:pPr>
        <w:autoSpaceDE w:val="0"/>
        <w:autoSpaceDN w:val="0"/>
        <w:adjustRightInd w:val="0"/>
        <w:ind w:left="4695" w:firstLine="1106"/>
        <w:jc w:val="right"/>
        <w:rPr>
          <w:sz w:val="28"/>
          <w:szCs w:val="28"/>
        </w:rPr>
      </w:pPr>
      <w:r w:rsidRPr="00675777">
        <w:rPr>
          <w:sz w:val="18"/>
          <w:szCs w:val="18"/>
        </w:rPr>
        <w:t>от «________»___________20___г</w:t>
      </w:r>
    </w:p>
    <w:p w:rsidR="00335DA8" w:rsidRPr="00675777" w:rsidRDefault="00335DA8" w:rsidP="00335DA8">
      <w:pPr>
        <w:widowControl w:val="0"/>
        <w:autoSpaceDE w:val="0"/>
        <w:autoSpaceDN w:val="0"/>
        <w:adjustRightInd w:val="0"/>
        <w:jc w:val="center"/>
      </w:pPr>
      <w:r w:rsidRPr="00675777">
        <w:t>Отчет</w:t>
      </w:r>
    </w:p>
    <w:p w:rsidR="00335DA8" w:rsidRPr="00675777" w:rsidRDefault="00335DA8" w:rsidP="00335DA8">
      <w:pPr>
        <w:widowControl w:val="0"/>
        <w:autoSpaceDE w:val="0"/>
        <w:autoSpaceDN w:val="0"/>
        <w:adjustRightInd w:val="0"/>
        <w:jc w:val="center"/>
      </w:pPr>
      <w:r w:rsidRPr="00675777">
        <w:t>о расходовании субсидии на возмещение расходов на присмотр и уход, содержание имущества и арендную плату за использование помещений из бюджета Одинцовского муниципального района частным дошкольным образовательным организациям</w:t>
      </w:r>
    </w:p>
    <w:p w:rsidR="00335DA8" w:rsidRPr="00675777" w:rsidRDefault="00335DA8" w:rsidP="00335DA8">
      <w:pPr>
        <w:widowControl w:val="0"/>
        <w:autoSpaceDE w:val="0"/>
        <w:autoSpaceDN w:val="0"/>
        <w:adjustRightInd w:val="0"/>
        <w:jc w:val="center"/>
      </w:pPr>
      <w:r w:rsidRPr="00675777">
        <w:t xml:space="preserve"> ________________________________________________________ _____________</w:t>
      </w:r>
    </w:p>
    <w:p w:rsidR="00335DA8" w:rsidRPr="00675777" w:rsidRDefault="00335DA8" w:rsidP="00335DA8">
      <w:pPr>
        <w:widowControl w:val="0"/>
        <w:autoSpaceDE w:val="0"/>
        <w:autoSpaceDN w:val="0"/>
        <w:adjustRightInd w:val="0"/>
        <w:jc w:val="center"/>
      </w:pPr>
      <w:r w:rsidRPr="00675777">
        <w:t>(наименование организации)</w:t>
      </w:r>
    </w:p>
    <w:p w:rsidR="00335DA8" w:rsidRPr="00675777" w:rsidRDefault="00335DA8" w:rsidP="00335DA8">
      <w:pPr>
        <w:widowControl w:val="0"/>
        <w:autoSpaceDE w:val="0"/>
        <w:autoSpaceDN w:val="0"/>
        <w:adjustRightInd w:val="0"/>
        <w:jc w:val="center"/>
      </w:pPr>
      <w:r w:rsidRPr="00675777">
        <w:t>за _</w:t>
      </w:r>
      <w:r w:rsidRPr="00675777">
        <w:rPr>
          <w:b/>
          <w:sz w:val="24"/>
          <w:szCs w:val="24"/>
        </w:rPr>
        <w:t>_______________________</w:t>
      </w:r>
      <w:r w:rsidRPr="00675777">
        <w:t xml:space="preserve">___ </w:t>
      </w:r>
      <w:hyperlink r:id="rId6" w:history="1">
        <w:r w:rsidRPr="00675777">
          <w:rPr>
            <w:color w:val="0000FF"/>
          </w:rPr>
          <w:t>&lt;*&gt;</w:t>
        </w:r>
      </w:hyperlink>
    </w:p>
    <w:p w:rsidR="00335DA8" w:rsidRPr="00675777" w:rsidRDefault="00335DA8" w:rsidP="00335DA8">
      <w:pPr>
        <w:widowControl w:val="0"/>
        <w:autoSpaceDE w:val="0"/>
        <w:autoSpaceDN w:val="0"/>
        <w:adjustRightInd w:val="0"/>
        <w:spacing w:after="200"/>
        <w:ind w:left="708" w:right="1529" w:firstLine="708"/>
        <w:jc w:val="right"/>
        <w:rPr>
          <w:sz w:val="16"/>
          <w:szCs w:val="16"/>
        </w:rPr>
      </w:pPr>
      <w:r w:rsidRPr="00675777">
        <w:rPr>
          <w:sz w:val="16"/>
          <w:szCs w:val="16"/>
        </w:rPr>
        <w:t>рублей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921"/>
        <w:gridCol w:w="922"/>
        <w:gridCol w:w="1134"/>
        <w:gridCol w:w="1134"/>
        <w:gridCol w:w="992"/>
        <w:gridCol w:w="992"/>
      </w:tblGrid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Предусмотрено</w:t>
            </w:r>
            <w:r w:rsidRPr="00675777">
              <w:rPr>
                <w:sz w:val="16"/>
                <w:szCs w:val="16"/>
              </w:rPr>
              <w:br/>
              <w:t xml:space="preserve">средств      </w:t>
            </w:r>
            <w:r w:rsidRPr="00675777">
              <w:rPr>
                <w:sz w:val="16"/>
                <w:szCs w:val="16"/>
              </w:rPr>
              <w:br/>
              <w:t xml:space="preserve">субсидии </w:t>
            </w:r>
            <w:proofErr w:type="gramStart"/>
            <w:r w:rsidRPr="00675777">
              <w:rPr>
                <w:sz w:val="16"/>
                <w:szCs w:val="16"/>
              </w:rPr>
              <w:t>из</w:t>
            </w:r>
            <w:proofErr w:type="gramEnd"/>
            <w:r w:rsidRPr="00675777">
              <w:rPr>
                <w:sz w:val="16"/>
                <w:szCs w:val="16"/>
              </w:rPr>
              <w:br/>
            </w:r>
            <w:proofErr w:type="gramStart"/>
            <w:r w:rsidRPr="00675777">
              <w:rPr>
                <w:sz w:val="16"/>
                <w:szCs w:val="16"/>
              </w:rPr>
              <w:t>бюджете</w:t>
            </w:r>
            <w:proofErr w:type="gramEnd"/>
            <w:r w:rsidRPr="00675777">
              <w:rPr>
                <w:sz w:val="16"/>
                <w:szCs w:val="16"/>
              </w:rPr>
              <w:t xml:space="preserve">      </w:t>
            </w:r>
            <w:r w:rsidRPr="00675777">
              <w:rPr>
                <w:sz w:val="16"/>
                <w:szCs w:val="16"/>
              </w:rPr>
              <w:br/>
              <w:t xml:space="preserve">Московской области   </w:t>
            </w:r>
            <w:r w:rsidRPr="00675777">
              <w:rPr>
                <w:sz w:val="16"/>
                <w:szCs w:val="16"/>
              </w:rPr>
              <w:br/>
              <w:t xml:space="preserve">текущий год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Предусмотрено</w:t>
            </w:r>
            <w:r w:rsidRPr="00675777">
              <w:rPr>
                <w:sz w:val="16"/>
                <w:szCs w:val="16"/>
              </w:rPr>
              <w:br/>
              <w:t xml:space="preserve">средств      </w:t>
            </w:r>
            <w:r w:rsidRPr="00675777">
              <w:rPr>
                <w:sz w:val="16"/>
                <w:szCs w:val="16"/>
              </w:rPr>
              <w:br/>
              <w:t xml:space="preserve">субсидии из </w:t>
            </w:r>
            <w:r w:rsidRPr="00675777">
              <w:rPr>
                <w:sz w:val="16"/>
                <w:szCs w:val="16"/>
              </w:rPr>
              <w:br/>
              <w:t xml:space="preserve">бюджета      </w:t>
            </w:r>
            <w:r w:rsidRPr="00675777">
              <w:rPr>
                <w:sz w:val="16"/>
                <w:szCs w:val="16"/>
              </w:rPr>
              <w:br/>
              <w:t xml:space="preserve">Одинцовского муниципального района   </w:t>
            </w:r>
            <w:r w:rsidRPr="00675777">
              <w:rPr>
                <w:sz w:val="16"/>
                <w:szCs w:val="16"/>
              </w:rPr>
              <w:br/>
              <w:t xml:space="preserve">текущий год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Получено  </w:t>
            </w:r>
            <w:r w:rsidRPr="00675777">
              <w:rPr>
                <w:sz w:val="16"/>
                <w:szCs w:val="16"/>
              </w:rPr>
              <w:br/>
              <w:t xml:space="preserve">средств   </w:t>
            </w:r>
            <w:r w:rsidRPr="00675777">
              <w:rPr>
                <w:sz w:val="16"/>
                <w:szCs w:val="16"/>
              </w:rPr>
              <w:br/>
              <w:t xml:space="preserve">субсидии </w:t>
            </w:r>
            <w:r w:rsidRPr="00675777">
              <w:rPr>
                <w:sz w:val="16"/>
                <w:szCs w:val="16"/>
              </w:rPr>
              <w:br/>
              <w:t>из бюджета</w:t>
            </w:r>
            <w:r w:rsidRPr="00675777">
              <w:rPr>
                <w:sz w:val="16"/>
                <w:szCs w:val="16"/>
              </w:rPr>
              <w:br/>
              <w:t xml:space="preserve">Московской области   с </w:t>
            </w:r>
            <w:r w:rsidRPr="00675777">
              <w:rPr>
                <w:sz w:val="16"/>
                <w:szCs w:val="16"/>
              </w:rPr>
              <w:br/>
              <w:t xml:space="preserve">начала    </w:t>
            </w:r>
            <w:r w:rsidRPr="00675777">
              <w:rPr>
                <w:sz w:val="16"/>
                <w:szCs w:val="16"/>
              </w:rPr>
              <w:br/>
              <w:t xml:space="preserve">текущего  </w:t>
            </w:r>
            <w:r w:rsidRPr="00675777">
              <w:rPr>
                <w:sz w:val="16"/>
                <w:szCs w:val="16"/>
              </w:rPr>
              <w:br/>
              <w:t xml:space="preserve">года      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Получено  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средств   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субсидии 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из бюджета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Одинцовского муниципального района   </w:t>
            </w:r>
            <w:proofErr w:type="gramStart"/>
            <w:r w:rsidRPr="00675777">
              <w:rPr>
                <w:sz w:val="16"/>
                <w:szCs w:val="16"/>
              </w:rPr>
              <w:t>с</w:t>
            </w:r>
            <w:proofErr w:type="gramEnd"/>
            <w:r w:rsidRPr="00675777">
              <w:rPr>
                <w:sz w:val="16"/>
                <w:szCs w:val="16"/>
              </w:rPr>
              <w:t xml:space="preserve"> 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начала    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текущего  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года     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Произведено расходов за счет средств субсидии текущего  </w:t>
            </w:r>
            <w:r w:rsidRPr="00675777">
              <w:rPr>
                <w:sz w:val="16"/>
                <w:szCs w:val="16"/>
              </w:rPr>
              <w:br/>
              <w:t>года</w:t>
            </w: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Фактические</w:t>
            </w:r>
            <w:r w:rsidRPr="00675777">
              <w:rPr>
                <w:sz w:val="16"/>
                <w:szCs w:val="16"/>
              </w:rPr>
              <w:br/>
              <w:t xml:space="preserve">расходы  за счет средств бюджета Московской области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Фактические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расходы  за счет средств бюджета Одинцовского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Кассовые расходы  за счет средств бюджета Московской области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Кассовые</w:t>
            </w: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расходы  за счет средств бюджета Одинцовского муниципального района</w:t>
            </w: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               1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9</w:t>
            </w: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Субсидия, всего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в том числе: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>на оплату труда и начисления на</w:t>
            </w:r>
            <w:r w:rsidRPr="00675777">
              <w:rPr>
                <w:sz w:val="16"/>
                <w:szCs w:val="16"/>
              </w:rPr>
              <w:br/>
              <w:t xml:space="preserve">выплаты по оплате труда, за    </w:t>
            </w:r>
            <w:r w:rsidRPr="00675777">
              <w:rPr>
                <w:sz w:val="16"/>
                <w:szCs w:val="16"/>
              </w:rPr>
              <w:br/>
              <w:t xml:space="preserve">исключением оплаты труда и     </w:t>
            </w:r>
            <w:r w:rsidRPr="00675777">
              <w:rPr>
                <w:sz w:val="16"/>
                <w:szCs w:val="16"/>
              </w:rPr>
              <w:br/>
              <w:t>начислений на выплаты по оплате</w:t>
            </w:r>
            <w:r w:rsidRPr="00675777">
              <w:rPr>
                <w:sz w:val="16"/>
                <w:szCs w:val="16"/>
              </w:rPr>
              <w:br/>
              <w:t xml:space="preserve">труда педагогических           </w:t>
            </w:r>
            <w:r w:rsidRPr="00675777">
              <w:rPr>
                <w:sz w:val="16"/>
                <w:szCs w:val="16"/>
              </w:rPr>
              <w:br/>
              <w:t xml:space="preserve">работников, осуществляющих     </w:t>
            </w:r>
            <w:r w:rsidRPr="00675777">
              <w:rPr>
                <w:sz w:val="16"/>
                <w:szCs w:val="16"/>
              </w:rPr>
              <w:br/>
              <w:t xml:space="preserve">реализацию основной            </w:t>
            </w:r>
            <w:r w:rsidRPr="00675777">
              <w:rPr>
                <w:sz w:val="16"/>
                <w:szCs w:val="16"/>
              </w:rPr>
              <w:br/>
              <w:t xml:space="preserve">общеобразовательной программы  </w:t>
            </w:r>
            <w:r w:rsidRPr="00675777">
              <w:rPr>
                <w:sz w:val="16"/>
                <w:szCs w:val="16"/>
              </w:rPr>
              <w:br/>
              <w:t xml:space="preserve">дошкольного образования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на оплату услуг связи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на оплату транспортных услуг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на оплату коммунальных услуг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rHeight w:val="257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на арендную плату за           </w:t>
            </w:r>
            <w:r w:rsidRPr="00675777">
              <w:rPr>
                <w:sz w:val="16"/>
                <w:szCs w:val="16"/>
              </w:rPr>
              <w:br/>
              <w:t xml:space="preserve">пользование имуществом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на прочие расходы на           </w:t>
            </w:r>
            <w:r w:rsidRPr="00675777">
              <w:rPr>
                <w:sz w:val="16"/>
                <w:szCs w:val="16"/>
              </w:rPr>
              <w:br/>
              <w:t xml:space="preserve">обеспечение выполнения функций </w:t>
            </w:r>
            <w:r w:rsidRPr="00675777">
              <w:rPr>
                <w:sz w:val="16"/>
                <w:szCs w:val="16"/>
              </w:rPr>
              <w:br/>
              <w:t xml:space="preserve">учреждений, отражающие         </w:t>
            </w:r>
            <w:r w:rsidRPr="00675777">
              <w:rPr>
                <w:sz w:val="16"/>
                <w:szCs w:val="16"/>
              </w:rPr>
              <w:br/>
              <w:t>отраслевую специфику учреждений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на увеличение стоимости        </w:t>
            </w:r>
            <w:r w:rsidRPr="00675777">
              <w:rPr>
                <w:sz w:val="16"/>
                <w:szCs w:val="16"/>
              </w:rPr>
              <w:br/>
              <w:t xml:space="preserve">основных средств, за           </w:t>
            </w:r>
            <w:r w:rsidRPr="00675777">
              <w:rPr>
                <w:sz w:val="16"/>
                <w:szCs w:val="16"/>
              </w:rPr>
              <w:br/>
              <w:t xml:space="preserve">исключением расходов на        </w:t>
            </w:r>
            <w:r w:rsidRPr="00675777">
              <w:rPr>
                <w:sz w:val="16"/>
                <w:szCs w:val="16"/>
              </w:rPr>
              <w:br/>
              <w:t xml:space="preserve">учебно-наглядные пособия,      </w:t>
            </w:r>
            <w:r w:rsidRPr="00675777">
              <w:rPr>
                <w:sz w:val="16"/>
                <w:szCs w:val="16"/>
              </w:rPr>
              <w:br/>
              <w:t xml:space="preserve">технические средства обучения, </w:t>
            </w:r>
            <w:r w:rsidRPr="00675777">
              <w:rPr>
                <w:sz w:val="16"/>
                <w:szCs w:val="16"/>
              </w:rPr>
              <w:br/>
              <w:t xml:space="preserve">игры, игрушки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75777">
              <w:rPr>
                <w:sz w:val="16"/>
                <w:szCs w:val="16"/>
              </w:rPr>
              <w:t xml:space="preserve">на увеличение стоимости        </w:t>
            </w:r>
            <w:r w:rsidRPr="00675777">
              <w:rPr>
                <w:sz w:val="16"/>
                <w:szCs w:val="16"/>
              </w:rPr>
              <w:br/>
              <w:t xml:space="preserve">материальных запасов,          </w:t>
            </w:r>
            <w:r w:rsidRPr="00675777">
              <w:rPr>
                <w:sz w:val="16"/>
                <w:szCs w:val="16"/>
              </w:rPr>
              <w:br/>
              <w:t xml:space="preserve">необходимых для содержания     </w:t>
            </w:r>
            <w:r w:rsidRPr="00675777">
              <w:rPr>
                <w:sz w:val="16"/>
                <w:szCs w:val="16"/>
              </w:rPr>
              <w:br/>
              <w:t xml:space="preserve">ребенка в негосударственных    </w:t>
            </w:r>
            <w:r w:rsidRPr="00675777">
              <w:rPr>
                <w:sz w:val="16"/>
                <w:szCs w:val="16"/>
              </w:rPr>
              <w:br/>
              <w:t xml:space="preserve">дошкольных образовательных     </w:t>
            </w:r>
            <w:r w:rsidRPr="00675777">
              <w:rPr>
                <w:sz w:val="16"/>
                <w:szCs w:val="16"/>
              </w:rPr>
              <w:br/>
              <w:t xml:space="preserve">учреждениях, за исключением    </w:t>
            </w:r>
            <w:r w:rsidRPr="00675777">
              <w:rPr>
                <w:sz w:val="16"/>
                <w:szCs w:val="16"/>
              </w:rPr>
              <w:br/>
              <w:t>расходов на расходные материалы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35DA8" w:rsidRPr="00675777" w:rsidRDefault="00335DA8" w:rsidP="00335DA8">
      <w:pPr>
        <w:widowControl w:val="0"/>
        <w:autoSpaceDE w:val="0"/>
        <w:autoSpaceDN w:val="0"/>
        <w:adjustRightInd w:val="0"/>
        <w:rPr>
          <w:rFonts w:cs="Courier New"/>
          <w:sz w:val="16"/>
          <w:szCs w:val="16"/>
        </w:rPr>
      </w:pPr>
      <w:r w:rsidRPr="00675777">
        <w:rPr>
          <w:b/>
          <w:sz w:val="18"/>
          <w:szCs w:val="18"/>
        </w:rPr>
        <w:t xml:space="preserve">1. </w:t>
      </w:r>
      <w:r w:rsidRPr="00675777">
        <w:rPr>
          <w:rFonts w:cs="Courier New"/>
          <w:sz w:val="16"/>
          <w:szCs w:val="16"/>
        </w:rPr>
        <w:t>СПРАВОЧНО: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3360"/>
      </w:tblGrid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  <w:r w:rsidRPr="00675777">
              <w:t xml:space="preserve">Количество созданных мест                             </w:t>
            </w: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  <w:r w:rsidRPr="00675777">
              <w:t>на начало отчетного периода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  <w:r w:rsidRPr="00675777">
              <w:t>на конец отчетного периода</w:t>
            </w: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  <w:r w:rsidRPr="00675777">
              <w:t xml:space="preserve">             1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  <w:r w:rsidRPr="00675777">
              <w:t xml:space="preserve">            2             </w:t>
            </w: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35DA8" w:rsidRPr="00675777" w:rsidTr="00A8212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8" w:rsidRPr="00675777" w:rsidRDefault="00335DA8" w:rsidP="00A8212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35DA8" w:rsidRPr="00675777" w:rsidRDefault="00335DA8" w:rsidP="00335DA8">
      <w:pPr>
        <w:widowControl w:val="0"/>
        <w:autoSpaceDE w:val="0"/>
        <w:autoSpaceDN w:val="0"/>
        <w:adjustRightInd w:val="0"/>
        <w:spacing w:after="200"/>
        <w:jc w:val="both"/>
      </w:pPr>
      <w:r w:rsidRPr="00675777">
        <w:t>Руководитель организации</w:t>
      </w:r>
      <w:r w:rsidRPr="00675777">
        <w:tab/>
      </w:r>
      <w:r w:rsidRPr="00675777">
        <w:tab/>
      </w:r>
      <w:r w:rsidRPr="00675777">
        <w:tab/>
      </w:r>
      <w:r w:rsidRPr="00675777">
        <w:tab/>
        <w:t>Главный бухгалтер</w:t>
      </w:r>
      <w:bookmarkStart w:id="0" w:name="_GoBack"/>
      <w:bookmarkEnd w:id="0"/>
    </w:p>
    <w:sectPr w:rsidR="00335DA8" w:rsidRPr="00675777" w:rsidSect="00675777">
      <w:headerReference w:type="even" r:id="rId7"/>
      <w:headerReference w:type="default" r:id="rId8"/>
      <w:pgSz w:w="11906" w:h="16838"/>
      <w:pgMar w:top="1021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9" w:rsidRDefault="00594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37EB9" w:rsidRDefault="005945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9" w:rsidRDefault="00594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37EB9" w:rsidRDefault="005945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2A6"/>
    <w:multiLevelType w:val="hybridMultilevel"/>
    <w:tmpl w:val="5538A7EE"/>
    <w:lvl w:ilvl="0" w:tplc="3EF4A1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81064"/>
    <w:multiLevelType w:val="hybridMultilevel"/>
    <w:tmpl w:val="DB2C9FAE"/>
    <w:lvl w:ilvl="0" w:tplc="AE8A69F4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2514399F"/>
    <w:multiLevelType w:val="hybridMultilevel"/>
    <w:tmpl w:val="76C84E3C"/>
    <w:lvl w:ilvl="0" w:tplc="AE8A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B771C"/>
    <w:multiLevelType w:val="hybridMultilevel"/>
    <w:tmpl w:val="65AC0D1A"/>
    <w:lvl w:ilvl="0" w:tplc="AE8A69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2B568A"/>
    <w:multiLevelType w:val="hybridMultilevel"/>
    <w:tmpl w:val="8C980E32"/>
    <w:lvl w:ilvl="0" w:tplc="AE8A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81"/>
    <w:rsid w:val="000B5AF8"/>
    <w:rsid w:val="00335DA8"/>
    <w:rsid w:val="005945E3"/>
    <w:rsid w:val="00D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D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5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5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DA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5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433F43CC9DB438F140DBA9FAB5679D99A4A42E050DF9868BB5DD2AE12E0863D9D0C591C42098BF44T8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Одиночкин Сергей Станиславович</dc:creator>
  <cp:lastModifiedBy>Одиночкин Сергей Станиславович</cp:lastModifiedBy>
  <cp:revision>2</cp:revision>
  <dcterms:created xsi:type="dcterms:W3CDTF">2015-11-11T11:08:00Z</dcterms:created>
  <dcterms:modified xsi:type="dcterms:W3CDTF">2015-11-11T11:08:00Z</dcterms:modified>
</cp:coreProperties>
</file>