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ПО ПРОВЕДЕНИЮ ОБЩЕСТВЕННЫХ ОБСУЖДЕНИЙ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ПРОЕКТОВ СОЗДАНИЯ КОМФОРТНОЙ ГОРОДСКОЙ СРЕДЫ </w:t>
      </w:r>
    </w:p>
    <w:p w:rsidR="00111BB9" w:rsidRDefault="00111BB9" w:rsidP="00111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ЗВЕНИГОРОД </w:t>
      </w:r>
    </w:p>
    <w:p w:rsidR="00216AA6" w:rsidRDefault="00111B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BB9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111BB9" w:rsidRDefault="001528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111BB9" w:rsidRPr="000E1809" w:rsidRDefault="00111BB9" w:rsidP="000E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528B9">
        <w:rPr>
          <w:rFonts w:ascii="Times New Roman" w:hAnsi="Times New Roman" w:cs="Times New Roman"/>
          <w:b/>
          <w:sz w:val="24"/>
          <w:szCs w:val="24"/>
        </w:rPr>
        <w:t>подведении</w:t>
      </w:r>
      <w:r w:rsidR="001528B9" w:rsidRPr="001528B9">
        <w:rPr>
          <w:rFonts w:ascii="Times New Roman" w:hAnsi="Times New Roman" w:cs="Times New Roman"/>
          <w:b/>
          <w:sz w:val="24"/>
          <w:szCs w:val="24"/>
        </w:rPr>
        <w:t xml:space="preserve"> итогов </w:t>
      </w:r>
      <w:r w:rsidR="001528B9">
        <w:rPr>
          <w:rFonts w:ascii="Times New Roman" w:hAnsi="Times New Roman" w:cs="Times New Roman"/>
          <w:b/>
          <w:sz w:val="24"/>
          <w:szCs w:val="24"/>
        </w:rPr>
        <w:t>приема предложений и определении</w:t>
      </w:r>
      <w:r w:rsidR="001528B9" w:rsidRPr="001528B9">
        <w:rPr>
          <w:rFonts w:ascii="Times New Roman" w:hAnsi="Times New Roman" w:cs="Times New Roman"/>
          <w:b/>
          <w:sz w:val="24"/>
          <w:szCs w:val="24"/>
        </w:rPr>
        <w:t xml:space="preserve"> общественной территории для участия во Всероссийском конкурсе </w:t>
      </w:r>
    </w:p>
    <w:p w:rsidR="00216AA6" w:rsidRDefault="00111BB9" w:rsidP="00216AA6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Город Звенигород, 1</w:t>
      </w:r>
      <w:r w:rsidR="001528B9">
        <w:rPr>
          <w:color w:val="000000"/>
        </w:rPr>
        <w:t>1 марта</w:t>
      </w:r>
      <w:r>
        <w:rPr>
          <w:color w:val="000000"/>
        </w:rPr>
        <w:t xml:space="preserve"> 2020</w:t>
      </w:r>
      <w:r w:rsidR="00216AA6">
        <w:rPr>
          <w:color w:val="000000"/>
        </w:rPr>
        <w:t xml:space="preserve"> г. 1</w:t>
      </w:r>
      <w:r w:rsidR="001528B9">
        <w:rPr>
          <w:color w:val="000000"/>
        </w:rPr>
        <w:t>5</w:t>
      </w:r>
      <w:r w:rsidR="00216AA6">
        <w:rPr>
          <w:color w:val="000000"/>
        </w:rPr>
        <w:t>ºº час.</w:t>
      </w:r>
      <w:r w:rsidR="00780178">
        <w:rPr>
          <w:color w:val="000000"/>
        </w:rPr>
        <w:t xml:space="preserve">                                                       </w:t>
      </w:r>
    </w:p>
    <w:p w:rsidR="00780178" w:rsidRDefault="007C4B45" w:rsidP="00216AA6">
      <w:pPr>
        <w:pStyle w:val="p3"/>
        <w:shd w:val="clear" w:color="auto" w:fill="FFFFFF"/>
        <w:jc w:val="both"/>
        <w:rPr>
          <w:color w:val="000000"/>
        </w:rPr>
      </w:pPr>
      <w:r w:rsidRPr="00A129A0">
        <w:rPr>
          <w:b/>
          <w:color w:val="000000"/>
        </w:rPr>
        <w:t>Место проведения</w:t>
      </w:r>
      <w:r w:rsidR="00780178"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11BB9">
        <w:rPr>
          <w:color w:val="000000"/>
        </w:rPr>
        <w:t>г. Звенигород, здание Территориального управления Звенигород Администрации Одинцовского городского округа Московской области</w:t>
      </w:r>
    </w:p>
    <w:p w:rsidR="0009190C" w:rsidRPr="00A129A0" w:rsidRDefault="0009190C" w:rsidP="0009190C">
      <w:pPr>
        <w:pStyle w:val="p3"/>
        <w:shd w:val="clear" w:color="auto" w:fill="FFFFFF"/>
        <w:jc w:val="both"/>
        <w:rPr>
          <w:b/>
          <w:color w:val="000000"/>
        </w:rPr>
      </w:pPr>
      <w:r w:rsidRPr="00A129A0">
        <w:rPr>
          <w:b/>
          <w:color w:val="000000"/>
        </w:rPr>
        <w:t>ПРИСУТСТВОВАЛИ:</w:t>
      </w:r>
    </w:p>
    <w:p w:rsidR="00216AA6" w:rsidRDefault="00216AA6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Председатель</w:t>
      </w:r>
      <w:r w:rsidR="00A129A0" w:rsidRPr="00A129A0">
        <w:rPr>
          <w:b/>
          <w:color w:val="000000"/>
        </w:rPr>
        <w:t xml:space="preserve"> Общественной комиссии</w:t>
      </w:r>
      <w:r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111BB9">
        <w:rPr>
          <w:color w:val="000000"/>
        </w:rPr>
        <w:t xml:space="preserve">Мангушев Р.Х., </w:t>
      </w:r>
      <w:r w:rsidR="00A129A0">
        <w:rPr>
          <w:color w:val="000000"/>
        </w:rPr>
        <w:t>н</w:t>
      </w:r>
      <w:r w:rsidR="00111BB9" w:rsidRPr="00111BB9">
        <w:rPr>
          <w:color w:val="000000"/>
        </w:rPr>
        <w:t>ачальник Территориального управления Звенигород Администрации Одинцовского городского округа</w:t>
      </w:r>
      <w:r>
        <w:rPr>
          <w:color w:val="000000"/>
        </w:rPr>
        <w:t>.</w:t>
      </w:r>
    </w:p>
    <w:p w:rsidR="00A129A0" w:rsidRDefault="00A129A0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Заместитель председателя Общественной комиссии:</w:t>
      </w:r>
      <w:r>
        <w:rPr>
          <w:color w:val="000000"/>
        </w:rPr>
        <w:t xml:space="preserve"> Щукин А.К., </w:t>
      </w:r>
      <w:r w:rsidRPr="00A129A0">
        <w:rPr>
          <w:color w:val="000000"/>
        </w:rPr>
        <w:t>Член Торгово-промышленной палаты Одинцовского городского округа</w:t>
      </w:r>
      <w:r>
        <w:rPr>
          <w:color w:val="000000"/>
        </w:rPr>
        <w:t>.</w:t>
      </w:r>
    </w:p>
    <w:p w:rsidR="00216AA6" w:rsidRDefault="00216AA6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 w:hanging="357"/>
        <w:jc w:val="both"/>
        <w:rPr>
          <w:color w:val="000000"/>
        </w:rPr>
      </w:pPr>
      <w:r w:rsidRPr="00A129A0">
        <w:rPr>
          <w:b/>
          <w:color w:val="000000"/>
        </w:rPr>
        <w:t>Секретарь</w:t>
      </w:r>
      <w:r w:rsidR="00A129A0" w:rsidRPr="00A129A0">
        <w:rPr>
          <w:b/>
          <w:color w:val="000000"/>
        </w:rPr>
        <w:t xml:space="preserve"> Общественной комиссии</w:t>
      </w:r>
      <w:r w:rsidRPr="00A129A0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A129A0">
        <w:rPr>
          <w:color w:val="000000"/>
        </w:rPr>
        <w:t>Бабакина Е.Н., ж</w:t>
      </w:r>
      <w:r w:rsidR="00A129A0" w:rsidRPr="00A129A0">
        <w:rPr>
          <w:color w:val="000000"/>
        </w:rPr>
        <w:t>итель г. Звенигород, АНО Центр поддержки семьи, материнства и детства «Всем Добра»</w:t>
      </w:r>
      <w:r>
        <w:rPr>
          <w:color w:val="000000"/>
        </w:rPr>
        <w:t>.</w:t>
      </w:r>
    </w:p>
    <w:p w:rsidR="00A129A0" w:rsidRPr="00A129A0" w:rsidRDefault="00A129A0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 w:rsidRPr="00A129A0">
        <w:rPr>
          <w:rStyle w:val="s1"/>
          <w:b/>
          <w:color w:val="000000"/>
        </w:rPr>
        <w:t>Члены Общественной комиссии:</w:t>
      </w:r>
      <w:r w:rsidR="009E7D8C">
        <w:rPr>
          <w:rStyle w:val="s1"/>
          <w:b/>
          <w:color w:val="000000"/>
        </w:rPr>
        <w:t xml:space="preserve"> 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Адушкин А.А., Житель г. Звенигород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Волотовский В.В., Житель г. Звенигород</w:t>
      </w:r>
    </w:p>
    <w:p w:rsidR="0009190C" w:rsidRDefault="0009190C" w:rsidP="0009190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Дикая Л.А., </w:t>
      </w:r>
      <w:r w:rsidRPr="0009190C">
        <w:rPr>
          <w:rStyle w:val="s1"/>
          <w:color w:val="000000"/>
        </w:rPr>
        <w:t>Житель г. Звенигород, представитель инициативной группы «Супонево»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Позднякова И.Р., </w:t>
      </w:r>
      <w:r w:rsidRPr="009E7D8C">
        <w:rPr>
          <w:rStyle w:val="s1"/>
          <w:color w:val="000000"/>
        </w:rPr>
        <w:t>Житель г. Звенигород, инициативная группа «Уездное общество»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Пушкарева А.Н., </w:t>
      </w:r>
      <w:r w:rsidRPr="009E7D8C">
        <w:rPr>
          <w:rStyle w:val="s1"/>
          <w:color w:val="000000"/>
        </w:rPr>
        <w:t>Член Торгово-промышленной палаты Одинцовского городского округа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Рыжов В.А., Житель г. Звенигород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>Сальников Д.</w:t>
      </w:r>
      <w:r w:rsidR="001405D9">
        <w:rPr>
          <w:rStyle w:val="s1"/>
          <w:color w:val="000000"/>
        </w:rPr>
        <w:t>В</w:t>
      </w:r>
      <w:r>
        <w:rPr>
          <w:rStyle w:val="s1"/>
          <w:color w:val="000000"/>
        </w:rPr>
        <w:t>., Житель г. Звенигород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Седов Д.А., </w:t>
      </w:r>
      <w:r w:rsidRPr="009E7D8C">
        <w:rPr>
          <w:rStyle w:val="s1"/>
          <w:color w:val="000000"/>
        </w:rPr>
        <w:t>Заместитель директора по научной работе Звенигородского музея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Сорокин М.П., </w:t>
      </w:r>
      <w:r w:rsidRPr="009E7D8C">
        <w:rPr>
          <w:rStyle w:val="s1"/>
          <w:color w:val="000000"/>
        </w:rPr>
        <w:t>Житель г. Звенигород, общественное движение «НАШ Звенигород»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Стоенко Г.А., </w:t>
      </w:r>
      <w:r w:rsidRPr="009E7D8C">
        <w:rPr>
          <w:rStyle w:val="s1"/>
          <w:color w:val="000000"/>
        </w:rPr>
        <w:t>Директор Звенигородского музея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Тимохина В.В., </w:t>
      </w:r>
      <w:r w:rsidRPr="009E7D8C">
        <w:rPr>
          <w:rStyle w:val="s1"/>
          <w:color w:val="000000"/>
        </w:rPr>
        <w:t>Представитель отделения Всероссийской общественной организации «Русское географическое общество»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Тяпина Н.М., </w:t>
      </w:r>
      <w:r w:rsidRPr="009E7D8C">
        <w:rPr>
          <w:rStyle w:val="s1"/>
          <w:color w:val="000000"/>
        </w:rPr>
        <w:t>Житель г. Звенигород, НКО «Многодетные семьи Звенигорода»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Чернявская М.П., </w:t>
      </w:r>
      <w:r w:rsidRPr="009E7D8C">
        <w:rPr>
          <w:rStyle w:val="s1"/>
          <w:color w:val="000000"/>
        </w:rPr>
        <w:t>Управление Благоустройства Администрации Одинцовского городского округа</w:t>
      </w:r>
    </w:p>
    <w:p w:rsidR="009E7D8C" w:rsidRDefault="009E7D8C" w:rsidP="009E7D8C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0"/>
        <w:jc w:val="both"/>
        <w:rPr>
          <w:rStyle w:val="s1"/>
          <w:color w:val="000000"/>
        </w:rPr>
      </w:pPr>
      <w:r>
        <w:rPr>
          <w:rStyle w:val="s1"/>
          <w:color w:val="000000"/>
        </w:rPr>
        <w:t xml:space="preserve">Шмелева Н.В., </w:t>
      </w:r>
      <w:r w:rsidRPr="009E7D8C">
        <w:rPr>
          <w:rStyle w:val="s1"/>
          <w:color w:val="000000"/>
        </w:rPr>
        <w:t>Начальник отдела по туризму Одинцовского городского округа</w:t>
      </w:r>
    </w:p>
    <w:p w:rsidR="00CB2B2B" w:rsidRDefault="00CB2B2B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 w:rsidRPr="007076D6">
        <w:rPr>
          <w:rStyle w:val="s1"/>
          <w:b/>
          <w:color w:val="000000"/>
        </w:rPr>
        <w:t xml:space="preserve">Всего из 21 члена Общественной комиссии присутствовало </w:t>
      </w:r>
      <w:r w:rsidR="007076D6" w:rsidRPr="007076D6">
        <w:rPr>
          <w:rStyle w:val="s1"/>
          <w:b/>
          <w:color w:val="000000"/>
        </w:rPr>
        <w:t>17</w:t>
      </w:r>
      <w:r w:rsidRPr="007076D6">
        <w:rPr>
          <w:rStyle w:val="s1"/>
          <w:b/>
          <w:color w:val="000000"/>
        </w:rPr>
        <w:t xml:space="preserve"> человек.</w:t>
      </w:r>
    </w:p>
    <w:p w:rsidR="00A129A0" w:rsidRPr="00A129A0" w:rsidRDefault="00CB2B2B" w:rsidP="00216AA6">
      <w:pPr>
        <w:pStyle w:val="p3"/>
        <w:shd w:val="clear" w:color="auto" w:fill="FFFFFF"/>
        <w:jc w:val="both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lastRenderedPageBreak/>
        <w:t>Также в заседании участвовали</w:t>
      </w:r>
      <w:r w:rsidR="00A129A0" w:rsidRPr="00A129A0">
        <w:rPr>
          <w:rStyle w:val="s1"/>
          <w:b/>
          <w:color w:val="000000"/>
        </w:rPr>
        <w:t>:</w:t>
      </w:r>
    </w:p>
    <w:p w:rsidR="00CB2B2B" w:rsidRPr="001405D9" w:rsidRDefault="00CB2B2B" w:rsidP="00CB2B2B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Style w:val="s1"/>
          <w:color w:val="000000"/>
        </w:rPr>
      </w:pPr>
      <w:r w:rsidRPr="001405D9">
        <w:rPr>
          <w:rStyle w:val="s1"/>
          <w:color w:val="000000"/>
        </w:rPr>
        <w:t>Золотько Ольга Сергеевна, ведущий архитектор ООО «Базис»</w:t>
      </w:r>
    </w:p>
    <w:p w:rsidR="00CB2B2B" w:rsidRPr="001405D9" w:rsidRDefault="00CB2B2B" w:rsidP="00CB2B2B">
      <w:pPr>
        <w:pStyle w:val="p3"/>
        <w:numPr>
          <w:ilvl w:val="0"/>
          <w:numId w:val="1"/>
        </w:numPr>
        <w:shd w:val="clear" w:color="auto" w:fill="FFFFFF"/>
        <w:spacing w:after="120" w:afterAutospacing="0"/>
        <w:ind w:left="714" w:hanging="357"/>
        <w:jc w:val="both"/>
        <w:rPr>
          <w:rStyle w:val="s1"/>
          <w:color w:val="000000"/>
        </w:rPr>
      </w:pPr>
      <w:r w:rsidRPr="001405D9">
        <w:rPr>
          <w:rStyle w:val="s1"/>
          <w:color w:val="000000"/>
        </w:rPr>
        <w:t>Репкина Мария Дмитриевна, ведущий архитектор ООО «Базис»</w:t>
      </w:r>
    </w:p>
    <w:p w:rsidR="001405D9" w:rsidRPr="001405D9" w:rsidRDefault="001405D9" w:rsidP="001405D9">
      <w:pPr>
        <w:pStyle w:val="a8"/>
        <w:numPr>
          <w:ilvl w:val="0"/>
          <w:numId w:val="1"/>
        </w:numPr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D9">
        <w:rPr>
          <w:rStyle w:val="s1"/>
          <w:rFonts w:ascii="Times New Roman" w:hAnsi="Times New Roman" w:cs="Times New Roman"/>
          <w:color w:val="000000"/>
          <w:sz w:val="24"/>
          <w:szCs w:val="24"/>
        </w:rPr>
        <w:t>Кичанов Борис Александрович, Заместитель начальника управления</w:t>
      </w:r>
      <w:r w:rsidRPr="001405D9">
        <w:rPr>
          <w:rFonts w:ascii="Times New Roman" w:hAnsi="Times New Roman" w:cs="Times New Roman"/>
          <w:sz w:val="24"/>
          <w:szCs w:val="24"/>
        </w:rPr>
        <w:t xml:space="preserve"> </w:t>
      </w:r>
      <w:r w:rsidRPr="001405D9"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управления архитектуры и градостроительства Московской области</w:t>
      </w:r>
      <w:r>
        <w:rPr>
          <w:rStyle w:val="s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6D6" w:rsidRDefault="007076D6" w:rsidP="00216AA6">
      <w:pPr>
        <w:pStyle w:val="p3"/>
        <w:shd w:val="clear" w:color="auto" w:fill="FFFFFF"/>
        <w:jc w:val="both"/>
        <w:rPr>
          <w:rStyle w:val="s2"/>
          <w:b/>
          <w:bCs/>
          <w:color w:val="000000"/>
        </w:rPr>
      </w:pPr>
    </w:p>
    <w:p w:rsidR="00216AA6" w:rsidRDefault="00216AA6" w:rsidP="00216AA6">
      <w:pPr>
        <w:pStyle w:val="p3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ПОВЕСТКА ДНЯ:</w:t>
      </w:r>
    </w:p>
    <w:p w:rsidR="00120BD6" w:rsidRDefault="00120BD6" w:rsidP="00216AA6">
      <w:pPr>
        <w:pStyle w:val="p4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>1. О примерах мероприятий и функций общественной территории в исторических городах.</w:t>
      </w:r>
    </w:p>
    <w:p w:rsidR="0095398D" w:rsidRDefault="00120BD6" w:rsidP="00216AA6">
      <w:pPr>
        <w:pStyle w:val="p4"/>
        <w:shd w:val="clear" w:color="auto" w:fill="FFFFFF"/>
        <w:jc w:val="both"/>
        <w:rPr>
          <w:rStyle w:val="s3"/>
          <w:color w:val="000000"/>
        </w:rPr>
      </w:pPr>
      <w:r>
        <w:rPr>
          <w:rStyle w:val="s3"/>
          <w:color w:val="000000"/>
        </w:rPr>
        <w:t>2</w:t>
      </w:r>
      <w:r w:rsidR="0095398D">
        <w:rPr>
          <w:rStyle w:val="s3"/>
          <w:color w:val="000000"/>
        </w:rPr>
        <w:t xml:space="preserve">. </w:t>
      </w:r>
      <w:r w:rsidR="001528B9" w:rsidRPr="001528B9">
        <w:rPr>
          <w:rStyle w:val="s3"/>
          <w:color w:val="000000"/>
        </w:rPr>
        <w:t xml:space="preserve">О подведении итогов приема предложений и определении общественной территории для участия во Всероссийском конкурсе </w:t>
      </w:r>
      <w:r w:rsidR="0095398D" w:rsidRPr="0095398D">
        <w:rPr>
          <w:rStyle w:val="s3"/>
          <w:color w:val="000000"/>
        </w:rPr>
        <w:t>лучших проектов создания комфортной городской среды</w:t>
      </w:r>
      <w:r w:rsidR="0095398D">
        <w:rPr>
          <w:rStyle w:val="s3"/>
          <w:color w:val="000000"/>
        </w:rPr>
        <w:t>, проводимом в 2020 году.</w:t>
      </w:r>
    </w:p>
    <w:p w:rsidR="00216AA6" w:rsidRDefault="00120BD6" w:rsidP="00216AA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3</w:t>
      </w:r>
      <w:r w:rsidR="0095398D">
        <w:rPr>
          <w:rStyle w:val="s3"/>
          <w:color w:val="000000"/>
        </w:rPr>
        <w:t>.</w:t>
      </w:r>
      <w:r w:rsidR="001528B9">
        <w:rPr>
          <w:rStyle w:val="s3"/>
          <w:color w:val="000000"/>
        </w:rPr>
        <w:t xml:space="preserve"> </w:t>
      </w:r>
      <w:r w:rsidR="00216AA6">
        <w:rPr>
          <w:color w:val="000000"/>
        </w:rPr>
        <w:t>О</w:t>
      </w:r>
      <w:r w:rsidR="0095398D">
        <w:rPr>
          <w:color w:val="000000"/>
        </w:rPr>
        <w:t xml:space="preserve">б объявлении </w:t>
      </w:r>
      <w:r w:rsidR="0095398D" w:rsidRPr="0095398D">
        <w:rPr>
          <w:color w:val="000000"/>
        </w:rPr>
        <w:t>начала приема предложений</w:t>
      </w:r>
      <w:r w:rsidR="001528B9" w:rsidRPr="001528B9">
        <w:t xml:space="preserve"> </w:t>
      </w:r>
      <w:r w:rsidR="001528B9" w:rsidRPr="001528B9">
        <w:rPr>
          <w:color w:val="000000"/>
        </w:rPr>
        <w:t>от населения о предлагаемых мероприятиях и функциях общественной территории</w:t>
      </w:r>
      <w:r w:rsidR="00216AA6">
        <w:rPr>
          <w:color w:val="000000"/>
        </w:rPr>
        <w:t>.</w:t>
      </w:r>
    </w:p>
    <w:p w:rsidR="00216AA6" w:rsidRDefault="00120BD6" w:rsidP="00216AA6">
      <w:pPr>
        <w:pStyle w:val="p4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4</w:t>
      </w:r>
      <w:r w:rsidR="00196510">
        <w:rPr>
          <w:rStyle w:val="s3"/>
          <w:color w:val="000000"/>
        </w:rPr>
        <w:t>.</w:t>
      </w:r>
      <w:r w:rsidR="001528B9">
        <w:rPr>
          <w:rStyle w:val="s3"/>
          <w:color w:val="000000"/>
        </w:rPr>
        <w:t xml:space="preserve"> </w:t>
      </w:r>
      <w:r w:rsidR="00216AA6">
        <w:rPr>
          <w:color w:val="000000"/>
        </w:rPr>
        <w:t>Об опубликовании (размещении) решения</w:t>
      </w:r>
      <w:r w:rsidR="0095398D">
        <w:rPr>
          <w:color w:val="000000"/>
        </w:rPr>
        <w:t xml:space="preserve"> Общественной комиссии</w:t>
      </w:r>
      <w:r w:rsidR="00216AA6">
        <w:rPr>
          <w:color w:val="000000"/>
        </w:rPr>
        <w:t>.</w:t>
      </w:r>
    </w:p>
    <w:p w:rsidR="007076D6" w:rsidRDefault="007076D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216AA6" w:rsidRDefault="00216AA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первому вопросу: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color w:val="000000"/>
        </w:rPr>
        <w:t xml:space="preserve">         </w:t>
      </w:r>
      <w:r w:rsidR="00F92234">
        <w:rPr>
          <w:color w:val="000000"/>
        </w:rPr>
        <w:t>Репкину</w:t>
      </w:r>
      <w:r w:rsidRPr="001F459F">
        <w:rPr>
          <w:color w:val="000000"/>
        </w:rPr>
        <w:t xml:space="preserve"> </w:t>
      </w:r>
      <w:r>
        <w:rPr>
          <w:color w:val="000000"/>
        </w:rPr>
        <w:t>М.Д. – представила ч</w:t>
      </w:r>
      <w:r w:rsidRPr="005531E4">
        <w:rPr>
          <w:color w:val="000000"/>
        </w:rPr>
        <w:t>лен</w:t>
      </w:r>
      <w:r>
        <w:rPr>
          <w:color w:val="000000"/>
        </w:rPr>
        <w:t>ам</w:t>
      </w:r>
      <w:r w:rsidRPr="005531E4">
        <w:rPr>
          <w:color w:val="000000"/>
        </w:rPr>
        <w:t xml:space="preserve"> Общественной комиссии</w:t>
      </w:r>
      <w:r>
        <w:rPr>
          <w:color w:val="000000"/>
        </w:rPr>
        <w:t xml:space="preserve"> примеры внешнего благоустройства российских и зарубежных исторических городов применительно к благоустройству улиц, площадей, скверов, парков, фасадов исторических зданий (объектов культурного наследия) и других объектов капитального строительства, игровых пространств и территорий для занятий физической культурой и спортом</w:t>
      </w:r>
      <w:r>
        <w:rPr>
          <w:rStyle w:val="s2"/>
          <w:bCs/>
          <w:color w:val="000000"/>
        </w:rPr>
        <w:t>.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Голосование по первому</w:t>
      </w:r>
      <w:r w:rsidRPr="0095398D">
        <w:rPr>
          <w:rStyle w:val="s2"/>
          <w:bCs/>
          <w:color w:val="000000"/>
        </w:rPr>
        <w:t xml:space="preserve"> вопросу не проводилось</w:t>
      </w:r>
      <w:r>
        <w:rPr>
          <w:rStyle w:val="s2"/>
          <w:bCs/>
          <w:color w:val="000000"/>
        </w:rPr>
        <w:t>.</w:t>
      </w:r>
    </w:p>
    <w:p w:rsidR="007076D6" w:rsidRDefault="007076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второму вопросу: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95398D" w:rsidRPr="001405D9" w:rsidRDefault="00F92234" w:rsidP="0095398D">
      <w:pPr>
        <w:pStyle w:val="p5"/>
        <w:shd w:val="clear" w:color="auto" w:fill="FFFFFF"/>
        <w:spacing w:after="199"/>
        <w:ind w:firstLine="567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Чернявскую</w:t>
      </w:r>
      <w:r w:rsidR="004B7C70">
        <w:rPr>
          <w:rStyle w:val="s2"/>
          <w:bCs/>
          <w:color w:val="000000"/>
        </w:rPr>
        <w:t xml:space="preserve"> М.П.</w:t>
      </w:r>
      <w:r w:rsidR="0095398D">
        <w:rPr>
          <w:rStyle w:val="s2"/>
          <w:bCs/>
          <w:color w:val="000000"/>
        </w:rPr>
        <w:t xml:space="preserve">, </w:t>
      </w:r>
      <w:r w:rsidR="004B7C70">
        <w:rPr>
          <w:rStyle w:val="s2"/>
          <w:bCs/>
          <w:color w:val="000000"/>
        </w:rPr>
        <w:t>которой</w:t>
      </w:r>
      <w:r w:rsidR="00196510">
        <w:rPr>
          <w:rStyle w:val="s2"/>
          <w:bCs/>
          <w:color w:val="000000"/>
        </w:rPr>
        <w:t xml:space="preserve"> была</w:t>
      </w:r>
      <w:r w:rsidR="00857A36">
        <w:rPr>
          <w:rStyle w:val="s2"/>
          <w:bCs/>
          <w:color w:val="000000"/>
        </w:rPr>
        <w:t xml:space="preserve"> доведен</w:t>
      </w:r>
      <w:r w:rsidR="00196510">
        <w:rPr>
          <w:rStyle w:val="s2"/>
          <w:bCs/>
          <w:color w:val="000000"/>
        </w:rPr>
        <w:t>а</w:t>
      </w:r>
      <w:r w:rsidR="00857A36">
        <w:rPr>
          <w:rStyle w:val="s2"/>
          <w:bCs/>
          <w:color w:val="000000"/>
        </w:rPr>
        <w:t xml:space="preserve"> до членов комиссии </w:t>
      </w:r>
      <w:r w:rsidR="00F114EC">
        <w:rPr>
          <w:rStyle w:val="s2"/>
          <w:bCs/>
          <w:color w:val="000000"/>
        </w:rPr>
        <w:t xml:space="preserve">информация </w:t>
      </w:r>
      <w:r w:rsidR="00857A36">
        <w:rPr>
          <w:rStyle w:val="s2"/>
          <w:bCs/>
          <w:color w:val="000000"/>
        </w:rPr>
        <w:t xml:space="preserve">об организации </w:t>
      </w:r>
      <w:r w:rsidR="00120BD6">
        <w:rPr>
          <w:rStyle w:val="s2"/>
          <w:bCs/>
          <w:color w:val="000000"/>
        </w:rPr>
        <w:t xml:space="preserve">и проведении </w:t>
      </w:r>
      <w:r w:rsidR="00857A36">
        <w:rPr>
          <w:rStyle w:val="s2"/>
          <w:bCs/>
          <w:color w:val="000000"/>
        </w:rPr>
        <w:t>сбора предложений с 21.02.2020 по 10.03.</w:t>
      </w:r>
      <w:r w:rsidR="00F114EC">
        <w:rPr>
          <w:rStyle w:val="s2"/>
          <w:bCs/>
          <w:color w:val="000000"/>
        </w:rPr>
        <w:t>2020</w:t>
      </w:r>
      <w:r w:rsidR="00857A36">
        <w:rPr>
          <w:rStyle w:val="s2"/>
          <w:bCs/>
          <w:color w:val="000000"/>
        </w:rPr>
        <w:t xml:space="preserve">, </w:t>
      </w:r>
      <w:r w:rsidR="0095398D">
        <w:rPr>
          <w:rStyle w:val="s2"/>
          <w:bCs/>
          <w:color w:val="000000"/>
        </w:rPr>
        <w:t>а также разъяснены основные положения постановления</w:t>
      </w:r>
      <w:r w:rsidR="0095398D" w:rsidRPr="0095398D">
        <w:rPr>
          <w:rStyle w:val="s2"/>
          <w:bCs/>
          <w:color w:val="000000"/>
        </w:rPr>
        <w:t xml:space="preserve"> Администрации</w:t>
      </w:r>
      <w:r w:rsidR="0095398D">
        <w:rPr>
          <w:rStyle w:val="s2"/>
          <w:bCs/>
          <w:color w:val="000000"/>
        </w:rPr>
        <w:t xml:space="preserve"> </w:t>
      </w:r>
      <w:r w:rsidR="0095398D" w:rsidRPr="0095398D">
        <w:rPr>
          <w:rStyle w:val="s2"/>
          <w:bCs/>
          <w:color w:val="000000"/>
        </w:rPr>
        <w:t>Одинцовского городского округа Московской области</w:t>
      </w:r>
      <w:r w:rsidR="002F5B1F">
        <w:rPr>
          <w:rStyle w:val="s2"/>
          <w:bCs/>
          <w:color w:val="000000"/>
        </w:rPr>
        <w:t xml:space="preserve"> о</w:t>
      </w:r>
      <w:r w:rsidR="0095398D" w:rsidRPr="0095398D">
        <w:rPr>
          <w:rStyle w:val="s2"/>
          <w:bCs/>
          <w:color w:val="000000"/>
        </w:rPr>
        <w:t>т 11.02.2020 № 359</w:t>
      </w:r>
      <w:r w:rsidR="001405D9">
        <w:rPr>
          <w:rStyle w:val="s2"/>
          <w:bCs/>
          <w:color w:val="000000"/>
        </w:rPr>
        <w:t xml:space="preserve"> «Об участии во Всероссийском конкурсе лучших проектов создания комфортной городской среды»</w:t>
      </w:r>
      <w:r w:rsidR="00120BD6">
        <w:rPr>
          <w:rStyle w:val="s2"/>
          <w:bCs/>
          <w:color w:val="000000"/>
        </w:rPr>
        <w:t>, пояснен порядок подсчета голосов жителей города Звенигорода.</w:t>
      </w:r>
    </w:p>
    <w:p w:rsidR="0095398D" w:rsidRDefault="00120BD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br w:type="page"/>
      </w:r>
      <w:bookmarkStart w:id="0" w:name="_GoBack"/>
      <w:bookmarkEnd w:id="0"/>
      <w:r w:rsidR="0095398D">
        <w:rPr>
          <w:rStyle w:val="s2"/>
          <w:b/>
          <w:bCs/>
          <w:color w:val="000000"/>
        </w:rPr>
        <w:lastRenderedPageBreak/>
        <w:t>ВЫСТУПИЛИ:</w:t>
      </w:r>
    </w:p>
    <w:p w:rsidR="0095398D" w:rsidRPr="0095398D" w:rsidRDefault="00857A36" w:rsidP="00216AA6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    </w:t>
      </w:r>
      <w:r w:rsidR="000E1809">
        <w:rPr>
          <w:rStyle w:val="s2"/>
          <w:bCs/>
          <w:color w:val="000000"/>
        </w:rPr>
        <w:t xml:space="preserve">  </w:t>
      </w:r>
      <w:r>
        <w:rPr>
          <w:rStyle w:val="s2"/>
          <w:bCs/>
          <w:color w:val="000000"/>
        </w:rPr>
        <w:t xml:space="preserve">  </w:t>
      </w:r>
      <w:r w:rsidR="00196510" w:rsidRPr="004B7C70">
        <w:rPr>
          <w:rStyle w:val="s2"/>
          <w:bCs/>
          <w:color w:val="000000"/>
        </w:rPr>
        <w:t>Щукин</w:t>
      </w:r>
      <w:r w:rsidRPr="004B7C70">
        <w:rPr>
          <w:rStyle w:val="s2"/>
          <w:bCs/>
          <w:color w:val="000000"/>
        </w:rPr>
        <w:t xml:space="preserve"> </w:t>
      </w:r>
      <w:r w:rsidR="00196510" w:rsidRPr="004B7C70">
        <w:rPr>
          <w:rStyle w:val="s2"/>
          <w:bCs/>
          <w:color w:val="000000"/>
        </w:rPr>
        <w:t>А.К.</w:t>
      </w:r>
      <w:r w:rsidR="004B7C70" w:rsidRPr="004B7C70">
        <w:rPr>
          <w:rStyle w:val="s2"/>
          <w:bCs/>
          <w:color w:val="000000"/>
        </w:rPr>
        <w:t>, который предложил перейти к пересчету поданных заявлений</w:t>
      </w:r>
      <w:r w:rsidR="008F2A6E" w:rsidRPr="004B7C70">
        <w:rPr>
          <w:rStyle w:val="s2"/>
          <w:bCs/>
          <w:color w:val="000000"/>
        </w:rPr>
        <w:t>.</w:t>
      </w:r>
    </w:p>
    <w:p w:rsidR="008F2A6E" w:rsidRPr="00120BD6" w:rsidRDefault="00120BD6" w:rsidP="0095398D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 w:rsidRPr="00120BD6">
        <w:rPr>
          <w:rStyle w:val="s2"/>
          <w:b/>
          <w:bCs/>
          <w:color w:val="000000"/>
        </w:rPr>
        <w:t>ПРОВЕДЕН ПОДСЧЕТ ГОЛОСОВ ЖИТЕЛЕЙ ГОРОДА ЗВЕНИГОРОДА</w:t>
      </w:r>
      <w:r w:rsidR="0095398D" w:rsidRPr="00120BD6">
        <w:rPr>
          <w:rStyle w:val="s2"/>
          <w:b/>
          <w:bCs/>
          <w:color w:val="000000"/>
        </w:rPr>
        <w:t>.</w:t>
      </w:r>
    </w:p>
    <w:p w:rsidR="009B0373" w:rsidRDefault="009B0373" w:rsidP="0095398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По местам сбора предложений </w:t>
      </w:r>
      <w:r w:rsidR="007076D6">
        <w:rPr>
          <w:rStyle w:val="s2"/>
          <w:bCs/>
          <w:color w:val="000000"/>
        </w:rPr>
        <w:t xml:space="preserve">(заявлений) </w:t>
      </w:r>
      <w:r>
        <w:rPr>
          <w:rStyle w:val="s2"/>
          <w:bCs/>
          <w:color w:val="000000"/>
        </w:rPr>
        <w:t>жителей подано заявлений граждан:</w:t>
      </w:r>
    </w:p>
    <w:p w:rsidR="00FA73AD" w:rsidRPr="009172F6" w:rsidRDefault="00FA73AD" w:rsidP="00FA73AD">
      <w:pPr>
        <w:pStyle w:val="p5"/>
        <w:shd w:val="clear" w:color="auto" w:fill="FFFFFF"/>
        <w:spacing w:after="199"/>
        <w:jc w:val="both"/>
        <w:rPr>
          <w:rStyle w:val="s2"/>
          <w:bCs/>
          <w:color w:val="000000"/>
        </w:rPr>
      </w:pPr>
      <w:r w:rsidRPr="00FA73AD">
        <w:rPr>
          <w:rStyle w:val="s2"/>
          <w:bCs/>
          <w:color w:val="000000"/>
        </w:rPr>
        <w:t>1.</w:t>
      </w:r>
      <w:r>
        <w:rPr>
          <w:rStyle w:val="s2"/>
          <w:bCs/>
          <w:color w:val="000000"/>
        </w:rPr>
        <w:t xml:space="preserve"> </w:t>
      </w:r>
      <w:r w:rsidRPr="00FA73AD">
        <w:rPr>
          <w:rStyle w:val="s2"/>
          <w:bCs/>
          <w:color w:val="000000"/>
        </w:rPr>
        <w:t xml:space="preserve">Здание Территориального управления Звенигород Администрации Одинцовского </w:t>
      </w:r>
      <w:r w:rsidRPr="009172F6">
        <w:rPr>
          <w:rStyle w:val="s2"/>
          <w:bCs/>
          <w:color w:val="000000"/>
        </w:rPr>
        <w:t>городского округа по адресу: г. Звенигород, ул. Ленина, д.28.</w:t>
      </w:r>
    </w:p>
    <w:p w:rsidR="00FA73AD" w:rsidRPr="009172F6" w:rsidRDefault="009172F6" w:rsidP="00FA73AD">
      <w:pPr>
        <w:pStyle w:val="p5"/>
        <w:shd w:val="clear" w:color="auto" w:fill="FFFFFF"/>
        <w:spacing w:after="199"/>
        <w:jc w:val="both"/>
        <w:rPr>
          <w:rStyle w:val="s2"/>
          <w:b/>
          <w:bCs/>
          <w:color w:val="000000"/>
        </w:rPr>
      </w:pPr>
      <w:r w:rsidRPr="009172F6">
        <w:rPr>
          <w:rStyle w:val="s2"/>
          <w:b/>
          <w:bCs/>
          <w:color w:val="000000"/>
        </w:rPr>
        <w:t>- 152</w:t>
      </w:r>
      <w:r w:rsidR="00FA73AD" w:rsidRPr="009172F6">
        <w:rPr>
          <w:rStyle w:val="s2"/>
          <w:b/>
          <w:bCs/>
          <w:color w:val="000000"/>
        </w:rPr>
        <w:t xml:space="preserve"> заявления</w:t>
      </w:r>
      <w:r w:rsidR="007076D6">
        <w:rPr>
          <w:rStyle w:val="s2"/>
          <w:b/>
          <w:bCs/>
          <w:color w:val="000000"/>
        </w:rPr>
        <w:t xml:space="preserve"> (в том числе, 6</w:t>
      </w:r>
      <w:r w:rsidR="00E61F66" w:rsidRPr="009172F6">
        <w:rPr>
          <w:rStyle w:val="s2"/>
          <w:b/>
          <w:bCs/>
          <w:color w:val="000000"/>
        </w:rPr>
        <w:t xml:space="preserve"> анкет (заявлений) признано недействительными)</w:t>
      </w:r>
    </w:p>
    <w:p w:rsidR="00FA73AD" w:rsidRPr="009172F6" w:rsidRDefault="00FA73AD" w:rsidP="00FA73AD">
      <w:pPr>
        <w:pStyle w:val="p5"/>
        <w:shd w:val="clear" w:color="auto" w:fill="FFFFFF"/>
        <w:spacing w:after="199"/>
        <w:jc w:val="both"/>
        <w:rPr>
          <w:rStyle w:val="s2"/>
          <w:bCs/>
          <w:color w:val="000000"/>
        </w:rPr>
      </w:pPr>
      <w:r w:rsidRPr="009172F6">
        <w:rPr>
          <w:rStyle w:val="s2"/>
          <w:bCs/>
          <w:color w:val="000000"/>
        </w:rPr>
        <w:t>2. Здание центральной городской библиотеки по адресу: г. Звенигород, ул. Почтовая, д.16/7.</w:t>
      </w:r>
    </w:p>
    <w:p w:rsidR="00FA73AD" w:rsidRPr="009172F6" w:rsidRDefault="00E83AC9" w:rsidP="00FA73AD">
      <w:pPr>
        <w:pStyle w:val="p5"/>
        <w:shd w:val="clear" w:color="auto" w:fill="FFFFFF"/>
        <w:spacing w:after="199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- 35</w:t>
      </w:r>
      <w:r w:rsidRPr="004E2C64">
        <w:rPr>
          <w:rStyle w:val="s2"/>
          <w:b/>
          <w:bCs/>
          <w:color w:val="000000"/>
        </w:rPr>
        <w:t>5</w:t>
      </w:r>
      <w:r w:rsidR="00FA73AD" w:rsidRPr="009172F6">
        <w:rPr>
          <w:rStyle w:val="s2"/>
          <w:b/>
          <w:bCs/>
          <w:color w:val="000000"/>
        </w:rPr>
        <w:t xml:space="preserve"> заявления</w:t>
      </w:r>
      <w:r w:rsidR="007076D6">
        <w:rPr>
          <w:rStyle w:val="s2"/>
          <w:b/>
          <w:bCs/>
          <w:color w:val="000000"/>
        </w:rPr>
        <w:t xml:space="preserve"> (в том числе, 13</w:t>
      </w:r>
      <w:r w:rsidR="004B7C70" w:rsidRPr="009172F6">
        <w:rPr>
          <w:rStyle w:val="s2"/>
          <w:b/>
          <w:bCs/>
          <w:color w:val="000000"/>
        </w:rPr>
        <w:t xml:space="preserve"> анкет (заявлений) признано недействительными)</w:t>
      </w:r>
    </w:p>
    <w:p w:rsidR="009B0373" w:rsidRPr="009172F6" w:rsidRDefault="00FA73AD" w:rsidP="00FA73A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 w:rsidRPr="009172F6">
        <w:rPr>
          <w:rStyle w:val="s2"/>
          <w:bCs/>
          <w:color w:val="000000"/>
        </w:rPr>
        <w:t>3. По электронной почте: zvenigorod.org@yandex.ru</w:t>
      </w:r>
    </w:p>
    <w:p w:rsidR="00FA73AD" w:rsidRPr="009172F6" w:rsidRDefault="009172F6" w:rsidP="00FA73AD">
      <w:pPr>
        <w:pStyle w:val="p5"/>
        <w:shd w:val="clear" w:color="auto" w:fill="FFFFFF"/>
        <w:spacing w:after="199"/>
        <w:jc w:val="both"/>
        <w:rPr>
          <w:rStyle w:val="s2"/>
          <w:b/>
          <w:bCs/>
          <w:color w:val="000000"/>
        </w:rPr>
      </w:pPr>
      <w:r w:rsidRPr="009172F6">
        <w:rPr>
          <w:rStyle w:val="s2"/>
          <w:b/>
          <w:bCs/>
          <w:color w:val="000000"/>
        </w:rPr>
        <w:t>- 25</w:t>
      </w:r>
      <w:r w:rsidR="00FA73AD" w:rsidRPr="009172F6">
        <w:rPr>
          <w:rStyle w:val="s2"/>
          <w:b/>
          <w:bCs/>
          <w:color w:val="000000"/>
        </w:rPr>
        <w:t xml:space="preserve"> заявлени</w:t>
      </w:r>
      <w:r w:rsidRPr="009172F6">
        <w:rPr>
          <w:rStyle w:val="s2"/>
          <w:b/>
          <w:bCs/>
          <w:color w:val="000000"/>
        </w:rPr>
        <w:t>й</w:t>
      </w:r>
      <w:r w:rsidR="00FA73AD" w:rsidRPr="009172F6">
        <w:rPr>
          <w:rStyle w:val="s2"/>
          <w:b/>
          <w:bCs/>
          <w:color w:val="000000"/>
        </w:rPr>
        <w:t>.</w:t>
      </w:r>
    </w:p>
    <w:p w:rsidR="009B0373" w:rsidRPr="009172F6" w:rsidRDefault="00FA73AD" w:rsidP="0095398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 w:rsidRPr="009172F6">
        <w:rPr>
          <w:rStyle w:val="s2"/>
          <w:bCs/>
          <w:color w:val="000000"/>
        </w:rPr>
        <w:t>4. На официальном сайте Администрации Одинцовского городского округа по адресу</w:t>
      </w:r>
      <w:r w:rsidR="00E61F66" w:rsidRPr="009172F6">
        <w:rPr>
          <w:rStyle w:val="s2"/>
          <w:bCs/>
          <w:color w:val="000000"/>
        </w:rPr>
        <w:t xml:space="preserve"> в информационно-телекоммуникационной сети «Интернет»</w:t>
      </w:r>
      <w:r w:rsidRPr="009172F6">
        <w:rPr>
          <w:rStyle w:val="s2"/>
          <w:bCs/>
          <w:color w:val="000000"/>
        </w:rPr>
        <w:t>:</w:t>
      </w:r>
      <w:r w:rsidR="00E61F66" w:rsidRPr="009172F6">
        <w:rPr>
          <w:rStyle w:val="s2"/>
          <w:bCs/>
          <w:color w:val="000000"/>
        </w:rPr>
        <w:t xml:space="preserve"> https://odin.ru/</w:t>
      </w:r>
    </w:p>
    <w:p w:rsidR="00FA73AD" w:rsidRPr="00FA73AD" w:rsidRDefault="009172F6" w:rsidP="00FA73AD">
      <w:pPr>
        <w:pStyle w:val="p5"/>
        <w:shd w:val="clear" w:color="auto" w:fill="FFFFFF"/>
        <w:spacing w:after="199"/>
        <w:jc w:val="both"/>
        <w:rPr>
          <w:rStyle w:val="s2"/>
          <w:b/>
          <w:bCs/>
          <w:color w:val="000000"/>
        </w:rPr>
      </w:pPr>
      <w:r w:rsidRPr="009172F6">
        <w:rPr>
          <w:rStyle w:val="s2"/>
          <w:b/>
          <w:bCs/>
          <w:color w:val="000000"/>
        </w:rPr>
        <w:t>- 3277 заявлений</w:t>
      </w:r>
      <w:r w:rsidR="00FA73AD" w:rsidRPr="009172F6">
        <w:rPr>
          <w:rStyle w:val="s2"/>
          <w:b/>
          <w:bCs/>
          <w:color w:val="000000"/>
        </w:rPr>
        <w:t>.</w:t>
      </w:r>
    </w:p>
    <w:p w:rsidR="00120BD6" w:rsidRPr="00FA73AD" w:rsidRDefault="00120BD6" w:rsidP="0095398D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 w:rsidRPr="00FA73AD">
        <w:rPr>
          <w:rStyle w:val="s2"/>
          <w:b/>
          <w:bCs/>
          <w:color w:val="000000"/>
        </w:rPr>
        <w:t>Детальные сведения о подсчете голосов приведены в Приложении № 1 к Протоколу.</w:t>
      </w:r>
    </w:p>
    <w:p w:rsidR="009B0373" w:rsidRPr="004B7C70" w:rsidRDefault="00FA73AD" w:rsidP="004B7C70">
      <w:pPr>
        <w:pStyle w:val="p5"/>
        <w:shd w:val="clear" w:color="auto" w:fill="FFFFFF"/>
        <w:spacing w:before="120" w:beforeAutospacing="0" w:after="120" w:afterAutospacing="0"/>
        <w:jc w:val="both"/>
        <w:rPr>
          <w:rStyle w:val="s2"/>
          <w:b/>
          <w:bCs/>
          <w:color w:val="000000"/>
        </w:rPr>
      </w:pPr>
      <w:r w:rsidRPr="004B7C70">
        <w:rPr>
          <w:rStyle w:val="s2"/>
          <w:b/>
          <w:bCs/>
          <w:color w:val="000000"/>
        </w:rPr>
        <w:t>Сводные итоги подсчета предложений граждан по общественной территории: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4B7C70" w:rsidRPr="004B7C70" w:rsidTr="009172F6">
        <w:trPr>
          <w:tblHeader/>
        </w:trPr>
        <w:tc>
          <w:tcPr>
            <w:tcW w:w="6941" w:type="dxa"/>
          </w:tcPr>
          <w:p w:rsidR="004B7C70" w:rsidRPr="004B7C70" w:rsidRDefault="004B7C70" w:rsidP="004B7C70">
            <w:pPr>
              <w:pStyle w:val="p5"/>
              <w:shd w:val="clear" w:color="auto" w:fill="FFFFFF"/>
              <w:spacing w:before="120" w:beforeAutospacing="0" w:after="120" w:afterAutospacing="0"/>
              <w:jc w:val="center"/>
              <w:rPr>
                <w:rStyle w:val="s2"/>
                <w:b/>
                <w:bCs/>
                <w:color w:val="000000"/>
              </w:rPr>
            </w:pPr>
            <w:r w:rsidRPr="004B7C70">
              <w:rPr>
                <w:rStyle w:val="s2"/>
                <w:b/>
                <w:bCs/>
                <w:color w:val="000000"/>
              </w:rPr>
              <w:t>Общественная территория</w:t>
            </w:r>
          </w:p>
        </w:tc>
        <w:tc>
          <w:tcPr>
            <w:tcW w:w="2404" w:type="dxa"/>
          </w:tcPr>
          <w:p w:rsidR="004B7C70" w:rsidRPr="004B7C70" w:rsidRDefault="004B7C70" w:rsidP="004B7C70">
            <w:pPr>
              <w:pStyle w:val="p5"/>
              <w:shd w:val="clear" w:color="auto" w:fill="FFFFFF"/>
              <w:spacing w:before="120" w:beforeAutospacing="0" w:after="120" w:afterAutospacing="0"/>
              <w:jc w:val="center"/>
              <w:rPr>
                <w:rStyle w:val="s2"/>
                <w:bCs/>
                <w:color w:val="000000"/>
              </w:rPr>
            </w:pPr>
            <w:r w:rsidRPr="004B7C70">
              <w:rPr>
                <w:rStyle w:val="s2"/>
                <w:bCs/>
                <w:color w:val="000000"/>
              </w:rPr>
              <w:t>Подано голосов (заявлений) граждан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Уездный Город: ул. Московская – ул. Почтовая – Малиновый овраг – Городок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Набережная реки Москвы и ул. Фрунзе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>
              <w:rPr>
                <w:rStyle w:val="s2"/>
                <w:bCs/>
                <w:color w:val="000000"/>
              </w:rPr>
              <w:t>От Кузнечной до Кожевенной</w:t>
            </w:r>
            <w:r w:rsidRPr="00A341F4">
              <w:rPr>
                <w:rStyle w:val="s2"/>
                <w:bCs/>
                <w:color w:val="000000"/>
              </w:rPr>
              <w:t>: ул. Украинская – ул. Василия Фабричнова – ул. Луначарского – ул. Макарова – ул. Фрунзе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Нижний посад (Звенигород)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Звенигородский уезд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Живи, Звенигород!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ул.Фрунзе- ул.Украинская-ул.Фабричнова-ул.Шнырева-ул.Макарова-ул.Луначарского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t>Ожерелье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9172F6" w:rsidRPr="00A341F4" w:rsidTr="009172F6">
        <w:tc>
          <w:tcPr>
            <w:tcW w:w="6941" w:type="dxa"/>
          </w:tcPr>
          <w:p w:rsidR="009172F6" w:rsidRPr="00A341F4" w:rsidRDefault="009172F6" w:rsidP="009172F6">
            <w:pPr>
              <w:pStyle w:val="p5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ind w:left="454"/>
              <w:jc w:val="both"/>
              <w:rPr>
                <w:rStyle w:val="s2"/>
                <w:bCs/>
                <w:color w:val="000000"/>
              </w:rPr>
            </w:pPr>
            <w:r w:rsidRPr="00A341F4">
              <w:rPr>
                <w:rStyle w:val="s2"/>
                <w:bCs/>
                <w:color w:val="000000"/>
              </w:rPr>
              <w:lastRenderedPageBreak/>
              <w:t>Иной вариант</w:t>
            </w:r>
          </w:p>
        </w:tc>
        <w:tc>
          <w:tcPr>
            <w:tcW w:w="2404" w:type="dxa"/>
          </w:tcPr>
          <w:p w:rsidR="009172F6" w:rsidRPr="00A341F4" w:rsidRDefault="009172F6" w:rsidP="009172F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D734A" w:rsidRPr="00A341F4" w:rsidTr="009172F6">
        <w:tc>
          <w:tcPr>
            <w:tcW w:w="6941" w:type="dxa"/>
          </w:tcPr>
          <w:p w:rsidR="00AD734A" w:rsidRDefault="00AD734A" w:rsidP="00AD734A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Недействительных заявлений</w:t>
            </w:r>
          </w:p>
        </w:tc>
        <w:tc>
          <w:tcPr>
            <w:tcW w:w="2404" w:type="dxa"/>
          </w:tcPr>
          <w:p w:rsidR="00AD734A" w:rsidRPr="00A341F4" w:rsidRDefault="00AD734A" w:rsidP="00AD734A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734A" w:rsidRPr="00A341F4" w:rsidTr="009172F6">
        <w:tc>
          <w:tcPr>
            <w:tcW w:w="6941" w:type="dxa"/>
          </w:tcPr>
          <w:p w:rsidR="00AD734A" w:rsidRDefault="00AD734A" w:rsidP="00AD734A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Действительных заявлений</w:t>
            </w:r>
          </w:p>
        </w:tc>
        <w:tc>
          <w:tcPr>
            <w:tcW w:w="2404" w:type="dxa"/>
          </w:tcPr>
          <w:p w:rsidR="00AD734A" w:rsidRPr="00A341F4" w:rsidRDefault="00F92234" w:rsidP="00AD734A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3790</w:t>
            </w:r>
          </w:p>
        </w:tc>
      </w:tr>
      <w:tr w:rsidR="00AD734A" w:rsidRPr="00A341F4" w:rsidTr="009172F6">
        <w:tc>
          <w:tcPr>
            <w:tcW w:w="6941" w:type="dxa"/>
          </w:tcPr>
          <w:p w:rsidR="00AD734A" w:rsidRPr="00E61F66" w:rsidRDefault="00AD734A" w:rsidP="00AD734A">
            <w:pPr>
              <w:pStyle w:val="p5"/>
              <w:shd w:val="clear" w:color="auto" w:fill="FFFFFF"/>
              <w:spacing w:before="60" w:beforeAutospacing="0" w:after="60" w:afterAutospacing="0"/>
              <w:rPr>
                <w:b/>
                <w:color w:val="000000"/>
              </w:rPr>
            </w:pPr>
            <w:r w:rsidRPr="00E61F66">
              <w:rPr>
                <w:b/>
                <w:color w:val="000000"/>
              </w:rPr>
              <w:t>ВСЕГО заявлений</w:t>
            </w:r>
          </w:p>
        </w:tc>
        <w:tc>
          <w:tcPr>
            <w:tcW w:w="2404" w:type="dxa"/>
          </w:tcPr>
          <w:p w:rsidR="00AD734A" w:rsidRPr="00E61F66" w:rsidRDefault="00F92234" w:rsidP="00AD734A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3809</w:t>
            </w:r>
          </w:p>
        </w:tc>
      </w:tr>
    </w:tbl>
    <w:p w:rsidR="00AD734A" w:rsidRDefault="00AD734A" w:rsidP="00120BD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ГОЛОСОВАЛИ 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по вопросу об утверждении итогов </w:t>
      </w:r>
      <w:r w:rsidR="007C76F4">
        <w:rPr>
          <w:rStyle w:val="s2"/>
          <w:b/>
          <w:bCs/>
          <w:color w:val="000000"/>
        </w:rPr>
        <w:t>опроса (</w:t>
      </w:r>
      <w:r>
        <w:rPr>
          <w:rStyle w:val="s2"/>
          <w:b/>
          <w:bCs/>
          <w:color w:val="000000"/>
        </w:rPr>
        <w:t>голосования</w:t>
      </w:r>
      <w:r w:rsidR="007C76F4">
        <w:rPr>
          <w:rStyle w:val="s2"/>
          <w:b/>
          <w:bCs/>
          <w:color w:val="000000"/>
        </w:rPr>
        <w:t>)</w:t>
      </w:r>
      <w:r>
        <w:rPr>
          <w:rStyle w:val="s2"/>
          <w:b/>
          <w:bCs/>
          <w:color w:val="000000"/>
        </w:rPr>
        <w:t xml:space="preserve"> жителей г. Звенигорода:</w:t>
      </w:r>
    </w:p>
    <w:p w:rsidR="00120BD6" w:rsidRDefault="009172F6" w:rsidP="00120BD6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  <w:r w:rsidRPr="009E1246">
        <w:rPr>
          <w:color w:val="000000"/>
        </w:rPr>
        <w:t>«За» -16 человек, «против» – 1, «воздержались» - нет</w:t>
      </w:r>
    </w:p>
    <w:p w:rsidR="009172F6" w:rsidRDefault="009172F6" w:rsidP="009172F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вопросу о выборе общественной территории</w:t>
      </w:r>
    </w:p>
    <w:p w:rsidR="009172F6" w:rsidRDefault="009172F6" w:rsidP="009172F6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утвердить выбор общественной территории на основе опроса жителей г. Звенигорода: </w:t>
      </w:r>
      <w:r w:rsidRPr="009172F6">
        <w:rPr>
          <w:rStyle w:val="s2"/>
          <w:b/>
          <w:bCs/>
          <w:color w:val="000000"/>
        </w:rPr>
        <w:t>Уездный Город: ул. Московская – ул. Почтовая – Малиновый овраг – Городок</w:t>
      </w:r>
    </w:p>
    <w:p w:rsidR="009172F6" w:rsidRDefault="009172F6" w:rsidP="009172F6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  <w:r w:rsidRPr="009172F6">
        <w:rPr>
          <w:color w:val="000000"/>
        </w:rPr>
        <w:t xml:space="preserve">«За» -12 человек, «против» – 1, «воздержались» - </w:t>
      </w:r>
      <w:r>
        <w:rPr>
          <w:color w:val="000000"/>
        </w:rPr>
        <w:t>4</w:t>
      </w:r>
      <w:r w:rsidR="00AD734A">
        <w:rPr>
          <w:color w:val="000000"/>
        </w:rPr>
        <w:t>.</w:t>
      </w:r>
    </w:p>
    <w:p w:rsidR="009172F6" w:rsidRDefault="009172F6" w:rsidP="00120BD6">
      <w:pPr>
        <w:pStyle w:val="p5"/>
        <w:shd w:val="clear" w:color="auto" w:fill="FFFFFF"/>
        <w:spacing w:after="199" w:afterAutospacing="0"/>
        <w:ind w:left="567"/>
        <w:jc w:val="both"/>
        <w:rPr>
          <w:color w:val="000000"/>
        </w:rPr>
      </w:pPr>
    </w:p>
    <w:p w:rsidR="0095398D" w:rsidRPr="008F2A6E" w:rsidRDefault="00196510" w:rsidP="0095398D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/>
          <w:bCs/>
          <w:color w:val="000000"/>
        </w:rPr>
        <w:t>По третьему</w:t>
      </w:r>
      <w:r w:rsidR="0095398D">
        <w:rPr>
          <w:rStyle w:val="s2"/>
          <w:b/>
          <w:bCs/>
          <w:color w:val="000000"/>
        </w:rPr>
        <w:t xml:space="preserve"> вопросу:</w:t>
      </w:r>
    </w:p>
    <w:p w:rsidR="00216AA6" w:rsidRDefault="00216AA6" w:rsidP="00216AA6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196510" w:rsidRDefault="009E1246" w:rsidP="00196510">
      <w:pPr>
        <w:pStyle w:val="p5"/>
        <w:shd w:val="clear" w:color="auto" w:fill="FFFFFF"/>
        <w:spacing w:after="199"/>
        <w:ind w:firstLine="567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Щукина А.К.</w:t>
      </w:r>
      <w:r w:rsidR="00196510">
        <w:rPr>
          <w:rStyle w:val="s2"/>
          <w:bCs/>
          <w:color w:val="000000"/>
        </w:rPr>
        <w:t xml:space="preserve">, </w:t>
      </w:r>
      <w:r w:rsidR="00196510" w:rsidRPr="00857A36">
        <w:rPr>
          <w:rStyle w:val="s2"/>
          <w:bCs/>
          <w:color w:val="000000"/>
        </w:rPr>
        <w:t xml:space="preserve">которым </w:t>
      </w:r>
      <w:r w:rsidR="00196510">
        <w:rPr>
          <w:rStyle w:val="s2"/>
          <w:bCs/>
          <w:color w:val="000000"/>
        </w:rPr>
        <w:t xml:space="preserve">члены комиссии были проинформированы о порядке </w:t>
      </w:r>
      <w:r w:rsidR="00196510" w:rsidRPr="0095398D">
        <w:rPr>
          <w:color w:val="000000"/>
        </w:rPr>
        <w:t>приема предложений</w:t>
      </w:r>
      <w:r w:rsidR="00196510" w:rsidRPr="001528B9">
        <w:t xml:space="preserve"> </w:t>
      </w:r>
      <w:r w:rsidR="00196510" w:rsidRPr="001528B9">
        <w:rPr>
          <w:color w:val="000000"/>
        </w:rPr>
        <w:t>от населения о предлагаемых мероприятиях и функциях общественной территории</w:t>
      </w:r>
      <w:r w:rsidR="00AD734A">
        <w:rPr>
          <w:color w:val="000000"/>
        </w:rPr>
        <w:t xml:space="preserve"> в городе Звенигороде.</w:t>
      </w:r>
    </w:p>
    <w:p w:rsidR="00FA73AD" w:rsidRPr="000E1809" w:rsidRDefault="00FA73AD" w:rsidP="00AD734A">
      <w:pPr>
        <w:pStyle w:val="p5"/>
        <w:shd w:val="clear" w:color="auto" w:fill="FFFFFF"/>
        <w:spacing w:after="199"/>
        <w:ind w:firstLine="567"/>
        <w:jc w:val="both"/>
        <w:rPr>
          <w:rStyle w:val="s2"/>
          <w:color w:val="000000"/>
        </w:rPr>
      </w:pPr>
      <w:r>
        <w:rPr>
          <w:color w:val="000000"/>
        </w:rPr>
        <w:t xml:space="preserve">В соответствии с </w:t>
      </w:r>
      <w:r w:rsidR="00AD734A">
        <w:rPr>
          <w:color w:val="000000"/>
        </w:rPr>
        <w:t xml:space="preserve">Дорожной картой </w:t>
      </w:r>
      <w:r w:rsidR="00AD734A" w:rsidRPr="00AD734A">
        <w:rPr>
          <w:color w:val="000000"/>
        </w:rPr>
        <w:t xml:space="preserve">оформления и направления заявки на участие во Всероссийском конкурсе лучших проектов создания комфортной городской среды </w:t>
      </w:r>
      <w:r w:rsidR="00AD734A">
        <w:rPr>
          <w:color w:val="000000"/>
        </w:rPr>
        <w:t xml:space="preserve">(утверждена </w:t>
      </w:r>
      <w:r w:rsidR="00AD734A">
        <w:rPr>
          <w:rStyle w:val="s2"/>
          <w:bCs/>
          <w:color w:val="000000"/>
        </w:rPr>
        <w:t>постановлением</w:t>
      </w:r>
      <w:r w:rsidRPr="0009260E">
        <w:rPr>
          <w:rStyle w:val="s2"/>
          <w:bCs/>
          <w:color w:val="000000"/>
        </w:rPr>
        <w:t xml:space="preserve"> Администрации Одинцовского городского </w:t>
      </w:r>
      <w:r>
        <w:rPr>
          <w:rStyle w:val="s2"/>
          <w:bCs/>
          <w:color w:val="000000"/>
        </w:rPr>
        <w:t>округа Московской</w:t>
      </w:r>
      <w:r w:rsidRPr="0009260E">
        <w:rPr>
          <w:rStyle w:val="s2"/>
          <w:bCs/>
          <w:color w:val="000000"/>
        </w:rPr>
        <w:t xml:space="preserve"> области от 11.02.2020 № 359</w:t>
      </w:r>
      <w:r w:rsidR="00AD734A">
        <w:rPr>
          <w:rStyle w:val="s2"/>
          <w:bCs/>
          <w:color w:val="000000"/>
        </w:rPr>
        <w:t>)</w:t>
      </w:r>
      <w:r w:rsidRPr="007D1B9F">
        <w:t xml:space="preserve"> </w:t>
      </w:r>
      <w:r w:rsidRPr="007D1B9F">
        <w:rPr>
          <w:rStyle w:val="s2"/>
          <w:bCs/>
          <w:color w:val="000000"/>
        </w:rPr>
        <w:t>сбор предложений</w:t>
      </w:r>
      <w:r w:rsidR="00AD734A">
        <w:rPr>
          <w:rStyle w:val="s2"/>
          <w:bCs/>
          <w:color w:val="000000"/>
        </w:rPr>
        <w:t xml:space="preserve"> </w:t>
      </w:r>
      <w:r w:rsidR="00AD734A" w:rsidRPr="001528B9">
        <w:rPr>
          <w:color w:val="000000"/>
        </w:rPr>
        <w:t>от населения о предлагаемых мероприятиях и функциях общественной территории</w:t>
      </w:r>
      <w:r w:rsidR="00AD734A">
        <w:rPr>
          <w:rStyle w:val="s2"/>
          <w:bCs/>
          <w:color w:val="000000"/>
        </w:rPr>
        <w:t xml:space="preserve"> </w:t>
      </w:r>
      <w:r w:rsidR="00F92234">
        <w:rPr>
          <w:rStyle w:val="s2"/>
          <w:bCs/>
          <w:color w:val="000000"/>
        </w:rPr>
        <w:t xml:space="preserve">проводится </w:t>
      </w:r>
      <w:r w:rsidR="00AD734A">
        <w:rPr>
          <w:rStyle w:val="s2"/>
          <w:bCs/>
          <w:color w:val="000000"/>
        </w:rPr>
        <w:t>с 13.03.2020 по 27.03.2020</w:t>
      </w:r>
      <w:r>
        <w:rPr>
          <w:rStyle w:val="s2"/>
          <w:bCs/>
          <w:color w:val="000000"/>
        </w:rPr>
        <w:t>.</w:t>
      </w:r>
    </w:p>
    <w:p w:rsidR="00120BD6" w:rsidRDefault="00120BD6" w:rsidP="00120BD6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Голосование по третьему</w:t>
      </w:r>
      <w:r w:rsidRPr="0095398D">
        <w:rPr>
          <w:rStyle w:val="s2"/>
          <w:bCs/>
          <w:color w:val="000000"/>
        </w:rPr>
        <w:t xml:space="preserve"> вопросу не проводилось</w:t>
      </w:r>
      <w:r>
        <w:rPr>
          <w:rStyle w:val="s2"/>
          <w:bCs/>
          <w:color w:val="000000"/>
        </w:rPr>
        <w:t>.</w:t>
      </w:r>
    </w:p>
    <w:p w:rsidR="00AD734A" w:rsidRDefault="00AD734A" w:rsidP="0009260E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</w:p>
    <w:p w:rsidR="0009260E" w:rsidRDefault="009E1246" w:rsidP="0009260E">
      <w:pPr>
        <w:pStyle w:val="p5"/>
        <w:shd w:val="clear" w:color="auto" w:fill="FFFFFF"/>
        <w:spacing w:after="199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По четвертому</w:t>
      </w:r>
      <w:r w:rsidR="0009260E">
        <w:rPr>
          <w:rStyle w:val="s2"/>
          <w:b/>
          <w:bCs/>
          <w:color w:val="000000"/>
        </w:rPr>
        <w:t xml:space="preserve"> вопросу:</w:t>
      </w:r>
    </w:p>
    <w:p w:rsidR="000E1809" w:rsidRDefault="0009260E" w:rsidP="000E1809">
      <w:pPr>
        <w:pStyle w:val="p5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СЛУШАЛИ:</w:t>
      </w:r>
    </w:p>
    <w:p w:rsidR="0009260E" w:rsidRPr="000E1809" w:rsidRDefault="000E1809" w:rsidP="000E1809">
      <w:pPr>
        <w:pStyle w:val="p5"/>
        <w:shd w:val="clear" w:color="auto" w:fill="FFFFFF"/>
        <w:spacing w:after="199" w:afterAutospacing="0"/>
        <w:jc w:val="both"/>
        <w:rPr>
          <w:rStyle w:val="s2"/>
          <w:color w:val="000000"/>
        </w:rPr>
      </w:pPr>
      <w:r>
        <w:rPr>
          <w:color w:val="000000"/>
        </w:rPr>
        <w:lastRenderedPageBreak/>
        <w:t xml:space="preserve">       </w:t>
      </w:r>
      <w:r w:rsidR="009E1246">
        <w:rPr>
          <w:rStyle w:val="s2"/>
          <w:bCs/>
          <w:color w:val="000000"/>
        </w:rPr>
        <w:t>Щукина А.К.</w:t>
      </w:r>
      <w:r w:rsidR="0009260E">
        <w:rPr>
          <w:rStyle w:val="s2"/>
          <w:bCs/>
          <w:color w:val="000000"/>
        </w:rPr>
        <w:t>, который сообщил присутствующим, что публикация протокола Общественной комиссии будет произведена в</w:t>
      </w:r>
      <w:r w:rsidR="0009260E" w:rsidRPr="0009260E">
        <w:rPr>
          <w:rStyle w:val="s2"/>
          <w:bCs/>
          <w:color w:val="000000"/>
        </w:rPr>
        <w:t xml:space="preserve"> течение двух рабочих дней в официальных средствах массовой информации Одинцовского городского округа</w:t>
      </w:r>
      <w:r w:rsidR="0009260E">
        <w:rPr>
          <w:rStyle w:val="s2"/>
          <w:bCs/>
          <w:color w:val="000000"/>
        </w:rPr>
        <w:t xml:space="preserve"> Московской области и</w:t>
      </w:r>
      <w:r w:rsidR="0009260E" w:rsidRPr="0009260E">
        <w:rPr>
          <w:rStyle w:val="s2"/>
          <w:bCs/>
          <w:color w:val="000000"/>
        </w:rPr>
        <w:t xml:space="preserve"> на официальном сайте Одинцовского городского </w:t>
      </w:r>
      <w:r w:rsidR="0009260E">
        <w:rPr>
          <w:rStyle w:val="s2"/>
          <w:bCs/>
          <w:color w:val="000000"/>
        </w:rPr>
        <w:t xml:space="preserve">округа Московской области в соответствии с положениями п. 7 Положения </w:t>
      </w:r>
      <w:r w:rsidR="0009260E" w:rsidRPr="0009260E">
        <w:rPr>
          <w:rStyle w:val="s2"/>
          <w:bCs/>
          <w:color w:val="000000"/>
        </w:rPr>
        <w:t>об общественной комиссии по проведению общественных обсуждений проектов создания комфортной городской среды на территории города Звенигород Одинцовского городского округа Московской области</w:t>
      </w:r>
      <w:r w:rsidR="0009260E">
        <w:rPr>
          <w:rStyle w:val="s2"/>
          <w:bCs/>
          <w:color w:val="000000"/>
        </w:rPr>
        <w:t>, утвержденного постановлением</w:t>
      </w:r>
      <w:r w:rsidR="0009260E" w:rsidRPr="0009260E">
        <w:rPr>
          <w:rStyle w:val="s2"/>
          <w:bCs/>
          <w:color w:val="000000"/>
        </w:rPr>
        <w:t xml:space="preserve"> Администрации Одинцовского городского </w:t>
      </w:r>
      <w:r w:rsidR="0009260E">
        <w:rPr>
          <w:rStyle w:val="s2"/>
          <w:bCs/>
          <w:color w:val="000000"/>
        </w:rPr>
        <w:t>округа Московской</w:t>
      </w:r>
      <w:r w:rsidR="0009260E" w:rsidRPr="0009260E">
        <w:rPr>
          <w:rStyle w:val="s2"/>
          <w:bCs/>
          <w:color w:val="000000"/>
        </w:rPr>
        <w:t xml:space="preserve"> области  от 11.02.2020 № 359</w:t>
      </w:r>
      <w:r w:rsidR="0009260E">
        <w:rPr>
          <w:rStyle w:val="s2"/>
          <w:bCs/>
          <w:color w:val="000000"/>
        </w:rPr>
        <w:t>.</w:t>
      </w:r>
      <w:r w:rsidR="0009260E" w:rsidRPr="0009260E">
        <w:rPr>
          <w:rStyle w:val="s2"/>
          <w:bCs/>
          <w:color w:val="000000"/>
        </w:rPr>
        <w:t xml:space="preserve"> </w:t>
      </w:r>
    </w:p>
    <w:p w:rsidR="0009260E" w:rsidRDefault="009172F6" w:rsidP="0009260E">
      <w:pPr>
        <w:pStyle w:val="p5"/>
        <w:shd w:val="clear" w:color="auto" w:fill="FFFFFF"/>
        <w:spacing w:after="199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>Голосование по четвертому</w:t>
      </w:r>
      <w:r w:rsidR="0009260E" w:rsidRPr="0095398D">
        <w:rPr>
          <w:rStyle w:val="s2"/>
          <w:bCs/>
          <w:color w:val="000000"/>
        </w:rPr>
        <w:t xml:space="preserve"> вопросу не проводилось</w:t>
      </w:r>
      <w:r w:rsidR="0009260E">
        <w:rPr>
          <w:rStyle w:val="s2"/>
          <w:bCs/>
          <w:color w:val="000000"/>
        </w:rPr>
        <w:t>.</w:t>
      </w:r>
    </w:p>
    <w:p w:rsidR="00216AA6" w:rsidRDefault="00216AA6" w:rsidP="000E1809">
      <w:pPr>
        <w:pStyle w:val="p8"/>
        <w:shd w:val="clear" w:color="auto" w:fill="FFFFFF"/>
        <w:jc w:val="both"/>
        <w:rPr>
          <w:color w:val="000000"/>
        </w:rPr>
      </w:pPr>
    </w:p>
    <w:p w:rsidR="00216AA6" w:rsidRDefault="0009260E" w:rsidP="000E1809">
      <w:pPr>
        <w:pStyle w:val="p8"/>
        <w:shd w:val="clear" w:color="auto" w:fill="FFFFFF"/>
        <w:jc w:val="both"/>
        <w:rPr>
          <w:color w:val="000000"/>
        </w:rPr>
      </w:pPr>
      <w:r w:rsidRPr="0009260E">
        <w:rPr>
          <w:color w:val="000000"/>
        </w:rPr>
        <w:t>Пре</w:t>
      </w:r>
      <w:r>
        <w:rPr>
          <w:color w:val="000000"/>
        </w:rPr>
        <w:t>дседатель Общественной комиссии</w:t>
      </w:r>
      <w:r w:rsidRPr="0009260E">
        <w:rPr>
          <w:color w:val="000000"/>
        </w:rPr>
        <w:t xml:space="preserve"> </w:t>
      </w:r>
      <w:r>
        <w:rPr>
          <w:color w:val="000000"/>
        </w:rPr>
        <w:tab/>
        <w:t>_______________</w:t>
      </w:r>
      <w:r>
        <w:rPr>
          <w:color w:val="000000"/>
        </w:rPr>
        <w:tab/>
      </w:r>
      <w:r w:rsidRPr="0009260E">
        <w:rPr>
          <w:color w:val="000000"/>
        </w:rPr>
        <w:t>Р.Х.</w:t>
      </w:r>
      <w:r>
        <w:rPr>
          <w:color w:val="000000"/>
        </w:rPr>
        <w:t xml:space="preserve"> </w:t>
      </w:r>
      <w:r w:rsidRPr="0009260E">
        <w:rPr>
          <w:color w:val="000000"/>
        </w:rPr>
        <w:t xml:space="preserve">Мангушев </w:t>
      </w:r>
    </w:p>
    <w:p w:rsidR="00B03389" w:rsidRDefault="00B03389" w:rsidP="000E1809">
      <w:pPr>
        <w:pStyle w:val="p8"/>
        <w:shd w:val="clear" w:color="auto" w:fill="FFFFFF"/>
        <w:jc w:val="both"/>
        <w:rPr>
          <w:color w:val="000000"/>
        </w:rPr>
      </w:pPr>
    </w:p>
    <w:p w:rsidR="00216AA6" w:rsidRDefault="0009260E" w:rsidP="008F2A6E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Секретарь Общественной комиссии </w:t>
      </w:r>
      <w:r>
        <w:rPr>
          <w:color w:val="000000"/>
        </w:rPr>
        <w:tab/>
        <w:t>_______________</w:t>
      </w:r>
      <w:r w:rsidR="00EA530D">
        <w:rPr>
          <w:color w:val="000000"/>
        </w:rPr>
        <w:t xml:space="preserve"> </w:t>
      </w:r>
      <w:r w:rsidR="00EA530D">
        <w:rPr>
          <w:color w:val="000000"/>
        </w:rPr>
        <w:tab/>
        <w:t>Е.Н. Бабакина</w:t>
      </w:r>
    </w:p>
    <w:p w:rsidR="00A341F4" w:rsidRDefault="00A341F4" w:rsidP="008F2A6E">
      <w:pPr>
        <w:pStyle w:val="p8"/>
        <w:shd w:val="clear" w:color="auto" w:fill="FFFFFF"/>
        <w:jc w:val="both"/>
        <w:rPr>
          <w:color w:val="000000"/>
        </w:rPr>
      </w:pPr>
    </w:p>
    <w:p w:rsidR="00A341F4" w:rsidRDefault="00A341F4" w:rsidP="00A341F4">
      <w:pPr>
        <w:pStyle w:val="p8"/>
        <w:shd w:val="clear" w:color="auto" w:fill="FFFFFF"/>
        <w:jc w:val="both"/>
        <w:rPr>
          <w:color w:val="000000"/>
        </w:rPr>
        <w:sectPr w:rsidR="00A341F4" w:rsidSect="00111BB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F66" w:rsidRDefault="00A341F4" w:rsidP="00393A87">
      <w:pPr>
        <w:pStyle w:val="p8"/>
        <w:shd w:val="clear" w:color="auto" w:fill="FFFFFF"/>
        <w:spacing w:after="6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Pr="00A341F4">
        <w:rPr>
          <w:color w:val="000000"/>
        </w:rPr>
        <w:t>Протокол</w:t>
      </w:r>
      <w:r>
        <w:rPr>
          <w:color w:val="000000"/>
        </w:rPr>
        <w:t>у</w:t>
      </w:r>
      <w:r w:rsidRPr="00A341F4">
        <w:rPr>
          <w:color w:val="000000"/>
        </w:rPr>
        <w:t xml:space="preserve"> № 2</w:t>
      </w:r>
      <w:r>
        <w:rPr>
          <w:color w:val="000000"/>
        </w:rPr>
        <w:t xml:space="preserve"> от 11 марта 2020 г. «</w:t>
      </w:r>
      <w:r w:rsidRPr="00A341F4">
        <w:rPr>
          <w:color w:val="000000"/>
        </w:rPr>
        <w:t>О подведении итогов приема предложений и определении общественной территории для участия во Всероссийском конкурсе</w:t>
      </w:r>
      <w:r>
        <w:rPr>
          <w:color w:val="000000"/>
        </w:rPr>
        <w:t>».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7"/>
        <w:gridCol w:w="3664"/>
        <w:gridCol w:w="1252"/>
        <w:gridCol w:w="1371"/>
        <w:gridCol w:w="2748"/>
        <w:gridCol w:w="1832"/>
        <w:gridCol w:w="1328"/>
        <w:gridCol w:w="1544"/>
      </w:tblGrid>
      <w:tr w:rsidR="00393A87" w:rsidRPr="00E61F66" w:rsidTr="003234A2">
        <w:trPr>
          <w:trHeight w:val="63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A87" w:rsidRPr="00E61F66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93A87" w:rsidRPr="00E61F66" w:rsidRDefault="00690992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территория</w:t>
            </w:r>
          </w:p>
        </w:tc>
        <w:tc>
          <w:tcPr>
            <w:tcW w:w="7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E61F66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приема предложений (заявлений)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93A87" w:rsidRPr="00E61F66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Справочно:</w:t>
            </w:r>
          </w:p>
        </w:tc>
      </w:tr>
      <w:tr w:rsidR="00393A87" w:rsidRPr="00A341F4" w:rsidTr="003234A2">
        <w:trPr>
          <w:trHeight w:val="630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7" w:rsidRPr="00A341F4" w:rsidRDefault="00393A87" w:rsidP="00E61F6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6">
              <w:rPr>
                <w:rFonts w:ascii="Times New Roman" w:hAnsi="Times New Roman" w:cs="Times New Roman"/>
                <w:sz w:val="24"/>
                <w:szCs w:val="24"/>
              </w:rPr>
              <w:t>ул. Почтовая, д.16/7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E61F66">
              <w:rPr>
                <w:rFonts w:ascii="Times New Roman" w:hAnsi="Times New Roman" w:cs="Times New Roman"/>
                <w:sz w:val="24"/>
                <w:szCs w:val="24"/>
              </w:rPr>
              <w:t>zvenigorod.org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6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r w:rsidRPr="00E61F66">
              <w:rPr>
                <w:rFonts w:ascii="Times New Roman" w:hAnsi="Times New Roman" w:cs="Times New Roman"/>
                <w:sz w:val="24"/>
                <w:szCs w:val="24"/>
              </w:rPr>
              <w:t>https://odin.ru/</w:t>
            </w: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87" w:rsidRPr="00A341F4" w:rsidRDefault="00393A87" w:rsidP="001047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информ. </w:t>
            </w:r>
            <w:r w:rsidR="001047DB">
              <w:rPr>
                <w:rFonts w:ascii="Times New Roman" w:hAnsi="Times New Roman" w:cs="Times New Roman"/>
                <w:sz w:val="24"/>
                <w:szCs w:val="24"/>
              </w:rPr>
              <w:t>ресурсе (см. примечание)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Уездный Город: ул. Московская – ул. Почтовая – Малиновый овраг – Городок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реки Москвы и ул. Фрунзе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От Кузнечной до Кожевенной»: ул. Украинская – ул. Василия Фабричнова – ул. Луначарского – ул. Макарова – ул. Фрунзе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846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265BF4" w:rsidRPr="00A341F4" w:rsidTr="00393A87">
        <w:trPr>
          <w:trHeight w:val="53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Нижний посад (Звенигород)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Звенигородский уезд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Живи, Звенигород!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ул.</w:t>
            </w:r>
            <w:r w:rsidR="00393A87">
              <w:rPr>
                <w:color w:val="000000"/>
              </w:rPr>
              <w:t xml:space="preserve"> </w:t>
            </w:r>
            <w:r w:rsidRPr="00A341F4">
              <w:rPr>
                <w:color w:val="000000"/>
              </w:rPr>
              <w:t>Фрунзе</w:t>
            </w:r>
            <w:r>
              <w:rPr>
                <w:color w:val="000000"/>
              </w:rPr>
              <w:t xml:space="preserve"> </w:t>
            </w:r>
            <w:r w:rsidRPr="00A341F4">
              <w:rPr>
                <w:color w:val="000000"/>
              </w:rPr>
              <w:t>- ул.Украинская-ул.Фабричнова-ул.Шнырева-ул.Макарова-ул.Луначарского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 w:rsidRPr="00A341F4">
              <w:rPr>
                <w:color w:val="000000"/>
              </w:rPr>
              <w:t>Ожерелье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123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265BF4" w:rsidRPr="00A341F4" w:rsidTr="00393A8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Иной вариант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5BF4" w:rsidRPr="00A341F4" w:rsidTr="005B5260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F4" w:rsidRPr="005B5260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Default="007076D6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65BF4">
              <w:rPr>
                <w:color w:val="000000"/>
              </w:rPr>
              <w:t>едействительных</w:t>
            </w:r>
            <w:r>
              <w:rPr>
                <w:color w:val="000000"/>
              </w:rPr>
              <w:t xml:space="preserve"> заявлений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65BF4" w:rsidRPr="00A341F4" w:rsidTr="005B5260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F4" w:rsidRPr="005B5260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Действительных</w:t>
            </w:r>
            <w:r w:rsidR="007076D6">
              <w:rPr>
                <w:color w:val="000000"/>
              </w:rPr>
              <w:t xml:space="preserve"> заявлений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3D49A0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3277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2B3B24" w:rsidRDefault="003D49A0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2B3B24">
              <w:rPr>
                <w:b/>
                <w:color w:val="000000"/>
              </w:rPr>
              <w:t>3790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A341F4" w:rsidRDefault="00C853C6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</w:rPr>
            </w:pPr>
            <w:r w:rsidRPr="002B3B24">
              <w:rPr>
                <w:color w:val="000000"/>
              </w:rPr>
              <w:t>1117</w:t>
            </w:r>
          </w:p>
        </w:tc>
      </w:tr>
      <w:tr w:rsidR="00265BF4" w:rsidRPr="00E61F66" w:rsidTr="005B5260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F4" w:rsidRPr="005B5260" w:rsidRDefault="00265BF4" w:rsidP="00E61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rPr>
                <w:b/>
                <w:color w:val="000000"/>
              </w:rPr>
            </w:pPr>
            <w:r w:rsidRPr="00E61F66">
              <w:rPr>
                <w:b/>
                <w:color w:val="000000"/>
              </w:rPr>
              <w:t>ВСЕГО заявлений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 w:rsidRPr="00E61F66">
              <w:rPr>
                <w:b/>
                <w:color w:val="000000"/>
              </w:rPr>
              <w:t>152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3D49A0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3D49A0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F4" w:rsidRPr="00E61F66" w:rsidRDefault="00265BF4" w:rsidP="00E61F66">
            <w:pPr>
              <w:pStyle w:val="p5"/>
              <w:shd w:val="clear" w:color="auto" w:fill="FFFFFF"/>
              <w:spacing w:before="60" w:beforeAutospacing="0" w:after="6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</w:t>
            </w:r>
          </w:p>
        </w:tc>
      </w:tr>
    </w:tbl>
    <w:p w:rsidR="00AD734A" w:rsidRDefault="00AD734A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</w:p>
    <w:p w:rsidR="001047DB" w:rsidRDefault="001047DB" w:rsidP="00E5348A">
      <w:pPr>
        <w:pStyle w:val="p8"/>
        <w:shd w:val="clear" w:color="auto" w:fill="FFFFFF"/>
        <w:spacing w:before="60" w:after="60"/>
        <w:rPr>
          <w:color w:val="000000"/>
        </w:rPr>
      </w:pPr>
      <w:r>
        <w:rPr>
          <w:color w:val="000000"/>
        </w:rPr>
        <w:t>Примечание: Неофициальное голосование жителей города Звенигорода также проводилось на информационном ресурсе в информационно-телекоммуникационно</w:t>
      </w:r>
      <w:r w:rsidR="00AD0FB0">
        <w:rPr>
          <w:color w:val="000000"/>
        </w:rPr>
        <w:t>й сети «Интернет» по адресу:</w:t>
      </w:r>
      <w:r w:rsidR="00C309A0">
        <w:rPr>
          <w:color w:val="000000"/>
        </w:rPr>
        <w:t xml:space="preserve"> </w:t>
      </w:r>
      <w:r w:rsidR="00E5348A" w:rsidRPr="004E2C64">
        <w:rPr>
          <w:color w:val="000000"/>
        </w:rPr>
        <w:t>https://docs.google.com/forms/d/e/1FAIpQLSckbT3RInR3IvDwpqmc6vsqaV2mg5Beww6SuPVi1c1f3SeFiA/closedform</w:t>
      </w:r>
    </w:p>
    <w:p w:rsidR="00AD0FB0" w:rsidRDefault="00AD0FB0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</w:p>
    <w:p w:rsidR="00AD0FB0" w:rsidRDefault="00AD0FB0" w:rsidP="00AD734A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По пункту 9 «Иной вариант» жителями города Звенигород были поданы следующие предложения: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 1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Добрый день! Очень бы хотелось увидеть восстановленным стадион "Спартак", новый сквер около больницы с поликлинникой, где много цветов и лавочек.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2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 xml:space="preserve">Благоустройте, лучше территорию по нахабинскому шоссе у звенигородского пруда. Для выгула животных, для гуляния с колясками, на самокатах и тд. С местами отдыха, с освещением. Благоустройте берег для безопасности жителей. 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3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Вообще все три территории можно было-бы облагородить!!!Гулять в Звенигороде негде, ходим с мужем пешком и постоянно получается по дороге(парков нет),машины несутся мимо, шумят, постоянно нужно оглядываться что-бы тебя не сбил автомобиль. А, так было-бы прекрасно!  В таком прекрасном городе!!! Люблю Звенигород!!!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4</w:t>
      </w:r>
    </w:p>
    <w:p w:rsid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 xml:space="preserve">Здравствуйте! В нашем Звенигороде не хватает большого торгового центра с сетевыми магазинами одежды для детей и взрослых. Приходится ездить в Одинцово и в Москву. Очень не удобно. Хотелось бы видеть больше общественного транспорта ,чтобы доехать или приехать в мкр. Шихово. Спасибо. 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5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 xml:space="preserve">Здравствуйте ! Предлагаю все зоны, что вы по пунктам предложили, включить в программу по развитию города. Невозможно участок ул.Московской развивать , и не делать тротуаров на ул.Красная гора   по пути на городок самое культовое и историческое место где </w:t>
      </w:r>
      <w:r w:rsidRPr="00C309A0">
        <w:rPr>
          <w:color w:val="000000"/>
        </w:rPr>
        <w:lastRenderedPageBreak/>
        <w:t xml:space="preserve">зарождался город Звенигород !!!!Городок с храмом Успения прекрасен, а дойти до него по оврагу невозможно ! бурелом и лесоповал (фото прилагается) нет тротуаров по ул.Красная гора  , а дорога на городок разбивается машинами которые въезжает  к территории храма Успения .Набережную реки нужно сделать культовым местом для отдыха молодежи, где сделать галлерею с читальными   лекционными и библиотечными  залами, и  проводить лекции , пить чай с баранками читать книги и слушать классическую музыку , сделать на берегу баскетбольную площадку и только потом кафе с "заоблочными ценами " на чай и пирожные.Вряд ли кафе "Пристань " с дорогим меню сможет посетить многодетная семья с 4 -мя ребятишками, думаю им не по карману и многие кафе города Звенигород ! В оврагах на ул.Красная гора  и Малиновый ручей можно сделать горнолыжные спуски и подъемники , тюбинговую трассу . А летом  проложить трассу для велопрогулок , т.к в городе нигде на велосипеде не проедешь ! </w:t>
      </w:r>
    </w:p>
    <w:p w:rsidR="00C309A0" w:rsidRPr="00290F59" w:rsidRDefault="00290F59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6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Считаю, что городу Звенигород нужен каток с искусственным льдом для круглогодичного пользования. Каток необходимо раз ещать в павильоне из металлоконструкций, где разместятся раздевалки, прокат, точки быстрого питания, трибуна. Место размещения идеально справа от стадиона Спартак</w:t>
      </w:r>
    </w:p>
    <w:p w:rsidR="00C309A0" w:rsidRPr="00290F59" w:rsidRDefault="00290F59" w:rsidP="00C309A0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7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Прощу принять для участия в голосовании мой вариант, который изложен в  прилагаемой  презентации «Живи, Звенигород!»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С учетом критериев конкурса, предложенная территория для проекта имеет ряд обоснований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•               Жители города Звенигорода поддерживают идею благоустройства центральных улиц города и реставрацию находящихся на них домов,"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 xml:space="preserve">•               Предлагаемый маршрут может быть привязан к любому туристическому маршруту, являясь обратной дорогой от основных объектов культурного наследия федерального значения (Саввино-Сторожевский монастырь, Успенский собор на Городке). 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•               Движение автотранспорта с запада в сторону Москвы проходит через город именно по указанным  трем улицам.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•               На улице Украинская находится остановка общественного транспорта, которую НЕ минует  ни один пассажирский маршрут. Являясь также пересадочным пунктом,  способствует многолюдному движению на этом участке и требует благоустройства  ( в настоящий момент остановка и находящийся рядом дом, требующий реставрации, создают унылый вид).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•               В настоящий момент состояние улицы Фрунзе и начало Украинской имеют непривлекательный неухоженный вид, являясь при этом мало функциональными зонами, что является фактом малоэффективного использовании общественных пространств.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lastRenderedPageBreak/>
        <w:t>•               Улица Василия Фабричнова носит имя нашего земляка, Героя Советского Союза и в некоторых местах не имеет благоустроенного тротуара, также  нуждается в благоустройстве  и более наглядной информации  своего названия.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•               Муниципальный дом 8 по улице Фрунзе, имеющий историческое значение, требует реставрации и возможного создания музея защитников ВОВ, имеющего в том числе воспитательно-патриотическую составляющую.</w:t>
      </w:r>
    </w:p>
    <w:p w:rsidR="00C309A0" w:rsidRPr="00C309A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 xml:space="preserve">•               Благоустройство и использование имеющегося потенциала сохранившихся планировочных решений исторической части города, уникальных объектов наследия, характерной средовой застройки будет способствовать не только привлечению туристов , но и позволит увеличить ценность сохранившихся объектов и пространств путём минимального вмешательства в сложившуюся систему культурных и пространственных связей, оживит и сделает  исторический Нижний Посад востребованным местом горожан. </w:t>
      </w:r>
    </w:p>
    <w:p w:rsidR="00290F59" w:rsidRPr="00290F59" w:rsidRDefault="00290F59" w:rsidP="00290F59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8</w:t>
      </w:r>
    </w:p>
    <w:p w:rsidR="00AD0FB0" w:rsidRDefault="00C309A0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C309A0">
        <w:rPr>
          <w:color w:val="000000"/>
        </w:rPr>
        <w:t>Предлагаю сделать пешеходную зону по улице Московской. Это решит все проблемы с комфортной зоной проживания. Нужно заботиться о своих жителях а не водителя и автомобилях других городов. Улица Московская превращена в стоянку для Авто.  Уровень загазованности превышает все допустимые нормы. Не дайте городу умереть от выхлопных газов.</w:t>
      </w:r>
    </w:p>
    <w:p w:rsidR="00290F59" w:rsidRPr="00290F59" w:rsidRDefault="00290F59" w:rsidP="00290F59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C309A0">
        <w:rPr>
          <w:b/>
          <w:color w:val="000000"/>
        </w:rPr>
        <w:t>Предложение №</w:t>
      </w:r>
      <w:r>
        <w:rPr>
          <w:b/>
          <w:color w:val="000000"/>
        </w:rPr>
        <w:t xml:space="preserve"> 9</w:t>
      </w:r>
    </w:p>
    <w:p w:rsidR="00290F59" w:rsidRDefault="00290F59" w:rsidP="00C309A0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>
        <w:rPr>
          <w:color w:val="000000"/>
        </w:rPr>
        <w:t>Федор Сметанов.</w:t>
      </w:r>
    </w:p>
    <w:p w:rsidR="00290F59" w:rsidRDefault="00290F59" w:rsidP="00AD734A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</w:p>
    <w:p w:rsidR="00AD0FB0" w:rsidRPr="00290F59" w:rsidRDefault="00AD0FB0" w:rsidP="00AD734A">
      <w:pPr>
        <w:pStyle w:val="p8"/>
        <w:shd w:val="clear" w:color="auto" w:fill="FFFFFF"/>
        <w:spacing w:before="60" w:after="60"/>
        <w:jc w:val="both"/>
        <w:rPr>
          <w:b/>
          <w:color w:val="000000"/>
        </w:rPr>
      </w:pPr>
      <w:r w:rsidRPr="00290F59">
        <w:rPr>
          <w:b/>
          <w:color w:val="000000"/>
        </w:rPr>
        <w:t>По каждому из перечисленных предложений был подан 1 (один) голос (заявление).</w:t>
      </w:r>
    </w:p>
    <w:p w:rsidR="00AD734A" w:rsidRDefault="00AD734A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</w:p>
    <w:p w:rsidR="00AD734A" w:rsidRDefault="00AD734A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</w:p>
    <w:p w:rsidR="00AD734A" w:rsidRPr="00AD734A" w:rsidRDefault="00AD734A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  <w:r w:rsidRPr="00AD734A">
        <w:rPr>
          <w:color w:val="000000"/>
        </w:rPr>
        <w:t xml:space="preserve">Председатель Общественной комиссии </w:t>
      </w:r>
      <w:r w:rsidRPr="00AD734A">
        <w:rPr>
          <w:color w:val="000000"/>
        </w:rPr>
        <w:tab/>
        <w:t>_______________</w:t>
      </w:r>
      <w:r w:rsidRPr="00AD734A">
        <w:rPr>
          <w:color w:val="000000"/>
        </w:rPr>
        <w:tab/>
        <w:t xml:space="preserve">Р.Х. Мангушев </w:t>
      </w:r>
    </w:p>
    <w:p w:rsidR="00AD734A" w:rsidRPr="00AD734A" w:rsidRDefault="00AD734A" w:rsidP="00AD734A">
      <w:pPr>
        <w:pStyle w:val="p8"/>
        <w:shd w:val="clear" w:color="auto" w:fill="FFFFFF"/>
        <w:spacing w:before="60" w:after="60"/>
        <w:jc w:val="both"/>
        <w:rPr>
          <w:color w:val="000000"/>
        </w:rPr>
      </w:pPr>
    </w:p>
    <w:p w:rsidR="00A341F4" w:rsidRDefault="00AD734A" w:rsidP="00AD734A">
      <w:pPr>
        <w:pStyle w:val="p8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AD734A">
        <w:rPr>
          <w:color w:val="000000"/>
        </w:rPr>
        <w:t xml:space="preserve">Секретарь Общественной комиссии </w:t>
      </w:r>
      <w:r w:rsidRPr="00AD734A">
        <w:rPr>
          <w:color w:val="000000"/>
        </w:rPr>
        <w:tab/>
        <w:t xml:space="preserve">_______________ </w:t>
      </w:r>
      <w:r w:rsidRPr="00AD734A">
        <w:rPr>
          <w:color w:val="000000"/>
        </w:rPr>
        <w:tab/>
        <w:t>Е.Н. Бабакина</w:t>
      </w:r>
    </w:p>
    <w:sectPr w:rsidR="00A341F4" w:rsidSect="00E61F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8" w:rsidRDefault="00D02618" w:rsidP="001C481E">
      <w:pPr>
        <w:spacing w:after="0" w:line="240" w:lineRule="auto"/>
      </w:pPr>
      <w:r>
        <w:separator/>
      </w:r>
    </w:p>
  </w:endnote>
  <w:endnote w:type="continuationSeparator" w:id="0">
    <w:p w:rsidR="00D02618" w:rsidRDefault="00D02618" w:rsidP="001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E" w:rsidRDefault="001C481E">
    <w:pPr>
      <w:pStyle w:val="a6"/>
    </w:pPr>
    <w:r>
      <w:ptab w:relativeTo="margin" w:alignment="center" w:leader="none"/>
    </w:r>
    <w:r>
      <w:ptab w:relativeTo="margin" w:alignment="right" w:leader="none"/>
    </w:r>
    <w:r w:rsidR="003B1EA7"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E03EB9">
      <w:rPr>
        <w:noProof/>
      </w:rPr>
      <w:t>9</w:t>
    </w:r>
    <w:r>
      <w:fldChar w:fldCharType="end"/>
    </w:r>
    <w:r>
      <w:t xml:space="preserve"> из </w:t>
    </w:r>
    <w:r w:rsidR="00290F59">
      <w:rPr>
        <w:noProof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8" w:rsidRDefault="00D02618" w:rsidP="001C481E">
      <w:pPr>
        <w:spacing w:after="0" w:line="240" w:lineRule="auto"/>
      </w:pPr>
      <w:r>
        <w:separator/>
      </w:r>
    </w:p>
  </w:footnote>
  <w:footnote w:type="continuationSeparator" w:id="0">
    <w:p w:rsidR="00D02618" w:rsidRDefault="00D02618" w:rsidP="001C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4FB"/>
    <w:multiLevelType w:val="hybridMultilevel"/>
    <w:tmpl w:val="2EC6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CAA"/>
    <w:multiLevelType w:val="hybridMultilevel"/>
    <w:tmpl w:val="5E36932A"/>
    <w:lvl w:ilvl="0" w:tplc="0DD64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338"/>
    <w:multiLevelType w:val="hybridMultilevel"/>
    <w:tmpl w:val="94143A70"/>
    <w:lvl w:ilvl="0" w:tplc="CF30EC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912"/>
    <w:multiLevelType w:val="hybridMultilevel"/>
    <w:tmpl w:val="5CC8FE16"/>
    <w:lvl w:ilvl="0" w:tplc="AD9CB9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4116"/>
    <w:multiLevelType w:val="hybridMultilevel"/>
    <w:tmpl w:val="6FCEC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0759F"/>
    <w:multiLevelType w:val="hybridMultilevel"/>
    <w:tmpl w:val="69F0AB1E"/>
    <w:lvl w:ilvl="0" w:tplc="E8A6E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7325"/>
    <w:multiLevelType w:val="hybridMultilevel"/>
    <w:tmpl w:val="BD5C01B6"/>
    <w:lvl w:ilvl="0" w:tplc="0DD64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6546E1"/>
    <w:multiLevelType w:val="hybridMultilevel"/>
    <w:tmpl w:val="0C4044D2"/>
    <w:lvl w:ilvl="0" w:tplc="6DEA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A6"/>
    <w:rsid w:val="0004336A"/>
    <w:rsid w:val="00071F64"/>
    <w:rsid w:val="0009190C"/>
    <w:rsid w:val="0009260E"/>
    <w:rsid w:val="00095EE6"/>
    <w:rsid w:val="000963EF"/>
    <w:rsid w:val="000A597E"/>
    <w:rsid w:val="000B1D9D"/>
    <w:rsid w:val="000C04CA"/>
    <w:rsid w:val="000C5696"/>
    <w:rsid w:val="000E1809"/>
    <w:rsid w:val="000E3DDA"/>
    <w:rsid w:val="000E701B"/>
    <w:rsid w:val="000F2390"/>
    <w:rsid w:val="001047DB"/>
    <w:rsid w:val="00111BB9"/>
    <w:rsid w:val="00120BD6"/>
    <w:rsid w:val="00133C74"/>
    <w:rsid w:val="001405D9"/>
    <w:rsid w:val="001528B9"/>
    <w:rsid w:val="00161176"/>
    <w:rsid w:val="00163541"/>
    <w:rsid w:val="00174877"/>
    <w:rsid w:val="001760D0"/>
    <w:rsid w:val="00194247"/>
    <w:rsid w:val="00196510"/>
    <w:rsid w:val="00196551"/>
    <w:rsid w:val="001A4BE5"/>
    <w:rsid w:val="001A6820"/>
    <w:rsid w:val="001A73D8"/>
    <w:rsid w:val="001C481E"/>
    <w:rsid w:val="001E5027"/>
    <w:rsid w:val="001F459F"/>
    <w:rsid w:val="001F47D4"/>
    <w:rsid w:val="001F4F21"/>
    <w:rsid w:val="00203B64"/>
    <w:rsid w:val="00216AA6"/>
    <w:rsid w:val="002229D0"/>
    <w:rsid w:val="002254FD"/>
    <w:rsid w:val="002336EE"/>
    <w:rsid w:val="00242A02"/>
    <w:rsid w:val="00252EFD"/>
    <w:rsid w:val="002604A7"/>
    <w:rsid w:val="00265BF4"/>
    <w:rsid w:val="00290F59"/>
    <w:rsid w:val="002B3B24"/>
    <w:rsid w:val="002B655D"/>
    <w:rsid w:val="002C24DF"/>
    <w:rsid w:val="002C5D37"/>
    <w:rsid w:val="002E108E"/>
    <w:rsid w:val="002F5B1F"/>
    <w:rsid w:val="00307503"/>
    <w:rsid w:val="00321AA5"/>
    <w:rsid w:val="00393A87"/>
    <w:rsid w:val="003A2E82"/>
    <w:rsid w:val="003B1176"/>
    <w:rsid w:val="003B1EA7"/>
    <w:rsid w:val="003B6BEF"/>
    <w:rsid w:val="003C5DDE"/>
    <w:rsid w:val="003D49A0"/>
    <w:rsid w:val="003E277F"/>
    <w:rsid w:val="003F6DB9"/>
    <w:rsid w:val="00413E37"/>
    <w:rsid w:val="0041454D"/>
    <w:rsid w:val="0042162E"/>
    <w:rsid w:val="00423BCB"/>
    <w:rsid w:val="00425E09"/>
    <w:rsid w:val="00443586"/>
    <w:rsid w:val="00456067"/>
    <w:rsid w:val="00493073"/>
    <w:rsid w:val="004B2A6E"/>
    <w:rsid w:val="004B7C35"/>
    <w:rsid w:val="004B7C70"/>
    <w:rsid w:val="004C3B74"/>
    <w:rsid w:val="004C5BA2"/>
    <w:rsid w:val="004D2A6D"/>
    <w:rsid w:val="004E2C64"/>
    <w:rsid w:val="00500449"/>
    <w:rsid w:val="00502182"/>
    <w:rsid w:val="005049BD"/>
    <w:rsid w:val="00527EEB"/>
    <w:rsid w:val="00535EEF"/>
    <w:rsid w:val="005531E4"/>
    <w:rsid w:val="00566B83"/>
    <w:rsid w:val="005B5260"/>
    <w:rsid w:val="005D2346"/>
    <w:rsid w:val="005D39BB"/>
    <w:rsid w:val="005F5CCB"/>
    <w:rsid w:val="0062265C"/>
    <w:rsid w:val="0064306E"/>
    <w:rsid w:val="00646034"/>
    <w:rsid w:val="00660B02"/>
    <w:rsid w:val="00675ED5"/>
    <w:rsid w:val="00687A0E"/>
    <w:rsid w:val="00690850"/>
    <w:rsid w:val="00690992"/>
    <w:rsid w:val="006D08E2"/>
    <w:rsid w:val="006D0DB2"/>
    <w:rsid w:val="007038B2"/>
    <w:rsid w:val="00704991"/>
    <w:rsid w:val="007076D6"/>
    <w:rsid w:val="007131F6"/>
    <w:rsid w:val="00717C02"/>
    <w:rsid w:val="00721F8A"/>
    <w:rsid w:val="00736202"/>
    <w:rsid w:val="00755F01"/>
    <w:rsid w:val="00756ED1"/>
    <w:rsid w:val="00760B4A"/>
    <w:rsid w:val="00774B12"/>
    <w:rsid w:val="00780178"/>
    <w:rsid w:val="0079604D"/>
    <w:rsid w:val="007C4B45"/>
    <w:rsid w:val="007C5434"/>
    <w:rsid w:val="007C76F4"/>
    <w:rsid w:val="007D0B57"/>
    <w:rsid w:val="007D1B9F"/>
    <w:rsid w:val="007F1578"/>
    <w:rsid w:val="00817EE1"/>
    <w:rsid w:val="0083252F"/>
    <w:rsid w:val="00845FC5"/>
    <w:rsid w:val="00857A36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8F2A6E"/>
    <w:rsid w:val="009172F6"/>
    <w:rsid w:val="00924D94"/>
    <w:rsid w:val="00930714"/>
    <w:rsid w:val="0095398D"/>
    <w:rsid w:val="00955CFF"/>
    <w:rsid w:val="009719D6"/>
    <w:rsid w:val="00973DD7"/>
    <w:rsid w:val="00977150"/>
    <w:rsid w:val="00987724"/>
    <w:rsid w:val="009A4412"/>
    <w:rsid w:val="009B0373"/>
    <w:rsid w:val="009B5C19"/>
    <w:rsid w:val="009C2269"/>
    <w:rsid w:val="009C2680"/>
    <w:rsid w:val="009C6F69"/>
    <w:rsid w:val="009E1246"/>
    <w:rsid w:val="009E25DA"/>
    <w:rsid w:val="009E27DC"/>
    <w:rsid w:val="009E6560"/>
    <w:rsid w:val="009E7D8C"/>
    <w:rsid w:val="009F2919"/>
    <w:rsid w:val="009F62C8"/>
    <w:rsid w:val="009F6650"/>
    <w:rsid w:val="00A053DC"/>
    <w:rsid w:val="00A129A0"/>
    <w:rsid w:val="00A26788"/>
    <w:rsid w:val="00A341F4"/>
    <w:rsid w:val="00A7240A"/>
    <w:rsid w:val="00A82E37"/>
    <w:rsid w:val="00A84AFA"/>
    <w:rsid w:val="00AA4DC4"/>
    <w:rsid w:val="00AA576F"/>
    <w:rsid w:val="00AC0131"/>
    <w:rsid w:val="00AC2523"/>
    <w:rsid w:val="00AD0FB0"/>
    <w:rsid w:val="00AD241B"/>
    <w:rsid w:val="00AD734A"/>
    <w:rsid w:val="00B03389"/>
    <w:rsid w:val="00B33828"/>
    <w:rsid w:val="00B41AEA"/>
    <w:rsid w:val="00B54672"/>
    <w:rsid w:val="00B62585"/>
    <w:rsid w:val="00B77AFA"/>
    <w:rsid w:val="00BA661A"/>
    <w:rsid w:val="00BD008C"/>
    <w:rsid w:val="00BD3701"/>
    <w:rsid w:val="00BE654C"/>
    <w:rsid w:val="00BF201C"/>
    <w:rsid w:val="00C14FF8"/>
    <w:rsid w:val="00C22DED"/>
    <w:rsid w:val="00C25975"/>
    <w:rsid w:val="00C309A0"/>
    <w:rsid w:val="00C715E0"/>
    <w:rsid w:val="00C741ED"/>
    <w:rsid w:val="00C75C2C"/>
    <w:rsid w:val="00C81090"/>
    <w:rsid w:val="00C8486D"/>
    <w:rsid w:val="00C853C6"/>
    <w:rsid w:val="00C92137"/>
    <w:rsid w:val="00C9373E"/>
    <w:rsid w:val="00CA361C"/>
    <w:rsid w:val="00CB2B2B"/>
    <w:rsid w:val="00CB477D"/>
    <w:rsid w:val="00CC2179"/>
    <w:rsid w:val="00CD2C7A"/>
    <w:rsid w:val="00CE51F7"/>
    <w:rsid w:val="00CE637D"/>
    <w:rsid w:val="00D02618"/>
    <w:rsid w:val="00D25DD1"/>
    <w:rsid w:val="00D27AD0"/>
    <w:rsid w:val="00D33888"/>
    <w:rsid w:val="00D403BD"/>
    <w:rsid w:val="00D81CEB"/>
    <w:rsid w:val="00D92C87"/>
    <w:rsid w:val="00DB2333"/>
    <w:rsid w:val="00DC72C9"/>
    <w:rsid w:val="00DD38D1"/>
    <w:rsid w:val="00E03EB9"/>
    <w:rsid w:val="00E12931"/>
    <w:rsid w:val="00E14160"/>
    <w:rsid w:val="00E25FB4"/>
    <w:rsid w:val="00E339DD"/>
    <w:rsid w:val="00E45A92"/>
    <w:rsid w:val="00E52374"/>
    <w:rsid w:val="00E5348A"/>
    <w:rsid w:val="00E61F66"/>
    <w:rsid w:val="00E83AC9"/>
    <w:rsid w:val="00EA530D"/>
    <w:rsid w:val="00EA64FA"/>
    <w:rsid w:val="00EB0E62"/>
    <w:rsid w:val="00EB51A4"/>
    <w:rsid w:val="00EC151C"/>
    <w:rsid w:val="00EE30D8"/>
    <w:rsid w:val="00EF4CD0"/>
    <w:rsid w:val="00F0167D"/>
    <w:rsid w:val="00F1134E"/>
    <w:rsid w:val="00F114EC"/>
    <w:rsid w:val="00F16A74"/>
    <w:rsid w:val="00F24A92"/>
    <w:rsid w:val="00F41D53"/>
    <w:rsid w:val="00F62B10"/>
    <w:rsid w:val="00F63FD8"/>
    <w:rsid w:val="00F65DBC"/>
    <w:rsid w:val="00F76CD7"/>
    <w:rsid w:val="00F856AF"/>
    <w:rsid w:val="00F90241"/>
    <w:rsid w:val="00F92234"/>
    <w:rsid w:val="00F97C16"/>
    <w:rsid w:val="00FA73AD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6AA6"/>
  </w:style>
  <w:style w:type="character" w:customStyle="1" w:styleId="s2">
    <w:name w:val="s2"/>
    <w:basedOn w:val="a0"/>
    <w:rsid w:val="00216AA6"/>
  </w:style>
  <w:style w:type="paragraph" w:customStyle="1" w:styleId="p4">
    <w:name w:val="p4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6AA6"/>
  </w:style>
  <w:style w:type="paragraph" w:customStyle="1" w:styleId="p5">
    <w:name w:val="p5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6A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1E"/>
  </w:style>
  <w:style w:type="paragraph" w:styleId="a6">
    <w:name w:val="footer"/>
    <w:basedOn w:val="a"/>
    <w:link w:val="a7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1E"/>
  </w:style>
  <w:style w:type="paragraph" w:styleId="a8">
    <w:name w:val="List Paragraph"/>
    <w:basedOn w:val="a"/>
    <w:uiPriority w:val="34"/>
    <w:qFormat/>
    <w:rsid w:val="001405D9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E1809"/>
  </w:style>
  <w:style w:type="paragraph" w:styleId="aa">
    <w:name w:val="Balloon Text"/>
    <w:basedOn w:val="a"/>
    <w:link w:val="ab"/>
    <w:uiPriority w:val="99"/>
    <w:semiHidden/>
    <w:unhideWhenUsed/>
    <w:rsid w:val="000E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80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6AA6"/>
  </w:style>
  <w:style w:type="character" w:customStyle="1" w:styleId="s2">
    <w:name w:val="s2"/>
    <w:basedOn w:val="a0"/>
    <w:rsid w:val="00216AA6"/>
  </w:style>
  <w:style w:type="paragraph" w:customStyle="1" w:styleId="p4">
    <w:name w:val="p4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6AA6"/>
  </w:style>
  <w:style w:type="paragraph" w:customStyle="1" w:styleId="p5">
    <w:name w:val="p5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6A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1E"/>
  </w:style>
  <w:style w:type="paragraph" w:styleId="a6">
    <w:name w:val="footer"/>
    <w:basedOn w:val="a"/>
    <w:link w:val="a7"/>
    <w:uiPriority w:val="99"/>
    <w:unhideWhenUsed/>
    <w:rsid w:val="001C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1E"/>
  </w:style>
  <w:style w:type="paragraph" w:styleId="a8">
    <w:name w:val="List Paragraph"/>
    <w:basedOn w:val="a"/>
    <w:uiPriority w:val="34"/>
    <w:qFormat/>
    <w:rsid w:val="001405D9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E1809"/>
  </w:style>
  <w:style w:type="paragraph" w:styleId="aa">
    <w:name w:val="Balloon Text"/>
    <w:basedOn w:val="a"/>
    <w:link w:val="ab"/>
    <w:uiPriority w:val="99"/>
    <w:semiHidden/>
    <w:unhideWhenUsed/>
    <w:rsid w:val="000E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80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2F8D-1157-41DC-903A-5968C7E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Арефьева Анастасия Владимировна</cp:lastModifiedBy>
  <cp:revision>2</cp:revision>
  <cp:lastPrinted>2020-03-12T09:26:00Z</cp:lastPrinted>
  <dcterms:created xsi:type="dcterms:W3CDTF">2020-03-12T09:45:00Z</dcterms:created>
  <dcterms:modified xsi:type="dcterms:W3CDTF">2020-03-12T09:45:00Z</dcterms:modified>
</cp:coreProperties>
</file>