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5D" w:rsidRDefault="004E0404" w:rsidP="000C555D">
      <w:pPr>
        <w:jc w:val="center"/>
        <w:textAlignment w:val="top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Проект Решения Совета депутатов Одинцовского городского округа Московской области «</w:t>
      </w:r>
      <w:r w:rsidR="000C555D" w:rsidRPr="000B7C55">
        <w:rPr>
          <w:rFonts w:eastAsia="Times New Roman"/>
          <w:b/>
          <w:szCs w:val="24"/>
          <w:lang w:eastAsia="ru-RU"/>
        </w:rPr>
        <w:t xml:space="preserve">О согласовании изменения границы </w:t>
      </w:r>
    </w:p>
    <w:p w:rsidR="000C555D" w:rsidRDefault="000C555D" w:rsidP="000C555D">
      <w:pPr>
        <w:jc w:val="center"/>
        <w:textAlignment w:val="top"/>
        <w:rPr>
          <w:rFonts w:eastAsia="Times New Roman"/>
          <w:b/>
          <w:szCs w:val="24"/>
          <w:lang w:eastAsia="ru-RU"/>
        </w:rPr>
      </w:pPr>
      <w:r w:rsidRPr="000B7C55">
        <w:rPr>
          <w:rFonts w:eastAsia="Times New Roman"/>
          <w:b/>
          <w:szCs w:val="24"/>
          <w:lang w:eastAsia="ru-RU"/>
        </w:rPr>
        <w:t xml:space="preserve">между Одинцовским городским округом Московской области и </w:t>
      </w:r>
    </w:p>
    <w:p w:rsidR="000C555D" w:rsidRPr="000B7C55" w:rsidRDefault="000C555D" w:rsidP="000C555D">
      <w:pPr>
        <w:jc w:val="center"/>
        <w:textAlignment w:val="top"/>
        <w:rPr>
          <w:rFonts w:eastAsia="Times New Roman"/>
          <w:b/>
          <w:szCs w:val="24"/>
          <w:lang w:eastAsia="ru-RU"/>
        </w:rPr>
      </w:pPr>
      <w:r w:rsidRPr="000B7C55">
        <w:rPr>
          <w:rFonts w:eastAsia="Times New Roman"/>
          <w:b/>
          <w:szCs w:val="24"/>
          <w:lang w:eastAsia="ru-RU"/>
        </w:rPr>
        <w:t>Наро-Фоминским городским округом Московской области</w:t>
      </w:r>
      <w:r w:rsidR="004E0404">
        <w:rPr>
          <w:rFonts w:eastAsia="Times New Roman"/>
          <w:b/>
          <w:szCs w:val="24"/>
          <w:lang w:eastAsia="ru-RU"/>
        </w:rPr>
        <w:t>»</w:t>
      </w:r>
      <w:bookmarkStart w:id="0" w:name="_GoBack"/>
      <w:bookmarkEnd w:id="0"/>
    </w:p>
    <w:p w:rsidR="000C555D" w:rsidRPr="007309D4" w:rsidRDefault="000C555D" w:rsidP="000C555D">
      <w:pPr>
        <w:jc w:val="center"/>
        <w:textAlignment w:val="top"/>
        <w:rPr>
          <w:rFonts w:eastAsia="Times New Roman"/>
          <w:szCs w:val="24"/>
          <w:lang w:eastAsia="ru-RU"/>
        </w:rPr>
      </w:pPr>
    </w:p>
    <w:p w:rsidR="000C555D" w:rsidRPr="007309D4" w:rsidRDefault="000C555D" w:rsidP="000C555D">
      <w:pPr>
        <w:jc w:val="center"/>
        <w:textAlignment w:val="top"/>
        <w:rPr>
          <w:rFonts w:eastAsia="Times New Roman"/>
          <w:szCs w:val="24"/>
          <w:lang w:eastAsia="ru-RU"/>
        </w:rPr>
      </w:pPr>
    </w:p>
    <w:p w:rsidR="000C555D" w:rsidRPr="000B7C55" w:rsidRDefault="000C555D" w:rsidP="000C555D">
      <w:pPr>
        <w:jc w:val="both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0B7C55">
        <w:rPr>
          <w:rFonts w:eastAsia="Times New Roman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Наро-Фоминского городского округа Московской области от </w:t>
      </w:r>
      <w:r>
        <w:rPr>
          <w:rFonts w:eastAsia="Times New Roman"/>
          <w:szCs w:val="24"/>
          <w:lang w:eastAsia="ru-RU"/>
        </w:rPr>
        <w:t>11.08.2020 № 17/50 «О согласовании изменения границы между Наро-Фоминским городским округом Московской области и Одинцовским городским округом Московской области»</w:t>
      </w:r>
      <w:r w:rsidRPr="000B7C55">
        <w:rPr>
          <w:rFonts w:eastAsia="Times New Roman"/>
          <w:szCs w:val="24"/>
          <w:lang w:eastAsia="ru-RU"/>
        </w:rPr>
        <w:t>, Совет депутатов Одинцовского городского округа Московской области</w:t>
      </w:r>
    </w:p>
    <w:p w:rsidR="000C555D" w:rsidRPr="007309D4" w:rsidRDefault="000C555D" w:rsidP="000C555D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0C555D" w:rsidRPr="000B7C55" w:rsidRDefault="000C555D" w:rsidP="000C555D">
      <w:pPr>
        <w:jc w:val="center"/>
        <w:textAlignment w:val="top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РЕШИЛ</w:t>
      </w:r>
      <w:r w:rsidRPr="000B7C55">
        <w:rPr>
          <w:rFonts w:eastAsia="Times New Roman"/>
          <w:szCs w:val="24"/>
          <w:lang w:eastAsia="ru-RU"/>
        </w:rPr>
        <w:t>:</w:t>
      </w:r>
    </w:p>
    <w:p w:rsidR="000C555D" w:rsidRPr="007309D4" w:rsidRDefault="000C555D" w:rsidP="000C555D">
      <w:pPr>
        <w:jc w:val="both"/>
        <w:textAlignment w:val="top"/>
        <w:rPr>
          <w:rFonts w:eastAsia="Times New Roman"/>
          <w:szCs w:val="24"/>
          <w:lang w:eastAsia="ru-RU"/>
        </w:rPr>
      </w:pPr>
    </w:p>
    <w:p w:rsidR="000C555D" w:rsidRPr="000B7C55" w:rsidRDefault="000C555D" w:rsidP="000C555D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1. Согласовать изменение границы между Одинцовским городским округом Московской области</w:t>
      </w:r>
      <w:r>
        <w:rPr>
          <w:rFonts w:eastAsia="Times New Roman"/>
          <w:szCs w:val="24"/>
          <w:lang w:eastAsia="ru-RU"/>
        </w:rPr>
        <w:t xml:space="preserve"> в районе поселка НИИ Радио</w:t>
      </w:r>
      <w:r w:rsidRPr="000B7C55">
        <w:rPr>
          <w:rFonts w:eastAsia="Times New Roman"/>
          <w:szCs w:val="24"/>
          <w:lang w:eastAsia="ru-RU"/>
        </w:rPr>
        <w:t xml:space="preserve"> и Наро-Фоминским городским округом Московской области</w:t>
      </w:r>
      <w:r>
        <w:rPr>
          <w:rFonts w:eastAsia="Times New Roman"/>
          <w:szCs w:val="24"/>
          <w:lang w:eastAsia="ru-RU"/>
        </w:rPr>
        <w:t xml:space="preserve"> </w:t>
      </w:r>
      <w:r w:rsidRPr="000B7C55">
        <w:rPr>
          <w:rFonts w:eastAsia="Times New Roman"/>
          <w:szCs w:val="24"/>
          <w:lang w:eastAsia="ru-RU"/>
        </w:rPr>
        <w:t xml:space="preserve">в районе северо-западных границ деревень </w:t>
      </w:r>
      <w:proofErr w:type="spellStart"/>
      <w:r w:rsidRPr="000B7C55">
        <w:rPr>
          <w:rFonts w:eastAsia="Times New Roman"/>
          <w:szCs w:val="24"/>
          <w:lang w:eastAsia="ru-RU"/>
        </w:rPr>
        <w:t>Тарасково</w:t>
      </w:r>
      <w:proofErr w:type="spellEnd"/>
      <w:r w:rsidRPr="000B7C55">
        <w:rPr>
          <w:rFonts w:eastAsia="Times New Roman"/>
          <w:szCs w:val="24"/>
          <w:lang w:eastAsia="ru-RU"/>
        </w:rPr>
        <w:t xml:space="preserve">, </w:t>
      </w:r>
      <w:proofErr w:type="spellStart"/>
      <w:r w:rsidRPr="000B7C55">
        <w:rPr>
          <w:rFonts w:eastAsia="Times New Roman"/>
          <w:szCs w:val="24"/>
          <w:lang w:eastAsia="ru-RU"/>
        </w:rPr>
        <w:t>Новосумино</w:t>
      </w:r>
      <w:proofErr w:type="spellEnd"/>
      <w:r w:rsidRPr="000B7C55">
        <w:rPr>
          <w:rFonts w:eastAsia="Times New Roman"/>
          <w:szCs w:val="24"/>
          <w:lang w:eastAsia="ru-RU"/>
        </w:rPr>
        <w:t>, административно подчиненных городу Наро-Фоминску, согласно:</w:t>
      </w:r>
    </w:p>
    <w:p w:rsidR="000C555D" w:rsidRPr="000B7C55" w:rsidRDefault="000C555D" w:rsidP="000C555D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1.1 карте (схеме) (</w:t>
      </w:r>
      <w:r>
        <w:rPr>
          <w:rFonts w:eastAsia="Times New Roman"/>
          <w:szCs w:val="24"/>
          <w:lang w:eastAsia="ru-RU"/>
        </w:rPr>
        <w:t>п</w:t>
      </w:r>
      <w:r w:rsidRPr="000B7C55">
        <w:rPr>
          <w:rFonts w:eastAsia="Times New Roman"/>
          <w:szCs w:val="24"/>
          <w:lang w:eastAsia="ru-RU"/>
        </w:rPr>
        <w:t>риложение</w:t>
      </w:r>
      <w:r>
        <w:rPr>
          <w:rFonts w:eastAsia="Times New Roman"/>
          <w:szCs w:val="24"/>
          <w:lang w:eastAsia="ru-RU"/>
        </w:rPr>
        <w:t xml:space="preserve"> №</w:t>
      </w:r>
      <w:r w:rsidRPr="000B7C55">
        <w:rPr>
          <w:rFonts w:eastAsia="Times New Roman"/>
          <w:szCs w:val="24"/>
          <w:lang w:eastAsia="ru-RU"/>
        </w:rPr>
        <w:t xml:space="preserve"> 1);</w:t>
      </w:r>
    </w:p>
    <w:p w:rsidR="000C555D" w:rsidRDefault="000C555D" w:rsidP="000C555D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1.2 геодезическим данным изменения границы между Одинцовским городским округом Московской области и Наро-Фоминским городским округом Московской области (</w:t>
      </w:r>
      <w:r>
        <w:rPr>
          <w:rFonts w:eastAsia="Times New Roman"/>
          <w:szCs w:val="24"/>
          <w:lang w:eastAsia="ru-RU"/>
        </w:rPr>
        <w:t>п</w:t>
      </w:r>
      <w:r w:rsidRPr="000B7C55">
        <w:rPr>
          <w:rFonts w:eastAsia="Times New Roman"/>
          <w:szCs w:val="24"/>
          <w:lang w:eastAsia="ru-RU"/>
        </w:rPr>
        <w:t>риложение</w:t>
      </w:r>
      <w:r>
        <w:rPr>
          <w:rFonts w:eastAsia="Times New Roman"/>
          <w:szCs w:val="24"/>
          <w:lang w:eastAsia="ru-RU"/>
        </w:rPr>
        <w:t xml:space="preserve"> № 2);</w:t>
      </w:r>
    </w:p>
    <w:p w:rsidR="000C555D" w:rsidRPr="000B7C55" w:rsidRDefault="000C555D" w:rsidP="000C555D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2. Опубликовать настоящее решение в официальных средствах массовой информации Одинцовского городского округа Московской области.</w:t>
      </w:r>
    </w:p>
    <w:p w:rsidR="000C555D" w:rsidRDefault="000C555D" w:rsidP="000C555D">
      <w:pPr>
        <w:ind w:firstLine="708"/>
        <w:jc w:val="both"/>
        <w:textAlignment w:val="top"/>
        <w:rPr>
          <w:rFonts w:eastAsia="Times New Roman"/>
          <w:szCs w:val="24"/>
          <w:lang w:eastAsia="ru-RU"/>
        </w:rPr>
      </w:pPr>
      <w:r w:rsidRPr="000B7C55">
        <w:rPr>
          <w:rFonts w:eastAsia="Times New Roman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0C555D" w:rsidRPr="004A09AE" w:rsidRDefault="000C555D" w:rsidP="000C555D">
      <w:pPr>
        <w:autoSpaceDE w:val="0"/>
        <w:autoSpaceDN w:val="0"/>
        <w:adjustRightInd w:val="0"/>
        <w:ind w:firstLine="567"/>
        <w:jc w:val="both"/>
      </w:pPr>
      <w:r>
        <w:rPr>
          <w:rFonts w:eastAsia="Times New Roman"/>
          <w:szCs w:val="24"/>
          <w:lang w:eastAsia="ru-RU"/>
        </w:rPr>
        <w:t xml:space="preserve">4. </w:t>
      </w:r>
      <w:r w:rsidRPr="007309D4">
        <w:rPr>
          <w:rFonts w:eastAsia="Times New Roman"/>
          <w:szCs w:val="24"/>
          <w:lang w:eastAsia="ru-RU"/>
        </w:rPr>
        <w:t xml:space="preserve">Контроль за исполнением настоящего решения возложить на </w:t>
      </w:r>
      <w:r w:rsidRPr="004A09AE">
        <w:t xml:space="preserve">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4A09AE">
        <w:t>Тесля</w:t>
      </w:r>
      <w:proofErr w:type="spellEnd"/>
      <w:r w:rsidRPr="004A09AE">
        <w:t xml:space="preserve"> А.А.</w:t>
      </w:r>
    </w:p>
    <w:p w:rsidR="00B26655" w:rsidRDefault="00B26655"/>
    <w:sectPr w:rsidR="00B2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5D"/>
    <w:rsid w:val="000C555D"/>
    <w:rsid w:val="004E0404"/>
    <w:rsid w:val="00B2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63CE"/>
  <w15:chartTrackingRefBased/>
  <w15:docId w15:val="{E5A79988-0978-4E34-88BF-B15CEDF3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5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Гальченко Максим Геннадьевич</dc:creator>
  <cp:keywords/>
  <dc:description/>
  <cp:lastModifiedBy>Гальченко Максим Геннадьевич</cp:lastModifiedBy>
  <cp:revision>2</cp:revision>
  <dcterms:created xsi:type="dcterms:W3CDTF">2020-08-21T09:18:00Z</dcterms:created>
  <dcterms:modified xsi:type="dcterms:W3CDTF">2020-08-27T11:41:00Z</dcterms:modified>
</cp:coreProperties>
</file>