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D7" w:rsidRPr="007050DF" w:rsidRDefault="009E31D7" w:rsidP="009E31D7">
      <w:pPr>
        <w:spacing w:after="0" w:line="240" w:lineRule="auto"/>
        <w:jc w:val="center"/>
        <w:rPr>
          <w:rFonts w:ascii="Arial" w:eastAsia="Calibri" w:hAnsi="Arial" w:cs="Arial"/>
          <w:sz w:val="24"/>
          <w:szCs w:val="24"/>
          <w:lang w:eastAsia="ru-RU"/>
        </w:rPr>
      </w:pPr>
      <w:r w:rsidRPr="007050DF">
        <w:rPr>
          <w:rFonts w:ascii="Arial" w:eastAsia="Calibri" w:hAnsi="Arial" w:cs="Arial"/>
          <w:sz w:val="24"/>
          <w:szCs w:val="24"/>
          <w:lang w:eastAsia="ru-RU"/>
        </w:rPr>
        <w:t>АДМИНИСТРАЦИЯ</w:t>
      </w:r>
    </w:p>
    <w:p w:rsidR="009E31D7" w:rsidRPr="007050DF" w:rsidRDefault="009E31D7" w:rsidP="009E31D7">
      <w:pPr>
        <w:spacing w:after="0" w:line="240" w:lineRule="auto"/>
        <w:jc w:val="center"/>
        <w:rPr>
          <w:rFonts w:ascii="Arial" w:eastAsia="Calibri" w:hAnsi="Arial" w:cs="Arial"/>
          <w:sz w:val="24"/>
          <w:szCs w:val="24"/>
          <w:lang w:eastAsia="ru-RU"/>
        </w:rPr>
      </w:pPr>
      <w:r w:rsidRPr="007050DF">
        <w:rPr>
          <w:rFonts w:ascii="Arial" w:eastAsia="Calibri" w:hAnsi="Arial" w:cs="Arial"/>
          <w:sz w:val="24"/>
          <w:szCs w:val="24"/>
          <w:lang w:eastAsia="ru-RU"/>
        </w:rPr>
        <w:t>ОДИНЦОВСКОГО ГОРОДСКОГО ОКРУГА</w:t>
      </w:r>
    </w:p>
    <w:p w:rsidR="009E31D7" w:rsidRPr="007050DF" w:rsidRDefault="009E31D7" w:rsidP="009E31D7">
      <w:pPr>
        <w:spacing w:after="0" w:line="240" w:lineRule="auto"/>
        <w:jc w:val="center"/>
        <w:rPr>
          <w:rFonts w:ascii="Arial" w:eastAsia="Calibri" w:hAnsi="Arial" w:cs="Arial"/>
          <w:sz w:val="24"/>
          <w:szCs w:val="24"/>
          <w:lang w:eastAsia="ru-RU"/>
        </w:rPr>
      </w:pPr>
      <w:r w:rsidRPr="007050DF">
        <w:rPr>
          <w:rFonts w:ascii="Arial" w:eastAsia="Calibri" w:hAnsi="Arial" w:cs="Arial"/>
          <w:sz w:val="24"/>
          <w:szCs w:val="24"/>
          <w:lang w:eastAsia="ru-RU"/>
        </w:rPr>
        <w:t>МОСКОВСКОЙ ОБЛАСТИ</w:t>
      </w:r>
    </w:p>
    <w:p w:rsidR="009E31D7" w:rsidRPr="007050DF" w:rsidRDefault="009E31D7" w:rsidP="009E31D7">
      <w:pPr>
        <w:spacing w:after="0" w:line="240" w:lineRule="auto"/>
        <w:jc w:val="center"/>
        <w:rPr>
          <w:rFonts w:ascii="Arial" w:eastAsia="Calibri" w:hAnsi="Arial" w:cs="Arial"/>
          <w:sz w:val="24"/>
          <w:szCs w:val="24"/>
          <w:lang w:eastAsia="ru-RU"/>
        </w:rPr>
      </w:pPr>
      <w:r w:rsidRPr="007050DF">
        <w:rPr>
          <w:rFonts w:ascii="Arial" w:eastAsia="Calibri" w:hAnsi="Arial" w:cs="Arial"/>
          <w:sz w:val="24"/>
          <w:szCs w:val="24"/>
          <w:lang w:eastAsia="ru-RU"/>
        </w:rPr>
        <w:t>ПОСТАНОВЛЕНИЕ</w:t>
      </w:r>
    </w:p>
    <w:p w:rsidR="009E31D7" w:rsidRPr="007050DF" w:rsidRDefault="009E31D7" w:rsidP="009E31D7">
      <w:pPr>
        <w:spacing w:after="0" w:line="240" w:lineRule="auto"/>
        <w:jc w:val="center"/>
        <w:rPr>
          <w:rFonts w:ascii="Arial" w:eastAsia="Calibri" w:hAnsi="Arial" w:cs="Arial"/>
          <w:sz w:val="24"/>
          <w:szCs w:val="24"/>
          <w:lang w:eastAsia="ru-RU"/>
        </w:rPr>
      </w:pPr>
      <w:r w:rsidRPr="007050DF">
        <w:rPr>
          <w:rFonts w:ascii="Arial" w:eastAsia="Calibri" w:hAnsi="Arial" w:cs="Arial"/>
          <w:sz w:val="24"/>
          <w:szCs w:val="24"/>
          <w:lang w:eastAsia="ru-RU"/>
        </w:rPr>
        <w:t xml:space="preserve"> 21.09.2020 № 2394</w:t>
      </w:r>
    </w:p>
    <w:p w:rsidR="002F33B8" w:rsidRPr="007050DF" w:rsidRDefault="002F33B8" w:rsidP="009E31D7">
      <w:pPr>
        <w:widowControl w:val="0"/>
        <w:shd w:val="clear" w:color="auto" w:fill="FFFFFF"/>
        <w:tabs>
          <w:tab w:val="left" w:pos="9639"/>
        </w:tabs>
        <w:autoSpaceDE w:val="0"/>
        <w:autoSpaceDN w:val="0"/>
        <w:adjustRightInd w:val="0"/>
        <w:spacing w:after="0" w:line="322" w:lineRule="exact"/>
        <w:ind w:right="568" w:firstLine="567"/>
        <w:jc w:val="center"/>
        <w:rPr>
          <w:rFonts w:ascii="Arial" w:eastAsia="Times New Roman" w:hAnsi="Arial" w:cs="Arial"/>
          <w:iCs/>
          <w:spacing w:val="-4"/>
          <w:sz w:val="24"/>
          <w:szCs w:val="24"/>
          <w:lang w:eastAsia="ru-RU"/>
        </w:rPr>
      </w:pPr>
    </w:p>
    <w:p w:rsidR="00726289" w:rsidRPr="007050DF" w:rsidRDefault="00726289" w:rsidP="00D55A57">
      <w:pPr>
        <w:widowControl w:val="0"/>
        <w:shd w:val="clear" w:color="auto" w:fill="FFFFFF"/>
        <w:autoSpaceDE w:val="0"/>
        <w:autoSpaceDN w:val="0"/>
        <w:adjustRightInd w:val="0"/>
        <w:spacing w:after="0" w:line="322" w:lineRule="exact"/>
        <w:ind w:right="568" w:firstLine="567"/>
        <w:jc w:val="right"/>
        <w:rPr>
          <w:rFonts w:ascii="Arial" w:eastAsia="Times New Roman" w:hAnsi="Arial" w:cs="Arial"/>
          <w:iCs/>
          <w:spacing w:val="-4"/>
          <w:sz w:val="24"/>
          <w:szCs w:val="24"/>
          <w:lang w:eastAsia="ru-RU"/>
        </w:rPr>
      </w:pPr>
    </w:p>
    <w:p w:rsidR="003C1EB7" w:rsidRPr="007050DF" w:rsidRDefault="00726289" w:rsidP="00E22A4F">
      <w:pPr>
        <w:widowControl w:val="0"/>
        <w:shd w:val="clear" w:color="auto" w:fill="FFFFFF"/>
        <w:autoSpaceDE w:val="0"/>
        <w:autoSpaceDN w:val="0"/>
        <w:adjustRightInd w:val="0"/>
        <w:spacing w:after="0" w:line="240" w:lineRule="auto"/>
        <w:ind w:right="4537"/>
        <w:jc w:val="both"/>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 xml:space="preserve">Об утверждении </w:t>
      </w:r>
      <w:r w:rsidR="00FD3AAB" w:rsidRPr="007050DF">
        <w:rPr>
          <w:rFonts w:ascii="Arial" w:eastAsia="Times New Roman" w:hAnsi="Arial" w:cs="Arial"/>
          <w:iCs/>
          <w:color w:val="000000" w:themeColor="text1"/>
          <w:spacing w:val="-4"/>
          <w:sz w:val="24"/>
          <w:szCs w:val="24"/>
          <w:lang w:eastAsia="ru-RU"/>
        </w:rPr>
        <w:t xml:space="preserve">Административного регламента по осуществлению </w:t>
      </w:r>
      <w:r w:rsidR="00F021F0" w:rsidRPr="007050DF">
        <w:rPr>
          <w:rFonts w:ascii="Arial" w:hAnsi="Arial" w:cs="Arial"/>
          <w:color w:val="000000" w:themeColor="text1"/>
          <w:sz w:val="24"/>
          <w:szCs w:val="24"/>
        </w:rPr>
        <w:t>муниципально</w:t>
      </w:r>
      <w:r w:rsidR="00FD3AAB" w:rsidRPr="007050DF">
        <w:rPr>
          <w:rFonts w:ascii="Arial" w:hAnsi="Arial" w:cs="Arial"/>
          <w:color w:val="000000" w:themeColor="text1"/>
          <w:sz w:val="24"/>
          <w:szCs w:val="24"/>
        </w:rPr>
        <w:t>го</w:t>
      </w:r>
      <w:r w:rsidR="00F021F0" w:rsidRPr="007050DF">
        <w:rPr>
          <w:rFonts w:ascii="Arial" w:hAnsi="Arial" w:cs="Arial"/>
          <w:color w:val="000000" w:themeColor="text1"/>
          <w:sz w:val="24"/>
          <w:szCs w:val="24"/>
        </w:rPr>
        <w:t xml:space="preserve"> контрол</w:t>
      </w:r>
      <w:r w:rsidR="00FD3AAB" w:rsidRPr="007050DF">
        <w:rPr>
          <w:rFonts w:ascii="Arial" w:hAnsi="Arial" w:cs="Arial"/>
          <w:color w:val="000000" w:themeColor="text1"/>
          <w:sz w:val="24"/>
          <w:szCs w:val="24"/>
        </w:rPr>
        <w:t>я</w:t>
      </w:r>
      <w:r w:rsidR="00F021F0"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BA3C11" w:rsidRPr="007050DF" w:rsidRDefault="00BA3C11" w:rsidP="00D55A57">
      <w:pPr>
        <w:widowControl w:val="0"/>
        <w:shd w:val="clear" w:color="auto" w:fill="FFFFFF"/>
        <w:autoSpaceDE w:val="0"/>
        <w:autoSpaceDN w:val="0"/>
        <w:adjustRightInd w:val="0"/>
        <w:spacing w:after="0" w:line="240" w:lineRule="auto"/>
        <w:ind w:right="568" w:firstLine="567"/>
        <w:jc w:val="both"/>
        <w:rPr>
          <w:rFonts w:ascii="Arial" w:eastAsia="Times New Roman" w:hAnsi="Arial" w:cs="Arial"/>
          <w:iCs/>
          <w:color w:val="000000" w:themeColor="text1"/>
          <w:spacing w:val="-4"/>
          <w:sz w:val="24"/>
          <w:szCs w:val="24"/>
          <w:lang w:eastAsia="ru-RU"/>
        </w:rPr>
      </w:pPr>
    </w:p>
    <w:p w:rsidR="003C1EB7" w:rsidRPr="007050DF" w:rsidRDefault="003C1EB7" w:rsidP="00D55A57">
      <w:pPr>
        <w:autoSpaceDE w:val="0"/>
        <w:autoSpaceDN w:val="0"/>
        <w:adjustRightInd w:val="0"/>
        <w:spacing w:after="0" w:line="240" w:lineRule="auto"/>
        <w:ind w:right="568" w:firstLine="567"/>
        <w:jc w:val="both"/>
        <w:rPr>
          <w:rFonts w:ascii="Arial" w:hAnsi="Arial" w:cs="Arial"/>
          <w:color w:val="000000" w:themeColor="text1"/>
          <w:sz w:val="24"/>
          <w:szCs w:val="24"/>
        </w:rPr>
      </w:pPr>
    </w:p>
    <w:p w:rsidR="00362EB1" w:rsidRPr="007050DF" w:rsidRDefault="00362EB1" w:rsidP="00D55A57">
      <w:pPr>
        <w:autoSpaceDE w:val="0"/>
        <w:autoSpaceDN w:val="0"/>
        <w:adjustRightInd w:val="0"/>
        <w:spacing w:after="0" w:line="240" w:lineRule="auto"/>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В соответствии с Федеральными </w:t>
      </w:r>
      <w:hyperlink r:id="rId9" w:history="1">
        <w:r w:rsidRPr="007050DF">
          <w:rPr>
            <w:rFonts w:ascii="Arial" w:hAnsi="Arial" w:cs="Arial"/>
            <w:color w:val="000000" w:themeColor="text1"/>
            <w:sz w:val="24"/>
            <w:szCs w:val="24"/>
          </w:rPr>
          <w:t>закон</w:t>
        </w:r>
      </w:hyperlink>
      <w:r w:rsidRPr="007050DF">
        <w:rPr>
          <w:rFonts w:ascii="Arial" w:hAnsi="Arial" w:cs="Arial"/>
          <w:color w:val="000000" w:themeColor="text1"/>
          <w:sz w:val="24"/>
          <w:szCs w:val="24"/>
        </w:rPr>
        <w:t xml:space="preserve">ами от 14.03.1995 № 33-ФЗ "Об особо охраняемых природных территориях",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Московской области от 23.07.2003 № 96/2003-ОЗ "Об особо охраняемых природных территориях", </w:t>
      </w:r>
      <w:r w:rsidR="005E292F" w:rsidRPr="007050DF">
        <w:rPr>
          <w:rFonts w:ascii="Arial" w:hAnsi="Arial" w:cs="Arial"/>
          <w:sz w:val="24"/>
          <w:szCs w:val="24"/>
        </w:rPr>
        <w:t xml:space="preserve">Уставом Одинцовского городского округа Московской области, </w:t>
      </w:r>
      <w:r w:rsidRPr="007050DF">
        <w:rPr>
          <w:rFonts w:ascii="Arial" w:hAnsi="Arial" w:cs="Arial"/>
          <w:color w:val="000000" w:themeColor="text1"/>
          <w:sz w:val="24"/>
          <w:szCs w:val="24"/>
        </w:rPr>
        <w:t>Положением о муниципальном контроле на территории Одинцовского городского округа Московской области, утвержденным решением Совета депутатов Одинцовского городского округа Московской области от 30.01.2020 № 4/14,</w:t>
      </w:r>
    </w:p>
    <w:p w:rsidR="00E22A4F" w:rsidRPr="007050DF" w:rsidRDefault="00E22A4F" w:rsidP="00D55A57">
      <w:pPr>
        <w:autoSpaceDE w:val="0"/>
        <w:autoSpaceDN w:val="0"/>
        <w:adjustRightInd w:val="0"/>
        <w:spacing w:after="0" w:line="240" w:lineRule="auto"/>
        <w:ind w:right="568" w:firstLine="567"/>
        <w:jc w:val="both"/>
        <w:rPr>
          <w:rFonts w:ascii="Arial" w:hAnsi="Arial" w:cs="Arial"/>
          <w:color w:val="000000" w:themeColor="text1"/>
          <w:sz w:val="24"/>
          <w:szCs w:val="24"/>
        </w:rPr>
      </w:pPr>
    </w:p>
    <w:p w:rsidR="003C1EB7" w:rsidRPr="007050DF" w:rsidRDefault="009A3EA6" w:rsidP="00D55A57">
      <w:pPr>
        <w:widowControl w:val="0"/>
        <w:shd w:val="clear" w:color="auto" w:fill="FFFFFF"/>
        <w:autoSpaceDE w:val="0"/>
        <w:autoSpaceDN w:val="0"/>
        <w:adjustRightInd w:val="0"/>
        <w:spacing w:after="0" w:line="240" w:lineRule="auto"/>
        <w:ind w:right="568" w:firstLine="567"/>
        <w:jc w:val="center"/>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П О С Т А Н О В Л Я Ю:</w:t>
      </w:r>
    </w:p>
    <w:p w:rsidR="003C1EB7" w:rsidRPr="007050DF" w:rsidRDefault="003C1EB7" w:rsidP="00D55A57">
      <w:pPr>
        <w:widowControl w:val="0"/>
        <w:shd w:val="clear" w:color="auto" w:fill="FFFFFF"/>
        <w:autoSpaceDE w:val="0"/>
        <w:autoSpaceDN w:val="0"/>
        <w:adjustRightInd w:val="0"/>
        <w:spacing w:after="0" w:line="240" w:lineRule="auto"/>
        <w:ind w:right="568" w:firstLine="567"/>
        <w:jc w:val="both"/>
        <w:rPr>
          <w:rFonts w:ascii="Arial" w:eastAsia="Times New Roman" w:hAnsi="Arial" w:cs="Arial"/>
          <w:iCs/>
          <w:color w:val="000000" w:themeColor="text1"/>
          <w:spacing w:val="-4"/>
          <w:sz w:val="24"/>
          <w:szCs w:val="24"/>
          <w:lang w:eastAsia="ru-RU"/>
        </w:rPr>
      </w:pPr>
    </w:p>
    <w:p w:rsidR="00E61FBB" w:rsidRPr="007050DF" w:rsidRDefault="00E61FBB" w:rsidP="00D55A57">
      <w:pPr>
        <w:spacing w:after="0" w:line="240" w:lineRule="auto"/>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1. Утвердить</w:t>
      </w:r>
      <w:r w:rsidR="00882EFF" w:rsidRPr="007050DF">
        <w:rPr>
          <w:rFonts w:ascii="Arial" w:hAnsi="Arial" w:cs="Arial"/>
          <w:color w:val="000000" w:themeColor="text1"/>
          <w:sz w:val="24"/>
          <w:szCs w:val="24"/>
        </w:rPr>
        <w:t xml:space="preserve"> </w:t>
      </w:r>
      <w:r w:rsidR="002F33B8" w:rsidRPr="007050DF">
        <w:rPr>
          <w:rFonts w:ascii="Arial" w:hAnsi="Arial" w:cs="Arial"/>
          <w:iCs/>
          <w:color w:val="000000" w:themeColor="text1"/>
          <w:sz w:val="24"/>
          <w:szCs w:val="24"/>
        </w:rPr>
        <w:t xml:space="preserve">Административный регламент по осуществлению </w:t>
      </w:r>
      <w:r w:rsidR="002F33B8" w:rsidRPr="007050DF">
        <w:rPr>
          <w:rFonts w:ascii="Arial" w:hAnsi="Arial" w:cs="Arial"/>
          <w:color w:val="000000" w:themeColor="text1"/>
          <w:sz w:val="24"/>
          <w:szCs w:val="24"/>
        </w:rPr>
        <w:t>муниципального контроля в области использования и охраны особо охраняемых природных территорий местного значения Одинцовского городского округа Московской области</w:t>
      </w:r>
      <w:r w:rsidR="00882EFF" w:rsidRPr="007050DF">
        <w:rPr>
          <w:rFonts w:ascii="Arial" w:hAnsi="Arial" w:cs="Arial"/>
          <w:color w:val="000000" w:themeColor="text1"/>
          <w:sz w:val="24"/>
          <w:szCs w:val="24"/>
        </w:rPr>
        <w:t xml:space="preserve"> </w:t>
      </w:r>
      <w:r w:rsidR="001F755C" w:rsidRPr="007050DF">
        <w:rPr>
          <w:rFonts w:ascii="Arial" w:hAnsi="Arial" w:cs="Arial"/>
          <w:color w:val="000000" w:themeColor="text1"/>
          <w:sz w:val="24"/>
          <w:szCs w:val="24"/>
        </w:rPr>
        <w:t>(прилага</w:t>
      </w:r>
      <w:r w:rsidR="002F33B8" w:rsidRPr="007050DF">
        <w:rPr>
          <w:rFonts w:ascii="Arial" w:hAnsi="Arial" w:cs="Arial"/>
          <w:color w:val="000000" w:themeColor="text1"/>
          <w:sz w:val="24"/>
          <w:szCs w:val="24"/>
        </w:rPr>
        <w:t>е</w:t>
      </w:r>
      <w:r w:rsidR="00882EFF" w:rsidRPr="007050DF">
        <w:rPr>
          <w:rFonts w:ascii="Arial" w:hAnsi="Arial" w:cs="Arial"/>
          <w:color w:val="000000" w:themeColor="text1"/>
          <w:sz w:val="24"/>
          <w:szCs w:val="24"/>
        </w:rPr>
        <w:t>тся).</w:t>
      </w:r>
    </w:p>
    <w:p w:rsidR="00882EFF" w:rsidRPr="007050DF" w:rsidRDefault="00E61FBB" w:rsidP="00D55A57">
      <w:pPr>
        <w:autoSpaceDE w:val="0"/>
        <w:autoSpaceDN w:val="0"/>
        <w:adjustRightInd w:val="0"/>
        <w:spacing w:after="0" w:line="240" w:lineRule="auto"/>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2.</w:t>
      </w:r>
      <w:r w:rsidR="00882EFF" w:rsidRPr="007050DF">
        <w:rPr>
          <w:rFonts w:ascii="Arial" w:hAnsi="Arial" w:cs="Arial"/>
          <w:color w:val="000000" w:themeColor="text1"/>
          <w:sz w:val="24"/>
          <w:szCs w:val="24"/>
        </w:rPr>
        <w:t xml:space="preserve"> Опубликовать настоящее постановление в официальных средствах массовой информации и разместить на </w:t>
      </w:r>
      <w:r w:rsidR="00A15856" w:rsidRPr="007050DF">
        <w:rPr>
          <w:rFonts w:ascii="Arial" w:hAnsi="Arial" w:cs="Arial"/>
          <w:color w:val="000000" w:themeColor="text1"/>
          <w:sz w:val="24"/>
          <w:szCs w:val="24"/>
        </w:rPr>
        <w:t xml:space="preserve">официальном </w:t>
      </w:r>
      <w:r w:rsidR="00882EFF" w:rsidRPr="007050DF">
        <w:rPr>
          <w:rFonts w:ascii="Arial" w:hAnsi="Arial" w:cs="Arial"/>
          <w:color w:val="000000" w:themeColor="text1"/>
          <w:sz w:val="24"/>
          <w:szCs w:val="24"/>
        </w:rPr>
        <w:t>сайте Одинцовского городского округа Московской области в информационно-телекоммуникационной сети «Интернет».</w:t>
      </w:r>
    </w:p>
    <w:p w:rsidR="00882EFF" w:rsidRPr="007050DF" w:rsidRDefault="00882EFF" w:rsidP="00D55A57">
      <w:pPr>
        <w:widowControl w:val="0"/>
        <w:shd w:val="clear" w:color="auto" w:fill="FFFFFF"/>
        <w:tabs>
          <w:tab w:val="left" w:pos="9923"/>
        </w:tabs>
        <w:autoSpaceDE w:val="0"/>
        <w:autoSpaceDN w:val="0"/>
        <w:adjustRightInd w:val="0"/>
        <w:spacing w:after="0" w:line="240" w:lineRule="auto"/>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3. Контроль за исполнением настоящего </w:t>
      </w:r>
      <w:r w:rsidR="006671CC" w:rsidRPr="007050DF">
        <w:rPr>
          <w:rFonts w:ascii="Arial" w:hAnsi="Arial" w:cs="Arial"/>
          <w:color w:val="000000" w:themeColor="text1"/>
          <w:sz w:val="24"/>
          <w:szCs w:val="24"/>
        </w:rPr>
        <w:t>постановления</w:t>
      </w:r>
      <w:r w:rsidRPr="007050DF">
        <w:rPr>
          <w:rFonts w:ascii="Arial" w:hAnsi="Arial" w:cs="Arial"/>
          <w:color w:val="000000" w:themeColor="text1"/>
          <w:sz w:val="24"/>
          <w:szCs w:val="24"/>
        </w:rPr>
        <w:t xml:space="preserve"> возложить на </w:t>
      </w:r>
      <w:r w:rsidR="00C8512E" w:rsidRPr="007050DF">
        <w:rPr>
          <w:rFonts w:ascii="Arial" w:hAnsi="Arial" w:cs="Arial"/>
          <w:color w:val="000000" w:themeColor="text1"/>
          <w:sz w:val="24"/>
          <w:szCs w:val="24"/>
        </w:rPr>
        <w:t>з</w:t>
      </w:r>
      <w:r w:rsidR="006671CC" w:rsidRPr="007050DF">
        <w:rPr>
          <w:rFonts w:ascii="Arial" w:hAnsi="Arial" w:cs="Arial"/>
          <w:color w:val="000000" w:themeColor="text1"/>
          <w:sz w:val="24"/>
          <w:szCs w:val="24"/>
        </w:rPr>
        <w:t>аместителя Главы Администрации –</w:t>
      </w:r>
      <w:r w:rsidR="007050DF">
        <w:rPr>
          <w:rFonts w:ascii="Arial" w:hAnsi="Arial" w:cs="Arial"/>
          <w:color w:val="000000" w:themeColor="text1"/>
          <w:sz w:val="24"/>
          <w:szCs w:val="24"/>
        </w:rPr>
        <w:t xml:space="preserve"> </w:t>
      </w:r>
      <w:r w:rsidR="006671CC" w:rsidRPr="007050DF">
        <w:rPr>
          <w:rFonts w:ascii="Arial" w:hAnsi="Arial" w:cs="Arial"/>
          <w:color w:val="000000" w:themeColor="text1"/>
          <w:sz w:val="24"/>
          <w:szCs w:val="24"/>
        </w:rPr>
        <w:t>начальника Управления правового обеспечения</w:t>
      </w:r>
      <w:r w:rsidR="00C8512E" w:rsidRPr="007050DF">
        <w:rPr>
          <w:rFonts w:ascii="Arial" w:hAnsi="Arial" w:cs="Arial"/>
          <w:color w:val="000000" w:themeColor="text1"/>
          <w:sz w:val="24"/>
          <w:szCs w:val="24"/>
        </w:rPr>
        <w:t xml:space="preserve"> </w:t>
      </w:r>
      <w:proofErr w:type="spellStart"/>
      <w:r w:rsidR="00C8512E" w:rsidRPr="007050DF">
        <w:rPr>
          <w:rFonts w:ascii="Arial" w:hAnsi="Arial" w:cs="Arial"/>
          <w:color w:val="000000" w:themeColor="text1"/>
          <w:sz w:val="24"/>
          <w:szCs w:val="24"/>
        </w:rPr>
        <w:t>А.А.Тесля</w:t>
      </w:r>
      <w:proofErr w:type="spellEnd"/>
      <w:r w:rsidRPr="007050DF">
        <w:rPr>
          <w:rFonts w:ascii="Arial" w:hAnsi="Arial" w:cs="Arial"/>
          <w:color w:val="000000" w:themeColor="text1"/>
          <w:sz w:val="24"/>
          <w:szCs w:val="24"/>
        </w:rPr>
        <w:t>.</w:t>
      </w:r>
    </w:p>
    <w:p w:rsidR="00726289" w:rsidRPr="007050DF" w:rsidRDefault="00726289" w:rsidP="00D55A57">
      <w:pPr>
        <w:autoSpaceDE w:val="0"/>
        <w:autoSpaceDN w:val="0"/>
        <w:adjustRightInd w:val="0"/>
        <w:spacing w:after="0" w:line="240" w:lineRule="auto"/>
        <w:ind w:right="568" w:firstLine="567"/>
        <w:jc w:val="both"/>
        <w:rPr>
          <w:rFonts w:ascii="Arial" w:hAnsi="Arial" w:cs="Arial"/>
          <w:color w:val="000000" w:themeColor="text1"/>
          <w:sz w:val="24"/>
          <w:szCs w:val="24"/>
        </w:rPr>
      </w:pPr>
    </w:p>
    <w:p w:rsidR="00726289" w:rsidRPr="007050DF" w:rsidRDefault="00726289" w:rsidP="00D55A57">
      <w:pPr>
        <w:autoSpaceDE w:val="0"/>
        <w:autoSpaceDN w:val="0"/>
        <w:adjustRightInd w:val="0"/>
        <w:spacing w:after="0" w:line="240" w:lineRule="auto"/>
        <w:ind w:right="568" w:firstLine="567"/>
        <w:jc w:val="both"/>
        <w:rPr>
          <w:rFonts w:ascii="Arial" w:hAnsi="Arial" w:cs="Arial"/>
          <w:color w:val="000000" w:themeColor="text1"/>
          <w:sz w:val="24"/>
          <w:szCs w:val="24"/>
        </w:rPr>
      </w:pPr>
    </w:p>
    <w:p w:rsidR="00726289" w:rsidRPr="007050DF" w:rsidRDefault="00726289" w:rsidP="00D55A57">
      <w:pPr>
        <w:autoSpaceDE w:val="0"/>
        <w:autoSpaceDN w:val="0"/>
        <w:adjustRightInd w:val="0"/>
        <w:spacing w:after="0" w:line="240" w:lineRule="auto"/>
        <w:ind w:right="568"/>
        <w:jc w:val="both"/>
        <w:rPr>
          <w:rFonts w:ascii="Arial" w:hAnsi="Arial" w:cs="Arial"/>
          <w:color w:val="000000" w:themeColor="text1"/>
          <w:sz w:val="24"/>
          <w:szCs w:val="24"/>
        </w:rPr>
      </w:pPr>
      <w:r w:rsidRPr="007050DF">
        <w:rPr>
          <w:rFonts w:ascii="Arial" w:hAnsi="Arial" w:cs="Arial"/>
          <w:color w:val="000000" w:themeColor="text1"/>
          <w:sz w:val="24"/>
          <w:szCs w:val="24"/>
        </w:rPr>
        <w:t>Глава Од</w:t>
      </w:r>
      <w:r w:rsidR="007050DF">
        <w:rPr>
          <w:rFonts w:ascii="Arial" w:hAnsi="Arial" w:cs="Arial"/>
          <w:color w:val="000000" w:themeColor="text1"/>
          <w:sz w:val="24"/>
          <w:szCs w:val="24"/>
        </w:rPr>
        <w:t>инцовского городского округ</w:t>
      </w:r>
      <w:r w:rsidR="00B96BDF">
        <w:rPr>
          <w:rFonts w:ascii="Arial" w:hAnsi="Arial" w:cs="Arial"/>
          <w:color w:val="000000" w:themeColor="text1"/>
          <w:sz w:val="24"/>
          <w:szCs w:val="24"/>
        </w:rPr>
        <w:t>а</w:t>
      </w:r>
      <w:r w:rsidR="00B96BDF">
        <w:rPr>
          <w:rFonts w:ascii="Arial" w:hAnsi="Arial" w:cs="Arial"/>
          <w:color w:val="000000" w:themeColor="text1"/>
          <w:sz w:val="24"/>
          <w:szCs w:val="24"/>
        </w:rPr>
        <w:tab/>
      </w:r>
      <w:r w:rsidR="00B96BDF">
        <w:rPr>
          <w:rFonts w:ascii="Arial" w:hAnsi="Arial" w:cs="Arial"/>
          <w:color w:val="000000" w:themeColor="text1"/>
          <w:sz w:val="24"/>
          <w:szCs w:val="24"/>
        </w:rPr>
        <w:tab/>
      </w:r>
      <w:r w:rsidR="00B96BDF">
        <w:rPr>
          <w:rFonts w:ascii="Arial" w:hAnsi="Arial" w:cs="Arial"/>
          <w:color w:val="000000" w:themeColor="text1"/>
          <w:sz w:val="24"/>
          <w:szCs w:val="24"/>
        </w:rPr>
        <w:tab/>
        <w:t xml:space="preserve">                           </w:t>
      </w:r>
      <w:bookmarkStart w:id="0" w:name="_GoBack"/>
      <w:bookmarkEnd w:id="0"/>
      <w:r w:rsidR="00E61FBB"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А.Р.</w:t>
      </w:r>
      <w:r w:rsidR="00E61FBB"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Иванов</w:t>
      </w:r>
    </w:p>
    <w:p w:rsidR="00726289" w:rsidRPr="007050DF" w:rsidRDefault="00726289" w:rsidP="00D55A57">
      <w:pPr>
        <w:autoSpaceDE w:val="0"/>
        <w:autoSpaceDN w:val="0"/>
        <w:adjustRightInd w:val="0"/>
        <w:spacing w:after="0" w:line="240" w:lineRule="auto"/>
        <w:ind w:right="568"/>
        <w:jc w:val="both"/>
        <w:rPr>
          <w:rFonts w:ascii="Arial" w:hAnsi="Arial" w:cs="Arial"/>
          <w:color w:val="000000" w:themeColor="text1"/>
          <w:sz w:val="24"/>
          <w:szCs w:val="24"/>
        </w:rPr>
      </w:pPr>
    </w:p>
    <w:p w:rsidR="002F33B8" w:rsidRPr="007050DF" w:rsidRDefault="002F33B8" w:rsidP="00D55A57">
      <w:pPr>
        <w:widowControl w:val="0"/>
        <w:shd w:val="clear" w:color="auto" w:fill="FFFFFF"/>
        <w:tabs>
          <w:tab w:val="left" w:pos="9639"/>
        </w:tabs>
        <w:autoSpaceDE w:val="0"/>
        <w:autoSpaceDN w:val="0"/>
        <w:adjustRightInd w:val="0"/>
        <w:spacing w:after="0" w:line="240" w:lineRule="auto"/>
        <w:ind w:right="426" w:firstLine="567"/>
        <w:jc w:val="right"/>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Утвержден</w:t>
      </w:r>
    </w:p>
    <w:p w:rsidR="002F33B8" w:rsidRPr="007050DF" w:rsidRDefault="002F33B8" w:rsidP="00D55A57">
      <w:pPr>
        <w:widowControl w:val="0"/>
        <w:shd w:val="clear" w:color="auto" w:fill="FFFFFF"/>
        <w:tabs>
          <w:tab w:val="left" w:pos="9639"/>
        </w:tabs>
        <w:autoSpaceDE w:val="0"/>
        <w:autoSpaceDN w:val="0"/>
        <w:adjustRightInd w:val="0"/>
        <w:spacing w:after="0" w:line="240" w:lineRule="auto"/>
        <w:ind w:right="426" w:firstLine="567"/>
        <w:jc w:val="right"/>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постановлением Администрации</w:t>
      </w:r>
    </w:p>
    <w:p w:rsidR="002F33B8" w:rsidRPr="007050DF" w:rsidRDefault="002F33B8" w:rsidP="00D55A57">
      <w:pPr>
        <w:widowControl w:val="0"/>
        <w:shd w:val="clear" w:color="auto" w:fill="FFFFFF"/>
        <w:tabs>
          <w:tab w:val="left" w:pos="9639"/>
        </w:tabs>
        <w:autoSpaceDE w:val="0"/>
        <w:autoSpaceDN w:val="0"/>
        <w:adjustRightInd w:val="0"/>
        <w:spacing w:after="0" w:line="240" w:lineRule="auto"/>
        <w:ind w:right="426" w:firstLine="567"/>
        <w:jc w:val="right"/>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Одинцовского городского округа</w:t>
      </w:r>
    </w:p>
    <w:p w:rsidR="002F33B8" w:rsidRPr="007050DF" w:rsidRDefault="002F33B8" w:rsidP="00D55A57">
      <w:pPr>
        <w:widowControl w:val="0"/>
        <w:shd w:val="clear" w:color="auto" w:fill="FFFFFF"/>
        <w:tabs>
          <w:tab w:val="left" w:pos="9639"/>
        </w:tabs>
        <w:autoSpaceDE w:val="0"/>
        <w:autoSpaceDN w:val="0"/>
        <w:adjustRightInd w:val="0"/>
        <w:spacing w:after="0" w:line="240" w:lineRule="auto"/>
        <w:ind w:right="426" w:firstLine="567"/>
        <w:jc w:val="right"/>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Московской области</w:t>
      </w:r>
    </w:p>
    <w:p w:rsidR="002F33B8" w:rsidRPr="007050DF" w:rsidRDefault="002F33B8" w:rsidP="00D55A57">
      <w:pPr>
        <w:widowControl w:val="0"/>
        <w:shd w:val="clear" w:color="auto" w:fill="FFFFFF"/>
        <w:tabs>
          <w:tab w:val="left" w:pos="9639"/>
        </w:tabs>
        <w:autoSpaceDE w:val="0"/>
        <w:autoSpaceDN w:val="0"/>
        <w:adjustRightInd w:val="0"/>
        <w:spacing w:after="0" w:line="240" w:lineRule="auto"/>
        <w:ind w:right="426" w:firstLine="567"/>
        <w:jc w:val="right"/>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 xml:space="preserve">от </w:t>
      </w:r>
      <w:r w:rsidR="009E31D7" w:rsidRPr="007050DF">
        <w:rPr>
          <w:rFonts w:ascii="Arial" w:eastAsia="Times New Roman" w:hAnsi="Arial" w:cs="Arial"/>
          <w:iCs/>
          <w:color w:val="000000" w:themeColor="text1"/>
          <w:spacing w:val="-4"/>
          <w:sz w:val="24"/>
          <w:szCs w:val="24"/>
          <w:lang w:eastAsia="ru-RU"/>
        </w:rPr>
        <w:t>21.09.2020</w:t>
      </w:r>
      <w:r w:rsidRPr="007050DF">
        <w:rPr>
          <w:rFonts w:ascii="Arial" w:eastAsia="Times New Roman" w:hAnsi="Arial" w:cs="Arial"/>
          <w:iCs/>
          <w:color w:val="000000" w:themeColor="text1"/>
          <w:spacing w:val="-4"/>
          <w:sz w:val="24"/>
          <w:szCs w:val="24"/>
          <w:lang w:eastAsia="ru-RU"/>
        </w:rPr>
        <w:t xml:space="preserve"> № </w:t>
      </w:r>
      <w:r w:rsidR="009E31D7" w:rsidRPr="007050DF">
        <w:rPr>
          <w:rFonts w:ascii="Arial" w:eastAsia="Times New Roman" w:hAnsi="Arial" w:cs="Arial"/>
          <w:iCs/>
          <w:color w:val="000000" w:themeColor="text1"/>
          <w:spacing w:val="-4"/>
          <w:sz w:val="24"/>
          <w:szCs w:val="24"/>
          <w:lang w:eastAsia="ru-RU"/>
        </w:rPr>
        <w:t>2394</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iCs/>
          <w:color w:val="000000" w:themeColor="text1"/>
          <w:sz w:val="24"/>
          <w:szCs w:val="24"/>
        </w:rPr>
        <w:t xml:space="preserve">Административный регламент по осуществлению </w:t>
      </w:r>
      <w:r w:rsidRPr="007050DF">
        <w:rPr>
          <w:rFonts w:ascii="Arial" w:hAnsi="Arial" w:cs="Arial"/>
          <w:color w:val="000000" w:themeColor="text1"/>
          <w:sz w:val="24"/>
          <w:szCs w:val="24"/>
        </w:rPr>
        <w:t>муниципального контроля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eastAsia="Times New Roman" w:hAnsi="Arial" w:cs="Arial"/>
          <w:color w:val="000000" w:themeColor="text1"/>
          <w:sz w:val="24"/>
          <w:szCs w:val="24"/>
          <w:lang w:val="en-US" w:eastAsia="ru-RU"/>
        </w:rPr>
        <w:lastRenderedPageBreak/>
        <w:t>I</w:t>
      </w:r>
      <w:r w:rsidRPr="007050DF">
        <w:rPr>
          <w:rFonts w:ascii="Arial" w:eastAsia="Times New Roman" w:hAnsi="Arial" w:cs="Arial"/>
          <w:color w:val="000000" w:themeColor="text1"/>
          <w:sz w:val="24"/>
          <w:szCs w:val="24"/>
          <w:lang w:eastAsia="ru-RU"/>
        </w:rPr>
        <w:t xml:space="preserve"> Общие положения</w:t>
      </w:r>
    </w:p>
    <w:p w:rsidR="002F33B8" w:rsidRPr="007050DF" w:rsidRDefault="002F33B8" w:rsidP="00D55A57">
      <w:pPr>
        <w:widowControl w:val="0"/>
        <w:tabs>
          <w:tab w:val="left" w:pos="9639"/>
        </w:tabs>
        <w:autoSpaceDE w:val="0"/>
        <w:autoSpaceDN w:val="0"/>
        <w:spacing w:after="0" w:line="240" w:lineRule="auto"/>
        <w:ind w:right="426" w:firstLine="567"/>
        <w:jc w:val="both"/>
        <w:rPr>
          <w:rFonts w:ascii="Arial" w:eastAsia="Times New Roman" w:hAnsi="Arial" w:cs="Arial"/>
          <w:color w:val="000000" w:themeColor="text1"/>
          <w:sz w:val="24"/>
          <w:szCs w:val="24"/>
          <w:lang w:eastAsia="ru-RU"/>
        </w:rPr>
      </w:pPr>
    </w:p>
    <w:p w:rsidR="00A76510" w:rsidRPr="007050DF" w:rsidRDefault="002F33B8" w:rsidP="00D55A57">
      <w:pPr>
        <w:widowControl w:val="0"/>
        <w:tabs>
          <w:tab w:val="left" w:pos="9639"/>
        </w:tabs>
        <w:autoSpaceDE w:val="0"/>
        <w:autoSpaceDN w:val="0"/>
        <w:spacing w:after="0" w:line="240" w:lineRule="auto"/>
        <w:ind w:right="426" w:firstLine="567"/>
        <w:jc w:val="both"/>
        <w:rPr>
          <w:rFonts w:ascii="Arial" w:hAnsi="Arial" w:cs="Arial"/>
          <w:color w:val="000000" w:themeColor="text1"/>
          <w:sz w:val="24"/>
          <w:szCs w:val="24"/>
        </w:rPr>
      </w:pPr>
      <w:r w:rsidRPr="007050DF">
        <w:rPr>
          <w:rFonts w:ascii="Arial" w:eastAsia="Times New Roman" w:hAnsi="Arial" w:cs="Arial"/>
          <w:color w:val="000000" w:themeColor="text1"/>
          <w:sz w:val="24"/>
          <w:szCs w:val="24"/>
          <w:lang w:eastAsia="ru-RU"/>
        </w:rPr>
        <w:t xml:space="preserve">1. Административный регламент исполнения Администрацией Одинцовского городского округа Московской области муниципальной функции </w:t>
      </w:r>
      <w:r w:rsidRPr="007050DF">
        <w:rPr>
          <w:rFonts w:ascii="Arial" w:hAnsi="Arial" w:cs="Arial"/>
          <w:iCs/>
          <w:color w:val="000000" w:themeColor="text1"/>
          <w:sz w:val="24"/>
          <w:szCs w:val="24"/>
        </w:rPr>
        <w:t xml:space="preserve">по осуществлению </w:t>
      </w:r>
      <w:r w:rsidRPr="007050DF">
        <w:rPr>
          <w:rFonts w:ascii="Arial" w:hAnsi="Arial" w:cs="Arial"/>
          <w:color w:val="000000" w:themeColor="text1"/>
          <w:sz w:val="24"/>
          <w:szCs w:val="24"/>
        </w:rPr>
        <w:t>муниципального контроля в области использования и охраны особо охраняемых природных территорий местного значения Одинцовского городского округа Московской области</w:t>
      </w:r>
      <w:r w:rsidRPr="007050DF">
        <w:rPr>
          <w:rFonts w:ascii="Arial" w:eastAsia="Times New Roman" w:hAnsi="Arial" w:cs="Arial"/>
          <w:color w:val="000000" w:themeColor="text1"/>
          <w:sz w:val="24"/>
          <w:szCs w:val="24"/>
          <w:lang w:eastAsia="ru-RU"/>
        </w:rPr>
        <w:t xml:space="preserve"> (далее - регламент) </w:t>
      </w:r>
      <w:r w:rsidR="00DF26BE" w:rsidRPr="007050DF">
        <w:rPr>
          <w:rFonts w:ascii="Arial" w:hAnsi="Arial" w:cs="Arial"/>
          <w:color w:val="000000" w:themeColor="text1"/>
          <w:sz w:val="24"/>
          <w:szCs w:val="24"/>
        </w:rPr>
        <w:t>определяет</w:t>
      </w:r>
      <w:r w:rsidR="00A76510" w:rsidRPr="007050DF">
        <w:rPr>
          <w:rFonts w:ascii="Arial" w:hAnsi="Arial" w:cs="Arial"/>
          <w:color w:val="000000" w:themeColor="text1"/>
          <w:sz w:val="24"/>
          <w:szCs w:val="24"/>
        </w:rPr>
        <w:t xml:space="preserve"> </w:t>
      </w:r>
      <w:r w:rsidR="00DF26BE" w:rsidRPr="007050DF">
        <w:rPr>
          <w:rFonts w:ascii="Arial" w:hAnsi="Arial" w:cs="Arial"/>
          <w:color w:val="000000" w:themeColor="text1"/>
          <w:sz w:val="24"/>
          <w:szCs w:val="24"/>
        </w:rPr>
        <w:t xml:space="preserve">порядок, </w:t>
      </w:r>
      <w:r w:rsidR="00A76510" w:rsidRPr="007050DF">
        <w:rPr>
          <w:rFonts w:ascii="Arial" w:hAnsi="Arial" w:cs="Arial"/>
          <w:color w:val="000000" w:themeColor="text1"/>
          <w:sz w:val="24"/>
          <w:szCs w:val="24"/>
        </w:rPr>
        <w:t>сроки и последовательность административных процедур</w:t>
      </w:r>
      <w:r w:rsidR="00DF26BE" w:rsidRPr="007050DF">
        <w:rPr>
          <w:rFonts w:ascii="Arial" w:hAnsi="Arial" w:cs="Arial"/>
          <w:color w:val="000000" w:themeColor="text1"/>
          <w:sz w:val="24"/>
          <w:szCs w:val="24"/>
        </w:rPr>
        <w:t xml:space="preserve"> (административных действий) </w:t>
      </w:r>
      <w:r w:rsidR="00A76510" w:rsidRPr="007050DF">
        <w:rPr>
          <w:rFonts w:ascii="Arial" w:hAnsi="Arial" w:cs="Arial"/>
          <w:color w:val="000000" w:themeColor="text1"/>
          <w:sz w:val="24"/>
          <w:szCs w:val="24"/>
        </w:rPr>
        <w:t>при осуществлении муниципального контроля в области охраны и использования особо охраняемых природных территорий местного значения Одинцовского городского округа Московской области.</w:t>
      </w:r>
    </w:p>
    <w:p w:rsidR="00C336FC" w:rsidRPr="007050DF" w:rsidRDefault="00E065C5"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2. </w:t>
      </w:r>
      <w:r w:rsidR="00C336FC" w:rsidRPr="007050DF">
        <w:rPr>
          <w:rFonts w:ascii="Arial" w:hAnsi="Arial" w:cs="Arial"/>
          <w:color w:val="000000" w:themeColor="text1"/>
          <w:sz w:val="24"/>
          <w:szCs w:val="24"/>
        </w:rPr>
        <w:t>Муниципальный контроль в области использования и охраны особо охраняемых природных территорий местного значения Одинцовского городского округа Московской области (далее – муниципальный контроль) - деятельность органов местного самоуправления Одинцовского городского округа Московской области,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sidR="005E292F" w:rsidRPr="007050DF">
        <w:rPr>
          <w:rFonts w:ascii="Arial" w:hAnsi="Arial" w:cs="Arial"/>
          <w:color w:val="000000" w:themeColor="text1"/>
          <w:sz w:val="24"/>
          <w:szCs w:val="24"/>
        </w:rPr>
        <w:t xml:space="preserve"> и гражданами</w:t>
      </w:r>
      <w:r w:rsidR="00C336FC" w:rsidRPr="007050DF">
        <w:rPr>
          <w:rFonts w:ascii="Arial" w:hAnsi="Arial" w:cs="Arial"/>
          <w:color w:val="000000" w:themeColor="text1"/>
          <w:sz w:val="24"/>
          <w:szCs w:val="24"/>
        </w:rPr>
        <w:t xml:space="preserve"> требований, установленных муниципальными правовыми актами Одинцовского городского округа Московской области,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на территории Одинцовского городского округа Московской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C336FC" w:rsidRPr="007050DF" w:rsidRDefault="00C336FC"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r w:rsidRPr="007050DF">
        <w:rPr>
          <w:rFonts w:ascii="Arial" w:eastAsia="Times New Roman" w:hAnsi="Arial" w:cs="Arial"/>
          <w:color w:val="000000" w:themeColor="text1"/>
          <w:sz w:val="24"/>
          <w:szCs w:val="24"/>
          <w:lang w:eastAsia="ru-RU"/>
        </w:rPr>
        <w:t>Наименование функции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p>
    <w:p w:rsidR="00A76510" w:rsidRPr="007050DF" w:rsidRDefault="00E065C5" w:rsidP="00D55A57">
      <w:pPr>
        <w:tabs>
          <w:tab w:val="left" w:pos="9639"/>
        </w:tabs>
        <w:autoSpaceDE w:val="0"/>
        <w:autoSpaceDN w:val="0"/>
        <w:adjustRightInd w:val="0"/>
        <w:spacing w:after="0" w:line="240" w:lineRule="auto"/>
        <w:ind w:right="426" w:firstLine="567"/>
        <w:jc w:val="both"/>
        <w:rPr>
          <w:rFonts w:ascii="Arial" w:eastAsia="Times New Roman" w:hAnsi="Arial" w:cs="Arial"/>
          <w:color w:val="000000" w:themeColor="text1"/>
          <w:sz w:val="24"/>
          <w:szCs w:val="24"/>
          <w:lang w:eastAsia="ru-RU"/>
        </w:rPr>
      </w:pPr>
      <w:r w:rsidRPr="007050DF">
        <w:rPr>
          <w:rFonts w:ascii="Arial" w:eastAsia="Times New Roman" w:hAnsi="Arial" w:cs="Arial"/>
          <w:color w:val="000000" w:themeColor="text1"/>
          <w:sz w:val="24"/>
          <w:szCs w:val="24"/>
          <w:lang w:eastAsia="ru-RU"/>
        </w:rPr>
        <w:t>3</w:t>
      </w:r>
      <w:r w:rsidR="002F33B8" w:rsidRPr="007050DF">
        <w:rPr>
          <w:rFonts w:ascii="Arial" w:eastAsia="Times New Roman" w:hAnsi="Arial" w:cs="Arial"/>
          <w:color w:val="000000" w:themeColor="text1"/>
          <w:sz w:val="24"/>
          <w:szCs w:val="24"/>
          <w:lang w:eastAsia="ru-RU"/>
        </w:rPr>
        <w:t xml:space="preserve">. </w:t>
      </w:r>
      <w:r w:rsidR="00A76510" w:rsidRPr="007050DF">
        <w:rPr>
          <w:rFonts w:ascii="Arial" w:eastAsia="Times New Roman" w:hAnsi="Arial" w:cs="Arial"/>
          <w:color w:val="000000" w:themeColor="text1"/>
          <w:sz w:val="24"/>
          <w:szCs w:val="24"/>
          <w:lang w:eastAsia="ru-RU"/>
        </w:rPr>
        <w:t>Муниципальная функция "Осуществление муниципального контроля в области охраны и использования особо охраняемых природных территорий местного значения Одинцовского городского округа Московской области".</w:t>
      </w:r>
    </w:p>
    <w:p w:rsidR="00A76510" w:rsidRPr="007050DF" w:rsidRDefault="00A76510" w:rsidP="00D55A57">
      <w:pPr>
        <w:tabs>
          <w:tab w:val="left" w:pos="9639"/>
        </w:tabs>
        <w:autoSpaceDE w:val="0"/>
        <w:autoSpaceDN w:val="0"/>
        <w:adjustRightInd w:val="0"/>
        <w:spacing w:after="0" w:line="240" w:lineRule="auto"/>
        <w:ind w:right="426" w:firstLine="567"/>
        <w:jc w:val="both"/>
        <w:rPr>
          <w:rFonts w:ascii="Arial" w:eastAsia="Times New Roman" w:hAnsi="Arial" w:cs="Arial"/>
          <w:color w:val="000000" w:themeColor="text1"/>
          <w:sz w:val="24"/>
          <w:szCs w:val="24"/>
          <w:lang w:eastAsia="ru-RU"/>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eastAsia="Times New Roman" w:hAnsi="Arial" w:cs="Arial"/>
          <w:color w:val="000000" w:themeColor="text1"/>
          <w:sz w:val="24"/>
          <w:szCs w:val="24"/>
          <w:lang w:eastAsia="ru-RU"/>
        </w:rPr>
        <w:t>Наименование органа, осуществляющего муниципальный</w:t>
      </w:r>
      <w:r w:rsidR="00C336FC" w:rsidRPr="007050DF">
        <w:rPr>
          <w:rFonts w:ascii="Arial" w:eastAsia="Times New Roman" w:hAnsi="Arial" w:cs="Arial"/>
          <w:color w:val="000000" w:themeColor="text1"/>
          <w:sz w:val="24"/>
          <w:szCs w:val="24"/>
          <w:lang w:eastAsia="ru-RU"/>
        </w:rPr>
        <w:t xml:space="preserve"> контроль </w:t>
      </w:r>
      <w:r w:rsidR="00C336FC"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C336FC" w:rsidRPr="007050DF" w:rsidRDefault="00C336FC"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4</w:t>
      </w:r>
      <w:r w:rsidR="002F33B8" w:rsidRPr="007050DF">
        <w:rPr>
          <w:rFonts w:ascii="Arial" w:hAnsi="Arial" w:cs="Arial"/>
          <w:color w:val="000000" w:themeColor="text1"/>
          <w:sz w:val="24"/>
          <w:szCs w:val="24"/>
        </w:rPr>
        <w:t xml:space="preserve">. Органом местного самоуправления, осуществляющим муниципальный контроль, является Администрация Одинцовского городского округа Московской области (далее - орган муниципального контроля) в пределах полномочий, установленных законодательством Российской Федерации, в лице отдела </w:t>
      </w:r>
      <w:r w:rsidR="0040085C" w:rsidRPr="007050DF">
        <w:rPr>
          <w:rFonts w:ascii="Arial" w:hAnsi="Arial" w:cs="Arial"/>
          <w:color w:val="000000" w:themeColor="text1"/>
          <w:sz w:val="24"/>
          <w:szCs w:val="24"/>
        </w:rPr>
        <w:t xml:space="preserve">муниципального земельного контроля </w:t>
      </w:r>
      <w:r w:rsidR="002F33B8" w:rsidRPr="007050DF">
        <w:rPr>
          <w:rFonts w:ascii="Arial" w:hAnsi="Arial" w:cs="Arial"/>
          <w:color w:val="000000" w:themeColor="text1"/>
          <w:sz w:val="24"/>
          <w:szCs w:val="24"/>
        </w:rPr>
        <w:t>Управления муниципального земельного контроля, сельского хозяйства и экологии (далее - орган муниципального контроля).</w:t>
      </w:r>
    </w:p>
    <w:p w:rsidR="00811BD6" w:rsidRPr="007050DF" w:rsidRDefault="00E065C5" w:rsidP="00811BD6">
      <w:pPr>
        <w:tabs>
          <w:tab w:val="left" w:pos="9639"/>
        </w:tabs>
        <w:autoSpaceDE w:val="0"/>
        <w:autoSpaceDN w:val="0"/>
        <w:adjustRightInd w:val="0"/>
        <w:spacing w:after="0" w:line="240" w:lineRule="auto"/>
        <w:ind w:right="568" w:firstLine="567"/>
        <w:jc w:val="both"/>
        <w:rPr>
          <w:rFonts w:ascii="Arial" w:hAnsi="Arial" w:cs="Arial"/>
          <w:sz w:val="24"/>
          <w:szCs w:val="24"/>
        </w:rPr>
      </w:pPr>
      <w:r w:rsidRPr="007050DF">
        <w:rPr>
          <w:rFonts w:ascii="Arial" w:hAnsi="Arial" w:cs="Arial"/>
          <w:sz w:val="24"/>
          <w:szCs w:val="24"/>
        </w:rPr>
        <w:t xml:space="preserve">5. </w:t>
      </w:r>
      <w:r w:rsidR="00811BD6" w:rsidRPr="007050DF">
        <w:rPr>
          <w:rFonts w:ascii="Arial" w:hAnsi="Arial" w:cs="Arial"/>
          <w:sz w:val="24"/>
          <w:szCs w:val="24"/>
        </w:rPr>
        <w:t>Орган муниципального контроля расположен по адресу: 143009, Московская область, Одинцовский городской округ, город Одинцово, ул. Маршала Жукова, д. 28.</w:t>
      </w:r>
    </w:p>
    <w:p w:rsidR="00811BD6" w:rsidRPr="007050DF" w:rsidRDefault="00811BD6" w:rsidP="00811BD6">
      <w:pPr>
        <w:tabs>
          <w:tab w:val="left" w:pos="9639"/>
        </w:tabs>
        <w:autoSpaceDE w:val="0"/>
        <w:autoSpaceDN w:val="0"/>
        <w:adjustRightInd w:val="0"/>
        <w:spacing w:after="0" w:line="240" w:lineRule="auto"/>
        <w:ind w:right="568" w:firstLine="567"/>
        <w:jc w:val="both"/>
        <w:rPr>
          <w:rFonts w:ascii="Arial" w:hAnsi="Arial" w:cs="Arial"/>
          <w:sz w:val="24"/>
          <w:szCs w:val="24"/>
        </w:rPr>
      </w:pPr>
      <w:r w:rsidRPr="007050DF">
        <w:rPr>
          <w:rFonts w:ascii="Arial" w:hAnsi="Arial" w:cs="Arial"/>
          <w:sz w:val="24"/>
          <w:szCs w:val="24"/>
        </w:rPr>
        <w:t>Официальный сайт Одинцовского городского округа Московской области в сети Интернет: http://www.odin.ru.</w:t>
      </w:r>
    </w:p>
    <w:p w:rsidR="00811BD6" w:rsidRPr="007050DF" w:rsidRDefault="00811BD6" w:rsidP="00811BD6">
      <w:pPr>
        <w:tabs>
          <w:tab w:val="left" w:pos="9639"/>
        </w:tabs>
        <w:autoSpaceDE w:val="0"/>
        <w:autoSpaceDN w:val="0"/>
        <w:adjustRightInd w:val="0"/>
        <w:spacing w:after="0" w:line="240" w:lineRule="auto"/>
        <w:ind w:right="568" w:firstLine="567"/>
        <w:jc w:val="both"/>
        <w:rPr>
          <w:rFonts w:ascii="Arial" w:hAnsi="Arial" w:cs="Arial"/>
          <w:sz w:val="24"/>
          <w:szCs w:val="24"/>
        </w:rPr>
      </w:pPr>
      <w:r w:rsidRPr="007050DF">
        <w:rPr>
          <w:rFonts w:ascii="Arial" w:hAnsi="Arial" w:cs="Arial"/>
          <w:sz w:val="24"/>
          <w:szCs w:val="24"/>
        </w:rPr>
        <w:t xml:space="preserve">Адрес электронной почты Администрации </w:t>
      </w:r>
      <w:r w:rsidR="00A15856" w:rsidRPr="007050DF">
        <w:rPr>
          <w:rFonts w:ascii="Arial" w:hAnsi="Arial" w:cs="Arial"/>
          <w:sz w:val="24"/>
          <w:szCs w:val="24"/>
        </w:rPr>
        <w:t xml:space="preserve">Одинцовского городского округа Московской области </w:t>
      </w:r>
      <w:r w:rsidR="00A15856" w:rsidRPr="007050DF">
        <w:rPr>
          <w:rFonts w:ascii="Arial" w:eastAsia="Times New Roman" w:hAnsi="Arial" w:cs="Arial"/>
          <w:sz w:val="24"/>
          <w:szCs w:val="24"/>
          <w:lang w:eastAsia="ru-RU"/>
        </w:rPr>
        <w:t xml:space="preserve">(далее - Администрация) </w:t>
      </w:r>
      <w:r w:rsidR="00A15856" w:rsidRPr="007050DF">
        <w:rPr>
          <w:rFonts w:ascii="Arial" w:hAnsi="Arial" w:cs="Arial"/>
          <w:sz w:val="24"/>
          <w:szCs w:val="24"/>
        </w:rPr>
        <w:t xml:space="preserve"> </w:t>
      </w:r>
      <w:r w:rsidRPr="007050DF">
        <w:rPr>
          <w:rFonts w:ascii="Arial" w:hAnsi="Arial" w:cs="Arial"/>
          <w:sz w:val="24"/>
          <w:szCs w:val="24"/>
        </w:rPr>
        <w:t xml:space="preserve">в сети Интернет: </w:t>
      </w:r>
      <w:hyperlink r:id="rId11" w:history="1">
        <w:r w:rsidRPr="007050DF">
          <w:rPr>
            <w:rStyle w:val="ad"/>
            <w:rFonts w:ascii="Arial" w:hAnsi="Arial" w:cs="Arial"/>
            <w:color w:val="auto"/>
            <w:sz w:val="24"/>
            <w:szCs w:val="24"/>
          </w:rPr>
          <w:t>adm@odin.ru</w:t>
        </w:r>
      </w:hyperlink>
      <w:r w:rsidRPr="007050DF">
        <w:rPr>
          <w:rFonts w:ascii="Arial" w:hAnsi="Arial" w:cs="Arial"/>
          <w:sz w:val="24"/>
          <w:szCs w:val="24"/>
        </w:rPr>
        <w:t>.</w:t>
      </w:r>
    </w:p>
    <w:p w:rsidR="00811BD6" w:rsidRPr="007050DF" w:rsidRDefault="00E065C5" w:rsidP="00811BD6">
      <w:pPr>
        <w:tabs>
          <w:tab w:val="left" w:pos="9639"/>
        </w:tabs>
        <w:autoSpaceDE w:val="0"/>
        <w:autoSpaceDN w:val="0"/>
        <w:adjustRightInd w:val="0"/>
        <w:spacing w:after="0" w:line="240" w:lineRule="auto"/>
        <w:ind w:right="568" w:firstLine="567"/>
        <w:jc w:val="both"/>
        <w:rPr>
          <w:rFonts w:ascii="Arial" w:hAnsi="Arial" w:cs="Arial"/>
          <w:sz w:val="24"/>
          <w:szCs w:val="24"/>
        </w:rPr>
      </w:pPr>
      <w:r w:rsidRPr="007050DF">
        <w:rPr>
          <w:rFonts w:ascii="Arial" w:hAnsi="Arial" w:cs="Arial"/>
          <w:sz w:val="24"/>
          <w:szCs w:val="24"/>
        </w:rPr>
        <w:t xml:space="preserve">6. </w:t>
      </w:r>
      <w:r w:rsidR="00811BD6" w:rsidRPr="007050DF">
        <w:rPr>
          <w:rFonts w:ascii="Arial" w:hAnsi="Arial" w:cs="Arial"/>
          <w:sz w:val="24"/>
          <w:szCs w:val="24"/>
        </w:rPr>
        <w:t>Должностные лица, уполномоченные на осуществление муниципального контроля, утверждаются правовым актом Администрации.</w:t>
      </w:r>
    </w:p>
    <w:p w:rsidR="00811BD6" w:rsidRPr="007050DF" w:rsidRDefault="00811BD6"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r w:rsidRPr="007050DF">
        <w:rPr>
          <w:rFonts w:ascii="Arial" w:eastAsia="Times New Roman" w:hAnsi="Arial" w:cs="Arial"/>
          <w:color w:val="000000" w:themeColor="text1"/>
          <w:sz w:val="24"/>
          <w:szCs w:val="24"/>
          <w:lang w:eastAsia="ru-RU"/>
        </w:rPr>
        <w:lastRenderedPageBreak/>
        <w:t>Нормативные правовые акты, регулирующие осуществление</w:t>
      </w:r>
    </w:p>
    <w:p w:rsidR="00C336FC"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eastAsia="Times New Roman" w:hAnsi="Arial" w:cs="Arial"/>
          <w:color w:val="000000" w:themeColor="text1"/>
          <w:sz w:val="24"/>
          <w:szCs w:val="24"/>
          <w:lang w:eastAsia="ru-RU"/>
        </w:rPr>
        <w:t xml:space="preserve">муниципального </w:t>
      </w:r>
      <w:r w:rsidR="00C336FC" w:rsidRPr="007050DF">
        <w:rPr>
          <w:rFonts w:ascii="Arial" w:eastAsia="Times New Roman" w:hAnsi="Arial" w:cs="Arial"/>
          <w:color w:val="000000" w:themeColor="text1"/>
          <w:sz w:val="24"/>
          <w:szCs w:val="24"/>
          <w:lang w:eastAsia="ru-RU"/>
        </w:rPr>
        <w:t xml:space="preserve">контроля </w:t>
      </w:r>
      <w:r w:rsidR="00C336FC"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p>
    <w:p w:rsidR="00C336FC"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7</w:t>
      </w:r>
      <w:r w:rsidR="002F33B8" w:rsidRPr="007050DF">
        <w:rPr>
          <w:rFonts w:ascii="Arial" w:hAnsi="Arial" w:cs="Arial"/>
          <w:color w:val="000000" w:themeColor="text1"/>
          <w:sz w:val="24"/>
          <w:szCs w:val="24"/>
        </w:rPr>
        <w:t xml:space="preserve">. </w:t>
      </w:r>
      <w:r w:rsidR="00C336FC" w:rsidRPr="007050DF">
        <w:rPr>
          <w:rFonts w:ascii="Arial" w:hAnsi="Arial" w:cs="Arial"/>
          <w:color w:val="000000" w:themeColor="text1"/>
          <w:sz w:val="24"/>
          <w:szCs w:val="24"/>
        </w:rPr>
        <w:t>Муниципальный контроль осуществляется в соответствии с:</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12" w:history="1">
        <w:r w:rsidR="00C336FC" w:rsidRPr="007050DF">
          <w:rPr>
            <w:rFonts w:ascii="Arial" w:hAnsi="Arial" w:cs="Arial"/>
            <w:color w:val="000000" w:themeColor="text1"/>
            <w:sz w:val="24"/>
            <w:szCs w:val="24"/>
          </w:rPr>
          <w:t>Конституцией</w:t>
        </w:r>
      </w:hyperlink>
      <w:r w:rsidR="00C336FC" w:rsidRPr="007050DF">
        <w:rPr>
          <w:rFonts w:ascii="Arial" w:hAnsi="Arial" w:cs="Arial"/>
          <w:color w:val="000000" w:themeColor="text1"/>
          <w:sz w:val="24"/>
          <w:szCs w:val="24"/>
        </w:rPr>
        <w:t xml:space="preserve"> Российской Федерации;</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13" w:history="1">
        <w:r w:rsidR="00C336FC" w:rsidRPr="007050DF">
          <w:rPr>
            <w:rFonts w:ascii="Arial" w:hAnsi="Arial" w:cs="Arial"/>
            <w:color w:val="000000" w:themeColor="text1"/>
            <w:sz w:val="24"/>
            <w:szCs w:val="24"/>
          </w:rPr>
          <w:t>Кодексом</w:t>
        </w:r>
      </w:hyperlink>
      <w:r w:rsidR="00C336FC" w:rsidRPr="007050DF">
        <w:rPr>
          <w:rFonts w:ascii="Arial" w:hAnsi="Arial" w:cs="Arial"/>
          <w:color w:val="000000" w:themeColor="text1"/>
          <w:sz w:val="24"/>
          <w:szCs w:val="24"/>
        </w:rPr>
        <w:t xml:space="preserve"> Российской Федерации об административных правонарушениях;</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4"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06.10.2003 № 131-ФЗ "Об общих принципах организации местного самоуправления в Российской Федерации";</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5"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14.03.1995 № 33-ФЗ "Об особо охраняемых природных территориях";</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6"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02.05.2006 № 59-ФЗ "О порядке рассмотрения обращений граждан Российской Федерации";</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7"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8"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27.07.2006 № 149-ФЗ "Об информации, информационных технологиях и о защите информации";</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9"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26.07.2006 № 135-ФЗ "О защите конкуренции";</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20"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1"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Российской Федерации</w:t>
      </w:r>
      <w:r w:rsidR="00C336FC" w:rsidRPr="007050DF">
        <w:rPr>
          <w:rFonts w:ascii="Arial" w:hAnsi="Arial" w:cs="Arial"/>
          <w:color w:val="000000" w:themeColor="text1"/>
          <w:sz w:val="24"/>
          <w:szCs w:val="24"/>
        </w:rPr>
        <w:t xml:space="preserve">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22" w:history="1">
        <w:r w:rsidR="00C336FC" w:rsidRPr="007050DF">
          <w:rPr>
            <w:rFonts w:ascii="Arial" w:hAnsi="Arial" w:cs="Arial"/>
            <w:color w:val="000000" w:themeColor="text1"/>
            <w:sz w:val="24"/>
            <w:szCs w:val="24"/>
          </w:rPr>
          <w:t>законом</w:t>
        </w:r>
      </w:hyperlink>
      <w:r w:rsidR="00C336FC" w:rsidRPr="007050DF">
        <w:rPr>
          <w:rFonts w:ascii="Arial" w:hAnsi="Arial" w:cs="Arial"/>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3"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Российской Федерации</w:t>
      </w:r>
      <w:r w:rsidR="00C336FC" w:rsidRPr="007050DF">
        <w:rPr>
          <w:rFonts w:ascii="Arial" w:hAnsi="Arial" w:cs="Arial"/>
          <w:color w:val="000000" w:themeColor="text1"/>
          <w:sz w:val="24"/>
          <w:szCs w:val="24"/>
        </w:rPr>
        <w:t xml:space="preserve"> от 28.04.2015 № 415 "О Правилах формирования и ведения единого реестра проверок";</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4"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 xml:space="preserve">Российской Федерации </w:t>
      </w:r>
      <w:r w:rsidR="00C336FC" w:rsidRPr="007050DF">
        <w:rPr>
          <w:rFonts w:ascii="Arial" w:hAnsi="Arial" w:cs="Arial"/>
          <w:color w:val="000000" w:themeColor="text1"/>
          <w:sz w:val="24"/>
          <w:szCs w:val="24"/>
        </w:rPr>
        <w:t>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5"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 xml:space="preserve">Российской Федерации </w:t>
      </w:r>
      <w:r w:rsidR="00C336FC" w:rsidRPr="007050DF">
        <w:rPr>
          <w:rFonts w:ascii="Arial" w:hAnsi="Arial" w:cs="Arial"/>
          <w:color w:val="000000" w:themeColor="text1"/>
          <w:sz w:val="24"/>
          <w:szCs w:val="24"/>
        </w:rPr>
        <w:t>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6"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 xml:space="preserve">Российской Федерации </w:t>
      </w:r>
      <w:r w:rsidR="00C336FC" w:rsidRPr="007050DF">
        <w:rPr>
          <w:rFonts w:ascii="Arial" w:hAnsi="Arial" w:cs="Arial"/>
          <w:color w:val="000000" w:themeColor="text1"/>
          <w:sz w:val="24"/>
          <w:szCs w:val="24"/>
        </w:rPr>
        <w:t xml:space="preserve">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00C336FC" w:rsidRPr="007050DF">
        <w:rPr>
          <w:rFonts w:ascii="Arial" w:hAnsi="Arial" w:cs="Arial"/>
          <w:color w:val="000000" w:themeColor="text1"/>
          <w:sz w:val="24"/>
          <w:szCs w:val="24"/>
        </w:rPr>
        <w:lastRenderedPageBreak/>
        <w:t>предпринимателем возражений на такое предостережение и их рассмотрения, уведомления об исполнении такого предостережения";</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7"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8" w:history="1">
        <w:r w:rsidR="00C336FC" w:rsidRPr="007050DF">
          <w:rPr>
            <w:rFonts w:ascii="Arial" w:hAnsi="Arial" w:cs="Arial"/>
            <w:color w:val="000000" w:themeColor="text1"/>
            <w:sz w:val="24"/>
            <w:szCs w:val="24"/>
          </w:rPr>
          <w:t>распоряжением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 xml:space="preserve">Российской Федерации </w:t>
      </w:r>
      <w:r w:rsidR="00C336FC" w:rsidRPr="007050DF">
        <w:rPr>
          <w:rFonts w:ascii="Arial" w:hAnsi="Arial" w:cs="Arial"/>
          <w:color w:val="000000" w:themeColor="text1"/>
          <w:sz w:val="24"/>
          <w:szCs w:val="24"/>
        </w:rPr>
        <w:t>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9" w:history="1">
        <w:r w:rsidR="00C336FC" w:rsidRPr="007050DF">
          <w:rPr>
            <w:rFonts w:ascii="Arial" w:hAnsi="Arial" w:cs="Arial"/>
            <w:color w:val="000000" w:themeColor="text1"/>
            <w:sz w:val="24"/>
            <w:szCs w:val="24"/>
          </w:rPr>
          <w:t>приказом</w:t>
        </w:r>
      </w:hyperlink>
      <w:r w:rsidR="00C336FC" w:rsidRPr="007050DF">
        <w:rPr>
          <w:rFonts w:ascii="Arial" w:hAnsi="Arial" w:cs="Arial"/>
          <w:color w:val="000000" w:themeColor="text1"/>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30" w:history="1">
        <w:r w:rsidR="00C336FC" w:rsidRPr="007050DF">
          <w:rPr>
            <w:rFonts w:ascii="Arial" w:hAnsi="Arial" w:cs="Arial"/>
            <w:color w:val="000000" w:themeColor="text1"/>
            <w:sz w:val="24"/>
            <w:szCs w:val="24"/>
          </w:rPr>
          <w:t>Законом</w:t>
        </w:r>
      </w:hyperlink>
      <w:r w:rsidR="00C336FC" w:rsidRPr="007050DF">
        <w:rPr>
          <w:rFonts w:ascii="Arial" w:hAnsi="Arial" w:cs="Arial"/>
          <w:color w:val="000000" w:themeColor="text1"/>
          <w:sz w:val="24"/>
          <w:szCs w:val="24"/>
        </w:rPr>
        <w:t xml:space="preserve"> Московской области от 23.07.2003 № 96/2003-ОЗ "Об особо охраняемых природных территориях";</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31" w:history="1">
        <w:r w:rsidR="00C336FC" w:rsidRPr="007050DF">
          <w:rPr>
            <w:rFonts w:ascii="Arial" w:hAnsi="Arial" w:cs="Arial"/>
            <w:color w:val="000000" w:themeColor="text1"/>
            <w:sz w:val="24"/>
            <w:szCs w:val="24"/>
          </w:rPr>
          <w:t>Законом</w:t>
        </w:r>
      </w:hyperlink>
      <w:r w:rsidR="00C336FC" w:rsidRPr="007050DF">
        <w:rPr>
          <w:rFonts w:ascii="Arial" w:hAnsi="Arial" w:cs="Arial"/>
          <w:color w:val="000000" w:themeColor="text1"/>
          <w:sz w:val="24"/>
          <w:szCs w:val="24"/>
        </w:rPr>
        <w:t xml:space="preserve"> Московской области от 05.10.2006 № 164/2006-ОЗ "О рассмотрении обращений граждан";</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32" w:history="1">
        <w:r w:rsidR="00C336FC" w:rsidRPr="007050DF">
          <w:rPr>
            <w:rFonts w:ascii="Arial" w:hAnsi="Arial" w:cs="Arial"/>
            <w:color w:val="000000" w:themeColor="text1"/>
            <w:sz w:val="24"/>
            <w:szCs w:val="24"/>
          </w:rPr>
          <w:t>Законом</w:t>
        </w:r>
      </w:hyperlink>
      <w:r w:rsidR="00C336FC" w:rsidRPr="007050DF">
        <w:rPr>
          <w:rFonts w:ascii="Arial" w:hAnsi="Arial" w:cs="Arial"/>
          <w:color w:val="000000" w:themeColor="text1"/>
          <w:sz w:val="24"/>
          <w:szCs w:val="24"/>
        </w:rPr>
        <w:t xml:space="preserve"> Московской области от 04.05.2016 № 37/2016-ОЗ "Кодекс Московской области об административных нарушениях";</w:t>
      </w:r>
    </w:p>
    <w:p w:rsidR="00C336FC" w:rsidRPr="007050DF" w:rsidRDefault="003A481A"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33" w:history="1">
        <w:r w:rsidR="00C336FC" w:rsidRPr="007050DF">
          <w:rPr>
            <w:rFonts w:ascii="Arial" w:hAnsi="Arial" w:cs="Arial"/>
            <w:color w:val="000000" w:themeColor="text1"/>
            <w:sz w:val="24"/>
            <w:szCs w:val="24"/>
          </w:rPr>
          <w:t>Уставом</w:t>
        </w:r>
      </w:hyperlink>
      <w:r w:rsidR="00C336FC" w:rsidRPr="007050DF">
        <w:rPr>
          <w:rFonts w:ascii="Arial" w:hAnsi="Arial" w:cs="Arial"/>
          <w:color w:val="000000" w:themeColor="text1"/>
          <w:sz w:val="24"/>
          <w:szCs w:val="24"/>
        </w:rPr>
        <w:t xml:space="preserve"> Одинцовского городского округа Московской области;</w:t>
      </w: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8</w:t>
      </w:r>
      <w:r w:rsidR="002F33B8" w:rsidRPr="007050DF">
        <w:rPr>
          <w:rFonts w:ascii="Arial" w:hAnsi="Arial" w:cs="Arial"/>
          <w:color w:val="000000" w:themeColor="text1"/>
          <w:sz w:val="24"/>
          <w:szCs w:val="24"/>
        </w:rPr>
        <w:t>. Перечень нормативных правовых актов, регулирующих осуществление муниципального контроля, размещается также на официальном сайте Администрации в сети Интернет по адресу https://odin.ru.</w:t>
      </w: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9</w:t>
      </w:r>
      <w:r w:rsidR="002F33B8" w:rsidRPr="007050DF">
        <w:rPr>
          <w:rFonts w:ascii="Arial" w:hAnsi="Arial" w:cs="Arial"/>
          <w:color w:val="000000" w:themeColor="text1"/>
          <w:sz w:val="24"/>
          <w:szCs w:val="24"/>
        </w:rPr>
        <w:t>. Администрация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Администрации в сети Интернет по адресу https://odin.ru/,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221CC9" w:rsidRPr="007050DF">
        <w:rPr>
          <w:rFonts w:ascii="Arial" w:hAnsi="Arial" w:cs="Arial"/>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r w:rsidRPr="007050DF">
        <w:rPr>
          <w:rFonts w:ascii="Arial" w:eastAsia="Times New Roman" w:hAnsi="Arial" w:cs="Arial"/>
          <w:color w:val="000000" w:themeColor="text1"/>
          <w:sz w:val="24"/>
          <w:szCs w:val="24"/>
          <w:lang w:eastAsia="ru-RU"/>
        </w:rPr>
        <w:t xml:space="preserve">Предмет муниципального </w:t>
      </w:r>
      <w:r w:rsidR="00C336FC" w:rsidRPr="007050DF">
        <w:rPr>
          <w:rFonts w:ascii="Arial" w:eastAsia="Times New Roman" w:hAnsi="Arial" w:cs="Arial"/>
          <w:color w:val="000000" w:themeColor="text1"/>
          <w:sz w:val="24"/>
          <w:szCs w:val="24"/>
          <w:lang w:eastAsia="ru-RU"/>
        </w:rPr>
        <w:t xml:space="preserve">контроля </w:t>
      </w:r>
      <w:r w:rsidR="00C336FC"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pStyle w:val="ConsPlusNormal"/>
        <w:tabs>
          <w:tab w:val="left" w:pos="9639"/>
        </w:tabs>
        <w:ind w:right="426" w:firstLine="567"/>
        <w:jc w:val="both"/>
        <w:rPr>
          <w:color w:val="000000" w:themeColor="text1"/>
          <w:sz w:val="24"/>
          <w:szCs w:val="24"/>
        </w:rPr>
      </w:pPr>
    </w:p>
    <w:p w:rsidR="00C336FC"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10</w:t>
      </w:r>
      <w:r w:rsidR="002F33B8" w:rsidRPr="007050DF">
        <w:rPr>
          <w:rFonts w:ascii="Arial" w:hAnsi="Arial" w:cs="Arial"/>
          <w:color w:val="000000" w:themeColor="text1"/>
          <w:sz w:val="24"/>
          <w:szCs w:val="24"/>
        </w:rPr>
        <w:t xml:space="preserve">. </w:t>
      </w:r>
      <w:r w:rsidR="00C336FC" w:rsidRPr="007050DF">
        <w:rPr>
          <w:rFonts w:ascii="Arial" w:hAnsi="Arial" w:cs="Arial"/>
          <w:color w:val="000000" w:themeColor="text1"/>
          <w:sz w:val="24"/>
          <w:szCs w:val="24"/>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а также муниципальными правовыми актами в отношении особо охраняемых природных территорий местного значения, находящихся в муниципальной собственности Одинцовского городского округа Московской области</w:t>
      </w:r>
      <w:r w:rsidR="00071024" w:rsidRPr="007050DF">
        <w:rPr>
          <w:rFonts w:ascii="Arial" w:hAnsi="Arial" w:cs="Arial"/>
          <w:color w:val="000000" w:themeColor="text1"/>
          <w:sz w:val="24"/>
          <w:szCs w:val="24"/>
        </w:rPr>
        <w:t>, за нарушение которых законодательством Российской Федерации, Московской области и муниципальными правовыми актами предусмотрена административная ответственность (далее - обязательные требования)</w:t>
      </w:r>
      <w:r w:rsidR="00221CC9" w:rsidRPr="007050DF">
        <w:rPr>
          <w:rFonts w:ascii="Arial" w:hAnsi="Arial" w:cs="Arial"/>
          <w:color w:val="000000" w:themeColor="text1"/>
          <w:sz w:val="24"/>
          <w:szCs w:val="24"/>
        </w:rPr>
        <w:t>.</w:t>
      </w:r>
      <w:r w:rsidR="00071024" w:rsidRPr="007050DF">
        <w:rPr>
          <w:rFonts w:ascii="Arial" w:hAnsi="Arial" w:cs="Arial"/>
          <w:color w:val="000000" w:themeColor="text1"/>
          <w:sz w:val="24"/>
          <w:szCs w:val="24"/>
        </w:rPr>
        <w:t xml:space="preserve"> </w:t>
      </w:r>
    </w:p>
    <w:p w:rsidR="005E292F" w:rsidRPr="007050DF" w:rsidRDefault="00E065C5" w:rsidP="005E292F">
      <w:pPr>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lastRenderedPageBreak/>
        <w:t xml:space="preserve">11. </w:t>
      </w:r>
      <w:r w:rsidR="005E292F" w:rsidRPr="007050DF">
        <w:rPr>
          <w:rFonts w:ascii="Arial" w:hAnsi="Arial" w:cs="Arial"/>
          <w:sz w:val="24"/>
          <w:szCs w:val="24"/>
        </w:rPr>
        <w:t>Особо охраняемая природная территория местного значения Одинцовского городского округа Московской области - участок земли, находящийся в собственности Одинцовского городского округа Московской области,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оздоровительное и иное ценное значение, и для которого установлен режим особой охраны.</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Права и обязанности должностных лиц при осуществлении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 xml:space="preserve">муниципального </w:t>
      </w:r>
      <w:r w:rsidR="00071024" w:rsidRPr="007050DF">
        <w:rPr>
          <w:rFonts w:ascii="Arial" w:eastAsia="Times New Roman" w:hAnsi="Arial" w:cs="Arial"/>
          <w:color w:val="000000" w:themeColor="text1"/>
          <w:sz w:val="24"/>
          <w:szCs w:val="24"/>
          <w:lang w:eastAsia="ru-RU"/>
        </w:rPr>
        <w:t xml:space="preserve">контроля </w:t>
      </w:r>
      <w:r w:rsidR="00071024"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bookmarkStart w:id="1" w:name="P82"/>
      <w:bookmarkEnd w:id="1"/>
      <w:r w:rsidRPr="007050DF">
        <w:rPr>
          <w:rFonts w:ascii="Arial" w:hAnsi="Arial" w:cs="Arial"/>
          <w:color w:val="000000" w:themeColor="text1"/>
          <w:sz w:val="24"/>
          <w:szCs w:val="24"/>
        </w:rPr>
        <w:t>12. Должностные лица органа муниципального контроля имеют следующие права:</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посещать в установленном порядке организации и объекты хозяйственной и иной деятельности в целях осуществления мероприятий по муниципальному контролю;</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w:t>
      </w:r>
      <w:r w:rsidR="00071024"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определять, участвовать в определении размера вреда (ущерба), причиненного в результате нарушений законодательства</w:t>
      </w:r>
      <w:r w:rsidR="00071024"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 в целях предъявления его нарушителю для возмещения;</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привлекать при необходимости к проведению проверок экспертов, экспертные орг</w:t>
      </w:r>
      <w:r w:rsidR="00071024" w:rsidRPr="007050DF">
        <w:rPr>
          <w:rFonts w:ascii="Arial" w:hAnsi="Arial" w:cs="Arial"/>
          <w:color w:val="000000" w:themeColor="text1"/>
          <w:sz w:val="24"/>
          <w:szCs w:val="24"/>
        </w:rPr>
        <w:t xml:space="preserve">анизации для анализа документов, </w:t>
      </w:r>
      <w:r w:rsidRPr="007050DF">
        <w:rPr>
          <w:rFonts w:ascii="Arial" w:hAnsi="Arial" w:cs="Arial"/>
          <w:color w:val="000000" w:themeColor="text1"/>
          <w:sz w:val="24"/>
          <w:szCs w:val="24"/>
        </w:rPr>
        <w:t xml:space="preserve">обследования используемых </w:t>
      </w:r>
      <w:r w:rsidR="00071024" w:rsidRPr="007050DF">
        <w:rPr>
          <w:rFonts w:ascii="Arial" w:hAnsi="Arial" w:cs="Arial"/>
          <w:color w:val="000000" w:themeColor="text1"/>
          <w:sz w:val="24"/>
          <w:szCs w:val="24"/>
        </w:rPr>
        <w:t>особо охраняемых природных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осуществлять проведение плановых и внеплановых проверок юридических лиц, а также индивидуальных предпринимателей, осуществляющих </w:t>
      </w:r>
      <w:r w:rsidRPr="007050DF">
        <w:rPr>
          <w:rFonts w:ascii="Arial" w:hAnsi="Arial" w:cs="Arial"/>
          <w:bCs/>
          <w:color w:val="000000" w:themeColor="text1"/>
          <w:sz w:val="24"/>
          <w:szCs w:val="24"/>
        </w:rPr>
        <w:t xml:space="preserve">деятельность </w:t>
      </w:r>
      <w:r w:rsidRPr="007050DF">
        <w:rPr>
          <w:rFonts w:ascii="Arial" w:hAnsi="Arial" w:cs="Arial"/>
          <w:color w:val="000000" w:themeColor="text1"/>
          <w:sz w:val="24"/>
          <w:szCs w:val="24"/>
        </w:rPr>
        <w:t xml:space="preserve">в </w:t>
      </w:r>
      <w:r w:rsidR="00071024" w:rsidRPr="007050DF">
        <w:rPr>
          <w:rFonts w:ascii="Arial" w:hAnsi="Arial" w:cs="Arial"/>
          <w:color w:val="000000" w:themeColor="text1"/>
          <w:sz w:val="24"/>
          <w:szCs w:val="24"/>
        </w:rPr>
        <w:t>области использования и охраны особо охраняемых природных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составлять по результатам проверок акты и предоставлять их для ознакомления гражданам, а также юридическим лицам и индивидуальным предпринимателям;</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выдавать предписания индивидуальным предпринимателям и юридическим лицам об устранении выявленных в результате проверок нарушений законодательства </w:t>
      </w:r>
      <w:r w:rsidR="00071024" w:rsidRPr="007050DF">
        <w:rPr>
          <w:rFonts w:ascii="Arial" w:hAnsi="Arial" w:cs="Arial"/>
          <w:color w:val="000000" w:themeColor="text1"/>
          <w:sz w:val="24"/>
          <w:szCs w:val="24"/>
        </w:rPr>
        <w:t xml:space="preserve">в области использования и охраны особо охраняемых природных территорий местного значения Одинцовского городского округа Московской области </w:t>
      </w:r>
      <w:r w:rsidRPr="007050DF">
        <w:rPr>
          <w:rFonts w:ascii="Arial" w:hAnsi="Arial" w:cs="Arial"/>
          <w:color w:val="000000" w:themeColor="text1"/>
          <w:sz w:val="24"/>
          <w:szCs w:val="24"/>
        </w:rPr>
        <w:t>и контролировать исполнение указанных предписаний в установленные сроки;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уведомлять в письменной форме индивидуальных предпринимателей, юридических лиц, осуществляющих </w:t>
      </w:r>
      <w:r w:rsidRPr="007050DF">
        <w:rPr>
          <w:rFonts w:ascii="Arial" w:hAnsi="Arial" w:cs="Arial"/>
          <w:bCs/>
          <w:color w:val="000000" w:themeColor="text1"/>
          <w:sz w:val="24"/>
          <w:szCs w:val="24"/>
        </w:rPr>
        <w:t xml:space="preserve">деятельность </w:t>
      </w:r>
      <w:r w:rsidRPr="007050DF">
        <w:rPr>
          <w:rFonts w:ascii="Arial" w:hAnsi="Arial" w:cs="Arial"/>
          <w:color w:val="000000" w:themeColor="text1"/>
          <w:sz w:val="24"/>
          <w:szCs w:val="24"/>
        </w:rPr>
        <w:t xml:space="preserve">в </w:t>
      </w:r>
      <w:r w:rsidR="00071024" w:rsidRPr="007050DF">
        <w:rPr>
          <w:rFonts w:ascii="Arial" w:hAnsi="Arial" w:cs="Arial"/>
          <w:color w:val="000000" w:themeColor="text1"/>
          <w:sz w:val="24"/>
          <w:szCs w:val="24"/>
        </w:rPr>
        <w:t xml:space="preserve">области использования и охраны особо охраняемых природных территорий местного значения Одинцовского </w:t>
      </w:r>
      <w:r w:rsidR="00071024" w:rsidRPr="007050DF">
        <w:rPr>
          <w:rFonts w:ascii="Arial" w:hAnsi="Arial" w:cs="Arial"/>
          <w:color w:val="000000" w:themeColor="text1"/>
          <w:sz w:val="24"/>
          <w:szCs w:val="24"/>
        </w:rPr>
        <w:lastRenderedPageBreak/>
        <w:t>городского округа Московской области</w:t>
      </w:r>
      <w:r w:rsidRPr="007050DF">
        <w:rPr>
          <w:rFonts w:ascii="Arial" w:hAnsi="Arial" w:cs="Arial"/>
          <w:color w:val="000000" w:themeColor="text1"/>
          <w:sz w:val="24"/>
          <w:szCs w:val="24"/>
        </w:rPr>
        <w:t>, о результатах проверок соблюдения законодательства и выявленных нарушениях;</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в установленном законодательстве порядке предъявлять гражданам требования об устранении выявленных в результате проверок нарушений.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13. Должностные лица органа муниципального контроля обязаны:</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своевременно и в полной мере исполнять предоставленные в соответствии с настоящим регламентом полномочия по предотвращению нарушений законодательства </w:t>
      </w:r>
      <w:r w:rsidR="00071024" w:rsidRPr="007050DF">
        <w:rPr>
          <w:rFonts w:ascii="Arial" w:hAnsi="Arial" w:cs="Arial"/>
          <w:color w:val="000000" w:themeColor="text1"/>
          <w:sz w:val="24"/>
          <w:szCs w:val="24"/>
        </w:rPr>
        <w:t xml:space="preserve">в области использования и охраны особо охраняемых природных территорий местного значения Одинцовского городского округа Московской области </w:t>
      </w:r>
      <w:r w:rsidRPr="007050DF">
        <w:rPr>
          <w:rFonts w:ascii="Arial" w:hAnsi="Arial" w:cs="Arial"/>
          <w:color w:val="000000" w:themeColor="text1"/>
          <w:sz w:val="24"/>
          <w:szCs w:val="24"/>
        </w:rPr>
        <w:t>- соблюдать законодательство Российской Федерации, права и законные интересы граждан, юридических лиц и индивидуальных предпринимателей;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проводить мероприятия по муниципальному контролю в соответствии с распоряжением о проведении мероприятий по контролю;</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требовать от граждан и должностных лиц прекращения противоправных действий, а равно действий, препятствующих осуществлению мероприятий по муниципальному контролю;</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предоставлять должностным лицам юридического лица или индивидуальным предпринимателям либо их представителям, присутствующим при проведении мероприятия по муниципальному контролю, относящуюся к предмету проверки необходимую информацию;</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знакомить должностных лиц юридического лица или индивидуальных предпринимателей либо их представителей с результатами мероприятий по муниципальному контролю;</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доказывать законность своих действий при их обжаловании гражданами, юридическими лицами и индивидуальными предпринимателями в установленном законом порядке;</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проверке;</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соблюдать сроки проведения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не требовать от лица, в отношении которого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w:t>
      </w:r>
      <w:hyperlink r:id="rId34" w:history="1">
        <w:r w:rsidRPr="007050DF">
          <w:rPr>
            <w:rFonts w:ascii="Arial" w:hAnsi="Arial" w:cs="Arial"/>
            <w:color w:val="000000" w:themeColor="text1"/>
            <w:sz w:val="24"/>
            <w:szCs w:val="24"/>
          </w:rPr>
          <w:t>Распоряжением</w:t>
        </w:r>
      </w:hyperlink>
      <w:r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lastRenderedPageBreak/>
        <w:t>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правовых актов, в соответствии с которым проводится проверка;</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осуществлять запись о проведенной проверке в журнале учета проверок</w:t>
      </w:r>
      <w:r w:rsidR="00071024" w:rsidRPr="007050DF">
        <w:rPr>
          <w:rFonts w:ascii="Arial" w:hAnsi="Arial" w:cs="Arial"/>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Права и обязанности лиц, в отношении которых осуществляются</w:t>
      </w:r>
    </w:p>
    <w:p w:rsidR="002F33B8" w:rsidRPr="007050DF" w:rsidRDefault="002F33B8" w:rsidP="00D55A57">
      <w:pPr>
        <w:pStyle w:val="ConsPlusTitle"/>
        <w:tabs>
          <w:tab w:val="left" w:pos="9639"/>
        </w:tabs>
        <w:ind w:right="426" w:firstLine="567"/>
        <w:jc w:val="center"/>
        <w:rPr>
          <w:rFonts w:ascii="Arial" w:hAnsi="Arial" w:cs="Arial"/>
          <w:b w:val="0"/>
          <w:color w:val="000000" w:themeColor="text1"/>
          <w:sz w:val="24"/>
          <w:szCs w:val="24"/>
        </w:rPr>
      </w:pPr>
      <w:r w:rsidRPr="007050DF">
        <w:rPr>
          <w:rFonts w:ascii="Arial" w:hAnsi="Arial" w:cs="Arial"/>
          <w:b w:val="0"/>
          <w:color w:val="000000" w:themeColor="text1"/>
          <w:sz w:val="24"/>
          <w:szCs w:val="24"/>
        </w:rPr>
        <w:t xml:space="preserve">мероприятия по муниципальному </w:t>
      </w:r>
      <w:r w:rsidR="00071024" w:rsidRPr="007050DF">
        <w:rPr>
          <w:rFonts w:ascii="Arial" w:hAnsi="Arial" w:cs="Arial"/>
          <w:b w:val="0"/>
          <w:color w:val="000000" w:themeColor="text1"/>
          <w:sz w:val="24"/>
          <w:szCs w:val="24"/>
        </w:rPr>
        <w:t>контролю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F91AAA">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14. Лица, в отношении которых осуществляются мероприятия по муниципальному контролю имеют права:</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color w:val="000000" w:themeColor="text1"/>
          <w:sz w:val="24"/>
          <w:szCs w:val="24"/>
        </w:rPr>
        <w:t xml:space="preserve">15. Лица, в отношении которых осуществляются мероприятия по муниципальному контролю </w:t>
      </w:r>
      <w:r w:rsidRPr="007050DF">
        <w:rPr>
          <w:rFonts w:ascii="Arial" w:hAnsi="Arial" w:cs="Arial"/>
          <w:bCs/>
          <w:color w:val="000000" w:themeColor="text1"/>
          <w:sz w:val="24"/>
          <w:szCs w:val="24"/>
        </w:rPr>
        <w:t>обязаны:</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 при проведении проверки предоставлять должностным лицам органа муниципального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lastRenderedPageBreak/>
        <w:t>-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в используемые здания, строения, сооружения, помещения;</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 не препятствовать проведению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bCs/>
          <w:color w:val="000000" w:themeColor="text1"/>
          <w:sz w:val="24"/>
          <w:szCs w:val="24"/>
        </w:rPr>
      </w:pPr>
      <w:r w:rsidRPr="007050DF">
        <w:rPr>
          <w:rFonts w:ascii="Arial" w:hAnsi="Arial" w:cs="Arial"/>
          <w:bCs/>
          <w:color w:val="000000" w:themeColor="text1"/>
          <w:sz w:val="24"/>
          <w:szCs w:val="24"/>
        </w:rPr>
        <w:t>Описание результата осуществления муниципального контроля</w:t>
      </w:r>
      <w:r w:rsidR="00071024" w:rsidRPr="007050DF">
        <w:rPr>
          <w:rFonts w:ascii="Arial" w:hAnsi="Arial" w:cs="Arial"/>
          <w:bCs/>
          <w:color w:val="000000" w:themeColor="text1"/>
          <w:sz w:val="24"/>
          <w:szCs w:val="24"/>
        </w:rPr>
        <w:t xml:space="preserve"> </w:t>
      </w:r>
      <w:r w:rsidR="00071024"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16. По результатам планирования мероприятий, осуществляемых в целях обеспечения осуществления муниципального контроля</w:t>
      </w:r>
      <w:r w:rsidR="00071024" w:rsidRPr="007050DF">
        <w:rPr>
          <w:rFonts w:ascii="Arial" w:hAnsi="Arial" w:cs="Arial"/>
          <w:bCs/>
          <w:color w:val="000000" w:themeColor="text1"/>
          <w:sz w:val="24"/>
          <w:szCs w:val="24"/>
        </w:rPr>
        <w:t xml:space="preserve"> в отношении подконтрольных объектов</w:t>
      </w:r>
      <w:r w:rsidRPr="007050DF">
        <w:rPr>
          <w:rFonts w:ascii="Arial" w:hAnsi="Arial" w:cs="Arial"/>
          <w:bCs/>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 готовится программа профилактики нарушений обязательных требований, а также размещается на официальном сайте Администрации в информационно-телекоммуникационной сети Интернет (далее - сети Интернет);</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2) утверждается ежегодный план проведения плановых проверок, который размещается на официальном сайте Администрации по адресу https://odin.ru/.</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17. По результатам проведения мероприятий, направленных на профилактику нарушений обязательных требований должностные лица органа муниципального контроля</w:t>
      </w:r>
      <w:r w:rsidR="00071024" w:rsidRPr="007050DF">
        <w:rPr>
          <w:rFonts w:ascii="Arial" w:hAnsi="Arial" w:cs="Arial"/>
          <w:bCs/>
          <w:color w:val="000000" w:themeColor="text1"/>
          <w:sz w:val="24"/>
          <w:szCs w:val="24"/>
        </w:rPr>
        <w:t xml:space="preserve"> в отношении подконтрольных объектов</w:t>
      </w:r>
      <w:r w:rsidRPr="007050DF">
        <w:rPr>
          <w:rFonts w:ascii="Arial" w:hAnsi="Arial" w:cs="Arial"/>
          <w:bCs/>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2) 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w:t>
      </w:r>
      <w:r w:rsidRPr="007050DF">
        <w:rPr>
          <w:rFonts w:ascii="Arial" w:hAnsi="Arial" w:cs="Arial"/>
          <w:bCs/>
          <w:color w:val="000000" w:themeColor="text1"/>
          <w:sz w:val="24"/>
          <w:szCs w:val="24"/>
        </w:rPr>
        <w:lastRenderedPageBreak/>
        <w:t>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4) выдают предостережения о недопустимости нарушения обязательных, требований, установленных муниципальными правовыми актами</w:t>
      </w:r>
      <w:r w:rsidR="007E300E" w:rsidRPr="007050DF">
        <w:rPr>
          <w:rFonts w:ascii="Arial" w:hAnsi="Arial" w:cs="Arial"/>
          <w:bCs/>
          <w:color w:val="000000" w:themeColor="text1"/>
          <w:sz w:val="24"/>
          <w:szCs w:val="24"/>
        </w:rPr>
        <w:t xml:space="preserve"> по форме согласно приложению 1 к настоящему Регламенту</w:t>
      </w:r>
      <w:r w:rsidRPr="007050DF">
        <w:rPr>
          <w:rFonts w:ascii="Arial" w:hAnsi="Arial" w:cs="Arial"/>
          <w:bCs/>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По результатам проведения плановых (рейдовых) осмотров, обследований: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 составляется акт планового (рейдового) осмотра;</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2) в случае выявления признаков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Результатами осуществления проверки являются:</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 акт проверки в двух экземплярах, один из которых с копиями приложений вручается или направляется лицу, в отношении которого исполняется муниципальная функция;</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2) в случае выявления нарушений обязательных требований: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w:t>
      </w:r>
    </w:p>
    <w:p w:rsidR="006C43B5" w:rsidRPr="007050DF" w:rsidRDefault="006C43B5" w:rsidP="00F91AAA">
      <w:pPr>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bCs/>
          <w:sz w:val="24"/>
          <w:szCs w:val="24"/>
        </w:rPr>
        <w:t xml:space="preserve">б) </w:t>
      </w:r>
      <w:r w:rsidRPr="007050DF">
        <w:rPr>
          <w:rFonts w:ascii="Arial" w:hAnsi="Arial" w:cs="Arial"/>
          <w:sz w:val="24"/>
          <w:szCs w:val="24"/>
        </w:rPr>
        <w:t xml:space="preserve">в случае выявления в ходе проведения проверки нарушения требований законодательства, за которое законодательством Российской Федерации предусмотрена административная и иная ответственность, орган муниципального контроля в течение пяти рабочих дней со дня составления акта проверки направляет копию акта проверки с указанием информации о наличии признаков нарушений в уполномоченный орган для рассмотрения и принятия решения о возбуждении дела об административном правонарушении в соответствии с </w:t>
      </w:r>
      <w:hyperlink r:id="rId35" w:history="1">
        <w:r w:rsidRPr="007050DF">
          <w:rPr>
            <w:rFonts w:ascii="Arial" w:hAnsi="Arial" w:cs="Arial"/>
            <w:sz w:val="24"/>
            <w:szCs w:val="24"/>
          </w:rPr>
          <w:t>Кодексом</w:t>
        </w:r>
      </w:hyperlink>
      <w:r w:rsidRPr="007050DF">
        <w:rPr>
          <w:rFonts w:ascii="Arial" w:hAnsi="Arial" w:cs="Arial"/>
          <w:sz w:val="24"/>
          <w:szCs w:val="24"/>
        </w:rPr>
        <w:t xml:space="preserve"> Российской Федерации об административных правонарушениях.</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Исчерпывающий перечень документов и (или) информации,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 xml:space="preserve">необходимых для осуществления муниципального </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 xml:space="preserve">контроля </w:t>
      </w:r>
      <w:r w:rsidR="00071024" w:rsidRPr="007050DF">
        <w:rPr>
          <w:rFonts w:ascii="Arial" w:hAnsi="Arial" w:cs="Arial"/>
          <w:color w:val="000000" w:themeColor="text1"/>
          <w:sz w:val="24"/>
          <w:szCs w:val="24"/>
        </w:rPr>
        <w:t xml:space="preserve">в области использования и охраны особо охраняемых природных территорий местного значения Одинцовского городского округа Московской области </w:t>
      </w:r>
      <w:r w:rsidRPr="007050DF">
        <w:rPr>
          <w:rFonts w:ascii="Arial" w:hAnsi="Arial" w:cs="Arial"/>
          <w:color w:val="000000" w:themeColor="text1"/>
          <w:sz w:val="24"/>
          <w:szCs w:val="24"/>
        </w:rPr>
        <w:t>и достижения целей и задач проведения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18.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w:t>
      </w:r>
      <w:r w:rsidR="002F33B8" w:rsidRPr="007050DF">
        <w:rPr>
          <w:rFonts w:ascii="Arial" w:hAnsi="Arial" w:cs="Arial"/>
          <w:color w:val="000000" w:themeColor="text1"/>
          <w:sz w:val="24"/>
          <w:szCs w:val="24"/>
        </w:rPr>
        <w:t xml:space="preserve"> Федеральная налоговая служба:</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из Единого государственного реестра налогоплательщиков;</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из Единого государственного реестра юридических лиц;</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из реестра дисквалифицированных лиц;</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из Единого государственного реестра индивидуальных предпринимателей;</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w:t>
      </w:r>
      <w:r w:rsidR="002F33B8" w:rsidRPr="007050DF">
        <w:rPr>
          <w:rFonts w:ascii="Arial" w:hAnsi="Arial" w:cs="Arial"/>
          <w:color w:val="000000" w:themeColor="text1"/>
          <w:sz w:val="24"/>
          <w:szCs w:val="24"/>
        </w:rPr>
        <w:t xml:space="preserve"> сведения из Единого реестра субъектов малого и среднего предпринимательства.</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w:t>
      </w:r>
      <w:r w:rsidR="002F33B8" w:rsidRPr="007050DF">
        <w:rPr>
          <w:rFonts w:ascii="Arial" w:hAnsi="Arial" w:cs="Arial"/>
          <w:color w:val="000000" w:themeColor="text1"/>
          <w:sz w:val="24"/>
          <w:szCs w:val="24"/>
        </w:rPr>
        <w:t xml:space="preserve"> Федеральная служба государственной регистрации, кадастра и картографии: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выписка из Единого государственного реестра недвижимости об объекте недвижимости;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выписка из Единого государственного реестра недвижимости о переходе прав на объект недвижимости;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выписка из Единого государственного реестра недвижимости о правах отдельного лица на имевшиеся (имеющиеся) у него объекты недвижимости;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выписка из Единого государственного реестра недвижимости о кадастровой стоимости объекта недвижимости;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кадастровый план территории.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w:t>
      </w:r>
      <w:r w:rsidR="00221CC9" w:rsidRPr="007050DF">
        <w:rPr>
          <w:rFonts w:ascii="Arial" w:hAnsi="Arial" w:cs="Arial"/>
          <w:color w:val="000000" w:themeColor="text1"/>
          <w:sz w:val="24"/>
          <w:szCs w:val="24"/>
        </w:rPr>
        <w:t>)</w:t>
      </w:r>
      <w:r w:rsidRPr="007050DF">
        <w:rPr>
          <w:rFonts w:ascii="Arial" w:hAnsi="Arial" w:cs="Arial"/>
          <w:color w:val="000000" w:themeColor="text1"/>
          <w:sz w:val="24"/>
          <w:szCs w:val="24"/>
        </w:rPr>
        <w:t xml:space="preserve"> Министерство внутренних дел Российской Федерации: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о регистрации по месту жительства гражданина Российской Федерации;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о регистрации по месту пребывания гражданина Российской Федерации.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4</w:t>
      </w:r>
      <w:r w:rsidR="00221CC9" w:rsidRPr="007050DF">
        <w:rPr>
          <w:rFonts w:ascii="Arial" w:hAnsi="Arial" w:cs="Arial"/>
          <w:color w:val="000000" w:themeColor="text1"/>
          <w:sz w:val="24"/>
          <w:szCs w:val="24"/>
        </w:rPr>
        <w:t>)</w:t>
      </w:r>
      <w:r w:rsidRPr="007050DF">
        <w:rPr>
          <w:rFonts w:ascii="Arial" w:hAnsi="Arial" w:cs="Arial"/>
          <w:color w:val="000000" w:themeColor="text1"/>
          <w:sz w:val="24"/>
          <w:szCs w:val="24"/>
        </w:rPr>
        <w:t xml:space="preserve"> Иные ведомства, располагающие документами и (или) информацией, необходимыми для достижения целей и задач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II. Требования к порядку осуществления муниципального</w:t>
      </w:r>
    </w:p>
    <w:p w:rsidR="002F33B8" w:rsidRPr="007050DF" w:rsidRDefault="00071024"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к</w:t>
      </w:r>
      <w:r w:rsidR="002F33B8" w:rsidRPr="007050DF">
        <w:rPr>
          <w:rFonts w:ascii="Arial" w:hAnsi="Arial" w:cs="Arial"/>
          <w:color w:val="000000" w:themeColor="text1"/>
          <w:sz w:val="24"/>
          <w:szCs w:val="24"/>
        </w:rPr>
        <w:t>онтроля</w:t>
      </w:r>
      <w:r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Порядок информирования об осуществлении муниципального</w:t>
      </w:r>
    </w:p>
    <w:p w:rsidR="002F33B8" w:rsidRPr="007050DF" w:rsidRDefault="00071024"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к</w:t>
      </w:r>
      <w:r w:rsidR="002F33B8" w:rsidRPr="007050DF">
        <w:rPr>
          <w:rFonts w:ascii="Arial" w:hAnsi="Arial" w:cs="Arial"/>
          <w:color w:val="000000" w:themeColor="text1"/>
          <w:sz w:val="24"/>
          <w:szCs w:val="24"/>
        </w:rPr>
        <w:t>онтроля</w:t>
      </w:r>
      <w:r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bookmarkStart w:id="2" w:name="P207"/>
      <w:bookmarkEnd w:id="2"/>
      <w:r w:rsidRPr="007050DF">
        <w:rPr>
          <w:rFonts w:ascii="Arial" w:hAnsi="Arial" w:cs="Arial"/>
          <w:color w:val="000000" w:themeColor="text1"/>
          <w:sz w:val="24"/>
          <w:szCs w:val="24"/>
        </w:rPr>
        <w:t>19. Источники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w:t>
      </w:r>
      <w:r w:rsidR="002F33B8" w:rsidRPr="007050DF">
        <w:rPr>
          <w:rFonts w:ascii="Arial" w:hAnsi="Arial" w:cs="Arial"/>
          <w:color w:val="000000" w:themeColor="text1"/>
          <w:sz w:val="24"/>
          <w:szCs w:val="24"/>
        </w:rPr>
        <w:t xml:space="preserve"> на официальном сайте Администрации https://odin.ru/ в информационно-телекоммуникационной сети Интернет размещается нижеследующая информация:</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справочная информация;</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обобщения практики муниципального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порядок обжалования решений, действий (бездействия) должностных лиц Администрации при осуществлении муниципального контроля;</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утвержденный план проведения плановых проверок;</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утвержденная программа профилактики нарушений обязательных требований;</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информация о результатах проведения проверок и о принятых мерах по пресечению и (или) устранению последствий выявленных нарушений;</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w:t>
      </w:r>
      <w:r w:rsidR="002F33B8" w:rsidRPr="007050DF">
        <w:rPr>
          <w:rFonts w:ascii="Arial" w:hAnsi="Arial" w:cs="Arial"/>
          <w:color w:val="000000" w:themeColor="text1"/>
          <w:sz w:val="24"/>
          <w:szCs w:val="24"/>
        </w:rPr>
        <w:t xml:space="preserve"> текст настоящего Регламента;</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w:t>
      </w:r>
      <w:r w:rsidR="002F33B8" w:rsidRPr="007050DF">
        <w:rPr>
          <w:rFonts w:ascii="Arial" w:hAnsi="Arial" w:cs="Arial"/>
          <w:color w:val="000000" w:themeColor="text1"/>
          <w:sz w:val="24"/>
          <w:szCs w:val="24"/>
        </w:rPr>
        <w:t xml:space="preserve"> публикации в средствах массовой информации;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w:t>
      </w:r>
      <w:r w:rsidR="002F33B8" w:rsidRPr="007050DF">
        <w:rPr>
          <w:rFonts w:ascii="Arial" w:hAnsi="Arial" w:cs="Arial"/>
          <w:color w:val="000000" w:themeColor="text1"/>
          <w:sz w:val="24"/>
          <w:szCs w:val="24"/>
        </w:rPr>
        <w:t xml:space="preserve"> личное обращение в Администрацию;</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4)</w:t>
      </w:r>
      <w:r w:rsidR="002F33B8" w:rsidRPr="007050DF">
        <w:rPr>
          <w:rFonts w:ascii="Arial" w:hAnsi="Arial" w:cs="Arial"/>
          <w:color w:val="000000" w:themeColor="text1"/>
          <w:sz w:val="24"/>
          <w:szCs w:val="24"/>
        </w:rPr>
        <w:t xml:space="preserve"> информация, размещенная на специальных информационных стендах в местах, предназначенных для приема документов;</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5)</w:t>
      </w:r>
      <w:r w:rsidR="002F33B8" w:rsidRPr="007050DF">
        <w:rPr>
          <w:rFonts w:ascii="Arial" w:hAnsi="Arial" w:cs="Arial"/>
          <w:color w:val="000000" w:themeColor="text1"/>
          <w:sz w:val="24"/>
          <w:szCs w:val="24"/>
        </w:rPr>
        <w:t xml:space="preserve"> письменные обращения (заявления) в Администрацию;</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6)</w:t>
      </w:r>
      <w:r w:rsidR="002F33B8" w:rsidRPr="007050DF">
        <w:rPr>
          <w:rFonts w:ascii="Arial" w:hAnsi="Arial" w:cs="Arial"/>
          <w:color w:val="000000" w:themeColor="text1"/>
          <w:sz w:val="24"/>
          <w:szCs w:val="24"/>
        </w:rPr>
        <w:t xml:space="preserve"> Единый портал государственных услуг (ЕПГУ) http://gosuslugi.ru;</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7)</w:t>
      </w:r>
      <w:r w:rsidR="002F33B8" w:rsidRPr="007050DF">
        <w:rPr>
          <w:rFonts w:ascii="Arial" w:hAnsi="Arial" w:cs="Arial"/>
          <w:color w:val="000000" w:themeColor="text1"/>
          <w:sz w:val="24"/>
          <w:szCs w:val="24"/>
        </w:rPr>
        <w:t xml:space="preserve">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20. К справочной относится информация о:</w:t>
      </w: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месте нахождения и графике работы;</w:t>
      </w: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справочных телефонах структурного подразделения Администрации, осуществляющего муниципальный контроль, и организаций, участвующих в осуществлении муниципального контроля;</w:t>
      </w: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w:t>
      </w:r>
      <w:r w:rsidR="002F33B8" w:rsidRPr="007050DF">
        <w:rPr>
          <w:rFonts w:ascii="Arial" w:hAnsi="Arial" w:cs="Arial"/>
          <w:color w:val="000000" w:themeColor="text1"/>
          <w:sz w:val="24"/>
          <w:szCs w:val="24"/>
        </w:rPr>
        <w:t>адресах официального сайта, а также электронной почты и (или) формы обратной связи с Администрацией (данная информация размещается и актуализируется по мере необходимости на официальном сайте Администрации, на стендах в Администрации и на Едином портале государственных и муниципальных услуг (функций).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Сведения о размере платы, взимаемой с лиц, в отношении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которых осуществляется муниципальный контроль</w:t>
      </w:r>
      <w:r w:rsidR="00071024"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w:t>
      </w:r>
      <w:r w:rsidR="00071024"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при осуществлении муниципального контроля</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21. Муниципальный контроль осуществляется на безвозмездной основе.</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Сроки осуществления муниципального контроля</w:t>
      </w:r>
      <w:r w:rsidR="00071024"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22. Срок проведения плановых и внеплановых проверок, предусмотренных </w:t>
      </w:r>
      <w:hyperlink r:id="rId36" w:history="1">
        <w:r w:rsidRPr="007050DF">
          <w:rPr>
            <w:rFonts w:ascii="Arial" w:hAnsi="Arial" w:cs="Arial"/>
            <w:color w:val="000000" w:themeColor="text1"/>
            <w:sz w:val="24"/>
            <w:szCs w:val="24"/>
          </w:rPr>
          <w:t>ст. 11</w:t>
        </w:r>
      </w:hyperlink>
      <w:r w:rsidRPr="007050DF">
        <w:rPr>
          <w:rFonts w:ascii="Arial" w:hAnsi="Arial" w:cs="Arial"/>
          <w:color w:val="000000" w:themeColor="text1"/>
          <w:sz w:val="24"/>
          <w:szCs w:val="24"/>
        </w:rPr>
        <w:t xml:space="preserve"> и </w:t>
      </w:r>
      <w:hyperlink r:id="rId37" w:history="1">
        <w:r w:rsidRPr="007050DF">
          <w:rPr>
            <w:rFonts w:ascii="Arial" w:hAnsi="Arial" w:cs="Arial"/>
            <w:color w:val="000000" w:themeColor="text1"/>
            <w:sz w:val="24"/>
            <w:szCs w:val="24"/>
          </w:rPr>
          <w:t>12</w:t>
        </w:r>
      </w:hyperlink>
      <w:r w:rsidRPr="007050DF">
        <w:rPr>
          <w:rFonts w:ascii="Arial" w:hAnsi="Arial" w:cs="Arial"/>
          <w:color w:val="000000" w:themeColor="text1"/>
          <w:sz w:val="24"/>
          <w:szCs w:val="24"/>
        </w:rPr>
        <w:t xml:space="preserve"> Федерального закона 294-ФЗ, не должен превышать двадцати рабочих дней.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23. Срок проведения плановой выездной проверки в отношении одного гражданина не может превышать пятнадцати часов в год.</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24. При проведении плановых выездных проверок в отношение субъектов малого и среднего предпринимательства, зарегистрированных в соответствии с законодательством Российской Федерации и соответствующие условиям, установленным </w:t>
      </w:r>
      <w:hyperlink r:id="rId38" w:history="1">
        <w:r w:rsidRPr="007050DF">
          <w:rPr>
            <w:rFonts w:ascii="Arial" w:hAnsi="Arial" w:cs="Arial"/>
            <w:color w:val="000000" w:themeColor="text1"/>
            <w:sz w:val="24"/>
            <w:szCs w:val="24"/>
          </w:rPr>
          <w:t>ст. 4</w:t>
        </w:r>
      </w:hyperlink>
      <w:r w:rsidRPr="007050DF">
        <w:rPr>
          <w:rFonts w:ascii="Arial" w:hAnsi="Arial" w:cs="Arial"/>
          <w:color w:val="000000" w:themeColor="text1"/>
          <w:sz w:val="24"/>
          <w:szCs w:val="24"/>
        </w:rPr>
        <w:t xml:space="preserve"> Федерального закона от 24.07.2007 № 209-ФЗ "О развитии малого и среднего предпринимательства в Российской Федерации" (далее - субъекты малого и среднего предпринимательства) общий срок проведения не может превышать:</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 для малого предприятия (среднесписочная численность работников за предшествующий календарный год которых составляет до ста человек) - пятьдесят часов в год;</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2) для </w:t>
      </w:r>
      <w:proofErr w:type="spellStart"/>
      <w:r w:rsidRPr="007050DF">
        <w:rPr>
          <w:rFonts w:ascii="Arial" w:hAnsi="Arial" w:cs="Arial"/>
          <w:color w:val="000000" w:themeColor="text1"/>
          <w:sz w:val="24"/>
          <w:szCs w:val="24"/>
        </w:rPr>
        <w:t>микропредприятия</w:t>
      </w:r>
      <w:proofErr w:type="spellEnd"/>
      <w:r w:rsidRPr="007050DF">
        <w:rPr>
          <w:rFonts w:ascii="Arial" w:hAnsi="Arial" w:cs="Arial"/>
          <w:color w:val="000000" w:themeColor="text1"/>
          <w:sz w:val="24"/>
          <w:szCs w:val="24"/>
        </w:rPr>
        <w:t xml:space="preserve"> - предприятия (среднесписочная численность работников за предшествующий календарный год которых составляет до пятнадцати человек) - пятнадцать часов в год.</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w:t>
      </w:r>
      <w:r w:rsidRPr="007050DF">
        <w:rPr>
          <w:rFonts w:ascii="Arial" w:hAnsi="Arial" w:cs="Arial"/>
          <w:color w:val="000000" w:themeColor="text1"/>
          <w:sz w:val="24"/>
          <w:szCs w:val="24"/>
        </w:rPr>
        <w:lastRenderedPageBreak/>
        <w:t xml:space="preserve">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w:t>
      </w:r>
      <w:proofErr w:type="spellStart"/>
      <w:r w:rsidRPr="007050DF">
        <w:rPr>
          <w:rFonts w:ascii="Arial" w:hAnsi="Arial" w:cs="Arial"/>
          <w:color w:val="000000" w:themeColor="text1"/>
          <w:sz w:val="24"/>
          <w:szCs w:val="24"/>
        </w:rPr>
        <w:t>микропредприятий</w:t>
      </w:r>
      <w:proofErr w:type="spellEnd"/>
      <w:r w:rsidRPr="007050DF">
        <w:rPr>
          <w:rFonts w:ascii="Arial" w:hAnsi="Arial" w:cs="Arial"/>
          <w:color w:val="000000" w:themeColor="text1"/>
          <w:sz w:val="24"/>
          <w:szCs w:val="24"/>
        </w:rPr>
        <w:t xml:space="preserve"> - не более чем на 15 часов.</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26. В случае необходимости при проведении проверки, указанной в </w:t>
      </w:r>
      <w:hyperlink r:id="rId39" w:history="1">
        <w:r w:rsidRPr="007050DF">
          <w:rPr>
            <w:rFonts w:ascii="Arial" w:hAnsi="Arial" w:cs="Arial"/>
            <w:color w:val="000000" w:themeColor="text1"/>
            <w:sz w:val="24"/>
            <w:szCs w:val="24"/>
          </w:rPr>
          <w:t>ч. 2 ст. 13</w:t>
        </w:r>
      </w:hyperlink>
      <w:r w:rsidRPr="007050DF">
        <w:rPr>
          <w:rFonts w:ascii="Arial" w:hAnsi="Arial" w:cs="Arial"/>
          <w:color w:val="000000" w:themeColor="text1"/>
          <w:sz w:val="24"/>
          <w:szCs w:val="24"/>
        </w:rPr>
        <w:t xml:space="preserve">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27. Повторное приостановление проведения проверки не допускается.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28.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29. Срок подготовки и подписания предписания не должен превышать срока проведения проверки, указанного в распоряжении/приказе руководителя органа муниципального контроля.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30. Срок проведения каждой из предусмотренных </w:t>
      </w:r>
      <w:hyperlink r:id="rId40" w:history="1">
        <w:r w:rsidRPr="007050DF">
          <w:rPr>
            <w:rFonts w:ascii="Arial" w:hAnsi="Arial" w:cs="Arial"/>
            <w:color w:val="000000" w:themeColor="text1"/>
            <w:sz w:val="24"/>
            <w:szCs w:val="24"/>
          </w:rPr>
          <w:t>ст. 11</w:t>
        </w:r>
      </w:hyperlink>
      <w:r w:rsidRPr="007050DF">
        <w:rPr>
          <w:rFonts w:ascii="Arial" w:hAnsi="Arial" w:cs="Arial"/>
          <w:color w:val="000000" w:themeColor="text1"/>
          <w:sz w:val="24"/>
          <w:szCs w:val="24"/>
        </w:rPr>
        <w:t xml:space="preserve"> и </w:t>
      </w:r>
      <w:hyperlink r:id="rId41" w:history="1">
        <w:r w:rsidRPr="007050DF">
          <w:rPr>
            <w:rFonts w:ascii="Arial" w:hAnsi="Arial" w:cs="Arial"/>
            <w:color w:val="000000" w:themeColor="text1"/>
            <w:sz w:val="24"/>
            <w:szCs w:val="24"/>
          </w:rPr>
          <w:t>12</w:t>
        </w:r>
      </w:hyperlink>
      <w:r w:rsidRPr="007050DF">
        <w:rPr>
          <w:rFonts w:ascii="Arial" w:hAnsi="Arial" w:cs="Arial"/>
          <w:color w:val="000000" w:themeColor="text1"/>
          <w:sz w:val="24"/>
          <w:szCs w:val="24"/>
        </w:rPr>
        <w:t xml:space="preserve">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31. Проведение внеплановой проверки по исполнению предписания об устранении выявленных нарушений обязательных требований осуществляется в течение 5 рабочих дней со дня истечения срока такого предписания.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32.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III. Состав, последовательность, действующие и планируемые</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сроки выполнения административных процедур (действий),</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требования к порядку их исполнения, в том числе особенности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выполнения административных процедур (действий)</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в электронной форме</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Исчерпывающий перечень административных процедур</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33. Осуществление муниципального контроля включает в себя выполнение следующих административных процедур:</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 ведение реестра подконтрольных субъектов (объектов) при осуществлении муниципального контроля;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 планирование мероприятий, осуществляемых в целях обеспечения осуществления муниципального контроля;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 организация и проведение мероприятий, направленных на профилактику нарушений обязательных требований;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4) организация и проведение плановых (рейдовых) осмотров, обследований;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5) организация плановых проверок:</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6) организация внеплановых проверок;</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7) документарная проверка;</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8) выездная проверка;</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9) предоставление отчетности по результатам проведения муниципального контроля;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10) меры, принимаемые в отношении фактов нарушений, выявленных при проведении проверки.</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11) рассмотрение обращений граждан и организаций по вопросам соблюдения обязательных требований.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Ведение реестра подконтрольных объектов при осуществлении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муниципального контроля</w:t>
      </w:r>
      <w:r w:rsidR="00621981"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34. Началом административной процедуры является получение сведений о подконтрольных объектах из Единого государственного реестра недвижимости (далее - ЕГРН) Федеральной службы государственной регистрации, кадастра и картографии.</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35. Результатом административной процедуры является наличие актуальных данных о подконтрольных объектах.</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Планирование мероприятий, осуществляемых в целях обеспечения</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осуществления муниципального контроля</w:t>
      </w:r>
      <w:r w:rsidR="00621981"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36. Плановые проверки в отношении юридических лиц и индивидуальных предпринимателей проводятся не чаще чем один раз в три года.</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37. Плановые проверки проводятся на основании ежегодных планов проверок, утвержденных в установленном порядке.</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Ежегодный проект плана по муниципальному контролю разрабатывается Администрацией Одинцовского городского округа Московской области в отношении подконтрольных объектов и при их наличии не позднее 20 августа года, предшествующего году проведения плановых проверок.</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В ежегодных проектах планов проведения плановых проверок указываются следующие сведения: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б) цель и основание проведения каждой плановой проверки;</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в) дата начала и сроки проведения каждой плановой проверки;</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г)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38. В срок до 1 сентября года, предшествующего году проведения плановых проверок, Администрация Одинцовского городского округа Московской области </w:t>
      </w:r>
      <w:r w:rsidRPr="007050DF">
        <w:rPr>
          <w:rFonts w:ascii="Arial" w:hAnsi="Arial" w:cs="Arial"/>
          <w:color w:val="000000" w:themeColor="text1"/>
          <w:sz w:val="24"/>
          <w:szCs w:val="24"/>
        </w:rPr>
        <w:lastRenderedPageBreak/>
        <w:t>направляет проект ежегодного плана проведения плановых проверок в органы прокуратуры.</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Администрация Одинцовского городского округа Московской области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Администрация Одинцовского городского округа Московской области доводит до сведения заинтересованных лиц посредством размещения на официальном сайте в сети Интернет либо иным доступным образом план проведения плановых проверок.</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39. Основанием для включения плановой проверки в ежегодный план проведения плановых проверок является истечение трех лет со дня: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а) государственной регистрации юридического лица, индивидуального предпринимателя;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б) окончания проведения последней плановой проверки юридического лица, индивидуального предпринимателя;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33B8" w:rsidRPr="007050DF" w:rsidRDefault="002F33B8" w:rsidP="00D55A57">
      <w:pPr>
        <w:pStyle w:val="ConsPlusNormal"/>
        <w:ind w:right="426" w:firstLine="567"/>
        <w:jc w:val="center"/>
        <w:rPr>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Организация и проведение мероприятий, направленных</w:t>
      </w:r>
    </w:p>
    <w:p w:rsidR="002F33B8" w:rsidRPr="007050DF" w:rsidRDefault="002F33B8" w:rsidP="00D55A57">
      <w:pPr>
        <w:pStyle w:val="ConsPlusTitle"/>
        <w:ind w:right="426" w:firstLine="567"/>
        <w:jc w:val="center"/>
        <w:rPr>
          <w:rFonts w:ascii="Arial" w:eastAsiaTheme="minorHAnsi" w:hAnsi="Arial" w:cs="Arial"/>
          <w:b w:val="0"/>
          <w:color w:val="000000" w:themeColor="text1"/>
          <w:sz w:val="24"/>
          <w:szCs w:val="24"/>
          <w:lang w:eastAsia="en-US"/>
        </w:rPr>
      </w:pPr>
      <w:r w:rsidRPr="007050DF">
        <w:rPr>
          <w:rFonts w:ascii="Arial" w:eastAsiaTheme="minorHAnsi" w:hAnsi="Arial" w:cs="Arial"/>
          <w:b w:val="0"/>
          <w:color w:val="000000" w:themeColor="text1"/>
          <w:sz w:val="24"/>
          <w:szCs w:val="24"/>
          <w:lang w:eastAsia="en-US"/>
        </w:rPr>
        <w:t>на профилактику нарушений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40. В целях предупреждения нарушений юридическими лицами и индивидуальными предпринимателями, гражданами,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 сроки и периодичность их проведения.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41. В целях профилактики нарушений обязательных требований должностные лица органа муниципального контроля: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обеспечивают размещение на официальном сайте Администрации Одинцовского городского округа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осуществляют информирование юридических лиц и индивидуальных предпринимателей, в отношении которых исполняется муниципальная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3)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w:t>
      </w:r>
      <w:r w:rsidRPr="007050DF">
        <w:rPr>
          <w:rFonts w:eastAsiaTheme="minorHAnsi"/>
          <w:color w:val="000000" w:themeColor="text1"/>
          <w:sz w:val="24"/>
          <w:szCs w:val="24"/>
          <w:lang w:eastAsia="en-US"/>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обеспечивают обобщение практики по мере необходимости и размещение на официальном сайте органа муниципального контроля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bookmarkStart w:id="3" w:name="P344"/>
      <w:bookmarkEnd w:id="3"/>
      <w:r w:rsidRPr="007050DF">
        <w:rPr>
          <w:rFonts w:eastAsiaTheme="minorHAnsi"/>
          <w:color w:val="000000" w:themeColor="text1"/>
          <w:sz w:val="24"/>
          <w:szCs w:val="24"/>
          <w:lang w:eastAsia="en-US"/>
        </w:rPr>
        <w:t xml:space="preserve">5) выдают предостережения </w:t>
      </w:r>
      <w:r w:rsidR="007E300E" w:rsidRPr="007050DF">
        <w:rPr>
          <w:bCs/>
          <w:color w:val="000000" w:themeColor="text1"/>
          <w:sz w:val="24"/>
          <w:szCs w:val="24"/>
        </w:rPr>
        <w:t>по форме согласно приложению 1 к настоящему Регламенту</w:t>
      </w:r>
      <w:r w:rsidR="007E300E" w:rsidRPr="007050DF">
        <w:rPr>
          <w:rFonts w:eastAsiaTheme="minorHAnsi"/>
          <w:color w:val="000000" w:themeColor="text1"/>
          <w:sz w:val="24"/>
          <w:szCs w:val="24"/>
          <w:lang w:eastAsia="en-US"/>
        </w:rPr>
        <w:t xml:space="preserve"> </w:t>
      </w:r>
      <w:r w:rsidRPr="007050DF">
        <w:rPr>
          <w:rFonts w:eastAsiaTheme="minorHAnsi"/>
          <w:color w:val="000000" w:themeColor="text1"/>
          <w:sz w:val="24"/>
          <w:szCs w:val="24"/>
          <w:lang w:eastAsia="en-US"/>
        </w:rPr>
        <w:t xml:space="preserve">о недопустимости нарушения обязательных требований в соответствии с </w:t>
      </w:r>
      <w:hyperlink r:id="rId42" w:history="1">
        <w:r w:rsidRPr="007050DF">
          <w:rPr>
            <w:rFonts w:eastAsiaTheme="minorHAnsi"/>
            <w:color w:val="000000" w:themeColor="text1"/>
            <w:sz w:val="24"/>
            <w:szCs w:val="24"/>
            <w:lang w:eastAsia="en-US"/>
          </w:rPr>
          <w:t>ч. 5 ст. 8.2</w:t>
        </w:r>
      </w:hyperlink>
      <w:r w:rsidRPr="007050DF">
        <w:rPr>
          <w:rFonts w:eastAsiaTheme="minorHAnsi"/>
          <w:color w:val="000000" w:themeColor="text1"/>
          <w:sz w:val="24"/>
          <w:szCs w:val="24"/>
          <w:lang w:eastAsia="en-US"/>
        </w:rPr>
        <w:t xml:space="preserve"> Федерального закона </w:t>
      </w:r>
      <w:r w:rsidR="00F91AAA" w:rsidRPr="007050DF">
        <w:rPr>
          <w:rFonts w:eastAsiaTheme="minorHAnsi"/>
          <w:color w:val="000000" w:themeColor="text1"/>
          <w:sz w:val="24"/>
          <w:szCs w:val="24"/>
          <w:lang w:eastAsia="en-US"/>
        </w:rPr>
        <w:t xml:space="preserve">№ </w:t>
      </w:r>
      <w:r w:rsidRPr="007050DF">
        <w:rPr>
          <w:rFonts w:eastAsiaTheme="minorHAnsi"/>
          <w:color w:val="000000" w:themeColor="text1"/>
          <w:sz w:val="24"/>
          <w:szCs w:val="24"/>
          <w:lang w:eastAsia="en-US"/>
        </w:rPr>
        <w:t>294-ФЗ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привлекался к ответственности за нарушение соответствующих требований, и предлагают лицу принять меры по обеспечению соблюдения обязательных требований и уведомить орган муниципального контроля об этом в установленный в таком предостережении срок.</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42.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w:t>
      </w:r>
      <w:hyperlink r:id="rId43" w:history="1">
        <w:r w:rsidRPr="007050DF">
          <w:rPr>
            <w:rFonts w:eastAsiaTheme="minorHAnsi"/>
            <w:color w:val="000000" w:themeColor="text1"/>
            <w:sz w:val="24"/>
            <w:szCs w:val="24"/>
            <w:lang w:eastAsia="en-US"/>
          </w:rPr>
          <w:t>ч. 5 ст. 8.2</w:t>
        </w:r>
      </w:hyperlink>
      <w:r w:rsidRPr="007050DF">
        <w:rPr>
          <w:rFonts w:eastAsiaTheme="minorHAnsi"/>
          <w:color w:val="000000" w:themeColor="text1"/>
          <w:sz w:val="24"/>
          <w:szCs w:val="24"/>
          <w:lang w:eastAsia="en-US"/>
        </w:rPr>
        <w:t xml:space="preserve"> Федерального закона № 294-ФЗ.</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43. 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органа муниципального контроля вышеуказанных сведений.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bookmarkStart w:id="4" w:name="P347"/>
      <w:bookmarkEnd w:id="4"/>
      <w:r w:rsidRPr="007050DF">
        <w:rPr>
          <w:rFonts w:eastAsiaTheme="minorHAnsi"/>
          <w:color w:val="000000" w:themeColor="text1"/>
          <w:sz w:val="24"/>
          <w:szCs w:val="24"/>
          <w:lang w:eastAsia="en-US"/>
        </w:rPr>
        <w:t>44.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45. По результатам рассмотрения предостережения о недопустимости нарушения обязательных требований юридическим лицом, индивидуальным предпринимателем, гражданином могут быть поданы в орган муниципального контроля возражения на предостережение о недопустимости нарушения </w:t>
      </w:r>
      <w:r w:rsidRPr="007050DF">
        <w:rPr>
          <w:rFonts w:eastAsiaTheme="minorHAnsi"/>
          <w:color w:val="000000" w:themeColor="text1"/>
          <w:sz w:val="24"/>
          <w:szCs w:val="24"/>
          <w:lang w:eastAsia="en-US"/>
        </w:rPr>
        <w:lastRenderedPageBreak/>
        <w:t>обязательных требований, в том числе в электронной форме.</w:t>
      </w:r>
    </w:p>
    <w:p w:rsidR="00F91AAA"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46. </w:t>
      </w:r>
      <w:hyperlink w:anchor="P1454" w:history="1">
        <w:r w:rsidRPr="007050DF">
          <w:rPr>
            <w:rFonts w:eastAsiaTheme="minorHAnsi"/>
            <w:color w:val="000000" w:themeColor="text1"/>
            <w:sz w:val="24"/>
            <w:szCs w:val="24"/>
            <w:lang w:eastAsia="en-US"/>
          </w:rPr>
          <w:t>Возражение</w:t>
        </w:r>
      </w:hyperlink>
      <w:r w:rsidRPr="007050DF">
        <w:rPr>
          <w:rFonts w:eastAsiaTheme="minorHAnsi"/>
          <w:color w:val="000000" w:themeColor="text1"/>
          <w:sz w:val="24"/>
          <w:szCs w:val="24"/>
          <w:lang w:eastAsia="en-US"/>
        </w:rPr>
        <w:t xml:space="preserve"> на предостережение о недопустимости нарушения обязательных требований составляется в произвольной форме, но должно обязательно содержать следующее:</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наименование юридического лица, фамилия, имя, отчество (при наличии)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идентификационный номер налогоплательщика - юридического лица,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дата и номер предостережения, направленного в адрес юридического лица,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bookmarkStart w:id="5" w:name="P354"/>
      <w:bookmarkEnd w:id="5"/>
      <w:r w:rsidRPr="007050DF">
        <w:rPr>
          <w:rFonts w:eastAsiaTheme="minorHAnsi"/>
          <w:color w:val="000000" w:themeColor="text1"/>
          <w:sz w:val="24"/>
          <w:szCs w:val="24"/>
          <w:lang w:eastAsia="en-US"/>
        </w:rPr>
        <w:t>47. Возражения на предостережение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способами.</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48. 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 гражданину, в отношении которого исполняется муниципальная функция, ответ.</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49. Результаты рассмотрения возражений на предостережение о недопустимости нарушения обязательных требований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50. При отсутствии возражений на предостережение о недопустимости нарушений обязательных требований юридическое лицо, индивидуальный предприниматель, гражданин в указанный в предостережении срок - не менее 60 дней со дня направления предостережения, направляет в орган муниципального контроля уведомление об исполнении предостережения о недопустимости нарушения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51. В уведомлении об исполнении предостережения о недопустимости нарушения обязательных требований указываются: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наименование юридического лица, фамилия, имя, отчество (при наличии)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идентификационный номер налогоплательщика - юридического лица,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дата и номер предостережения, направленного в адрес юридического лица,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сведения о принятых по результатам рассмотрения предостережения мерах по обеспечению соблюдения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52.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контроля.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53. Орган муниципального контроля использует уведомление об исполнении </w:t>
      </w:r>
      <w:r w:rsidRPr="007050DF">
        <w:rPr>
          <w:rFonts w:eastAsiaTheme="minorHAnsi"/>
          <w:color w:val="000000" w:themeColor="text1"/>
          <w:sz w:val="24"/>
          <w:szCs w:val="24"/>
          <w:lang w:eastAsia="en-US"/>
        </w:rPr>
        <w:lastRenderedPageBreak/>
        <w:t>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54. Результатом административной процедуры является: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размещение на официальном сайте Администрации Одинцовского городского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выдача и (или) направление должностным лицом органа муниципального контроля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pStyle w:val="ConsPlusNormal"/>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Организация и проведение плановых (рейдовых) осмотров,</w:t>
      </w:r>
    </w:p>
    <w:p w:rsidR="002F33B8" w:rsidRPr="007050DF" w:rsidRDefault="002F33B8" w:rsidP="00D55A57">
      <w:pPr>
        <w:pStyle w:val="ConsPlusNormal"/>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обследований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55. Предметом плановых (рейдовых) осмотров (обследований) является соблюдение лицами, в отношении которых осуществляется муниципальный контроль, требований действующего законодательства в отношении объектов соответствующих отношений.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bookmarkStart w:id="6" w:name="P375"/>
      <w:bookmarkEnd w:id="6"/>
      <w:r w:rsidRPr="007050DF">
        <w:rPr>
          <w:rFonts w:eastAsiaTheme="minorHAnsi"/>
          <w:color w:val="000000" w:themeColor="text1"/>
          <w:sz w:val="24"/>
          <w:szCs w:val="24"/>
          <w:lang w:eastAsia="en-US"/>
        </w:rPr>
        <w:t xml:space="preserve">56. Основанием для начала административной процедуры является </w:t>
      </w:r>
      <w:hyperlink w:anchor="P1091" w:history="1">
        <w:r w:rsidRPr="007050DF">
          <w:rPr>
            <w:rFonts w:eastAsiaTheme="minorHAnsi"/>
            <w:color w:val="000000" w:themeColor="text1"/>
            <w:sz w:val="24"/>
            <w:szCs w:val="24"/>
            <w:lang w:eastAsia="en-US"/>
          </w:rPr>
          <w:t>задание</w:t>
        </w:r>
      </w:hyperlink>
      <w:r w:rsidRPr="007050DF">
        <w:rPr>
          <w:rFonts w:eastAsiaTheme="minorHAnsi"/>
          <w:color w:val="000000" w:themeColor="text1"/>
          <w:sz w:val="24"/>
          <w:szCs w:val="24"/>
          <w:lang w:eastAsia="en-US"/>
        </w:rPr>
        <w:t xml:space="preserve"> на проведение плановых (рейдовых) осмотров, утверждаемое органом муниципального контроля. </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57. Плановые (рейдовые) осмотры относятся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гражданами.</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58.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59.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в пределах своей компетенции на основании заданий на проведение таких мероприятий.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60. Срок выполнения административной процедуры устанавливается заданием на проведение плановых (рейдовых) осмотров (обследований).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61. Организация и проведение плановых (рейдовых) осмотров, обследований осуществляется в соответствии со </w:t>
      </w:r>
      <w:hyperlink r:id="rId44" w:history="1">
        <w:r w:rsidRPr="007050DF">
          <w:rPr>
            <w:rFonts w:eastAsiaTheme="minorHAnsi"/>
            <w:color w:val="000000" w:themeColor="text1"/>
            <w:sz w:val="24"/>
            <w:szCs w:val="24"/>
            <w:lang w:eastAsia="en-US"/>
          </w:rPr>
          <w:t>статьей 13.2</w:t>
        </w:r>
      </w:hyperlink>
      <w:r w:rsidRPr="007050DF">
        <w:rPr>
          <w:rFonts w:eastAsiaTheme="minorHAnsi"/>
          <w:color w:val="000000" w:themeColor="text1"/>
          <w:sz w:val="24"/>
          <w:szCs w:val="24"/>
          <w:lang w:eastAsia="en-US"/>
        </w:rPr>
        <w:t xml:space="preserve"> Федерального закона № 294-ФЗ на основании задания на проведение планового (рейдового) осмотра, обследования.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62.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обследования.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63. В ходе планового (рейдового) осмотра, обследования могут проводиться: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визуальный осмотр;</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замеры участка;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3) применение фото-, </w:t>
      </w:r>
      <w:proofErr w:type="spellStart"/>
      <w:r w:rsidRPr="007050DF">
        <w:rPr>
          <w:rFonts w:eastAsiaTheme="minorHAnsi"/>
          <w:color w:val="000000" w:themeColor="text1"/>
          <w:sz w:val="24"/>
          <w:szCs w:val="24"/>
          <w:lang w:eastAsia="en-US"/>
        </w:rPr>
        <w:t>видеофиксации</w:t>
      </w:r>
      <w:proofErr w:type="spellEnd"/>
      <w:r w:rsidRPr="007050DF">
        <w:rPr>
          <w:rFonts w:eastAsiaTheme="minorHAnsi"/>
          <w:color w:val="000000" w:themeColor="text1"/>
          <w:sz w:val="24"/>
          <w:szCs w:val="24"/>
          <w:lang w:eastAsia="en-US"/>
        </w:rPr>
        <w:t>;</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4) составление схематичного изображения участка и расположенных на нем объектов;</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 иные мероприятия по осмотру участка и фиксации нарушений требований законодательства.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64. Результат административной процедуры:</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 </w:t>
      </w:r>
      <w:hyperlink w:anchor="P1203" w:history="1">
        <w:r w:rsidRPr="007050DF">
          <w:rPr>
            <w:rFonts w:eastAsiaTheme="minorHAnsi"/>
            <w:color w:val="000000" w:themeColor="text1"/>
            <w:sz w:val="24"/>
            <w:szCs w:val="24"/>
            <w:lang w:eastAsia="en-US"/>
          </w:rPr>
          <w:t>акт</w:t>
        </w:r>
      </w:hyperlink>
      <w:r w:rsidRPr="007050DF">
        <w:rPr>
          <w:rFonts w:eastAsiaTheme="minorHAnsi"/>
          <w:color w:val="000000" w:themeColor="text1"/>
          <w:sz w:val="24"/>
          <w:szCs w:val="24"/>
          <w:lang w:eastAsia="en-US"/>
        </w:rPr>
        <w:t xml:space="preserve"> планового (рейдового) осмотра участка </w:t>
      </w:r>
      <w:r w:rsidR="00A370A3" w:rsidRPr="007050DF">
        <w:rPr>
          <w:bCs/>
          <w:color w:val="000000" w:themeColor="text1"/>
          <w:sz w:val="24"/>
          <w:szCs w:val="24"/>
        </w:rPr>
        <w:t>по форме согласно приложению 4 к настоящему Регламенту</w:t>
      </w:r>
      <w:r w:rsidRPr="007050DF">
        <w:rPr>
          <w:rFonts w:eastAsiaTheme="minorHAnsi"/>
          <w:color w:val="000000" w:themeColor="text1"/>
          <w:sz w:val="24"/>
          <w:szCs w:val="24"/>
          <w:lang w:eastAsia="en-US"/>
        </w:rPr>
        <w:t>;</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в случае выявления при проведении планового (рейдового) осмотра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w:t>
      </w:r>
      <w:r w:rsidR="00221CC9" w:rsidRPr="007050DF">
        <w:rPr>
          <w:rFonts w:eastAsiaTheme="minorHAnsi"/>
          <w:color w:val="000000" w:themeColor="text1"/>
          <w:sz w:val="24"/>
          <w:szCs w:val="24"/>
          <w:lang w:eastAsia="en-US"/>
        </w:rPr>
        <w:t>ю</w:t>
      </w:r>
      <w:r w:rsidRPr="007050DF">
        <w:rPr>
          <w:rFonts w:eastAsiaTheme="minorHAnsi"/>
          <w:color w:val="000000" w:themeColor="text1"/>
          <w:sz w:val="24"/>
          <w:szCs w:val="24"/>
          <w:lang w:eastAsia="en-US"/>
        </w:rPr>
        <w:t xml:space="preserve"> органа муниципального контроля мотивированное </w:t>
      </w:r>
      <w:hyperlink w:anchor="P864" w:history="1">
        <w:r w:rsidRPr="007050DF">
          <w:rPr>
            <w:rFonts w:eastAsiaTheme="minorHAnsi"/>
            <w:color w:val="000000" w:themeColor="text1"/>
            <w:sz w:val="24"/>
            <w:szCs w:val="24"/>
            <w:lang w:eastAsia="en-US"/>
          </w:rPr>
          <w:t>представление</w:t>
        </w:r>
      </w:hyperlink>
      <w:r w:rsidRPr="007050DF">
        <w:rPr>
          <w:rFonts w:eastAsiaTheme="minorHAnsi"/>
          <w:color w:val="000000" w:themeColor="text1"/>
          <w:sz w:val="24"/>
          <w:szCs w:val="24"/>
          <w:lang w:eastAsia="en-US"/>
        </w:rPr>
        <w:t xml:space="preserve"> </w:t>
      </w:r>
      <w:r w:rsidR="007E300E" w:rsidRPr="007050DF">
        <w:rPr>
          <w:bCs/>
          <w:color w:val="000000" w:themeColor="text1"/>
          <w:sz w:val="24"/>
          <w:szCs w:val="24"/>
        </w:rPr>
        <w:t>по форме согласно приложению 2 к настоящему Регламенту</w:t>
      </w:r>
      <w:r w:rsidR="007E300E" w:rsidRPr="007050DF">
        <w:rPr>
          <w:rFonts w:eastAsiaTheme="minorHAnsi"/>
          <w:color w:val="000000" w:themeColor="text1"/>
          <w:sz w:val="24"/>
          <w:szCs w:val="24"/>
          <w:lang w:eastAsia="en-US"/>
        </w:rPr>
        <w:t xml:space="preserve"> </w:t>
      </w:r>
      <w:r w:rsidRPr="007050DF">
        <w:rPr>
          <w:rFonts w:eastAsiaTheme="minorHAnsi"/>
          <w:color w:val="000000" w:themeColor="text1"/>
          <w:sz w:val="24"/>
          <w:szCs w:val="24"/>
          <w:lang w:eastAsia="en-US"/>
        </w:rPr>
        <w:t>с информацией о выявленных нарушениях для принятия при необходимости решения о назначении внеплановой проверки.</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65. Плановые (рейдовые) осмотры проводятся с применением проверочных </w:t>
      </w:r>
      <w:hyperlink w:anchor="P1652" w:history="1">
        <w:r w:rsidRPr="007050DF">
          <w:rPr>
            <w:rFonts w:eastAsiaTheme="minorHAnsi"/>
            <w:color w:val="000000" w:themeColor="text1"/>
            <w:sz w:val="24"/>
            <w:szCs w:val="24"/>
            <w:lang w:eastAsia="en-US"/>
          </w:rPr>
          <w:t>листов</w:t>
        </w:r>
      </w:hyperlink>
      <w:r w:rsidRPr="007050DF">
        <w:rPr>
          <w:rFonts w:eastAsiaTheme="minorHAnsi"/>
          <w:color w:val="000000" w:themeColor="text1"/>
          <w:sz w:val="24"/>
          <w:szCs w:val="24"/>
          <w:lang w:eastAsia="en-US"/>
        </w:rPr>
        <w:t xml:space="preserve"> (списков контрольных вопросов) по форме, приведенной в приложении </w:t>
      </w:r>
      <w:r w:rsidR="00A370A3" w:rsidRPr="007050DF">
        <w:rPr>
          <w:rFonts w:eastAsiaTheme="minorHAnsi"/>
          <w:color w:val="000000" w:themeColor="text1"/>
          <w:sz w:val="24"/>
          <w:szCs w:val="24"/>
          <w:lang w:eastAsia="en-US"/>
        </w:rPr>
        <w:t xml:space="preserve">9 </w:t>
      </w:r>
      <w:r w:rsidRPr="007050DF">
        <w:rPr>
          <w:rFonts w:eastAsiaTheme="minorHAnsi"/>
          <w:color w:val="000000" w:themeColor="text1"/>
          <w:sz w:val="24"/>
          <w:szCs w:val="24"/>
          <w:lang w:eastAsia="en-US"/>
        </w:rPr>
        <w:t xml:space="preserve">к </w:t>
      </w:r>
      <w:r w:rsidR="00A370A3" w:rsidRPr="007050DF">
        <w:rPr>
          <w:bCs/>
          <w:color w:val="000000" w:themeColor="text1"/>
          <w:sz w:val="24"/>
          <w:szCs w:val="24"/>
        </w:rPr>
        <w:t>настоящему Регламенту</w:t>
      </w:r>
      <w:r w:rsidRPr="007050DF">
        <w:rPr>
          <w:rFonts w:eastAsiaTheme="minorHAnsi"/>
          <w:color w:val="000000" w:themeColor="text1"/>
          <w:sz w:val="24"/>
          <w:szCs w:val="24"/>
          <w:lang w:eastAsia="en-US"/>
        </w:rPr>
        <w:t>.</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Организация плановых проверок</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66. При подготовке к проверке должностные лица органа муниципального контроля в рамках межведомственного взаимодействия получают необходимые сведения. </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Проверка проводится на основании распоряжения (приказа) руководителя органа муниципального контроля о проведении проверки. Типовая форма </w:t>
      </w:r>
      <w:hyperlink w:anchor="P1514" w:history="1">
        <w:r w:rsidRPr="007050DF">
          <w:rPr>
            <w:rFonts w:eastAsiaTheme="minorHAnsi"/>
            <w:color w:val="000000" w:themeColor="text1"/>
            <w:sz w:val="24"/>
            <w:szCs w:val="24"/>
            <w:lang w:eastAsia="en-US"/>
          </w:rPr>
          <w:t>распоряжения</w:t>
        </w:r>
      </w:hyperlink>
      <w:r w:rsidRPr="007050DF">
        <w:rPr>
          <w:rFonts w:eastAsiaTheme="minorHAnsi"/>
          <w:color w:val="000000" w:themeColor="text1"/>
          <w:sz w:val="24"/>
          <w:szCs w:val="24"/>
          <w:lang w:eastAsia="en-US"/>
        </w:rPr>
        <w:t xml:space="preserve"> (приказа) о проведении проверки оформляется по форме, приведенной в приложении к регламенту.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распоряжении (приказе) руководителя органа муниципального контроля о проведении проверки указываются: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наименование органа муниципального контроля, а также вид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цели, задачи, предмет проверки и срок ее проведения;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 правовые основания проведения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 сроки проведения и перечень мероприятий по контролю, необходимых для достижения целей и задач проведения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 реквизиты настоящего административного регламента;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 даты начала и окончания проведения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Заверенные печатью Администрации Одинцовского городского округа копии распоряжения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67. По требованию субъекта проверки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полномочий (в случае их привлечения).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68. 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69. 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70.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которые указаны в распоряжении о проведении проверки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71. Основанием для начала административной процедуры является: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утвержденный ежегодный план проведения плановых проверок;</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распоряжение органа муниципального контроля о проведении проверки</w:t>
      </w:r>
      <w:r w:rsidR="00A370A3" w:rsidRPr="007050DF">
        <w:rPr>
          <w:rFonts w:eastAsiaTheme="minorHAnsi"/>
          <w:color w:val="000000" w:themeColor="text1"/>
          <w:sz w:val="24"/>
          <w:szCs w:val="24"/>
          <w:lang w:eastAsia="en-US"/>
        </w:rPr>
        <w:t xml:space="preserve"> по форме согласно приложению 5 к настоящему Регламенту</w:t>
      </w:r>
      <w:r w:rsidRPr="007050DF">
        <w:rPr>
          <w:rFonts w:eastAsiaTheme="minorHAnsi"/>
          <w:color w:val="000000" w:themeColor="text1"/>
          <w:sz w:val="24"/>
          <w:szCs w:val="24"/>
          <w:lang w:eastAsia="en-US"/>
        </w:rPr>
        <w:t>.</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72. О проведении плановой проверки юридические лица и индивидуальные предприниматели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 проведении плановой проверки гражданин уведомляется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73. Плановая проверка проводится с применением проверочных листов (списков </w:t>
      </w:r>
      <w:r w:rsidRPr="007050DF">
        <w:rPr>
          <w:rFonts w:eastAsiaTheme="minorHAnsi"/>
          <w:color w:val="000000" w:themeColor="text1"/>
          <w:sz w:val="24"/>
          <w:szCs w:val="24"/>
          <w:lang w:eastAsia="en-US"/>
        </w:rPr>
        <w:lastRenderedPageBreak/>
        <w:t xml:space="preserve">контрольных вопросов) по форме, приведенной в приложении </w:t>
      </w:r>
      <w:r w:rsidR="00A370A3" w:rsidRPr="007050DF">
        <w:rPr>
          <w:rFonts w:eastAsiaTheme="minorHAnsi"/>
          <w:color w:val="000000" w:themeColor="text1"/>
          <w:sz w:val="24"/>
          <w:szCs w:val="24"/>
          <w:lang w:eastAsia="en-US"/>
        </w:rPr>
        <w:t>9 к настоящему Р</w:t>
      </w:r>
      <w:r w:rsidRPr="007050DF">
        <w:rPr>
          <w:rFonts w:eastAsiaTheme="minorHAnsi"/>
          <w:color w:val="000000" w:themeColor="text1"/>
          <w:sz w:val="24"/>
          <w:szCs w:val="24"/>
          <w:lang w:eastAsia="en-US"/>
        </w:rPr>
        <w:t>егламенту.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74. Плановая проверка проводится в форме документарной проверки и (или) выездной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Организация внеплановых проверок</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75. Основанием для проведения внеплановой проверки является: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законодательства или фактах </w:t>
      </w:r>
      <w:proofErr w:type="spellStart"/>
      <w:r w:rsidRPr="007050DF">
        <w:rPr>
          <w:rFonts w:eastAsiaTheme="minorHAnsi"/>
          <w:color w:val="000000" w:themeColor="text1"/>
          <w:sz w:val="24"/>
          <w:szCs w:val="24"/>
          <w:lang w:eastAsia="en-US"/>
        </w:rPr>
        <w:t>неустранения</w:t>
      </w:r>
      <w:proofErr w:type="spellEnd"/>
      <w:r w:rsidRPr="007050DF">
        <w:rPr>
          <w:rFonts w:eastAsiaTheme="minorHAnsi"/>
          <w:color w:val="000000" w:themeColor="text1"/>
          <w:sz w:val="24"/>
          <w:szCs w:val="24"/>
          <w:lang w:eastAsia="en-US"/>
        </w:rPr>
        <w:t xml:space="preserve"> ранее выявленных нарушений;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 мотивированное представление должностного лица по результатам проведения планового (рейдового) осмотра, обследования </w:t>
      </w:r>
      <w:r w:rsidR="00621981" w:rsidRPr="007050DF">
        <w:rPr>
          <w:color w:val="000000" w:themeColor="text1"/>
          <w:sz w:val="24"/>
          <w:szCs w:val="24"/>
        </w:rPr>
        <w:t>особо охраняемых природных территорий местного значения Одинцовского городского округа Московской области</w:t>
      </w:r>
      <w:r w:rsidRPr="007050DF">
        <w:rPr>
          <w:rFonts w:eastAsiaTheme="minorHAnsi"/>
          <w:color w:val="000000" w:themeColor="text1"/>
          <w:sz w:val="24"/>
          <w:szCs w:val="24"/>
          <w:lang w:eastAsia="en-US"/>
        </w:rPr>
        <w:t xml:space="preserve"> без взаимодействия с правообладателями о выявленных нарушениях законодательства;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приказ или распоряжение руководителя, заместителя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76. В день подписания распоряжения (приказа) органа муниципального контроля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w:t>
      </w:r>
      <w:hyperlink w:anchor="P2493" w:history="1">
        <w:r w:rsidRPr="007050DF">
          <w:rPr>
            <w:rFonts w:eastAsiaTheme="minorHAnsi"/>
            <w:color w:val="000000" w:themeColor="text1"/>
            <w:sz w:val="24"/>
            <w:szCs w:val="24"/>
            <w:lang w:eastAsia="en-US"/>
          </w:rPr>
          <w:t>заявление</w:t>
        </w:r>
      </w:hyperlink>
      <w:r w:rsidRPr="007050DF">
        <w:rPr>
          <w:rFonts w:eastAsiaTheme="minorHAnsi"/>
          <w:color w:val="000000" w:themeColor="text1"/>
          <w:sz w:val="24"/>
          <w:szCs w:val="24"/>
          <w:lang w:eastAsia="en-US"/>
        </w:rPr>
        <w:t xml:space="preserve"> о согласовании проведения внеплановой выездной проверки</w:t>
      </w:r>
      <w:r w:rsidR="00A370A3" w:rsidRPr="007050DF">
        <w:rPr>
          <w:rFonts w:eastAsiaTheme="minorHAnsi"/>
          <w:color w:val="000000" w:themeColor="text1"/>
          <w:sz w:val="24"/>
          <w:szCs w:val="24"/>
          <w:lang w:eastAsia="en-US"/>
        </w:rPr>
        <w:t xml:space="preserve"> по форме согласно приложению 6 к настоящему Регламенту</w:t>
      </w:r>
      <w:r w:rsidRPr="007050DF">
        <w:rPr>
          <w:rFonts w:eastAsiaTheme="minorHAnsi"/>
          <w:color w:val="000000" w:themeColor="text1"/>
          <w:sz w:val="24"/>
          <w:szCs w:val="24"/>
          <w:lang w:eastAsia="en-US"/>
        </w:rPr>
        <w:t>.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органа муниципального контроля принимает одно из следующих решений: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об отмене приказа/постановления/распоряжения о проведении внеплановой выездной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об устранении замечаний органа прокуратуры и повторном направлении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об обжаловании решения органа прокуратуры вышестоящему прокурору или в суд.</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Согласование с органами прокуратуры проведения внеплановых проверок в отношении граждан не требуется.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w:t>
      </w:r>
      <w:r w:rsidRPr="007050DF">
        <w:rPr>
          <w:rFonts w:eastAsiaTheme="minorHAnsi"/>
          <w:color w:val="000000" w:themeColor="text1"/>
          <w:sz w:val="24"/>
          <w:szCs w:val="24"/>
          <w:lang w:eastAsia="en-US"/>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77. О проведении внеплановой выездной проверки, за исключением внеплановой выездной проверки, основания проведения которой указаны в </w:t>
      </w:r>
      <w:hyperlink r:id="rId45" w:history="1">
        <w:proofErr w:type="spellStart"/>
        <w:r w:rsidRPr="007050DF">
          <w:rPr>
            <w:rFonts w:eastAsiaTheme="minorHAnsi"/>
            <w:color w:val="000000" w:themeColor="text1"/>
            <w:sz w:val="24"/>
            <w:szCs w:val="24"/>
            <w:lang w:eastAsia="en-US"/>
          </w:rPr>
          <w:t>пп</w:t>
        </w:r>
        <w:proofErr w:type="spellEnd"/>
        <w:r w:rsidRPr="007050DF">
          <w:rPr>
            <w:rFonts w:eastAsiaTheme="minorHAnsi"/>
            <w:color w:val="000000" w:themeColor="text1"/>
            <w:sz w:val="24"/>
            <w:szCs w:val="24"/>
            <w:lang w:eastAsia="en-US"/>
          </w:rPr>
          <w:t>. б п. 2 ч. 2 ст. 10</w:t>
        </w:r>
      </w:hyperlink>
      <w:r w:rsidRPr="007050DF">
        <w:rPr>
          <w:rFonts w:eastAsiaTheme="minorHAnsi"/>
          <w:color w:val="000000" w:themeColor="text1"/>
          <w:sz w:val="24"/>
          <w:szCs w:val="24"/>
          <w:lang w:eastAsia="en-US"/>
        </w:rPr>
        <w:t xml:space="preserve"> Федерального закона №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78.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контроля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w:t>
      </w:r>
      <w:hyperlink r:id="rId46" w:history="1">
        <w:r w:rsidRPr="007050DF">
          <w:rPr>
            <w:rFonts w:eastAsiaTheme="minorHAnsi"/>
            <w:color w:val="000000" w:themeColor="text1"/>
            <w:sz w:val="24"/>
            <w:szCs w:val="24"/>
            <w:lang w:eastAsia="en-US"/>
          </w:rPr>
          <w:t>ч. 6</w:t>
        </w:r>
      </w:hyperlink>
      <w:r w:rsidRPr="007050DF">
        <w:rPr>
          <w:rFonts w:eastAsiaTheme="minorHAnsi"/>
          <w:color w:val="000000" w:themeColor="text1"/>
          <w:sz w:val="24"/>
          <w:szCs w:val="24"/>
          <w:lang w:eastAsia="en-US"/>
        </w:rPr>
        <w:t xml:space="preserve"> и </w:t>
      </w:r>
      <w:hyperlink r:id="rId47" w:history="1">
        <w:r w:rsidRPr="007050DF">
          <w:rPr>
            <w:rFonts w:eastAsiaTheme="minorHAnsi"/>
            <w:color w:val="000000" w:themeColor="text1"/>
            <w:sz w:val="24"/>
            <w:szCs w:val="24"/>
            <w:lang w:eastAsia="en-US"/>
          </w:rPr>
          <w:t>7 ст. 10</w:t>
        </w:r>
      </w:hyperlink>
      <w:r w:rsidRPr="007050DF">
        <w:rPr>
          <w:rFonts w:eastAsiaTheme="minorHAnsi"/>
          <w:color w:val="000000" w:themeColor="text1"/>
          <w:sz w:val="24"/>
          <w:szCs w:val="24"/>
          <w:lang w:eastAsia="en-US"/>
        </w:rPr>
        <w:t xml:space="preserve">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79. Внеплановая проверка проводится с применением проверочных листов (списков контрольных вопросов) по форме, приведенной в приложении к настоящему регламенту.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80. Внеплановая проверка проводится в виде документарной проверки и (или) выездной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Документарная проверка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81. В соответствии с </w:t>
      </w:r>
      <w:hyperlink r:id="rId48" w:history="1">
        <w:r w:rsidRPr="007050DF">
          <w:rPr>
            <w:rFonts w:eastAsiaTheme="minorHAnsi"/>
            <w:color w:val="000000" w:themeColor="text1"/>
            <w:sz w:val="24"/>
            <w:szCs w:val="24"/>
            <w:lang w:eastAsia="en-US"/>
          </w:rPr>
          <w:t>п. 1 ст. 11</w:t>
        </w:r>
      </w:hyperlink>
      <w:r w:rsidRPr="007050DF">
        <w:rPr>
          <w:rFonts w:eastAsiaTheme="minorHAnsi"/>
          <w:color w:val="000000" w:themeColor="text1"/>
          <w:sz w:val="24"/>
          <w:szCs w:val="24"/>
          <w:lang w:eastAsia="en-US"/>
        </w:rPr>
        <w:t xml:space="preserve"> Федерального закона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82.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84. Лица, в отношении которых исполняется муниципальная функция, в течение 10 рабочих дней со дня получения мотивированного запроса обязаны направить в орган муниципального контроля указанные в запросе документы и (или) информацию.</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За непредставление документов и (или) информации административная ответственность предусмотрена </w:t>
      </w:r>
      <w:hyperlink r:id="rId49" w:history="1">
        <w:r w:rsidRPr="007050DF">
          <w:rPr>
            <w:rFonts w:eastAsiaTheme="minorHAnsi"/>
            <w:color w:val="000000" w:themeColor="text1"/>
            <w:sz w:val="24"/>
            <w:szCs w:val="24"/>
            <w:lang w:eastAsia="en-US"/>
          </w:rPr>
          <w:t>ст. 19.7</w:t>
        </w:r>
      </w:hyperlink>
      <w:r w:rsidRPr="007050DF">
        <w:rPr>
          <w:rFonts w:eastAsiaTheme="minorHAnsi"/>
          <w:color w:val="000000" w:themeColor="text1"/>
          <w:sz w:val="24"/>
          <w:szCs w:val="24"/>
          <w:lang w:eastAsia="en-US"/>
        </w:rPr>
        <w:t xml:space="preserve"> КоАП РФ.</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За воспрепятствование законной деятельности должностного лица административная ответственность предусмотрена </w:t>
      </w:r>
      <w:hyperlink r:id="rId50" w:history="1">
        <w:r w:rsidRPr="007050DF">
          <w:rPr>
            <w:rFonts w:eastAsiaTheme="minorHAnsi"/>
            <w:color w:val="000000" w:themeColor="text1"/>
            <w:sz w:val="24"/>
            <w:szCs w:val="24"/>
            <w:lang w:eastAsia="en-US"/>
          </w:rPr>
          <w:t>ч. 2 ст. 19.4.1</w:t>
        </w:r>
      </w:hyperlink>
      <w:r w:rsidRPr="007050DF">
        <w:rPr>
          <w:rFonts w:eastAsiaTheme="minorHAnsi"/>
          <w:color w:val="000000" w:themeColor="text1"/>
          <w:sz w:val="24"/>
          <w:szCs w:val="24"/>
          <w:lang w:eastAsia="en-US"/>
        </w:rPr>
        <w:t xml:space="preserve"> КоАП РФ.</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85. 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86.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88. Должностное лицо органа муниципального контроля,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органа муниципального контроля вправе провести выездную проверку.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89.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90. По результатам проверки должностными лицами органа муниципального контроля, проводящими проверку, составляется акт проверки </w:t>
      </w:r>
      <w:r w:rsidR="00A370A3" w:rsidRPr="007050DF">
        <w:rPr>
          <w:rFonts w:eastAsiaTheme="minorHAnsi"/>
          <w:color w:val="000000" w:themeColor="text1"/>
          <w:sz w:val="24"/>
          <w:szCs w:val="24"/>
          <w:lang w:eastAsia="en-US"/>
        </w:rPr>
        <w:t xml:space="preserve">по форме согласно приложению 7 к настоящему Регламенту </w:t>
      </w:r>
      <w:r w:rsidRPr="007050DF">
        <w:rPr>
          <w:rFonts w:eastAsiaTheme="minorHAnsi"/>
          <w:color w:val="000000" w:themeColor="text1"/>
          <w:sz w:val="24"/>
          <w:szCs w:val="24"/>
          <w:lang w:eastAsia="en-US"/>
        </w:rPr>
        <w:t>в двух экземплярах.</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 акту проверки прилагаются проверочные листы (списки контрольных вопросов) по форме, приведенной в приложении к настоящему регламенту,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91.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92. Проверяемое юридическое лицо, индивидуальный предприниматель вправе вести </w:t>
      </w:r>
      <w:hyperlink r:id="rId51" w:history="1">
        <w:r w:rsidRPr="007050DF">
          <w:rPr>
            <w:rFonts w:eastAsiaTheme="minorHAnsi"/>
            <w:color w:val="000000" w:themeColor="text1"/>
            <w:sz w:val="24"/>
            <w:szCs w:val="24"/>
            <w:lang w:eastAsia="en-US"/>
          </w:rPr>
          <w:t>журнал</w:t>
        </w:r>
      </w:hyperlink>
      <w:r w:rsidRPr="007050DF">
        <w:rPr>
          <w:rFonts w:eastAsiaTheme="minorHAnsi"/>
          <w:color w:val="000000" w:themeColor="text1"/>
          <w:sz w:val="24"/>
          <w:szCs w:val="24"/>
          <w:lang w:eastAsia="en-US"/>
        </w:rPr>
        <w:t xml:space="preserve">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93. В журнале учета проверок уполномоченными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контроля, проводящих проверку, его или их подписи.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Журнал учета проверок должен быть прошит, пронумерован и удостоверен печатью лица, в отношении которого осуществляется муниципальный контроль. При отсутствии журнала учета проверок в акте проверки делается соответствующая запись.</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94. Все проверки, проводимые органом муниципального контроля, должны регистрироваться и учитываться.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Регистрация и учет проверок возлагаются на должностное лицо органа муниципального контроля, проводившее проверку.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95. Результат выполнения административной процедуры заносится уполномоченным должностным лицом органа муниципального контроля в РГИС.</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Выездная проверка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96. Предметом выездной проверки являются содержащиеся в документах сведения, а также состояние используемых</w:t>
      </w:r>
      <w:r w:rsidR="00142340" w:rsidRPr="007050DF">
        <w:rPr>
          <w:rFonts w:eastAsiaTheme="minorHAnsi"/>
          <w:color w:val="000000" w:themeColor="text1"/>
          <w:sz w:val="24"/>
          <w:szCs w:val="24"/>
          <w:lang w:eastAsia="en-US"/>
        </w:rPr>
        <w:t xml:space="preserve"> </w:t>
      </w:r>
      <w:r w:rsidR="00142340" w:rsidRPr="007050DF">
        <w:rPr>
          <w:color w:val="000000" w:themeColor="text1"/>
          <w:sz w:val="24"/>
          <w:szCs w:val="24"/>
        </w:rPr>
        <w:t>особо охраняемых природных территорий местного значения Одинцовского городского округа Московской области</w:t>
      </w:r>
      <w:r w:rsidRPr="007050DF">
        <w:rPr>
          <w:rFonts w:eastAsiaTheme="minorHAnsi"/>
          <w:color w:val="000000" w:themeColor="text1"/>
          <w:sz w:val="24"/>
          <w:szCs w:val="24"/>
          <w:lang w:eastAsia="en-US"/>
        </w:rPr>
        <w:t>, и принимаемые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97.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 и видеозаписи в целях фиксации вещественных доказательств отсутствия или наличия нарушений обязательных требований.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98. Выездная проверка проводится в случае, если при документарной проверке не представляется возможным: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99.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лица, в отношении которого исполняется муниципальная функция, с распоряжением органа муниципального контроля о проведении выездной проверки и с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100.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w:t>
      </w:r>
      <w:r w:rsidRPr="007050DF">
        <w:rPr>
          <w:rFonts w:eastAsiaTheme="minorHAnsi"/>
          <w:color w:val="000000" w:themeColor="text1"/>
          <w:sz w:val="24"/>
          <w:szCs w:val="24"/>
          <w:lang w:eastAsia="en-US"/>
        </w:rPr>
        <w:lastRenderedPageBreak/>
        <w:t>оборудованию, подобным объектам.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101. При необходимости к проведению выездной проверки могут привлекаться аккредитованные эксперты и экспертные организации.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102.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w:t>
      </w:r>
      <w:hyperlink w:anchor="P2709" w:history="1">
        <w:r w:rsidRPr="007050DF">
          <w:rPr>
            <w:rFonts w:eastAsiaTheme="minorHAnsi"/>
            <w:color w:val="000000" w:themeColor="text1"/>
            <w:sz w:val="24"/>
            <w:szCs w:val="24"/>
            <w:lang w:eastAsia="en-US"/>
          </w:rPr>
          <w:t>акт</w:t>
        </w:r>
      </w:hyperlink>
      <w:r w:rsidRPr="007050DF">
        <w:rPr>
          <w:rFonts w:eastAsiaTheme="minorHAnsi"/>
          <w:color w:val="000000" w:themeColor="text1"/>
          <w:sz w:val="24"/>
          <w:szCs w:val="24"/>
          <w:lang w:eastAsia="en-US"/>
        </w:rPr>
        <w:t xml:space="preserve"> о невозможности проведения соответствующей проверки с указанием причин невозможности ее проведения</w:t>
      </w:r>
      <w:r w:rsidR="00A370A3" w:rsidRPr="007050DF">
        <w:rPr>
          <w:rFonts w:eastAsiaTheme="minorHAnsi"/>
          <w:color w:val="000000" w:themeColor="text1"/>
          <w:sz w:val="24"/>
          <w:szCs w:val="24"/>
          <w:lang w:eastAsia="en-US"/>
        </w:rPr>
        <w:t xml:space="preserve"> по форме согласно приложению </w:t>
      </w:r>
      <w:r w:rsidR="00264F4C" w:rsidRPr="007050DF">
        <w:rPr>
          <w:rFonts w:eastAsiaTheme="minorHAnsi"/>
          <w:color w:val="000000" w:themeColor="text1"/>
          <w:sz w:val="24"/>
          <w:szCs w:val="24"/>
          <w:lang w:eastAsia="en-US"/>
        </w:rPr>
        <w:t>8</w:t>
      </w:r>
      <w:r w:rsidR="00A370A3" w:rsidRPr="007050DF">
        <w:rPr>
          <w:rFonts w:eastAsiaTheme="minorHAnsi"/>
          <w:color w:val="000000" w:themeColor="text1"/>
          <w:sz w:val="24"/>
          <w:szCs w:val="24"/>
          <w:lang w:eastAsia="en-US"/>
        </w:rPr>
        <w:t xml:space="preserve"> к настоящему Регламенту</w:t>
      </w:r>
      <w:r w:rsidRPr="007050DF">
        <w:rPr>
          <w:rFonts w:eastAsiaTheme="minorHAnsi"/>
          <w:color w:val="000000" w:themeColor="text1"/>
          <w:sz w:val="24"/>
          <w:szCs w:val="24"/>
          <w:lang w:eastAsia="en-US"/>
        </w:rPr>
        <w:t>.</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этом случае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103. Срок проведения каждой из проверок не может превышать двадцати рабочих дней.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104.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105. При проведении выездной проверки должностные лица органа муниципального контроля обязаны ознакомить субъект проверки с настоящим Регламентом.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106. Результат выполнения административной процедуры заносится уполномоченным должностным лицом органа муниципального контроля в РГИС.</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Меры, принимаемые в отношении фактов нарушений, выявленных</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при проведении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107. Основанием начала выполнения административной процедуры является обнаружение при проведении проверки должностными лицами органа муниципального контроля достаточных данных, указывающих на наличие события административного правонарушения.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108. В случае выявления в ходе проверки нарушений обязательных требований орган муниципального контроля принимает следующие меры: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 выдает предписание </w:t>
      </w:r>
      <w:r w:rsidR="007E300E" w:rsidRPr="007050DF">
        <w:rPr>
          <w:bCs/>
          <w:color w:val="000000" w:themeColor="text1"/>
          <w:sz w:val="24"/>
          <w:szCs w:val="24"/>
        </w:rPr>
        <w:t>по форме согласно приложению 3 к настоящему Регламенту</w:t>
      </w:r>
      <w:r w:rsidR="007E300E" w:rsidRPr="007050DF">
        <w:rPr>
          <w:rFonts w:eastAsiaTheme="minorHAnsi"/>
          <w:color w:val="000000" w:themeColor="text1"/>
          <w:sz w:val="24"/>
          <w:szCs w:val="24"/>
          <w:lang w:eastAsia="en-US"/>
        </w:rPr>
        <w:t xml:space="preserve"> </w:t>
      </w:r>
      <w:r w:rsidRPr="007050DF">
        <w:rPr>
          <w:rFonts w:eastAsiaTheme="minorHAnsi"/>
          <w:color w:val="000000" w:themeColor="text1"/>
          <w:sz w:val="24"/>
          <w:szCs w:val="24"/>
          <w:lang w:eastAsia="en-US"/>
        </w:rPr>
        <w:t>об устранении выявленных нарушений обязательных требований;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2) в случае установления факта административного правонарушения, ответственность за совершение которого предусмотрена </w:t>
      </w:r>
      <w:hyperlink r:id="rId52" w:history="1">
        <w:r w:rsidRPr="007050DF">
          <w:rPr>
            <w:rFonts w:eastAsiaTheme="minorHAnsi"/>
            <w:color w:val="000000" w:themeColor="text1"/>
            <w:sz w:val="24"/>
            <w:szCs w:val="24"/>
            <w:lang w:eastAsia="en-US"/>
          </w:rPr>
          <w:t>ч. 1 ст. 19.4</w:t>
        </w:r>
      </w:hyperlink>
      <w:r w:rsidRPr="007050DF">
        <w:rPr>
          <w:rFonts w:eastAsiaTheme="minorHAnsi"/>
          <w:color w:val="000000" w:themeColor="text1"/>
          <w:sz w:val="24"/>
          <w:szCs w:val="24"/>
          <w:lang w:eastAsia="en-US"/>
        </w:rPr>
        <w:t xml:space="preserve">, </w:t>
      </w:r>
      <w:hyperlink r:id="rId53" w:history="1">
        <w:r w:rsidRPr="007050DF">
          <w:rPr>
            <w:rFonts w:eastAsiaTheme="minorHAnsi"/>
            <w:color w:val="000000" w:themeColor="text1"/>
            <w:sz w:val="24"/>
            <w:szCs w:val="24"/>
            <w:lang w:eastAsia="en-US"/>
          </w:rPr>
          <w:t>ст. 19.4.1</w:t>
        </w:r>
      </w:hyperlink>
      <w:r w:rsidRPr="007050DF">
        <w:rPr>
          <w:rFonts w:eastAsiaTheme="minorHAnsi"/>
          <w:color w:val="000000" w:themeColor="text1"/>
          <w:sz w:val="24"/>
          <w:szCs w:val="24"/>
          <w:lang w:eastAsia="en-US"/>
        </w:rPr>
        <w:t xml:space="preserve">, </w:t>
      </w:r>
      <w:hyperlink r:id="rId54" w:history="1">
        <w:r w:rsidRPr="007050DF">
          <w:rPr>
            <w:rFonts w:eastAsiaTheme="minorHAnsi"/>
            <w:color w:val="000000" w:themeColor="text1"/>
            <w:sz w:val="24"/>
            <w:szCs w:val="24"/>
            <w:lang w:eastAsia="en-US"/>
          </w:rPr>
          <w:t>ч. 1 ст. 19.5</w:t>
        </w:r>
      </w:hyperlink>
      <w:r w:rsidRPr="007050DF">
        <w:rPr>
          <w:rFonts w:eastAsiaTheme="minorHAnsi"/>
          <w:color w:val="000000" w:themeColor="text1"/>
          <w:sz w:val="24"/>
          <w:szCs w:val="24"/>
          <w:lang w:eastAsia="en-US"/>
        </w:rPr>
        <w:t xml:space="preserve">, </w:t>
      </w:r>
      <w:hyperlink r:id="rId55" w:history="1">
        <w:r w:rsidRPr="007050DF">
          <w:rPr>
            <w:rFonts w:eastAsiaTheme="minorHAnsi"/>
            <w:color w:val="000000" w:themeColor="text1"/>
            <w:sz w:val="24"/>
            <w:szCs w:val="24"/>
            <w:lang w:eastAsia="en-US"/>
          </w:rPr>
          <w:t>ст. 19.7</w:t>
        </w:r>
      </w:hyperlink>
      <w:r w:rsidRPr="007050DF">
        <w:rPr>
          <w:rFonts w:eastAsiaTheme="minorHAnsi"/>
          <w:color w:val="000000" w:themeColor="text1"/>
          <w:sz w:val="24"/>
          <w:szCs w:val="24"/>
          <w:lang w:eastAsia="en-US"/>
        </w:rPr>
        <w:t xml:space="preserve"> КоАП РФ, </w:t>
      </w:r>
      <w:hyperlink r:id="rId56" w:history="1">
        <w:r w:rsidRPr="007050DF">
          <w:rPr>
            <w:rFonts w:eastAsiaTheme="minorHAnsi"/>
            <w:color w:val="000000" w:themeColor="text1"/>
            <w:sz w:val="24"/>
            <w:szCs w:val="24"/>
            <w:lang w:eastAsia="en-US"/>
          </w:rPr>
          <w:t>ч. 5 ст. 6.11</w:t>
        </w:r>
      </w:hyperlink>
      <w:r w:rsidRPr="007050DF">
        <w:rPr>
          <w:rFonts w:eastAsiaTheme="minorHAnsi"/>
          <w:color w:val="000000" w:themeColor="text1"/>
          <w:sz w:val="24"/>
          <w:szCs w:val="24"/>
          <w:lang w:eastAsia="en-US"/>
        </w:rPr>
        <w:t xml:space="preserve"> КоАП МО, составляется протокол об </w:t>
      </w:r>
      <w:r w:rsidRPr="007050DF">
        <w:rPr>
          <w:rFonts w:eastAsiaTheme="minorHAnsi"/>
          <w:color w:val="000000" w:themeColor="text1"/>
          <w:sz w:val="24"/>
          <w:szCs w:val="24"/>
          <w:lang w:eastAsia="en-US"/>
        </w:rPr>
        <w:lastRenderedPageBreak/>
        <w:t>административном правонарушении;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3) в течение трех рабочих дней со дня составления акта проверки в соответствующий государственный орган для рассмотрения и принятия решения о возбуждении дела об административном правонарушении в соответствии с </w:t>
      </w:r>
      <w:hyperlink r:id="rId57" w:history="1">
        <w:r w:rsidRPr="007050DF">
          <w:rPr>
            <w:rFonts w:eastAsiaTheme="minorHAnsi"/>
            <w:color w:val="000000" w:themeColor="text1"/>
            <w:sz w:val="24"/>
            <w:szCs w:val="24"/>
            <w:lang w:eastAsia="en-US"/>
          </w:rPr>
          <w:t>КоАП</w:t>
        </w:r>
      </w:hyperlink>
      <w:r w:rsidRPr="007050DF">
        <w:rPr>
          <w:rFonts w:eastAsiaTheme="minorHAnsi"/>
          <w:color w:val="000000" w:themeColor="text1"/>
          <w:sz w:val="24"/>
          <w:szCs w:val="24"/>
          <w:lang w:eastAsia="en-US"/>
        </w:rPr>
        <w:t xml:space="preserve"> РФ направляется копия материалов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109. Предписание выдается в обязательном порядке при выявлении нарушения, вручается лицу одновременно с актом проверки. Период устранения нарушения предусматривает разумный срок, позволяющий устранить нарушение, не превышающий 9 месяцев.</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110. 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111. 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законодательства.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По результатам рассмотрения ходатайства в течение трех дней выносится определение: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об удовлетворении ходатайства и продлении срока исполнения предписания - в случае если нарушителем предоставлены документы, подтверждающие принятие мер, предусмотренных законодательством Российской Федерации, по устранению выявленного нарушения;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об отклонении ходатайства и оставлении срока устранения нарушения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Продление предписания может быть осуществлено один раз на срок, не превышающий длительность срока, ранее установленного предписанием.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112. Согласно </w:t>
      </w:r>
      <w:hyperlink r:id="rId58" w:history="1">
        <w:r w:rsidRPr="007050DF">
          <w:rPr>
            <w:rFonts w:eastAsiaTheme="minorHAnsi"/>
            <w:color w:val="000000" w:themeColor="text1"/>
            <w:sz w:val="24"/>
            <w:szCs w:val="24"/>
            <w:lang w:eastAsia="en-US"/>
          </w:rPr>
          <w:t>п. 3.1 ст. 16.5</w:t>
        </w:r>
      </w:hyperlink>
      <w:r w:rsidRPr="007050DF">
        <w:rPr>
          <w:rFonts w:eastAsiaTheme="minorHAnsi"/>
          <w:color w:val="000000" w:themeColor="text1"/>
          <w:sz w:val="24"/>
          <w:szCs w:val="24"/>
          <w:lang w:eastAsia="en-US"/>
        </w:rPr>
        <w:t xml:space="preserve"> КоАП МО следующие должностные лица органа муниципального контроля вправе составлять протоколы об административных правонарушениях, предусмотренных </w:t>
      </w:r>
      <w:hyperlink r:id="rId59" w:history="1">
        <w:r w:rsidRPr="007050DF">
          <w:rPr>
            <w:rFonts w:eastAsiaTheme="minorHAnsi"/>
            <w:color w:val="000000" w:themeColor="text1"/>
            <w:sz w:val="24"/>
            <w:szCs w:val="24"/>
            <w:lang w:eastAsia="en-US"/>
          </w:rPr>
          <w:t>ч. 1 ст. 19.4</w:t>
        </w:r>
      </w:hyperlink>
      <w:r w:rsidRPr="007050DF">
        <w:rPr>
          <w:rFonts w:eastAsiaTheme="minorHAnsi"/>
          <w:color w:val="000000" w:themeColor="text1"/>
          <w:sz w:val="24"/>
          <w:szCs w:val="24"/>
          <w:lang w:eastAsia="en-US"/>
        </w:rPr>
        <w:t xml:space="preserve">, </w:t>
      </w:r>
      <w:hyperlink r:id="rId60" w:history="1">
        <w:r w:rsidRPr="007050DF">
          <w:rPr>
            <w:rFonts w:eastAsiaTheme="minorHAnsi"/>
            <w:color w:val="000000" w:themeColor="text1"/>
            <w:sz w:val="24"/>
            <w:szCs w:val="24"/>
            <w:lang w:eastAsia="en-US"/>
          </w:rPr>
          <w:t>ст. 19.4.1</w:t>
        </w:r>
      </w:hyperlink>
      <w:r w:rsidRPr="007050DF">
        <w:rPr>
          <w:rFonts w:eastAsiaTheme="minorHAnsi"/>
          <w:color w:val="000000" w:themeColor="text1"/>
          <w:sz w:val="24"/>
          <w:szCs w:val="24"/>
          <w:lang w:eastAsia="en-US"/>
        </w:rPr>
        <w:t xml:space="preserve">, </w:t>
      </w:r>
      <w:hyperlink r:id="rId61" w:history="1">
        <w:r w:rsidRPr="007050DF">
          <w:rPr>
            <w:rFonts w:eastAsiaTheme="minorHAnsi"/>
            <w:color w:val="000000" w:themeColor="text1"/>
            <w:sz w:val="24"/>
            <w:szCs w:val="24"/>
            <w:lang w:eastAsia="en-US"/>
          </w:rPr>
          <w:t>ч. 1 ст. 19.5</w:t>
        </w:r>
      </w:hyperlink>
      <w:r w:rsidRPr="007050DF">
        <w:rPr>
          <w:rFonts w:eastAsiaTheme="minorHAnsi"/>
          <w:color w:val="000000" w:themeColor="text1"/>
          <w:sz w:val="24"/>
          <w:szCs w:val="24"/>
          <w:lang w:eastAsia="en-US"/>
        </w:rPr>
        <w:t xml:space="preserve">, </w:t>
      </w:r>
      <w:hyperlink r:id="rId62" w:history="1">
        <w:r w:rsidRPr="007050DF">
          <w:rPr>
            <w:rFonts w:eastAsiaTheme="minorHAnsi"/>
            <w:color w:val="000000" w:themeColor="text1"/>
            <w:sz w:val="24"/>
            <w:szCs w:val="24"/>
            <w:lang w:eastAsia="en-US"/>
          </w:rPr>
          <w:t>ст. 19.7</w:t>
        </w:r>
      </w:hyperlink>
      <w:r w:rsidRPr="007050DF">
        <w:rPr>
          <w:rFonts w:eastAsiaTheme="minorHAnsi"/>
          <w:color w:val="000000" w:themeColor="text1"/>
          <w:sz w:val="24"/>
          <w:szCs w:val="24"/>
          <w:lang w:eastAsia="en-US"/>
        </w:rPr>
        <w:t xml:space="preserve"> КоАП РФ, </w:t>
      </w:r>
      <w:hyperlink r:id="rId63" w:history="1">
        <w:r w:rsidRPr="007050DF">
          <w:rPr>
            <w:rFonts w:eastAsiaTheme="minorHAnsi"/>
            <w:color w:val="000000" w:themeColor="text1"/>
            <w:sz w:val="24"/>
            <w:szCs w:val="24"/>
            <w:lang w:eastAsia="en-US"/>
          </w:rPr>
          <w:t>ч. 5 ст. 6.11</w:t>
        </w:r>
      </w:hyperlink>
      <w:r w:rsidRPr="007050DF">
        <w:rPr>
          <w:rFonts w:eastAsiaTheme="minorHAnsi"/>
          <w:color w:val="000000" w:themeColor="text1"/>
          <w:sz w:val="24"/>
          <w:szCs w:val="24"/>
          <w:lang w:eastAsia="en-US"/>
        </w:rPr>
        <w:t xml:space="preserve"> КоАП МО:</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руководитель органа администрации муниципального образования Московской области, уполномоченного на осуществление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113. В случае, если при проверке исполнения предписания установлен факт </w:t>
      </w:r>
      <w:proofErr w:type="spellStart"/>
      <w:r w:rsidRPr="007050DF">
        <w:rPr>
          <w:rFonts w:eastAsiaTheme="minorHAnsi"/>
          <w:color w:val="000000" w:themeColor="text1"/>
          <w:sz w:val="24"/>
          <w:szCs w:val="24"/>
          <w:lang w:eastAsia="en-US"/>
        </w:rPr>
        <w:t>неустранения</w:t>
      </w:r>
      <w:proofErr w:type="spellEnd"/>
      <w:r w:rsidRPr="007050DF">
        <w:rPr>
          <w:rFonts w:eastAsiaTheme="minorHAnsi"/>
          <w:color w:val="000000" w:themeColor="text1"/>
          <w:sz w:val="24"/>
          <w:szCs w:val="24"/>
          <w:lang w:eastAsia="en-US"/>
        </w:rPr>
        <w:t xml:space="preserve"> нарушения, уполномоченными лицами органа муниципального контроля составляется протокол об административном правонарушении, ответственность за совершение которого предусмотрена </w:t>
      </w:r>
      <w:hyperlink r:id="rId64" w:history="1">
        <w:r w:rsidRPr="007050DF">
          <w:rPr>
            <w:rFonts w:eastAsiaTheme="minorHAnsi"/>
            <w:color w:val="000000" w:themeColor="text1"/>
            <w:sz w:val="24"/>
            <w:szCs w:val="24"/>
            <w:lang w:eastAsia="en-US"/>
          </w:rPr>
          <w:t>ч. 1 ст. 19.5</w:t>
        </w:r>
      </w:hyperlink>
      <w:r w:rsidRPr="007050DF">
        <w:rPr>
          <w:rFonts w:eastAsiaTheme="minorHAnsi"/>
          <w:color w:val="000000" w:themeColor="text1"/>
          <w:sz w:val="24"/>
          <w:szCs w:val="24"/>
          <w:lang w:eastAsia="en-US"/>
        </w:rPr>
        <w:t xml:space="preserve"> КоАП РФ.</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114. Дело об административном правонарушении считается возбужденным с момента составления протокола об административном правонарушении.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 xml:space="preserve">О совершении административного правонарушения составляется протокол об административном правонарушении, предусмотренный </w:t>
      </w:r>
      <w:hyperlink r:id="rId65" w:history="1">
        <w:r w:rsidRPr="007050DF">
          <w:rPr>
            <w:rFonts w:eastAsiaTheme="minorHAnsi"/>
            <w:color w:val="000000" w:themeColor="text1"/>
            <w:sz w:val="24"/>
            <w:szCs w:val="24"/>
            <w:lang w:eastAsia="en-US"/>
          </w:rPr>
          <w:t>КоАП</w:t>
        </w:r>
      </w:hyperlink>
      <w:r w:rsidRPr="007050DF">
        <w:rPr>
          <w:rFonts w:eastAsiaTheme="minorHAnsi"/>
          <w:color w:val="000000" w:themeColor="text1"/>
          <w:sz w:val="24"/>
          <w:szCs w:val="24"/>
          <w:lang w:eastAsia="en-US"/>
        </w:rPr>
        <w:t xml:space="preserve"> РФ.</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115. 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hyperlink r:id="rId66" w:history="1">
        <w:r w:rsidRPr="007050DF">
          <w:rPr>
            <w:rFonts w:eastAsiaTheme="minorHAnsi"/>
            <w:color w:val="000000" w:themeColor="text1"/>
            <w:sz w:val="24"/>
            <w:szCs w:val="24"/>
            <w:lang w:eastAsia="en-US"/>
          </w:rPr>
          <w:t>КоАП</w:t>
        </w:r>
      </w:hyperlink>
      <w:r w:rsidRPr="007050DF">
        <w:rPr>
          <w:rFonts w:eastAsiaTheme="minorHAnsi"/>
          <w:color w:val="000000" w:themeColor="text1"/>
          <w:sz w:val="24"/>
          <w:szCs w:val="24"/>
          <w:lang w:eastAsia="en-US"/>
        </w:rPr>
        <w:t xml:space="preserve"> РФ, о чем делается запись в протоколе об административном правонарушении.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116. 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117. 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118. Протокол об административном правонарушении подписывается должностным лицом органа муниципального контроля, его составившим, и лицом, в отношении которого возбуждено дело об административном правонарушении, его законным представителем.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119. 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120. 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121. 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122. В случае если протокол об административном правонарушении составлен неправомочным лицом, а также в иных случаях, предусмотренных </w:t>
      </w:r>
      <w:hyperlink r:id="rId67" w:history="1">
        <w:r w:rsidRPr="007050DF">
          <w:rPr>
            <w:rFonts w:eastAsiaTheme="minorHAnsi"/>
            <w:color w:val="000000" w:themeColor="text1"/>
            <w:sz w:val="24"/>
            <w:szCs w:val="24"/>
            <w:lang w:eastAsia="en-US"/>
          </w:rPr>
          <w:t>пунктом 4 ч. 1 ст. 29.4</w:t>
        </w:r>
      </w:hyperlink>
      <w:r w:rsidRPr="007050DF">
        <w:rPr>
          <w:rFonts w:eastAsiaTheme="minorHAnsi"/>
          <w:color w:val="000000" w:themeColor="text1"/>
          <w:sz w:val="24"/>
          <w:szCs w:val="24"/>
          <w:lang w:eastAsia="en-US"/>
        </w:rPr>
        <w:t xml:space="preserve">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Предоставление отчетности при осуществлении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123. Орган муниципального контроля направляет отчет об осуществлении муниципального контроля в уполномоченные органы власти Московской области.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124. Форма отчета о проведении муниципального контроля и сроки предоставления устанавливаются </w:t>
      </w:r>
      <w:r w:rsidR="00142340" w:rsidRPr="007050DF">
        <w:rPr>
          <w:rFonts w:eastAsiaTheme="minorHAnsi"/>
          <w:color w:val="000000" w:themeColor="text1"/>
          <w:sz w:val="24"/>
          <w:szCs w:val="24"/>
          <w:lang w:eastAsia="en-US"/>
        </w:rPr>
        <w:t>уполномоченным органом власти Московской области</w:t>
      </w:r>
      <w:r w:rsidRPr="007050DF">
        <w:rPr>
          <w:rFonts w:eastAsiaTheme="minorHAnsi"/>
          <w:color w:val="000000" w:themeColor="text1"/>
          <w:sz w:val="24"/>
          <w:szCs w:val="24"/>
          <w:lang w:eastAsia="en-US"/>
        </w:rPr>
        <w:t>.</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Рассмотрение обращений граждан и организаций по вопросам</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соблюдения обязательных требований</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125. Началом административного действия является поступление в орган муниципального контроля обращений или заявлений граждан и организаций по вопросам соблюдения обязательных требований.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126. Обращения или заявления граждан по вопросам соблюдения обязательных требований (далее также - документы) рассматриваются в соответствии с порядком, установленным Федеральным </w:t>
      </w:r>
      <w:hyperlink r:id="rId68" w:history="1">
        <w:r w:rsidRPr="007050DF">
          <w:rPr>
            <w:rFonts w:eastAsiaTheme="minorHAnsi"/>
            <w:color w:val="000000" w:themeColor="text1"/>
            <w:sz w:val="24"/>
            <w:szCs w:val="24"/>
            <w:lang w:eastAsia="en-US"/>
          </w:rPr>
          <w:t>законом</w:t>
        </w:r>
      </w:hyperlink>
      <w:r w:rsidRPr="007050DF">
        <w:rPr>
          <w:rFonts w:eastAsiaTheme="minorHAnsi"/>
          <w:color w:val="000000" w:themeColor="text1"/>
          <w:sz w:val="24"/>
          <w:szCs w:val="24"/>
          <w:lang w:eastAsia="en-US"/>
        </w:rPr>
        <w:t xml:space="preserve"> от 02.05.2006 № 59-ФЗ "О порядке рассмотрения обращений граждан Российской Федерации" (далее - Федеральный закон № 59-ФЗ).</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127. Срок рассмотрения обращений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Рассмотрение обращений граждан осуществляется в срок не позднее 30 дней со дня регистрации обращений.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дней, с обязательным уведомлением заявителя о продлении срока рассмотрения его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128. Оставление обращения без рассмотрения.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Должностные лица, которым направлено обращение, вправе не рассматривать его по существу, если: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2) в обращении содержится вопрос, ответ на который размещен в соответствии с </w:t>
      </w:r>
      <w:hyperlink r:id="rId69" w:history="1">
        <w:r w:rsidRPr="007050DF">
          <w:rPr>
            <w:rFonts w:eastAsiaTheme="minorHAnsi"/>
            <w:color w:val="000000" w:themeColor="text1"/>
            <w:sz w:val="24"/>
            <w:szCs w:val="24"/>
            <w:lang w:eastAsia="en-US"/>
          </w:rPr>
          <w:t>ч. 4 ст. 10</w:t>
        </w:r>
      </w:hyperlink>
      <w:r w:rsidRPr="007050DF">
        <w:rPr>
          <w:rFonts w:eastAsiaTheme="minorHAnsi"/>
          <w:color w:val="000000" w:themeColor="text1"/>
          <w:sz w:val="24"/>
          <w:szCs w:val="24"/>
          <w:lang w:eastAsia="en-US"/>
        </w:rPr>
        <w:t xml:space="preserve"> Федерального закона № 59-ФЗ на официальном сайте Администрации Одинцовского городского округа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 от гражданина поступило заявление о прекращении рассмотрения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Об отказе в рассмотрении обращения по существу письменно или в форме электронного документа сообщается обратившемуся гражданину.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129. Рассмотрение обращений в структурных подразделениях органа </w:t>
      </w:r>
      <w:r w:rsidRPr="007050DF">
        <w:rPr>
          <w:rFonts w:eastAsiaTheme="minorHAnsi"/>
          <w:color w:val="000000" w:themeColor="text1"/>
          <w:sz w:val="24"/>
          <w:szCs w:val="24"/>
          <w:lang w:eastAsia="en-US"/>
        </w:rPr>
        <w:lastRenderedPageBreak/>
        <w:t>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органа муниципального контроля, обращения передаются исполнителю.</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Исполнитель, которому поручено рассмотрение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готовит проект письменного ответа по существу поставленных в обращении вопросов;</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органа муниципального контроля проект ответа заявителю, согласованный с соисполнителями (при их наличии в поручении).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органа муниципального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контроля проект ответа заявителю, согласованный с соисполнителями (при их наличии в поручении).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если обращение, по мнению исполнителя, направлено не по принадлежности, он незамедлительно, в течение трех дней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Письма с просьбами о личном приеме руководителем, заместителями руководителя органа муниципального контроля, рассматриваются как обычные </w:t>
      </w:r>
      <w:r w:rsidRPr="007050DF">
        <w:rPr>
          <w:rFonts w:eastAsiaTheme="minorHAnsi"/>
          <w:color w:val="000000" w:themeColor="text1"/>
          <w:sz w:val="24"/>
          <w:szCs w:val="24"/>
          <w:lang w:eastAsia="en-US"/>
        </w:rPr>
        <w:lastRenderedPageBreak/>
        <w:t>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если вопрос, поставленный в обращении, не находится в компетенции органа муниципального контроля,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заместители руководителя органа муниципального контроля, в государственные органы Московской области и муниципальные образования - руководитель, заместитель руководителя органа муниципального контроля, в другие организации - заместитель руководителя органа муниципального контроля, либо иное должное лицо органа муниципального контроля, уполномоченное на подписание указанных выше запросов.</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Результатом рассмотрения обращений в подразделении органа муниципального контроля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130. Порядок проведения личного приема.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Руководитель органа муниципального контроля и уполномоченные на то лица ведут личный прием граждан и несут ответственность за его организацию. </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При личном приеме гражданин предъявляет документ, удостоверяющий его личность.</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Прием заявлений от граждан и представителей организаций, предварительная беседа с гражданами проводят сотрудники структурного подразделения контроля обращения граждан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131. Постановка обращений граждан на контроль.</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На контроль ставятся все обращения, поступающие в адрес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w:t>
      </w:r>
      <w:r w:rsidRPr="007050DF">
        <w:rPr>
          <w:rFonts w:eastAsiaTheme="minorHAnsi"/>
          <w:color w:val="000000" w:themeColor="text1"/>
          <w:sz w:val="24"/>
          <w:szCs w:val="24"/>
          <w:lang w:eastAsia="en-US"/>
        </w:rPr>
        <w:lastRenderedPageBreak/>
        <w:t>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 структурное подразделение контроля обращения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если в ответе, полученном от органа муниципального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132. Оформление ответа на обращения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Ответы на обращения граждан подписывают руководитель органа муниципального контроля, заместители руководителя и руководители структурных подразделений в пределах своей компетенции.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Копия ответа визируется исполнителем и руководителем структурного подразделения органа муниципального контроля с расшифровкой фамилии, что является подтверждением соответствия копии оригиналу. При подготовке ответа в вышестоящие органы за подписью руководителя органа муниципального контроля копия также визируется курирующим заместителем руководителя органа муниципального контроля либо оформляется лист согласования во МСЭД.</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Если на обращение дается промежуточный ответ, то в тексте указывается срок окончательного разрешения вопроса.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133. Предоставление информации о ходе рассмотрения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Информирование по вопросам исполнения функции по рассмотрению обращений граждан осуществляется работниками органа муниципального контроля при личном обращении с гражданами или посредством телефона.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Информирование осуществляется по вопросам: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о получении обращения и направлении его на рассмотрение в структурное подразделение;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о продлении срока рассмотрения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о результатах рассмотрения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134. При получении запроса по телефону работник структурного подразделения, осуществляющего муниципальный контроль или структурного подразделения контроля обращения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называет наименование органа, в который позвонил гражданин;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представляется, назвав свою фамилию, имя, отчество;</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предлагает абоненту представиться;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выслушивает и уточняет, при необходимости, суть вопроса;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 вежливо, корректно и лаконично дает ответ по существу вопроса;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органа муниципального контроля подготавливает ответ.</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Во время разговора работник органа муниципального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IV. Порядок и формы контроля за осуществлением</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муниципального контроля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Порядок осуществления текущего контроля за соблюдением</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и исполнением должностными лицами органа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 положений регламента и иных нормативных</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правовых актов, устанавливающих требования к осуществлению</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муниципального контроля, а также за принятием ими</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решений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135. Текущий контроль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главным муниципальным инспектором Одинцовского городского округа, ответственными за организацию работы по осуществлению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136.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Порядок и периодичность осуществления плановых и внеплановых</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проверок полноты и качества осуществления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 в том числе порядок и формы контроля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за полнотой и качеством осуществления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137.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органа муниципального контроля, ответственных за исполнение </w:t>
      </w:r>
      <w:r w:rsidRPr="007050DF">
        <w:rPr>
          <w:rFonts w:eastAsiaTheme="minorHAnsi"/>
          <w:color w:val="000000" w:themeColor="text1"/>
          <w:sz w:val="24"/>
          <w:szCs w:val="24"/>
          <w:lang w:eastAsia="en-US"/>
        </w:rPr>
        <w:lastRenderedPageBreak/>
        <w:t>муниципальной функции.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138. В целях проверки полноты и качества осуществления муниципального контроля проводятся плановые и внеплановые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Проверка также проводится по конкретному обращению.</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Ответственность должностных лиц органа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 за решения и действия (бездействие),</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принимаемые (осуществляемые) ими в ходе осуществления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139.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140. Персональная ответственность должностных лиц органа муниципального контроля закрепляется в их должностных регламентах в соответствии с требованиями законодательства Российской Федерации.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Должностные лица органа муниципального контроля, ответственные за проведение проверок, несут персональную ответственность за полноту и качество выполнения работ, установленных программами проверок.</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Руководитель, заместитель руководителя органа муниципального контроля несут персональную ответственность за организацию и обеспечение исполнения муниципальной функции.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Положения, характеризующие требования к порядку и формам</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 за исполнением муниципальной функции, в том числе</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со стороны граждан, их объединений и организаций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141.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V. Досудебный (внесудебный) порядок обжалования решений</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и действий (бездействия) органа муниципального </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 а также должностных лиц органа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Информация для заинтересованных лиц об их праве</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на досудебное (внесудебное) обжалование действий</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(бездействия) и (или) решений, принятых (осуществленных)</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в ходе осуществления муниципального контроля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(далее - жалоба)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142. Заявитель вправе в досудебном (внесудебном) порядке обжаловать действия (бездействие) и решения, принятые в ходе осуществления муниципального </w:t>
      </w:r>
      <w:r w:rsidRPr="007050DF">
        <w:rPr>
          <w:rFonts w:eastAsiaTheme="minorHAnsi"/>
          <w:color w:val="000000" w:themeColor="text1"/>
          <w:sz w:val="24"/>
          <w:szCs w:val="24"/>
          <w:lang w:eastAsia="en-US"/>
        </w:rPr>
        <w:lastRenderedPageBreak/>
        <w:t>контроля должностными лицами органа муниципального контроля, в соответствии с законодательством Российской Федерации.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Заявитель вправе обратиться к руководству органа муниципального контроля, устно в ходе личного приема, письменно на почтовый адрес: Московская область, Одинцовский городской округ, город Одинцово, ул. Маршала Жукова, д. 28, или в форме электронного документа на адрес электронной почты: adm@odin.ru, указанные на Интернет-сайте http://www.odin.ru, с жалобой на решения, действия (бездействие) должностных лиц органа муниципального контроля, в ходе проведения проверок.</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жалобе в обязательном порядке указываются: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фамилия, имя, отчество (последнее - при наличии) заявителя (наименование юридического лица), подающего жалобу;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суть нарушения прав и законных интересов, противоправного решения, действия (бездействия);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 сведения о способе информирования заявителя о принятых мерах по результатам рассмотрения его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 личная подпись заявителя в случае направления жалобы в письменной форме.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необходимости в подтверждение своих доводов заявитель прилагает к жалобе соответствующие документы либо их копии.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Предмет досудебного (внесудебного) обжалования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143.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Исчерпывающий перечень оснований для приостановления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рассмотрения жалобы и случаев, в которых ответ на жалобу</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не дается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144.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w:t>
      </w:r>
      <w:r w:rsidRPr="007050DF">
        <w:rPr>
          <w:rFonts w:eastAsiaTheme="minorHAnsi"/>
          <w:color w:val="000000" w:themeColor="text1"/>
          <w:sz w:val="24"/>
          <w:szCs w:val="24"/>
          <w:lang w:eastAsia="en-US"/>
        </w:rPr>
        <w:lastRenderedPageBreak/>
        <w:t>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Заявитель уведомляется о данном решении.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Приостановление рассмотрения жалобы не допускается.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Основания для начала процедуры досудебного (внесудебного)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обжалования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145. Основанием для начала процедуры досудебного (внесудебного) обжалования является поступившая в Администрацию жалоба заявителя на действия (бездействие) и решения, принятые (осуществляемые) в ходе осуществления муниципального контроля должностными лицами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Права заинтересованных лиц на получение информации</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и документов, необходимых для обоснования и рассмотрения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146. Заявитель имеет право получить, а должностные лица органа муниципального контроля обязаны ему предоставить информацию, документы и материалы, необходимые для обоснования и рассмотрения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Органы власти, организации и уполномоченные</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на рассмотрение жалобы лица, которым может быть направлена</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жалоба заявителя в досудебном (внесудебном) порядке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147. Заявитель может обжаловать действия (бездействие) должностных лиц органа муниципального контроля перед руководством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Поступившую в Администрацию жалобу запрещается направлять на рассмотрение должностному лицу, решение или действие (бездействие) которого обжалуется.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Заявитель может также обжаловать действия (бездействие) должностных лиц в судебном порядке.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Сроки рассмотрения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148. Рассмотрение жалобы и подготовка ответа осуществляются в порядке, установленном Федеральным </w:t>
      </w:r>
      <w:hyperlink r:id="rId70" w:history="1">
        <w:r w:rsidRPr="007050DF">
          <w:rPr>
            <w:rFonts w:eastAsiaTheme="minorHAnsi"/>
            <w:color w:val="000000" w:themeColor="text1"/>
            <w:sz w:val="24"/>
            <w:szCs w:val="24"/>
            <w:lang w:eastAsia="en-US"/>
          </w:rPr>
          <w:t>законом</w:t>
        </w:r>
      </w:hyperlink>
      <w:r w:rsidRPr="007050DF">
        <w:rPr>
          <w:rFonts w:eastAsiaTheme="minorHAnsi"/>
          <w:color w:val="000000" w:themeColor="text1"/>
          <w:sz w:val="24"/>
          <w:szCs w:val="24"/>
          <w:lang w:eastAsia="en-US"/>
        </w:rPr>
        <w:t xml:space="preserve"> № 59-ФЗ.</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Жалобы заявителя подлежат обязательной регистрации в течение трех дней с даты поступления в Администрацию. Срок рассмотрения жалобы заявителя не должен превышать тридцати дней с момента регистрации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Ответ на жалобу направляется по почтовому адресу или адресу электронной почты, указанному в жалобе заявителя.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Результат досудебного (внесудебного) обжалования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применительно к каждой процедуре либо инстанции обжалования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149. По результатам рассмотрения жалобы принимается одно из следующих решений: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признаются правомерными решения, действия (бездействие) должностных лиц органа муниципального контроля и отказывается в удовлетворении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признаются решения, действия (бездействие) должностных лиц органа муниципального контроля 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jc w:val="both"/>
        <w:rPr>
          <w:rFonts w:ascii="Arial" w:hAnsi="Arial" w:cs="Arial"/>
          <w:color w:val="000000" w:themeColor="text1"/>
          <w:sz w:val="24"/>
          <w:szCs w:val="24"/>
        </w:rPr>
      </w:pPr>
      <w:r w:rsidRPr="007050DF">
        <w:rPr>
          <w:rFonts w:ascii="Arial" w:hAnsi="Arial" w:cs="Arial"/>
          <w:color w:val="000000" w:themeColor="text1"/>
          <w:sz w:val="24"/>
          <w:szCs w:val="24"/>
        </w:rPr>
        <w:t>Начальник Управления</w:t>
      </w:r>
    </w:p>
    <w:p w:rsidR="002F33B8" w:rsidRPr="007050DF" w:rsidRDefault="002F33B8" w:rsidP="00D55A57">
      <w:pPr>
        <w:tabs>
          <w:tab w:val="left" w:pos="9639"/>
        </w:tabs>
        <w:autoSpaceDE w:val="0"/>
        <w:autoSpaceDN w:val="0"/>
        <w:adjustRightInd w:val="0"/>
        <w:spacing w:after="0" w:line="240" w:lineRule="auto"/>
        <w:ind w:right="426"/>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земельного контроля,</w:t>
      </w:r>
    </w:p>
    <w:p w:rsidR="002F33B8" w:rsidRPr="007050DF" w:rsidRDefault="002F33B8" w:rsidP="00D55A57">
      <w:pPr>
        <w:tabs>
          <w:tab w:val="left" w:pos="9639"/>
        </w:tabs>
        <w:autoSpaceDE w:val="0"/>
        <w:autoSpaceDN w:val="0"/>
        <w:adjustRightInd w:val="0"/>
        <w:spacing w:after="0" w:line="240" w:lineRule="auto"/>
        <w:ind w:right="426"/>
        <w:jc w:val="both"/>
        <w:rPr>
          <w:rFonts w:ascii="Arial" w:hAnsi="Arial" w:cs="Arial"/>
          <w:color w:val="000000" w:themeColor="text1"/>
          <w:sz w:val="24"/>
          <w:szCs w:val="24"/>
        </w:rPr>
      </w:pPr>
      <w:r w:rsidRPr="007050DF">
        <w:rPr>
          <w:rFonts w:ascii="Arial" w:hAnsi="Arial" w:cs="Arial"/>
          <w:color w:val="000000" w:themeColor="text1"/>
          <w:sz w:val="24"/>
          <w:szCs w:val="24"/>
        </w:rPr>
        <w:t xml:space="preserve">сельского хозяйства и экологии                                            </w:t>
      </w:r>
      <w:r w:rsidR="007050DF">
        <w:rPr>
          <w:rFonts w:ascii="Arial" w:hAnsi="Arial" w:cs="Arial"/>
          <w:color w:val="000000" w:themeColor="text1"/>
          <w:sz w:val="24"/>
          <w:szCs w:val="24"/>
        </w:rPr>
        <w:t xml:space="preserve">                     </w:t>
      </w:r>
      <w:r w:rsidR="006A7776"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М.В.</w:t>
      </w:r>
      <w:r w:rsidR="006A7776"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 xml:space="preserve">Артемова </w:t>
      </w:r>
    </w:p>
    <w:p w:rsidR="006A7776" w:rsidRPr="007050DF" w:rsidRDefault="006A7776" w:rsidP="002F33B8">
      <w:pPr>
        <w:pStyle w:val="ConsPlusNonformat"/>
        <w:tabs>
          <w:tab w:val="left" w:pos="9639"/>
        </w:tabs>
        <w:ind w:right="-35" w:firstLine="567"/>
        <w:jc w:val="right"/>
        <w:rPr>
          <w:rFonts w:ascii="Arial" w:hAnsi="Arial" w:cs="Arial"/>
          <w:color w:val="000000" w:themeColor="text1"/>
          <w:sz w:val="24"/>
          <w:szCs w:val="24"/>
        </w:rPr>
      </w:pPr>
    </w:p>
    <w:p w:rsidR="006A7776" w:rsidRPr="007050DF" w:rsidRDefault="006A7776"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Приложение 1</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rmal"/>
        <w:tabs>
          <w:tab w:val="left" w:pos="9639"/>
        </w:tabs>
        <w:ind w:right="-35" w:firstLine="567"/>
        <w:jc w:val="right"/>
        <w:rPr>
          <w:color w:val="000000" w:themeColor="text1"/>
          <w:sz w:val="24"/>
          <w:szCs w:val="24"/>
        </w:rPr>
      </w:pPr>
    </w:p>
    <w:p w:rsidR="002F33B8" w:rsidRPr="007050DF" w:rsidRDefault="002F33B8" w:rsidP="002F33B8">
      <w:pPr>
        <w:pStyle w:val="ConsPlusNormal"/>
        <w:tabs>
          <w:tab w:val="left" w:pos="9639"/>
        </w:tabs>
        <w:ind w:right="-35" w:firstLine="567"/>
        <w:jc w:val="center"/>
        <w:rPr>
          <w:color w:val="000000" w:themeColor="text1"/>
          <w:sz w:val="24"/>
          <w:szCs w:val="24"/>
        </w:rPr>
      </w:pPr>
      <w:r w:rsidRPr="007050DF">
        <w:rPr>
          <w:color w:val="000000" w:themeColor="text1"/>
          <w:sz w:val="24"/>
          <w:szCs w:val="24"/>
        </w:rPr>
        <w:t>Форма предостережения</w:t>
      </w:r>
    </w:p>
    <w:p w:rsidR="002F33B8" w:rsidRPr="007050DF" w:rsidRDefault="002F33B8" w:rsidP="002F33B8">
      <w:pPr>
        <w:pStyle w:val="ConsPlusNormal"/>
        <w:tabs>
          <w:tab w:val="left" w:pos="9639"/>
        </w:tabs>
        <w:ind w:right="-35" w:firstLine="567"/>
        <w:jc w:val="center"/>
        <w:rPr>
          <w:color w:val="000000" w:themeColor="text1"/>
          <w:sz w:val="24"/>
          <w:szCs w:val="24"/>
        </w:rPr>
      </w:pPr>
      <w:r w:rsidRPr="007050DF">
        <w:rPr>
          <w:color w:val="000000" w:themeColor="text1"/>
          <w:sz w:val="24"/>
          <w:szCs w:val="24"/>
        </w:rPr>
        <w:t>о недопустимости нарушения обязательных требований</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Предостережение о недопустимости нарушения обязательных требований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(адрес)</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lang w:val="en-US"/>
        </w:rPr>
      </w:pPr>
      <w:r w:rsidRPr="007050DF">
        <w:rPr>
          <w:rFonts w:ascii="Arial" w:hAnsi="Arial" w:cs="Arial"/>
          <w:color w:val="000000" w:themeColor="text1"/>
          <w:sz w:val="24"/>
          <w:szCs w:val="24"/>
        </w:rPr>
        <w:t xml:space="preserve">                           тел</w:t>
      </w:r>
      <w:r w:rsidRPr="007050DF">
        <w:rPr>
          <w:rFonts w:ascii="Arial" w:hAnsi="Arial" w:cs="Arial"/>
          <w:color w:val="000000" w:themeColor="text1"/>
          <w:sz w:val="24"/>
          <w:szCs w:val="24"/>
          <w:lang w:val="en-US"/>
        </w:rPr>
        <w:t xml:space="preserve">. ___________________, </w:t>
      </w:r>
      <w:r w:rsidRPr="007050DF">
        <w:rPr>
          <w:rFonts w:ascii="Arial" w:hAnsi="Arial" w:cs="Arial"/>
          <w:color w:val="000000" w:themeColor="text1"/>
          <w:sz w:val="24"/>
          <w:szCs w:val="24"/>
        </w:rPr>
        <w:t>факс</w:t>
      </w:r>
      <w:r w:rsidRPr="007050DF">
        <w:rPr>
          <w:rFonts w:ascii="Arial" w:hAnsi="Arial" w:cs="Arial"/>
          <w:color w:val="000000" w:themeColor="text1"/>
          <w:sz w:val="24"/>
          <w:szCs w:val="24"/>
          <w:lang w:val="en-US"/>
        </w:rPr>
        <w:t xml:space="preserve"> 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lang w:val="en-US"/>
        </w:rPr>
      </w:pPr>
      <w:r w:rsidRPr="007050DF">
        <w:rPr>
          <w:rFonts w:ascii="Arial" w:hAnsi="Arial" w:cs="Arial"/>
          <w:color w:val="000000" w:themeColor="text1"/>
          <w:sz w:val="24"/>
          <w:szCs w:val="24"/>
          <w:lang w:val="en-US"/>
        </w:rPr>
        <w:t xml:space="preserve">                           E-mail: ________________ Web: 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lang w:val="en-US"/>
        </w:rPr>
        <w:t xml:space="preserve">                           </w:t>
      </w:r>
      <w:r w:rsidRPr="007050DF">
        <w:rPr>
          <w:rFonts w:ascii="Arial" w:hAnsi="Arial" w:cs="Arial"/>
          <w:color w:val="000000" w:themeColor="text1"/>
          <w:sz w:val="24"/>
          <w:szCs w:val="24"/>
        </w:rPr>
        <w:t>от _______________________________ N 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Кому: 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Куда: 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Администрацией  Одинцовского  городского  округа  Московской  области в</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рамках    проведения   мероприятий   по   контролю,   осуществляемому   без</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взаимодействия   с   юридическим   лицом/индивидуальным   предпринимателем,</w:t>
      </w:r>
    </w:p>
    <w:p w:rsidR="002F33B8" w:rsidRPr="007050DF" w:rsidRDefault="002F33B8" w:rsidP="00142340">
      <w:pPr>
        <w:pStyle w:val="ConsPlusNonformat"/>
        <w:tabs>
          <w:tab w:val="left" w:pos="9639"/>
        </w:tabs>
        <w:ind w:left="709" w:right="568"/>
        <w:jc w:val="both"/>
        <w:rPr>
          <w:rFonts w:ascii="Arial" w:hAnsi="Arial" w:cs="Arial"/>
          <w:color w:val="000000" w:themeColor="text1"/>
          <w:sz w:val="24"/>
          <w:szCs w:val="24"/>
        </w:rPr>
      </w:pPr>
      <w:r w:rsidRPr="007050DF">
        <w:rPr>
          <w:rFonts w:ascii="Arial" w:hAnsi="Arial" w:cs="Arial"/>
          <w:color w:val="000000" w:themeColor="text1"/>
          <w:sz w:val="24"/>
          <w:szCs w:val="24"/>
        </w:rPr>
        <w:t xml:space="preserve">гражданином  был  проведен  предварительный  осмотр </w:t>
      </w:r>
      <w:r w:rsidR="00142340" w:rsidRPr="007050DF">
        <w:rPr>
          <w:rFonts w:ascii="Arial" w:hAnsi="Arial" w:cs="Arial"/>
          <w:color w:val="000000" w:themeColor="text1"/>
          <w:sz w:val="24"/>
          <w:szCs w:val="24"/>
        </w:rPr>
        <w:t>особо охраняемой природной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 xml:space="preserve"> на  предмет соблюдения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обязательных требований законодательства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(наименование   юридического  лица,  ФИО  индивидуального  предпринимателя,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гражданина),  являющимся  собственником/арендатором  участка  с</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кадастровым номером ______________________ категории ____________________ с</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видом разрешенного использования 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ходе    проведения    предварительного    осмотра    установлено: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Данный факт является нарушением 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 основании изложенного, руководствуясь 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ПРЕДОСТЕРЕГАЮ</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__________________________________ (наименование юридического лица, ФИО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индивидуального предпринимателя, гражданина) в лице _____________________ *</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    недопустимости   указанных   нарушений   закона   и   разъясняю,   что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 (вид нарушения) влечет за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собой административную ответственность, предусмотренную ___________________</w:t>
      </w:r>
    </w:p>
    <w:p w:rsidR="002F33B8" w:rsidRPr="007050DF" w:rsidRDefault="003A481A" w:rsidP="002F33B8">
      <w:pPr>
        <w:pStyle w:val="ConsPlusNonformat"/>
        <w:tabs>
          <w:tab w:val="left" w:pos="9639"/>
        </w:tabs>
        <w:ind w:right="-35" w:firstLine="567"/>
        <w:jc w:val="both"/>
        <w:rPr>
          <w:rFonts w:ascii="Arial" w:hAnsi="Arial" w:cs="Arial"/>
          <w:color w:val="000000" w:themeColor="text1"/>
          <w:sz w:val="24"/>
          <w:szCs w:val="24"/>
        </w:rPr>
      </w:pPr>
      <w:hyperlink r:id="rId71" w:history="1">
        <w:r w:rsidR="002F33B8" w:rsidRPr="007050DF">
          <w:rPr>
            <w:rFonts w:ascii="Arial" w:hAnsi="Arial" w:cs="Arial"/>
            <w:color w:val="000000" w:themeColor="text1"/>
            <w:sz w:val="24"/>
            <w:szCs w:val="24"/>
          </w:rPr>
          <w:t>Кодекса</w:t>
        </w:r>
      </w:hyperlink>
      <w:r w:rsidR="002F33B8" w:rsidRPr="007050DF">
        <w:rPr>
          <w:rFonts w:ascii="Arial" w:hAnsi="Arial" w:cs="Arial"/>
          <w:color w:val="000000" w:themeColor="text1"/>
          <w:sz w:val="24"/>
          <w:szCs w:val="24"/>
        </w:rPr>
        <w:t xml:space="preserve"> об административных правонарушениях Российской Федерации.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связи  с  этим  Вам необходимо предпринять действия по 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   основании   </w:t>
      </w:r>
      <w:hyperlink r:id="rId72" w:history="1">
        <w:r w:rsidRPr="007050DF">
          <w:rPr>
            <w:rFonts w:ascii="Arial" w:hAnsi="Arial" w:cs="Arial"/>
            <w:color w:val="000000" w:themeColor="text1"/>
            <w:sz w:val="24"/>
            <w:szCs w:val="24"/>
          </w:rPr>
          <w:t>Постановления</w:t>
        </w:r>
      </w:hyperlink>
      <w:r w:rsidRPr="007050DF">
        <w:rPr>
          <w:rFonts w:ascii="Arial" w:hAnsi="Arial" w:cs="Arial"/>
          <w:color w:val="000000" w:themeColor="text1"/>
          <w:sz w:val="24"/>
          <w:szCs w:val="24"/>
        </w:rPr>
        <w:t xml:space="preserve">   Правительства   Российской   Федерации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от  10.02.2017  N  166  "Об  утверждении  правил  составления и направления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предостережения  о недопустимости нарушения обязательных требований, подачи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юридическим  лицом,  индивидуальным  предпринимателем  возражений  на такое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предостережение   и  их  рассмотрения,  уведомления  об  исполнении  такого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предостережения"  в  течение 60 дней с даты получения данного документа Вам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необходимо  предоставить  в  Администрацию  Одинцовского  городского округа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Московской области результат рассмотрения предостережения.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 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(должность)          (подпись)</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w:t>
      </w:r>
    </w:p>
    <w:p w:rsidR="00142340" w:rsidRPr="007050DF" w:rsidRDefault="002F33B8" w:rsidP="00142340">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 для юридических лиц</w:t>
      </w:r>
    </w:p>
    <w:p w:rsidR="00142340" w:rsidRPr="007050DF" w:rsidRDefault="00142340" w:rsidP="00142340">
      <w:pPr>
        <w:pStyle w:val="ConsPlusNonformat"/>
        <w:tabs>
          <w:tab w:val="left" w:pos="9639"/>
        </w:tabs>
        <w:ind w:right="-35" w:firstLine="567"/>
        <w:jc w:val="both"/>
        <w:rPr>
          <w:rFonts w:ascii="Arial" w:hAnsi="Arial" w:cs="Arial"/>
          <w:color w:val="000000" w:themeColor="text1"/>
          <w:sz w:val="24"/>
          <w:szCs w:val="24"/>
        </w:rPr>
      </w:pPr>
    </w:p>
    <w:p w:rsidR="00142340" w:rsidRPr="007050DF" w:rsidRDefault="00142340" w:rsidP="00142340">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142340" w:rsidP="00142340">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При</w:t>
      </w:r>
      <w:r w:rsidR="002F33B8" w:rsidRPr="007050DF">
        <w:rPr>
          <w:rFonts w:ascii="Arial" w:hAnsi="Arial" w:cs="Arial"/>
          <w:color w:val="000000" w:themeColor="text1"/>
          <w:sz w:val="24"/>
          <w:szCs w:val="24"/>
        </w:rPr>
        <w:t>ложение 2</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center"/>
        <w:rPr>
          <w:color w:val="000000" w:themeColor="text1"/>
          <w:sz w:val="24"/>
          <w:szCs w:val="24"/>
        </w:rPr>
      </w:pPr>
      <w:bookmarkStart w:id="7" w:name="P864"/>
      <w:bookmarkEnd w:id="7"/>
      <w:r w:rsidRPr="007050DF">
        <w:rPr>
          <w:color w:val="000000" w:themeColor="text1"/>
          <w:sz w:val="24"/>
          <w:szCs w:val="24"/>
        </w:rPr>
        <w:t>Форма составления мотивированного представления</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Кому: 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Мотивированное представление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 результатам плановых (рейдовых) осмотров, обследований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 " 20 г. N</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результате   рейдового   осмотра,   во   исполнение   распоряжения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___________________ от "___" 20___ г. N _________ "Об утверждении планового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(рейдового) задания проведения обследования на территории _______________",</w:t>
      </w:r>
    </w:p>
    <w:p w:rsidR="002F33B8" w:rsidRPr="007050DF" w:rsidRDefault="002F33B8" w:rsidP="00142340">
      <w:pPr>
        <w:pStyle w:val="ConsPlusNonformat"/>
        <w:tabs>
          <w:tab w:val="left" w:pos="9639"/>
        </w:tabs>
        <w:ind w:left="567" w:right="568"/>
        <w:jc w:val="both"/>
        <w:rPr>
          <w:rFonts w:ascii="Arial" w:hAnsi="Arial" w:cs="Arial"/>
          <w:color w:val="000000" w:themeColor="text1"/>
          <w:sz w:val="24"/>
          <w:szCs w:val="24"/>
        </w:rPr>
      </w:pPr>
      <w:r w:rsidRPr="007050DF">
        <w:rPr>
          <w:rFonts w:ascii="Arial" w:hAnsi="Arial" w:cs="Arial"/>
          <w:color w:val="000000" w:themeColor="text1"/>
          <w:sz w:val="24"/>
          <w:szCs w:val="24"/>
        </w:rPr>
        <w:t xml:space="preserve">было  проведено натурное обследование </w:t>
      </w:r>
      <w:r w:rsidR="00142340" w:rsidRPr="007050DF">
        <w:rPr>
          <w:rFonts w:ascii="Arial" w:hAnsi="Arial" w:cs="Arial"/>
          <w:color w:val="000000" w:themeColor="text1"/>
          <w:sz w:val="24"/>
          <w:szCs w:val="24"/>
        </w:rPr>
        <w:t>особо охраняемой природной территории местного значения Одинцовского городского округа Московской области</w:t>
      </w:r>
      <w:r w:rsidRPr="007050DF">
        <w:rPr>
          <w:rFonts w:ascii="Arial" w:hAnsi="Arial" w:cs="Arial"/>
          <w:color w:val="000000" w:themeColor="text1"/>
          <w:sz w:val="24"/>
          <w:szCs w:val="24"/>
        </w:rPr>
        <w:t>, котор</w:t>
      </w:r>
      <w:r w:rsidR="00142340" w:rsidRPr="007050DF">
        <w:rPr>
          <w:rFonts w:ascii="Arial" w:hAnsi="Arial" w:cs="Arial"/>
          <w:color w:val="000000" w:themeColor="text1"/>
          <w:sz w:val="24"/>
          <w:szCs w:val="24"/>
        </w:rPr>
        <w:t>ая</w:t>
      </w:r>
      <w:r w:rsidRPr="007050DF">
        <w:rPr>
          <w:rFonts w:ascii="Arial" w:hAnsi="Arial" w:cs="Arial"/>
          <w:color w:val="000000" w:themeColor="text1"/>
          <w:sz w:val="24"/>
          <w:szCs w:val="24"/>
        </w:rPr>
        <w:t xml:space="preserve"> находится</w:t>
      </w:r>
      <w:r w:rsidR="00142340"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по  адресу:  Московская  область, ________________, площадью _______ кв. 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кадастровый номер: _____________________________ (далее участок).</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ходе обследования установлено: 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Указанные  обстоятельства  подтверждаются  актом  планового (рейдового)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осмотра  участка, проведенного " " 20 г. в рамках осуществления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контроля без взаимодействия с собственником.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  сведениям ЕГРН указанный участок категории земель - , вид</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разрешенного использования - _________________________________, принадлежит</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 на праве _____________ с " " 20 г.</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Таким  образом,  имеется  достаточно  данных,  указывающих на нарушение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обязательных требований 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выражающееся в 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Складывающаяся ситуация может повлечь за собой: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Ввиду  изложенного  считаю необходимым на основании </w:t>
      </w:r>
      <w:hyperlink r:id="rId73" w:history="1">
        <w:proofErr w:type="spellStart"/>
        <w:r w:rsidRPr="007050DF">
          <w:rPr>
            <w:rFonts w:ascii="Arial" w:hAnsi="Arial" w:cs="Arial"/>
            <w:color w:val="000000" w:themeColor="text1"/>
            <w:sz w:val="24"/>
            <w:szCs w:val="24"/>
          </w:rPr>
          <w:t>пп</w:t>
        </w:r>
        <w:proofErr w:type="spellEnd"/>
        <w:r w:rsidRPr="007050DF">
          <w:rPr>
            <w:rFonts w:ascii="Arial" w:hAnsi="Arial" w:cs="Arial"/>
            <w:color w:val="000000" w:themeColor="text1"/>
            <w:sz w:val="24"/>
            <w:szCs w:val="24"/>
          </w:rPr>
          <w:t>. а п. 2 ч. 2 ст</w:t>
        </w:r>
      </w:hyperlink>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10 Федерального закона от 26.12.2008 N 294-ФЗ провести внеплановую выездную</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проверку в отношении __________________ *.</w:t>
      </w:r>
    </w:p>
    <w:p w:rsidR="002F33B8" w:rsidRPr="007050DF" w:rsidRDefault="002F33B8" w:rsidP="00142340">
      <w:pPr>
        <w:pStyle w:val="ConsPlusNonformat"/>
        <w:tabs>
          <w:tab w:val="left" w:pos="9639"/>
        </w:tabs>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Считаю  необходимым  провести внеплановую выездную проверку в отношении __________________ **.</w:t>
      </w:r>
    </w:p>
    <w:p w:rsidR="002F33B8" w:rsidRPr="007050DF" w:rsidRDefault="002F33B8" w:rsidP="00142340">
      <w:pPr>
        <w:pStyle w:val="ConsPlusNonformat"/>
        <w:tabs>
          <w:tab w:val="left" w:pos="9639"/>
        </w:tabs>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Докладываю на Ваше решение.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Приложения: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акты  планового (рейдового) осмотра участка с  кадастровым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номером _______от " " 20 г. с фотоматериалами;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выписка из ЕГРН.</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 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(должность)               ФИО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  -  в  случае,  если  внеплановая  проверка  проводится  в  отношении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юридического лица, индивидуального предпринимателя;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  -  в  случае,  если  внеплановая  проверка  проводится  в отношении</w:t>
      </w:r>
    </w:p>
    <w:p w:rsidR="00142340" w:rsidRPr="007050DF" w:rsidRDefault="00142340" w:rsidP="00142340">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гражданина.</w:t>
      </w:r>
    </w:p>
    <w:p w:rsidR="00142340" w:rsidRPr="007050DF" w:rsidRDefault="00142340" w:rsidP="00142340">
      <w:pPr>
        <w:pStyle w:val="ConsPlusNonformat"/>
        <w:tabs>
          <w:tab w:val="left" w:pos="9639"/>
        </w:tabs>
        <w:ind w:right="-35" w:firstLine="567"/>
        <w:jc w:val="both"/>
        <w:rPr>
          <w:rFonts w:ascii="Arial" w:hAnsi="Arial" w:cs="Arial"/>
          <w:color w:val="000000" w:themeColor="text1"/>
          <w:sz w:val="24"/>
          <w:szCs w:val="24"/>
        </w:rPr>
      </w:pPr>
    </w:p>
    <w:p w:rsidR="00142340" w:rsidRPr="007050DF" w:rsidRDefault="00142340" w:rsidP="002F33B8">
      <w:pPr>
        <w:pStyle w:val="ConsPlusNonformat"/>
        <w:tabs>
          <w:tab w:val="left" w:pos="9639"/>
        </w:tabs>
        <w:ind w:right="-35" w:firstLine="567"/>
        <w:jc w:val="right"/>
        <w:rPr>
          <w:rFonts w:ascii="Arial" w:hAnsi="Arial" w:cs="Arial"/>
          <w:color w:val="000000" w:themeColor="text1"/>
          <w:sz w:val="24"/>
          <w:szCs w:val="24"/>
        </w:rPr>
      </w:pPr>
    </w:p>
    <w:p w:rsidR="00142340" w:rsidRPr="007050DF" w:rsidRDefault="00142340"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Приложение 3</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осуществляющего муниципальный контроль)</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МУНИЦИПАЛЬНЫЙ КОНТРОЛЬ</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bookmarkStart w:id="8" w:name="P940"/>
      <w:bookmarkEnd w:id="8"/>
      <w:r w:rsidRPr="007050DF">
        <w:rPr>
          <w:rFonts w:ascii="Arial" w:hAnsi="Arial" w:cs="Arial"/>
          <w:color w:val="000000" w:themeColor="text1"/>
          <w:sz w:val="24"/>
          <w:szCs w:val="24"/>
        </w:rPr>
        <w:t xml:space="preserve">                                ПРЕДПИСАНИЕ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юридического лица, Ф.И.О. руководителя,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индивидуального предпринимателя, гражданина)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(почтовый адрес)</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т./ф.: 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 _______________ 20___ г. N 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порядке осуществления муниципального контроля на основании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распоряжения 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(должность, фамилия, имя, отчество руководителя (заместителя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руководителя) органа муниципального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издавшего распоряжение о проведении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от "___" _____________ 20___ г. N 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лицами: 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(фамилия, имя, отчество, должность лица (лиц), проводившего(их) проверку)</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 __________________ 20______ г. была проведена (плановая/внеплановая,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документарная/выездная)  проверка  на  участке, расположенном по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адресу: 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площадью ___________ кв. м, кадастровый номер 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вид разрешенного использования 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используемом 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юридического лица, фамилия, имя, отчество руководителя,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индивидуального предпринимателя, гражданина)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 праве 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 xml:space="preserve">    В ходе проведения проверки выявлены нарушения требований, установленных</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законодательством    и/или   нормативными   правовыми   актами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образования: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1. 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2. ________________________________________________________________________</w:t>
      </w:r>
    </w:p>
    <w:p w:rsidR="00142340"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Руководствуясь </w:t>
      </w:r>
      <w:r w:rsidR="00142340" w:rsidRPr="007050DF">
        <w:rPr>
          <w:rFonts w:ascii="Arial" w:hAnsi="Arial" w:cs="Arial"/>
          <w:color w:val="000000" w:themeColor="text1"/>
          <w:sz w:val="24"/>
          <w:szCs w:val="24"/>
        </w:rPr>
        <w:t>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ОБЯЗЫВАЮ:</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 срок до "_____" _______________ 20____ г. устранить допущенное нарушение: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Информацию  об  исполнении  предписания  или  ходатайство о продлении срока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исполнения  предписания  с  указанием  причин  и принятых мер по устранению</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нарушения представить до истечения установленного срока по адресу:</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Акт и материалы по результатам проверки направляются в 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государственного контроля (надзора)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 _____________ 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(должность руководителя)       (подпись)          (Ф.И.О.)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(заместителя руководителя) органа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муниципального контроля)                       М.П.</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(отметка о вручении предписания)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both"/>
        <w:rPr>
          <w:color w:val="000000" w:themeColor="text1"/>
          <w:sz w:val="24"/>
          <w:szCs w:val="24"/>
        </w:rPr>
      </w:pPr>
    </w:p>
    <w:p w:rsidR="00B67FE8" w:rsidRPr="007050DF" w:rsidRDefault="00B67FE8" w:rsidP="002F33B8">
      <w:pPr>
        <w:pStyle w:val="ConsPlusNormal"/>
        <w:tabs>
          <w:tab w:val="left" w:pos="9639"/>
        </w:tabs>
        <w:ind w:right="-35" w:firstLine="567"/>
        <w:jc w:val="right"/>
        <w:outlineLvl w:val="1"/>
        <w:rPr>
          <w:color w:val="000000" w:themeColor="text1"/>
          <w:sz w:val="24"/>
          <w:szCs w:val="24"/>
        </w:rPr>
      </w:pP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 xml:space="preserve">Приложение </w:t>
      </w:r>
      <w:r w:rsidR="00E25137" w:rsidRPr="007050DF">
        <w:rPr>
          <w:rFonts w:ascii="Arial" w:hAnsi="Arial" w:cs="Arial"/>
          <w:color w:val="000000" w:themeColor="text1"/>
          <w:sz w:val="24"/>
          <w:szCs w:val="24"/>
        </w:rPr>
        <w:t>4</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p>
    <w:p w:rsidR="002F33B8" w:rsidRPr="007050DF" w:rsidRDefault="002F33B8" w:rsidP="002F33B8">
      <w:pPr>
        <w:pStyle w:val="ConsPlusNormal"/>
        <w:tabs>
          <w:tab w:val="left" w:pos="9639"/>
        </w:tabs>
        <w:ind w:right="107" w:firstLine="567"/>
        <w:jc w:val="center"/>
        <w:rPr>
          <w:color w:val="000000" w:themeColor="text1"/>
          <w:sz w:val="24"/>
          <w:szCs w:val="24"/>
        </w:rPr>
      </w:pPr>
      <w:bookmarkStart w:id="9" w:name="P1203"/>
      <w:bookmarkEnd w:id="9"/>
      <w:r w:rsidRPr="007050DF">
        <w:rPr>
          <w:color w:val="000000" w:themeColor="text1"/>
          <w:sz w:val="24"/>
          <w:szCs w:val="24"/>
        </w:rPr>
        <w:t>Форма</w:t>
      </w:r>
    </w:p>
    <w:p w:rsidR="002F33B8" w:rsidRPr="007050DF" w:rsidRDefault="002F33B8" w:rsidP="00D55A57">
      <w:pPr>
        <w:pStyle w:val="ConsPlusNormal"/>
        <w:tabs>
          <w:tab w:val="left" w:pos="9639"/>
        </w:tabs>
        <w:ind w:right="107" w:firstLine="567"/>
        <w:jc w:val="center"/>
        <w:rPr>
          <w:color w:val="000000" w:themeColor="text1"/>
          <w:sz w:val="24"/>
          <w:szCs w:val="24"/>
        </w:rPr>
      </w:pPr>
      <w:r w:rsidRPr="007050DF">
        <w:rPr>
          <w:color w:val="000000" w:themeColor="text1"/>
          <w:sz w:val="24"/>
          <w:szCs w:val="24"/>
        </w:rPr>
        <w:t>акта планового (рейдового) осмотра</w:t>
      </w:r>
      <w:r w:rsidR="00D55A57" w:rsidRPr="007050DF">
        <w:rPr>
          <w:color w:val="000000" w:themeColor="text1"/>
          <w:sz w:val="24"/>
          <w:szCs w:val="24"/>
        </w:rPr>
        <w:t xml:space="preserve"> особо охраняемой природной территорий местного значения Одинцовского городского округа Московской области</w:t>
      </w: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 тел:</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 факс:</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(адрес)</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 xml:space="preserve">                             АКТ N __________</w:t>
      </w:r>
    </w:p>
    <w:p w:rsidR="002F33B8" w:rsidRPr="007050DF" w:rsidRDefault="002F33B8" w:rsidP="00D55A57">
      <w:pPr>
        <w:pStyle w:val="ConsPlusNonformat"/>
        <w:tabs>
          <w:tab w:val="left" w:pos="9639"/>
        </w:tabs>
        <w:ind w:left="709"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планового (рейдового) осмотра </w:t>
      </w:r>
      <w:r w:rsidR="00D55A57" w:rsidRPr="007050DF">
        <w:rPr>
          <w:rFonts w:ascii="Arial" w:hAnsi="Arial" w:cs="Arial"/>
          <w:color w:val="000000" w:themeColor="text1"/>
          <w:sz w:val="24"/>
          <w:szCs w:val="24"/>
        </w:rPr>
        <w:t>особо охраняемой природной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Московская область ________________________       "____"_________ 20____ г.</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(время составления акта)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1.  Задание на проведение планового (рейдового) осмотра </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 от "__"__________20___ г. N.</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2.    Лицо   (лица),   проводившее(</w:t>
      </w:r>
      <w:proofErr w:type="spellStart"/>
      <w:r w:rsidRPr="007050DF">
        <w:rPr>
          <w:rFonts w:ascii="Arial" w:hAnsi="Arial" w:cs="Arial"/>
          <w:color w:val="000000" w:themeColor="text1"/>
          <w:sz w:val="24"/>
          <w:szCs w:val="24"/>
        </w:rPr>
        <w:t>ие</w:t>
      </w:r>
      <w:proofErr w:type="spellEnd"/>
      <w:r w:rsidRPr="007050DF">
        <w:rPr>
          <w:rFonts w:ascii="Arial" w:hAnsi="Arial" w:cs="Arial"/>
          <w:color w:val="000000" w:themeColor="text1"/>
          <w:sz w:val="24"/>
          <w:szCs w:val="24"/>
        </w:rPr>
        <w:t>)   плановый   (рейдовый)   осмотр</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фамилия, имя, отчество (при наличии), должность лица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 проводившего (их) плановый (рейдовый) осмотр участка)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3.  Даты  и  время  начала  и  завершения планового (рейдового) осмотра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 с_____ час._____ мин."___"_______ 20___ г. до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 час._____ мин."___" _______ 20___ г.</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4. Сведения об осмотренном(-ых) участке(-ах): 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адрес, а при отсутствии адреса участка иное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описание местоположения участка, кадастровый номер и вид</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разрешенного использования участка)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5.  Перечень  мероприятий,  проведенных  в  ходе  планового (рейдового)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осмотра 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мероприятия (визуальный осмотр, замеры участка,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применение фото-, </w:t>
      </w:r>
      <w:proofErr w:type="spellStart"/>
      <w:r w:rsidRPr="007050DF">
        <w:rPr>
          <w:rFonts w:ascii="Arial" w:hAnsi="Arial" w:cs="Arial"/>
          <w:color w:val="000000" w:themeColor="text1"/>
          <w:sz w:val="24"/>
          <w:szCs w:val="24"/>
        </w:rPr>
        <w:t>видеофиксации</w:t>
      </w:r>
      <w:proofErr w:type="spellEnd"/>
      <w:r w:rsidRPr="007050DF">
        <w:rPr>
          <w:rFonts w:ascii="Arial" w:hAnsi="Arial" w:cs="Arial"/>
          <w:color w:val="000000" w:themeColor="text1"/>
          <w:sz w:val="24"/>
          <w:szCs w:val="24"/>
        </w:rPr>
        <w:t>, составление схематичного изображения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участка и расположенных на нем объектов, иные мероприятия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планового (рейдового) осмотра участка и фиксации нарушений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требований законодательства), при проведении которых не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требуется взаимодействие органа муниципального контроля с</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юридическим лицом, индивидуальным предпринимателем, физическим лицом)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6. Сведения о результатах планового (рейдового) осмотра 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сведения о результатах планового (рейдового) осмотра, 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том числе, о выявленных нарушениях обязательных требований законодательства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Российской Федерации, законодательства Московской области, за нарушение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которых законодательством Российской Федерации, законодательством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Московской области предусмотрена административная и иная ответственность, 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 лицах, допустивших указанные нарушения)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 xml:space="preserve">    7.  Перечень  прилагаемых  к  настоящему  акту материалов и документов,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связанных с результатами планового (рейдового) осмотра участка: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1) </w:t>
      </w:r>
      <w:proofErr w:type="spellStart"/>
      <w:r w:rsidRPr="007050DF">
        <w:rPr>
          <w:rFonts w:ascii="Arial" w:hAnsi="Arial" w:cs="Arial"/>
          <w:color w:val="000000" w:themeColor="text1"/>
          <w:sz w:val="24"/>
          <w:szCs w:val="24"/>
        </w:rPr>
        <w:t>Фототаблица</w:t>
      </w:r>
      <w:proofErr w:type="spellEnd"/>
      <w:r w:rsidRPr="007050DF">
        <w:rPr>
          <w:rFonts w:ascii="Arial" w:hAnsi="Arial" w:cs="Arial"/>
          <w:color w:val="000000" w:themeColor="text1"/>
          <w:sz w:val="24"/>
          <w:szCs w:val="24"/>
        </w:rPr>
        <w:t>(-ы);</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2)   С</w:t>
      </w:r>
      <w:r w:rsidR="00E12C13" w:rsidRPr="007050DF">
        <w:rPr>
          <w:rFonts w:ascii="Arial" w:hAnsi="Arial" w:cs="Arial"/>
          <w:color w:val="000000" w:themeColor="text1"/>
          <w:sz w:val="24"/>
          <w:szCs w:val="24"/>
        </w:rPr>
        <w:t xml:space="preserve">хематический(-е)   чертеж(-ы)  </w:t>
      </w:r>
      <w:r w:rsidRPr="007050DF">
        <w:rPr>
          <w:rFonts w:ascii="Arial" w:hAnsi="Arial" w:cs="Arial"/>
          <w:color w:val="000000" w:themeColor="text1"/>
          <w:sz w:val="24"/>
          <w:szCs w:val="24"/>
        </w:rPr>
        <w:t>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  с</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пояснениями;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3) 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4) 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8.  Подписи  уполномоченных  должностных лиц (структурное подразделение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органа  муниципального  контроля,  уполномоченное на исполнение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муниципальной    функции),    проводивших    плановый   (рейдовый)   осмотр</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Акт   планового   (рейдового)   осмотра   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зарегистрирован  в  журнале  учета  плановых  (рейдовых) осмотров </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участков "____"______ 20___ г. за N ____</w:t>
      </w:r>
    </w:p>
    <w:p w:rsidR="002F33B8" w:rsidRPr="007050DF" w:rsidRDefault="002F33B8" w:rsidP="002F33B8">
      <w:pPr>
        <w:pStyle w:val="ConsPlusNormal"/>
        <w:tabs>
          <w:tab w:val="left" w:pos="9639"/>
        </w:tabs>
        <w:ind w:right="107" w:firstLine="567"/>
        <w:jc w:val="both"/>
        <w:rPr>
          <w:color w:val="000000" w:themeColor="text1"/>
          <w:sz w:val="24"/>
          <w:szCs w:val="24"/>
        </w:rPr>
      </w:pPr>
    </w:p>
    <w:p w:rsidR="00D55A57" w:rsidRPr="007050DF" w:rsidRDefault="00D55A57" w:rsidP="00D55A57">
      <w:pPr>
        <w:pStyle w:val="ConsPlusNormal"/>
        <w:tabs>
          <w:tab w:val="left" w:pos="9639"/>
        </w:tabs>
        <w:ind w:right="568" w:firstLine="567"/>
        <w:jc w:val="center"/>
        <w:rPr>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ФОТОТАБЛИЦА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 акту планового (рейдового) осмотра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от "___" _____________ 20___ N 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Осматриваемый объект: 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адрес, а при отсутствии адреса 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 иное описание местоположения 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кадастровый номер и вид разрешенного использования                                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1</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Дата фотосъемки:  " " ____________ 20__ г.</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МЕСТО ДЛЯ ФОТОГРАФИИ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Фото N</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Краткая характеристика осматриваемого объекта, выявленные нарушения: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w:t>
      </w:r>
      <w:r w:rsidRPr="007050DF">
        <w:rPr>
          <w:rFonts w:ascii="Arial" w:hAnsi="Arial" w:cs="Arial"/>
          <w:color w:val="000000" w:themeColor="text1"/>
          <w:sz w:val="24"/>
          <w:szCs w:val="24"/>
        </w:rPr>
        <w:lastRenderedPageBreak/>
        <w:t>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(участок, часть территории кадастрового квартала, объекты</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(здания, сооружения или другие строения, в том числе нестационарные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торговые объекты, ограждения), описание выявленных нарушений)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Подписи   уполномоченных  должностных  лиц  (структурное  подразделение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органа  муниципального  контроля,  уполномоченное на исполнение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муниципальной    функции),    проводивших    плановый   (рейдовый)   осмотр</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1</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  если  фотосъемка  производилась  несколько  раз, указывается дата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каждой съемки или фотографии группируются по датам</w:t>
      </w:r>
    </w:p>
    <w:p w:rsidR="00D55A57" w:rsidRPr="007050DF" w:rsidRDefault="00D55A57" w:rsidP="00D55A57">
      <w:pPr>
        <w:pStyle w:val="ConsPlusNormal"/>
        <w:tabs>
          <w:tab w:val="left" w:pos="9639"/>
        </w:tabs>
        <w:ind w:right="107" w:firstLine="567"/>
        <w:jc w:val="center"/>
        <w:rPr>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СХЕМАТИЧЕСКИЙ ЧЕРТЕЖ</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 акту планового (рейдового) осмотра 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от "___"_____________ 20___ N 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Осматриваемый объект:</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адрес, а при отсутствии адреса 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 иное описание местоположения 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 кадастровый номер и вид разрешенного использования         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МЕСТО ДЛЯ СХЕМАТИЧЕСКОГО ЧЕРТЕЖА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Схематический чертеж N</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Краткая характеристика осматриваемого объекта, выявленные нарушения: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(участок, часть территории кадастрового квартала, объекты</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(здания, сооружения или другие строения, в том числе нестационарные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торговые объекты, ограждения), описание выявленных нарушений)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Подписи   уполномоченных  должностных  лиц  (структурное  подразделение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органа  муниципального  контроля,  уполномоченное на исполнение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муниципальной    функции),    проводивших    плановый   (рейдовый)   осмотр</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w:t>
      </w:r>
      <w:proofErr w:type="spellStart"/>
      <w:r w:rsidRPr="007050DF">
        <w:rPr>
          <w:rFonts w:ascii="Arial" w:hAnsi="Arial" w:cs="Arial"/>
          <w:color w:val="000000" w:themeColor="text1"/>
          <w:sz w:val="24"/>
          <w:szCs w:val="24"/>
        </w:rPr>
        <w:t>ов</w:t>
      </w:r>
      <w:proofErr w:type="spellEnd"/>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nformat"/>
        <w:tabs>
          <w:tab w:val="left" w:pos="9639"/>
        </w:tabs>
        <w:ind w:right="107" w:firstLine="567"/>
        <w:jc w:val="center"/>
        <w:rPr>
          <w:rFonts w:ascii="Arial" w:hAnsi="Arial" w:cs="Arial"/>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 xml:space="preserve">Приложение </w:t>
      </w:r>
      <w:r w:rsidR="00E25137" w:rsidRPr="007050DF">
        <w:rPr>
          <w:rFonts w:ascii="Arial" w:hAnsi="Arial" w:cs="Arial"/>
          <w:color w:val="000000" w:themeColor="text1"/>
          <w:sz w:val="24"/>
          <w:szCs w:val="24"/>
        </w:rPr>
        <w:t>5</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p>
    <w:p w:rsidR="002F33B8" w:rsidRPr="007050DF" w:rsidRDefault="002F33B8" w:rsidP="002F33B8">
      <w:pPr>
        <w:pStyle w:val="ConsPlusNormal"/>
        <w:tabs>
          <w:tab w:val="left" w:pos="9639"/>
        </w:tabs>
        <w:ind w:right="107" w:firstLine="567"/>
        <w:jc w:val="center"/>
        <w:rPr>
          <w:color w:val="000000" w:themeColor="text1"/>
          <w:sz w:val="24"/>
          <w:szCs w:val="24"/>
        </w:rPr>
      </w:pPr>
      <w:bookmarkStart w:id="10" w:name="P1514"/>
      <w:bookmarkEnd w:id="10"/>
      <w:r w:rsidRPr="007050DF">
        <w:rPr>
          <w:color w:val="000000" w:themeColor="text1"/>
          <w:sz w:val="24"/>
          <w:szCs w:val="24"/>
        </w:rPr>
        <w:t>Форма Распоряжения о п</w:t>
      </w:r>
      <w:r w:rsidR="00E25137" w:rsidRPr="007050DF">
        <w:rPr>
          <w:color w:val="000000" w:themeColor="text1"/>
          <w:sz w:val="24"/>
          <w:szCs w:val="24"/>
        </w:rPr>
        <w:t>р</w:t>
      </w:r>
      <w:r w:rsidRPr="007050DF">
        <w:rPr>
          <w:color w:val="000000" w:themeColor="text1"/>
          <w:sz w:val="24"/>
          <w:szCs w:val="24"/>
        </w:rPr>
        <w:t>оведении проверки</w:t>
      </w:r>
    </w:p>
    <w:p w:rsidR="002F33B8" w:rsidRPr="007050DF" w:rsidRDefault="002F33B8" w:rsidP="002F33B8">
      <w:pPr>
        <w:pStyle w:val="ConsPlusNonformat"/>
        <w:tabs>
          <w:tab w:val="left" w:pos="9639"/>
        </w:tabs>
        <w:spacing w:before="260"/>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РАСПОРЯЖЕНИЕ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 проведении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_______________________________________________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(плановой/внеплановой, документарной/выездной)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юридического лица, индивидуального предпринимателя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от "__" ______________ г. N 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 Провести проверку в отношении 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юридического лица, фамилия, имя, отчество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(последнее - при наличии) индивидуального предпринимателя)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2. Место нахождения: 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(юридического лица (филиалов, представительств, обособленных структурных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подразделений), места фактического осуществления деятельности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индивидуальным предпринимателем и (или) используемых ими производственных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объектов)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3. Назначить лицом(</w:t>
      </w:r>
      <w:proofErr w:type="spellStart"/>
      <w:r w:rsidRPr="007050DF">
        <w:rPr>
          <w:rFonts w:ascii="Arial" w:hAnsi="Arial" w:cs="Arial"/>
          <w:color w:val="000000" w:themeColor="text1"/>
          <w:sz w:val="24"/>
          <w:szCs w:val="24"/>
        </w:rPr>
        <w:t>ами</w:t>
      </w:r>
      <w:proofErr w:type="spellEnd"/>
      <w:r w:rsidRPr="007050DF">
        <w:rPr>
          <w:rFonts w:ascii="Arial" w:hAnsi="Arial" w:cs="Arial"/>
          <w:color w:val="000000" w:themeColor="text1"/>
          <w:sz w:val="24"/>
          <w:szCs w:val="24"/>
        </w:rPr>
        <w:t>), уполномоченным(и) на проведение проверки: 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(фамилия, имя, отчество (последнее - при наличии), должность должностного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лица (должностных лиц), уполномоченного(</w:t>
      </w:r>
      <w:proofErr w:type="spellStart"/>
      <w:r w:rsidRPr="007050DF">
        <w:rPr>
          <w:rFonts w:ascii="Arial" w:hAnsi="Arial" w:cs="Arial"/>
          <w:color w:val="000000" w:themeColor="text1"/>
          <w:sz w:val="24"/>
          <w:szCs w:val="24"/>
        </w:rPr>
        <w:t>ых</w:t>
      </w:r>
      <w:proofErr w:type="spellEnd"/>
      <w:r w:rsidRPr="007050DF">
        <w:rPr>
          <w:rFonts w:ascii="Arial" w:hAnsi="Arial" w:cs="Arial"/>
          <w:color w:val="000000" w:themeColor="text1"/>
          <w:sz w:val="24"/>
          <w:szCs w:val="24"/>
        </w:rPr>
        <w:t>) на проведение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4.  Привлечь  к  проведению  проверки  в качестве экспертов, представителей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экспертных организаций следующих лиц: 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(фамилия, имя, отчество (последнее - при наличии), должности привлекаемых к</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проведению проверки экспертов и (или) наименование экспертной организации с</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указанием реквизитов свидетельства об аккредитации и наименования органа по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аккредитации, выдавшего свидетельство об аккредитации)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5. Настоящая проверка проводится в рамках 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вида муниципального контроля, реестровый(</w:t>
      </w:r>
      <w:proofErr w:type="spellStart"/>
      <w:r w:rsidRPr="007050DF">
        <w:rPr>
          <w:rFonts w:ascii="Arial" w:hAnsi="Arial" w:cs="Arial"/>
          <w:color w:val="000000" w:themeColor="text1"/>
          <w:sz w:val="24"/>
          <w:szCs w:val="24"/>
        </w:rPr>
        <w:t>ые</w:t>
      </w:r>
      <w:proofErr w:type="spellEnd"/>
      <w:r w:rsidRPr="007050DF">
        <w:rPr>
          <w:rFonts w:ascii="Arial" w:hAnsi="Arial" w:cs="Arial"/>
          <w:color w:val="000000" w:themeColor="text1"/>
          <w:sz w:val="24"/>
          <w:szCs w:val="24"/>
        </w:rPr>
        <w:t>) номер(а)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функции(й) в федеральной государственной информационной системе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"Федеральный реестр государственных и муниципальных услуг (функций)")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6. Установить, что: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настоящая проверка проводится с целью: 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   установлении   целей   проводимой   проверки   указывается  следующая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информация: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а) в случае проведения плановой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ссылка на утвержденный ежегодный план проведения плановых проверок;</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б) в случае проведения внеплановой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ранее  выданного  проверяемому лицу предписания об устранении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выявленного нарушения, срок для исполнения которого истек;</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поступивших  в  органы  государственного  контроля (надзора),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органы  муниципального  контроля обращений и заявлений граждан, юридических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лиц,  индивидуальных  предпринимателей,  а  также  сведения  об информации,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поступившей   от   органов   государственной   власти  и  органов  местного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самоуправления, из средств массовой информации;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мотивированного   представления  должностного  лица  органа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государственного  контроля  (надзора),  органа  муниципального  контроля по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результатам  анализа результатов мероприятий по контролю без взаимодействия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  юридическими лицами, индивидуальными предпринимателями, рассмотрения или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предварительной  проверки  поступивших  в  органы государственного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(надзора),  органы муниципального контроля обращений и заявлений граждан, 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том  числе  индивидуальных предпринимателей, юридических лиц, информации от</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органов государственной власти, органов местного самоуправления, из средств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массовой информации;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приказа  (распоряжения)  руководителя органа государственного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контроля  (надзора),  изданного  в  соответствии  с  поручениями Президента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Российской Федерации, Правительства Российской Федерации;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требования прокурора о проведении внеплановой проверки в рамках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надзора  за  исполнением  законов  и  реквизиты  прилагаемых  к  требованию</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материалов и обращений;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в)  в  случае  проведения  внеплановой  выездной проверки, которая подлежит</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согласованию  органами  прокуратуры,  но  в  целях  принятия неотложных мер</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должна  быть  проведена  незамедлительно  в  связи с причинением вреда либо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нарушением   проверяемых  требований,  если  такое  причинение  вреда  либо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нарушение требований обнаружено непосредственно в момент его совершения: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прилагаемой  к  распоряжению  (приказу) о проведении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копии  документа  (рапорта,  докладной  записки  и другие), представленного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должностным лицом, обнаружившим нарушение;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задачами настоящей проверки являются: </w:t>
      </w:r>
      <w:r w:rsidRPr="007050DF">
        <w:rPr>
          <w:rFonts w:ascii="Arial" w:hAnsi="Arial" w:cs="Arial"/>
          <w:color w:val="000000" w:themeColor="text1"/>
          <w:sz w:val="24"/>
          <w:szCs w:val="24"/>
        </w:rPr>
        <w:lastRenderedPageBreak/>
        <w:t>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7. Предметом настоящей проверки является (отметить нужное):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Соблюдение   обязательных  требований  и  (или)  требований,  установленных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муниципальными правовыми актами;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выполнение предписаний органов государственного контроля (надзора), органов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8. Срок проведения проверки: 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К проведению проверки приступить с "__" __________ 20__ года.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Проверку окончить не позднее "__" _____________ 20__ года.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10. Правовые основания проведения проверки: 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(ссылка на положения нормативного правового акта, в соответствии с которым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осуществляется проверка)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9. Обязательные требования и (или) требования, установленные муниципальными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правовыми актами, подлежащие проверке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10.  В  процессе  проверки  провести  следующие  мероприятия  по  контролю,</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необходимые  для  достижения целей и задач проведения проверки (с указанием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наименования мероприятия по контролю и сроков его проведения):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 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2) 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3) 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11. Перечень положений об осуществлении государственного контроля (надзора)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и  муниципального  контроля,  административных регламентов по осуществлению</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государственного  контроля (надзора), осуществлению муниципального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 их наличии):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 указанием наименований, номеров и дат их принятия)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12.   Перечень   документов,   представление   которых  юридическим  лицом,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индивидуальным  предпринимателем  необходимо  для  достижения целей и задач</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проведения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w:t>
      </w:r>
      <w:r w:rsidRPr="007050DF">
        <w:rPr>
          <w:rFonts w:ascii="Arial" w:hAnsi="Arial" w:cs="Arial"/>
          <w:color w:val="000000" w:themeColor="text1"/>
          <w:sz w:val="24"/>
          <w:szCs w:val="24"/>
        </w:rPr>
        <w:lastRenderedPageBreak/>
        <w:t>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фамилия, инициалы руководителя,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заместителя руководителя органа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муниципального контроля, издавшего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распоряжение о проведении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(подпись, заверенная печатью)</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(ФИО и должность должностного лица, непосредственно подготовившего проект</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распоряжения, контактный телефон, электронный адрес (при наличии)</w:t>
      </w: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E25137"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Приложение 6</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center"/>
        <w:rPr>
          <w:rFonts w:ascii="Arial" w:hAnsi="Arial" w:cs="Arial"/>
          <w:color w:val="000000" w:themeColor="text1"/>
          <w:sz w:val="24"/>
          <w:szCs w:val="24"/>
        </w:rPr>
      </w:pPr>
      <w:bookmarkStart w:id="11" w:name="P2493"/>
      <w:bookmarkEnd w:id="11"/>
      <w:r w:rsidRPr="007050DF">
        <w:rPr>
          <w:rFonts w:ascii="Arial" w:hAnsi="Arial" w:cs="Arial"/>
          <w:color w:val="000000" w:themeColor="text1"/>
          <w:sz w:val="24"/>
          <w:szCs w:val="24"/>
        </w:rPr>
        <w:t>Форма заявления</w:t>
      </w:r>
    </w:p>
    <w:p w:rsidR="002F33B8" w:rsidRPr="007050DF" w:rsidRDefault="002F33B8" w:rsidP="002F33B8">
      <w:pPr>
        <w:pStyle w:val="ConsPlusNonformat"/>
        <w:tabs>
          <w:tab w:val="left" w:pos="9639"/>
        </w:tabs>
        <w:ind w:right="107" w:firstLine="567"/>
        <w:jc w:val="center"/>
        <w:rPr>
          <w:rFonts w:ascii="Arial" w:hAnsi="Arial" w:cs="Arial"/>
          <w:color w:val="000000" w:themeColor="text1"/>
          <w:sz w:val="24"/>
          <w:szCs w:val="24"/>
        </w:rPr>
      </w:pPr>
      <w:r w:rsidRPr="007050DF">
        <w:rPr>
          <w:rFonts w:ascii="Arial" w:hAnsi="Arial" w:cs="Arial"/>
          <w:color w:val="000000" w:themeColor="text1"/>
          <w:sz w:val="24"/>
          <w:szCs w:val="24"/>
        </w:rPr>
        <w:t>о согласовании с органом прокуратуры проведения внеплановой</w:t>
      </w:r>
    </w:p>
    <w:p w:rsidR="002F33B8" w:rsidRPr="007050DF" w:rsidRDefault="002F33B8" w:rsidP="002F33B8">
      <w:pPr>
        <w:pStyle w:val="ConsPlusNonformat"/>
        <w:tabs>
          <w:tab w:val="left" w:pos="9639"/>
        </w:tabs>
        <w:ind w:right="107" w:firstLine="567"/>
        <w:jc w:val="center"/>
        <w:rPr>
          <w:rFonts w:ascii="Arial" w:hAnsi="Arial" w:cs="Arial"/>
          <w:color w:val="000000" w:themeColor="text1"/>
          <w:sz w:val="24"/>
          <w:szCs w:val="24"/>
        </w:rPr>
      </w:pPr>
      <w:r w:rsidRPr="007050DF">
        <w:rPr>
          <w:rFonts w:ascii="Arial" w:hAnsi="Arial" w:cs="Arial"/>
          <w:color w:val="000000" w:themeColor="text1"/>
          <w:sz w:val="24"/>
          <w:szCs w:val="24"/>
        </w:rPr>
        <w:t>проверки юридического лица, индивидуального предпринимателя</w:t>
      </w: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прокуратуры)</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от 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государственного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контроля (надзора), муниципального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контроля с указанием юридического адреса)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ЗАЯВЛЕНИЕ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 согласовании органом муниципального контроля с органом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прокуратуры проведения внеплановой выездной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юридического лица, индивидуального предпринимателя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1.  В соответствии со </w:t>
      </w:r>
      <w:hyperlink r:id="rId74" w:history="1">
        <w:r w:rsidRPr="007050DF">
          <w:rPr>
            <w:rFonts w:ascii="Arial" w:hAnsi="Arial" w:cs="Arial"/>
            <w:color w:val="000000" w:themeColor="text1"/>
            <w:sz w:val="24"/>
            <w:szCs w:val="24"/>
          </w:rPr>
          <w:t>статьей 10</w:t>
        </w:r>
      </w:hyperlink>
      <w:r w:rsidRPr="007050DF">
        <w:rPr>
          <w:rFonts w:ascii="Arial" w:hAnsi="Arial" w:cs="Arial"/>
          <w:color w:val="000000" w:themeColor="text1"/>
          <w:sz w:val="24"/>
          <w:szCs w:val="24"/>
        </w:rPr>
        <w:t xml:space="preserve"> Федерального закона от 26 декабря 2008</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г.   N   294-ФЗ   "О   защите   прав   юридических   лиц   и индивидуальных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предпринимателей  при  осуществлении  государственного контроля (надзора) 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контроля"  (Собрание законодательства Российской Федерации,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2008,  N  52,  ст. 6249) просим согласия на проведение внеплановой выездной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проверки в отношении 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адрес (место нахождения) постоянно действующего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исполнительного органа юридического лица, государственный регистрационный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номер записи о государственной регистрации юридического лица/фамилия, имя 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случае, если имеется) отчество, место жительства индивидуального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предпринимателя, государственный регистрационный номер записи 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государственной регистрации индивидуального предпринимателя,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идентификационный номер налогоплательщика)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осуществляющего предпринимательскую деятельность по адресу: 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2. Основание проведения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(ссылка на положение Федерального </w:t>
      </w:r>
      <w:hyperlink r:id="rId75" w:history="1">
        <w:r w:rsidRPr="007050DF">
          <w:rPr>
            <w:rFonts w:ascii="Arial" w:hAnsi="Arial" w:cs="Arial"/>
            <w:color w:val="000000" w:themeColor="text1"/>
            <w:sz w:val="24"/>
            <w:szCs w:val="24"/>
          </w:rPr>
          <w:t>закона</w:t>
        </w:r>
      </w:hyperlink>
      <w:r w:rsidRPr="007050DF">
        <w:rPr>
          <w:rFonts w:ascii="Arial" w:hAnsi="Arial" w:cs="Arial"/>
          <w:color w:val="000000" w:themeColor="text1"/>
          <w:sz w:val="24"/>
          <w:szCs w:val="24"/>
        </w:rPr>
        <w:t xml:space="preserve"> от 26 декабря 2008 г. N 294-ФЗ "О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защите прав юридических лиц и индивидуальных предпринимателей при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осуществлении государственного контроля (надзора) и муниципального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3. Дата начала проведения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 ______________ 20__ года.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4. Время начала проведения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 ______________ 20__ года.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(указывается в случае, если основанием проведения проверки является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w:t>
      </w:r>
      <w:hyperlink r:id="rId76" w:history="1">
        <w:r w:rsidRPr="007050DF">
          <w:rPr>
            <w:rFonts w:ascii="Arial" w:hAnsi="Arial" w:cs="Arial"/>
            <w:color w:val="000000" w:themeColor="text1"/>
            <w:sz w:val="24"/>
            <w:szCs w:val="24"/>
          </w:rPr>
          <w:t>часть 12 статьи 10</w:t>
        </w:r>
      </w:hyperlink>
      <w:r w:rsidRPr="007050DF">
        <w:rPr>
          <w:rFonts w:ascii="Arial" w:hAnsi="Arial" w:cs="Arial"/>
          <w:color w:val="000000" w:themeColor="text1"/>
          <w:sz w:val="24"/>
          <w:szCs w:val="24"/>
        </w:rPr>
        <w:t xml:space="preserve"> Федерального закона от 26 декабря 2008 г. N 294-ФЗ "О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защите прав юридических лиц и индивидуальных предпринимателей при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осуществлении государственного контроля (надзора) и муниципального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Приложения: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(копия распоряжения или приказа руководителя, заместителя руководителя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органа государственного контроля (надзора), органа муниципального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 проведении внеплановой выездной проверки. Документы, содержащие сведения,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послужившие основанием для проведения внеплановой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 ___________ 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должностного лица)   (подпись)    (фамилия, имя, отчество)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М.П.</w:t>
      </w: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right"/>
        <w:outlineLvl w:val="1"/>
        <w:rPr>
          <w:color w:val="000000" w:themeColor="text1"/>
          <w:sz w:val="24"/>
          <w:szCs w:val="24"/>
        </w:rPr>
      </w:pPr>
    </w:p>
    <w:p w:rsidR="002F33B8" w:rsidRPr="007050DF" w:rsidRDefault="002F33B8" w:rsidP="002F33B8">
      <w:pPr>
        <w:pStyle w:val="ConsPlusNormal"/>
        <w:tabs>
          <w:tab w:val="left" w:pos="9639"/>
        </w:tabs>
        <w:ind w:right="-35" w:firstLine="567"/>
        <w:jc w:val="right"/>
        <w:outlineLvl w:val="1"/>
        <w:rPr>
          <w:color w:val="000000" w:themeColor="text1"/>
          <w:sz w:val="24"/>
          <w:szCs w:val="24"/>
        </w:rPr>
      </w:pP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 xml:space="preserve">Приложение </w:t>
      </w:r>
      <w:r w:rsidR="00E25137" w:rsidRPr="007050DF">
        <w:rPr>
          <w:rFonts w:ascii="Arial" w:hAnsi="Arial" w:cs="Arial"/>
          <w:color w:val="000000" w:themeColor="text1"/>
          <w:sz w:val="24"/>
          <w:szCs w:val="24"/>
        </w:rPr>
        <w:t>7</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lastRenderedPageBreak/>
        <w:t>к Регламенту</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Дата и время составления документа: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bookmarkStart w:id="12" w:name="P2571"/>
      <w:bookmarkEnd w:id="12"/>
      <w:r w:rsidRPr="007050DF">
        <w:rPr>
          <w:rFonts w:ascii="Arial" w:hAnsi="Arial" w:cs="Arial"/>
          <w:color w:val="000000" w:themeColor="text1"/>
          <w:sz w:val="24"/>
          <w:szCs w:val="24"/>
        </w:rPr>
        <w:t xml:space="preserve">                      Форма составления акта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                       "___" _____________ 20___ г.</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(место составления акта)                          (дата составления акта)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(время составления акта)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АКТ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органом муниципального контроля юридического лица,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индивидуального предпринимателя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N 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 адресу/адресам: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(место проведения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 основании: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(вид документа с указанием реквизитов (номер, дата))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была проведена                                        проверка в отношении: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(плановая/внеплановая, документарная/выездная)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юридического лица, фамилия, имя, отчество (последнее - при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наличии) индивидуального предпринимателя, гражданина)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Дата и время проведения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 ___ 20_ г. с ___ час. __ мин. до __ час. __ мин. Продолжительность 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 ___ 20_ г. с ___ час. __ мин. до __ час. __ мин. Продолжительность 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(заполняется в случае проведения проверок филиалов, представительств,</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обособленных структурных подразделений юридического лица или при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осуществлении деятельности индивидуального предпринимателя по нескольким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адресам)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Общая продолжительность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 xml:space="preserve">                           (рабочих дней/часов)</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Акт составлен:</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С   копией   распоряжения/приказа   о  проведении  проверки  ознакомлен(ы):</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(заполняется при проведении выездной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(фамилии, инициалы, подпись, дата, время)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Дата  и номер решения прокурора (его заместителя) о согласовании проведения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(заполняется в случае необходимости согласования проверки с органами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прокуратуры)</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Лицо(а), проводившее проверку:</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(фамилия, имя, отчество (последнее - при наличии), должность должностного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лица (должностных лиц), проводившего(их) проверку; в случае привлечения к</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участию в проверке экспертов, экспертных организаций указываются фамилии,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имена, отчества (последнее - при наличии), должности экспертов и/или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наименования экспертных организаций с указанием реквизитов свидетельства об</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аккредитации и наименование органа по аккредитации, выдавшего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свидетельство)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 проведении проверки присутствовали: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(фамилия, имя, отчество (последнее - при наличии), должность руководителя,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иного должностного лица (должностных лиц) или уполномоченного представителя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юридического лица, уполномоченного представителя индивидуального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предпринимателя, уполномоченного представителя саморегулируемой организации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случае проведения проверки члена саморегулируемой организации),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присутствовавших при проведении мероприятий по проверке)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 ходе проведения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выявлены  нарушения  обязательных  требований или требований, установленных</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муниципальными   правовыми  актами  (с  указанием  положений  (нормативных)</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правовых актов):</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w:t>
      </w:r>
      <w:r w:rsidRPr="007050DF">
        <w:rPr>
          <w:rFonts w:ascii="Arial" w:hAnsi="Arial" w:cs="Arial"/>
          <w:color w:val="000000" w:themeColor="text1"/>
          <w:sz w:val="24"/>
          <w:szCs w:val="24"/>
        </w:rPr>
        <w:lastRenderedPageBreak/>
        <w:t>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 указанием характера нарушений; лиц, допустивших нарушения)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выявлены  несоответствия  сведений,  содержащихся  в  уведомлении  о начале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осуществления    отдельных    видов    предпринимательской    деятельности,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обязательным  требованиям  (с  указанием  положений  (нормативных) правовых</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актов):</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выявлены  факты  невыполнения предписаний органов государственного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(надзора), органов муниципального контроля (с указанием реквизитов выданных</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предписаний):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нарушений не выявлено: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Запись   в   Журнал   учета  проверок  юридического  лица,  индивидуального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предпринимателя,  проводимых  органами государственного контроля (надзора),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органами   муниципального  контроля  внесена  (заполняется  при  проведении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выездной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 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(подпись проверяющего)  (подпись уполномоченного представителя юридического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лица, индивидуального предпринимателя, гражданина,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их уполномоченных представителей)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Журнал  учета  проверок юридического лица, индивидуального предпринимателя,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проводимых   органами   государственного   контроля   (надзора),   органами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контроля,  отсутствует (заполняется при проведении выездной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 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(подпись проверяющего)  (подпись уполномоченного представителя юридического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лица, индивидуального предпринимателя, гражданина,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их уполномоченных представителей)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Прилагаемые к акту документы:</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Подписи лиц, проводивших проверку:</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С   актом   проверки   ознакомлен(а),  копию  акта  со  всеми  приложениями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получил(а):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(фамилия, имя, отчество (последнее - при наличии), должность руководителя,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иного должностного лица или уполномоченного представителя юридического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лица, индивидуального предпринимателя, его уполномоченного представителя)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 ___________ 20__ г.</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(подпись)</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Пометка об отказе ознакомления с актом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(подпись уполномоченного должностного лица (лиц),</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проводившего проверку)</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right"/>
        <w:outlineLvl w:val="1"/>
        <w:rPr>
          <w:color w:val="000000" w:themeColor="text1"/>
          <w:sz w:val="24"/>
          <w:szCs w:val="24"/>
        </w:rPr>
      </w:pP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 xml:space="preserve">Приложение </w:t>
      </w:r>
      <w:r w:rsidR="00E25137" w:rsidRPr="007050DF">
        <w:rPr>
          <w:rFonts w:ascii="Arial" w:hAnsi="Arial" w:cs="Arial"/>
          <w:color w:val="000000" w:themeColor="text1"/>
          <w:sz w:val="24"/>
          <w:szCs w:val="24"/>
        </w:rPr>
        <w:t>8</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center"/>
        <w:rPr>
          <w:rFonts w:ascii="Arial" w:hAnsi="Arial" w:cs="Arial"/>
          <w:color w:val="000000" w:themeColor="text1"/>
          <w:sz w:val="24"/>
          <w:szCs w:val="24"/>
        </w:rPr>
      </w:pPr>
      <w:bookmarkStart w:id="13" w:name="P2709"/>
      <w:bookmarkEnd w:id="13"/>
      <w:r w:rsidRPr="007050DF">
        <w:rPr>
          <w:rFonts w:ascii="Arial" w:hAnsi="Arial" w:cs="Arial"/>
          <w:color w:val="000000" w:themeColor="text1"/>
          <w:sz w:val="24"/>
          <w:szCs w:val="24"/>
        </w:rPr>
        <w:t>Форма по составлению Акта о невозможности проведения</w:t>
      </w:r>
    </w:p>
    <w:p w:rsidR="002F33B8" w:rsidRPr="007050DF" w:rsidRDefault="002F33B8" w:rsidP="002F33B8">
      <w:pPr>
        <w:pStyle w:val="ConsPlusNonformat"/>
        <w:tabs>
          <w:tab w:val="left" w:pos="9639"/>
        </w:tabs>
        <w:ind w:right="-35" w:firstLine="567"/>
        <w:jc w:val="center"/>
        <w:rPr>
          <w:rFonts w:ascii="Arial" w:hAnsi="Arial" w:cs="Arial"/>
          <w:color w:val="000000" w:themeColor="text1"/>
          <w:sz w:val="24"/>
          <w:szCs w:val="24"/>
        </w:rPr>
      </w:pPr>
      <w:r w:rsidRPr="007050DF">
        <w:rPr>
          <w:rFonts w:ascii="Arial" w:hAnsi="Arial" w:cs="Arial"/>
          <w:color w:val="000000" w:themeColor="text1"/>
          <w:sz w:val="24"/>
          <w:szCs w:val="24"/>
        </w:rPr>
        <w:t>проверки</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                       "___" _____________ 20___ г.</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(место составления акта)                          (дата составления акта)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(время составления акта)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АКТ N 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 невозможности проведения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 адресу: 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(место проведения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 основании распоряжения _________________ от "__" _______ 20__ г. N 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назначено проведение _________________________________ проверки в отношении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(плановая/внеплановая, выездная и (или) документарная)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(Ф.И.О. физического лица/индивидуального предпринимателя/наименование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юридического лица)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Дата и время начала проведения проверки: "__" ___ 20__ г. с __ час. __ мин.</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(дата и время, на которое назначено проведение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Настоящий Акт о невозможности проведения проверки составлен 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w:t>
      </w:r>
      <w:r w:rsidRPr="007050DF">
        <w:rPr>
          <w:rFonts w:ascii="Arial" w:hAnsi="Arial" w:cs="Arial"/>
          <w:color w:val="000000" w:themeColor="text1"/>
          <w:sz w:val="24"/>
          <w:szCs w:val="24"/>
        </w:rPr>
        <w:lastRenderedPageBreak/>
        <w:t>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(должность, наименование структурного подразделения,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фамилия, имя, отчество (при наличии) должностного лица, составившего акт)</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 основании следующего: - 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(описываются обстоятельства и условия, препятствующие проведению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Вышеописанные обстоятельства подтверждаются следующим: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Прилагаемые к акту документы:</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Подпись лиц, ответственных на проведение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(подпись должностного лица) (ФИО должностного лица)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(подпись должностного лица) (ФИО должностного лица)</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color w:val="000000" w:themeColor="text1"/>
          <w:spacing w:val="-4"/>
          <w:sz w:val="24"/>
          <w:szCs w:val="24"/>
          <w:lang w:eastAsia="ru-RU"/>
        </w:rPr>
      </w:pP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 xml:space="preserve">Приложение </w:t>
      </w:r>
      <w:r w:rsidR="00E25137" w:rsidRPr="007050DF">
        <w:rPr>
          <w:rFonts w:ascii="Arial" w:hAnsi="Arial" w:cs="Arial"/>
          <w:color w:val="000000" w:themeColor="text1"/>
          <w:sz w:val="24"/>
          <w:szCs w:val="24"/>
        </w:rPr>
        <w:t>9</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35" w:firstLine="567"/>
        <w:jc w:val="center"/>
        <w:rPr>
          <w:rFonts w:ascii="Arial" w:hAnsi="Arial" w:cs="Arial"/>
          <w:color w:val="000000" w:themeColor="text1"/>
          <w:sz w:val="24"/>
          <w:szCs w:val="24"/>
        </w:rPr>
      </w:pPr>
    </w:p>
    <w:p w:rsidR="002F33B8" w:rsidRPr="007050DF" w:rsidRDefault="002F33B8" w:rsidP="002F33B8">
      <w:pPr>
        <w:pStyle w:val="ConsPlusNonformat"/>
        <w:jc w:val="center"/>
        <w:rPr>
          <w:rFonts w:ascii="Arial" w:hAnsi="Arial" w:cs="Arial"/>
          <w:color w:val="000000" w:themeColor="text1"/>
          <w:sz w:val="24"/>
          <w:szCs w:val="24"/>
        </w:rPr>
      </w:pPr>
      <w:r w:rsidRPr="007050DF">
        <w:rPr>
          <w:rFonts w:ascii="Arial" w:hAnsi="Arial" w:cs="Arial"/>
          <w:color w:val="000000" w:themeColor="text1"/>
          <w:sz w:val="24"/>
          <w:szCs w:val="24"/>
        </w:rPr>
        <w:t>Форма проверочного листа (списка контрольных вопросов),</w:t>
      </w:r>
    </w:p>
    <w:p w:rsidR="002F33B8" w:rsidRPr="007050DF" w:rsidRDefault="002F33B8" w:rsidP="002F33B8">
      <w:pPr>
        <w:autoSpaceDE w:val="0"/>
        <w:autoSpaceDN w:val="0"/>
        <w:adjustRightInd w:val="0"/>
        <w:ind w:firstLine="540"/>
        <w:jc w:val="center"/>
        <w:rPr>
          <w:rFonts w:ascii="Arial" w:hAnsi="Arial" w:cs="Arial"/>
          <w:color w:val="000000" w:themeColor="text1"/>
          <w:sz w:val="24"/>
          <w:szCs w:val="24"/>
        </w:rPr>
      </w:pPr>
      <w:r w:rsidRPr="007050DF">
        <w:rPr>
          <w:rFonts w:ascii="Arial" w:hAnsi="Arial" w:cs="Arial"/>
          <w:color w:val="000000" w:themeColor="text1"/>
          <w:sz w:val="24"/>
          <w:szCs w:val="24"/>
        </w:rPr>
        <w:t>используемого при проведении проверки в рамках осуществления муниципального контроля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1. Наименование органа муниципального контроля: _________________.</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2. Наименование юридического лица/ фамилия, имя, отчество (при наличии) индивидуального предпринимателя, в отношении которых проводится плановая проверка ______________________________.</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3. Место проведения плановой проверки и (или) указание на используемые юридическим лицом, индивидуальным предпринимателем участки из состава особо охраняемых природных территорий местного значения Одинцовского городского округа Московской области:  __________________. </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4. Реквизиты распоряжения о проведении проверки: _________________.</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5. Учетный номер проверки и дата его присвоения в едином реестре проверок: ______________________.</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6. Должность, фамилия и инициалы должностного лица, проводящего проверку _____________________ .</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7. Перечень вопросов, отражающих содержание установленных требований, ответы на которые однозначно свидетельствуют о соблюдении или несоблюдении проверяемым лицом установленных обязательных требований, составляющих предмет проверки:</w:t>
      </w:r>
    </w:p>
    <w:p w:rsidR="002F33B8" w:rsidRPr="007050DF" w:rsidRDefault="002F33B8" w:rsidP="002F33B8">
      <w:pPr>
        <w:rPr>
          <w:rFonts w:ascii="Arial" w:hAnsi="Arial" w:cs="Arial"/>
          <w:color w:val="000000" w:themeColor="text1"/>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3260"/>
        <w:gridCol w:w="1134"/>
      </w:tblGrid>
      <w:tr w:rsidR="002F33B8" w:rsidRPr="007050DF" w:rsidTr="000C10D8">
        <w:tc>
          <w:tcPr>
            <w:tcW w:w="567" w:type="dxa"/>
            <w:vAlign w:val="center"/>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w:t>
            </w:r>
          </w:p>
        </w:tc>
        <w:tc>
          <w:tcPr>
            <w:tcW w:w="4820" w:type="dxa"/>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Вопросы, отражающие содержание обязательных требований</w:t>
            </w:r>
          </w:p>
        </w:tc>
        <w:tc>
          <w:tcPr>
            <w:tcW w:w="3260" w:type="dxa"/>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 xml:space="preserve">Реквизиты нормативных правовых актов, с </w:t>
            </w:r>
            <w:r w:rsidRPr="007050DF">
              <w:rPr>
                <w:rFonts w:ascii="Arial" w:hAnsi="Arial" w:cs="Arial"/>
                <w:color w:val="000000" w:themeColor="text1"/>
                <w:sz w:val="24"/>
                <w:szCs w:val="24"/>
              </w:rPr>
              <w:lastRenderedPageBreak/>
              <w:t>указанием их структурных единиц, которыми установлены обязательные требования</w:t>
            </w:r>
          </w:p>
        </w:tc>
        <w:tc>
          <w:tcPr>
            <w:tcW w:w="1134" w:type="dxa"/>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lastRenderedPageBreak/>
              <w:t xml:space="preserve">Ответы на </w:t>
            </w:r>
            <w:r w:rsidRPr="007050DF">
              <w:rPr>
                <w:rFonts w:ascii="Arial" w:hAnsi="Arial" w:cs="Arial"/>
                <w:color w:val="000000" w:themeColor="text1"/>
                <w:sz w:val="24"/>
                <w:szCs w:val="24"/>
              </w:rPr>
              <w:lastRenderedPageBreak/>
              <w:t>вопросы</w:t>
            </w:r>
            <w:r w:rsidRPr="007050DF">
              <w:rPr>
                <w:rFonts w:ascii="Arial" w:hAnsi="Arial" w:cs="Arial"/>
                <w:color w:val="000000" w:themeColor="text1"/>
                <w:sz w:val="24"/>
                <w:szCs w:val="24"/>
              </w:rPr>
              <w:footnoteReference w:id="1"/>
            </w:r>
          </w:p>
        </w:tc>
      </w:tr>
      <w:tr w:rsidR="002F33B8" w:rsidRPr="007050DF" w:rsidTr="000C10D8">
        <w:trPr>
          <w:trHeight w:val="590"/>
        </w:trPr>
        <w:tc>
          <w:tcPr>
            <w:tcW w:w="567" w:type="dxa"/>
            <w:vAlign w:val="center"/>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lastRenderedPageBreak/>
              <w:t>1</w:t>
            </w:r>
          </w:p>
        </w:tc>
        <w:tc>
          <w:tcPr>
            <w:tcW w:w="4820" w:type="dxa"/>
            <w:vAlign w:val="center"/>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2</w:t>
            </w:r>
          </w:p>
        </w:tc>
        <w:tc>
          <w:tcPr>
            <w:tcW w:w="3260" w:type="dxa"/>
            <w:vAlign w:val="center"/>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3</w:t>
            </w:r>
          </w:p>
        </w:tc>
        <w:tc>
          <w:tcPr>
            <w:tcW w:w="1134" w:type="dxa"/>
            <w:vAlign w:val="center"/>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4</w:t>
            </w:r>
          </w:p>
        </w:tc>
      </w:tr>
      <w:tr w:rsidR="002F33B8" w:rsidRPr="007050DF" w:rsidTr="000C10D8">
        <w:trPr>
          <w:trHeight w:val="590"/>
        </w:trPr>
        <w:tc>
          <w:tcPr>
            <w:tcW w:w="567" w:type="dxa"/>
            <w:vAlign w:val="center"/>
          </w:tcPr>
          <w:p w:rsidR="002F33B8" w:rsidRPr="007050DF" w:rsidRDefault="002F33B8" w:rsidP="000C10D8">
            <w:pPr>
              <w:suppressAutoHyphens/>
              <w:jc w:val="center"/>
              <w:rPr>
                <w:rFonts w:ascii="Arial" w:hAnsi="Arial" w:cs="Arial"/>
                <w:color w:val="000000" w:themeColor="text1"/>
                <w:sz w:val="24"/>
                <w:szCs w:val="24"/>
              </w:rPr>
            </w:pPr>
          </w:p>
        </w:tc>
        <w:tc>
          <w:tcPr>
            <w:tcW w:w="4820" w:type="dxa"/>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Соблюдается ли режим охраны или иные правила охраны и использования окружающей среды и природных ресурсов на территории особо охраняемой природной территории местного значения</w:t>
            </w:r>
          </w:p>
          <w:p w:rsidR="002F33B8" w:rsidRPr="007050DF" w:rsidRDefault="002F33B8" w:rsidP="000C10D8">
            <w:pPr>
              <w:suppressAutoHyphens/>
              <w:jc w:val="center"/>
              <w:rPr>
                <w:rFonts w:ascii="Arial" w:hAnsi="Arial" w:cs="Arial"/>
                <w:color w:val="000000" w:themeColor="text1"/>
                <w:sz w:val="24"/>
                <w:szCs w:val="24"/>
              </w:rPr>
            </w:pPr>
          </w:p>
        </w:tc>
        <w:tc>
          <w:tcPr>
            <w:tcW w:w="3260" w:type="dxa"/>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Часть 2 статьи 18, часть 3 статьи 21, части 1, 5 статьи 24, части 1, 2 статьи 27, часть 2 статьи 28, часть 1 статьи 29 Федерального закона от 14.03.1995 № 33-ФЗ «Об особо охраняемых природных территориях»</w:t>
            </w:r>
          </w:p>
        </w:tc>
        <w:tc>
          <w:tcPr>
            <w:tcW w:w="1134" w:type="dxa"/>
          </w:tcPr>
          <w:p w:rsidR="002F33B8" w:rsidRPr="007050DF" w:rsidRDefault="002F33B8" w:rsidP="000C10D8">
            <w:pPr>
              <w:suppressAutoHyphens/>
              <w:jc w:val="center"/>
              <w:rPr>
                <w:rFonts w:ascii="Arial" w:hAnsi="Arial" w:cs="Arial"/>
                <w:color w:val="000000" w:themeColor="text1"/>
                <w:sz w:val="24"/>
                <w:szCs w:val="24"/>
              </w:rPr>
            </w:pPr>
          </w:p>
        </w:tc>
      </w:tr>
    </w:tbl>
    <w:p w:rsidR="002F33B8" w:rsidRPr="007050DF" w:rsidRDefault="002F33B8" w:rsidP="002F33B8">
      <w:pPr>
        <w:suppressAutoHyphens/>
        <w:jc w:val="center"/>
        <w:rPr>
          <w:rFonts w:ascii="Arial" w:hAnsi="Arial" w:cs="Arial"/>
          <w:color w:val="000000" w:themeColor="text1"/>
          <w:sz w:val="24"/>
          <w:szCs w:val="24"/>
        </w:rPr>
      </w:pPr>
    </w:p>
    <w:sectPr w:rsidR="002F33B8" w:rsidRPr="007050DF" w:rsidSect="007050DF">
      <w:footerReference w:type="default" r:id="rId77"/>
      <w:pgSz w:w="11906" w:h="16838"/>
      <w:pgMar w:top="1134" w:right="567" w:bottom="1134" w:left="1134"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1A" w:rsidRDefault="003A481A">
      <w:pPr>
        <w:spacing w:after="0" w:line="240" w:lineRule="auto"/>
      </w:pPr>
      <w:r>
        <w:separator/>
      </w:r>
    </w:p>
  </w:endnote>
  <w:endnote w:type="continuationSeparator" w:id="0">
    <w:p w:rsidR="003A481A" w:rsidRDefault="003A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05424"/>
      <w:docPartObj>
        <w:docPartGallery w:val="Page Numbers (Bottom of Page)"/>
        <w:docPartUnique/>
      </w:docPartObj>
    </w:sdtPr>
    <w:sdtEndPr/>
    <w:sdtContent>
      <w:p w:rsidR="00221CC9" w:rsidRDefault="00221CC9">
        <w:pPr>
          <w:pStyle w:val="a3"/>
          <w:jc w:val="right"/>
        </w:pPr>
        <w:r>
          <w:fldChar w:fldCharType="begin"/>
        </w:r>
        <w:r>
          <w:instrText>PAGE   \* MERGEFORMAT</w:instrText>
        </w:r>
        <w:r>
          <w:fldChar w:fldCharType="separate"/>
        </w:r>
        <w:r w:rsidR="00B96BDF">
          <w:rPr>
            <w:noProof/>
          </w:rPr>
          <w:t>4</w:t>
        </w:r>
        <w:r>
          <w:fldChar w:fldCharType="end"/>
        </w:r>
      </w:p>
    </w:sdtContent>
  </w:sdt>
  <w:p w:rsidR="00221CC9" w:rsidRDefault="00221C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1A" w:rsidRDefault="003A481A">
      <w:pPr>
        <w:spacing w:after="0" w:line="240" w:lineRule="auto"/>
      </w:pPr>
      <w:r>
        <w:separator/>
      </w:r>
    </w:p>
  </w:footnote>
  <w:footnote w:type="continuationSeparator" w:id="0">
    <w:p w:rsidR="003A481A" w:rsidRDefault="003A481A">
      <w:pPr>
        <w:spacing w:after="0" w:line="240" w:lineRule="auto"/>
      </w:pPr>
      <w:r>
        <w:continuationSeparator/>
      </w:r>
    </w:p>
  </w:footnote>
  <w:footnote w:id="1">
    <w:p w:rsidR="00221CC9" w:rsidRPr="00D22C1B" w:rsidRDefault="00221CC9" w:rsidP="002F33B8">
      <w:pPr>
        <w:pStyle w:val="aa"/>
        <w:jc w:val="both"/>
      </w:pPr>
      <w:r>
        <w:rPr>
          <w:rStyle w:val="ac"/>
        </w:rPr>
        <w:footnoteRef/>
      </w:r>
      <w:r>
        <w:t xml:space="preserve"> </w:t>
      </w:r>
      <w:r w:rsidRPr="00A02445">
        <w:rPr>
          <w:rFonts w:ascii="Times New Roman" w:hAnsi="Times New Roman"/>
        </w:rPr>
        <w:t>Указывается: «да» (в том числе, если требование на юридическое лицо/индивидуального предпринимателя не распространяется), «нет».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6A0"/>
    <w:multiLevelType w:val="hybridMultilevel"/>
    <w:tmpl w:val="202C93A6"/>
    <w:lvl w:ilvl="0" w:tplc="BEF4271A">
      <w:start w:val="1"/>
      <w:numFmt w:val="decimal"/>
      <w:lvlText w:val="%1."/>
      <w:lvlJc w:val="left"/>
      <w:pPr>
        <w:ind w:left="1069" w:hanging="1012"/>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067D7"/>
    <w:multiLevelType w:val="hybridMultilevel"/>
    <w:tmpl w:val="58960334"/>
    <w:lvl w:ilvl="0" w:tplc="78640530">
      <w:start w:val="17"/>
      <w:numFmt w:val="decimal"/>
      <w:lvlText w:val="%1."/>
      <w:lvlJc w:val="left"/>
      <w:pPr>
        <w:ind w:left="1263" w:hanging="360"/>
      </w:pPr>
      <w:rPr>
        <w:rFonts w:hint="default"/>
      </w:rPr>
    </w:lvl>
    <w:lvl w:ilvl="1" w:tplc="04190019">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2">
    <w:nsid w:val="364526C2"/>
    <w:multiLevelType w:val="multilevel"/>
    <w:tmpl w:val="2F6A8014"/>
    <w:lvl w:ilvl="0">
      <w:start w:val="17"/>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5FB02606"/>
    <w:multiLevelType w:val="hybridMultilevel"/>
    <w:tmpl w:val="5BFE9D22"/>
    <w:lvl w:ilvl="0" w:tplc="8B9A0FD6">
      <w:start w:val="1"/>
      <w:numFmt w:val="decimal"/>
      <w:suff w:val="space"/>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155A2E"/>
    <w:multiLevelType w:val="multilevel"/>
    <w:tmpl w:val="9C48EEA8"/>
    <w:lvl w:ilvl="0">
      <w:start w:val="17"/>
      <w:numFmt w:val="decimal"/>
      <w:lvlText w:val="%1"/>
      <w:lvlJc w:val="left"/>
      <w:pPr>
        <w:ind w:left="525" w:hanging="525"/>
      </w:pPr>
      <w:rPr>
        <w:rFonts w:hint="default"/>
      </w:rPr>
    </w:lvl>
    <w:lvl w:ilvl="1">
      <w:start w:val="6"/>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7B87429E"/>
    <w:multiLevelType w:val="multilevel"/>
    <w:tmpl w:val="CF1C22DC"/>
    <w:lvl w:ilvl="0">
      <w:start w:val="18"/>
      <w:numFmt w:val="decimal"/>
      <w:lvlText w:val="%1."/>
      <w:lvlJc w:val="left"/>
      <w:pPr>
        <w:ind w:left="600" w:hanging="600"/>
      </w:pPr>
      <w:rPr>
        <w:rFonts w:hint="default"/>
      </w:rPr>
    </w:lvl>
    <w:lvl w:ilvl="1">
      <w:start w:val="2"/>
      <w:numFmt w:val="decimal"/>
      <w:lvlText w:val="%1.%2."/>
      <w:lvlJc w:val="left"/>
      <w:pPr>
        <w:ind w:left="2343" w:hanging="720"/>
      </w:pPr>
      <w:rPr>
        <w:rFonts w:hint="default"/>
      </w:rPr>
    </w:lvl>
    <w:lvl w:ilvl="2">
      <w:start w:val="1"/>
      <w:numFmt w:val="decimal"/>
      <w:lvlText w:val="%1.%2.%3."/>
      <w:lvlJc w:val="left"/>
      <w:pPr>
        <w:ind w:left="3966" w:hanging="720"/>
      </w:pPr>
      <w:rPr>
        <w:rFonts w:hint="default"/>
      </w:rPr>
    </w:lvl>
    <w:lvl w:ilvl="3">
      <w:start w:val="1"/>
      <w:numFmt w:val="decimal"/>
      <w:lvlText w:val="%1.%2.%3.%4."/>
      <w:lvlJc w:val="left"/>
      <w:pPr>
        <w:ind w:left="5949" w:hanging="1080"/>
      </w:pPr>
      <w:rPr>
        <w:rFonts w:hint="default"/>
      </w:rPr>
    </w:lvl>
    <w:lvl w:ilvl="4">
      <w:start w:val="1"/>
      <w:numFmt w:val="decimal"/>
      <w:lvlText w:val="%1.%2.%3.%4.%5."/>
      <w:lvlJc w:val="left"/>
      <w:pPr>
        <w:ind w:left="7572" w:hanging="1080"/>
      </w:pPr>
      <w:rPr>
        <w:rFonts w:hint="default"/>
      </w:rPr>
    </w:lvl>
    <w:lvl w:ilvl="5">
      <w:start w:val="1"/>
      <w:numFmt w:val="decimal"/>
      <w:lvlText w:val="%1.%2.%3.%4.%5.%6."/>
      <w:lvlJc w:val="left"/>
      <w:pPr>
        <w:ind w:left="9555" w:hanging="1440"/>
      </w:pPr>
      <w:rPr>
        <w:rFonts w:hint="default"/>
      </w:rPr>
    </w:lvl>
    <w:lvl w:ilvl="6">
      <w:start w:val="1"/>
      <w:numFmt w:val="decimal"/>
      <w:lvlText w:val="%1.%2.%3.%4.%5.%6.%7."/>
      <w:lvlJc w:val="left"/>
      <w:pPr>
        <w:ind w:left="11178" w:hanging="1440"/>
      </w:pPr>
      <w:rPr>
        <w:rFonts w:hint="default"/>
      </w:rPr>
    </w:lvl>
    <w:lvl w:ilvl="7">
      <w:start w:val="1"/>
      <w:numFmt w:val="decimal"/>
      <w:lvlText w:val="%1.%2.%3.%4.%5.%6.%7.%8."/>
      <w:lvlJc w:val="left"/>
      <w:pPr>
        <w:ind w:left="13161" w:hanging="1800"/>
      </w:pPr>
      <w:rPr>
        <w:rFonts w:hint="default"/>
      </w:rPr>
    </w:lvl>
    <w:lvl w:ilvl="8">
      <w:start w:val="1"/>
      <w:numFmt w:val="decimal"/>
      <w:lvlText w:val="%1.%2.%3.%4.%5.%6.%7.%8.%9."/>
      <w:lvlJc w:val="left"/>
      <w:pPr>
        <w:ind w:left="14784" w:hanging="180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E9"/>
    <w:rsid w:val="00047297"/>
    <w:rsid w:val="000607EB"/>
    <w:rsid w:val="00067405"/>
    <w:rsid w:val="00071024"/>
    <w:rsid w:val="00071FC9"/>
    <w:rsid w:val="00082747"/>
    <w:rsid w:val="000C10D8"/>
    <w:rsid w:val="00122B80"/>
    <w:rsid w:val="00142340"/>
    <w:rsid w:val="001C2C18"/>
    <w:rsid w:val="001E58B8"/>
    <w:rsid w:val="001F755C"/>
    <w:rsid w:val="00202A15"/>
    <w:rsid w:val="00221CC9"/>
    <w:rsid w:val="00247303"/>
    <w:rsid w:val="00256ECA"/>
    <w:rsid w:val="00264F4C"/>
    <w:rsid w:val="002B235B"/>
    <w:rsid w:val="002F33B8"/>
    <w:rsid w:val="00312D85"/>
    <w:rsid w:val="00321990"/>
    <w:rsid w:val="00330365"/>
    <w:rsid w:val="00357B75"/>
    <w:rsid w:val="00362EB1"/>
    <w:rsid w:val="00395162"/>
    <w:rsid w:val="003A481A"/>
    <w:rsid w:val="003C1EB7"/>
    <w:rsid w:val="003E5AD6"/>
    <w:rsid w:val="0040085C"/>
    <w:rsid w:val="00481039"/>
    <w:rsid w:val="004F16E9"/>
    <w:rsid w:val="004F7566"/>
    <w:rsid w:val="005060DE"/>
    <w:rsid w:val="005B6AE1"/>
    <w:rsid w:val="005D2D8F"/>
    <w:rsid w:val="005D3421"/>
    <w:rsid w:val="005E292F"/>
    <w:rsid w:val="00621981"/>
    <w:rsid w:val="006671CC"/>
    <w:rsid w:val="00685481"/>
    <w:rsid w:val="006A7776"/>
    <w:rsid w:val="006C43B5"/>
    <w:rsid w:val="006D754D"/>
    <w:rsid w:val="007050DF"/>
    <w:rsid w:val="0071472D"/>
    <w:rsid w:val="00726289"/>
    <w:rsid w:val="007D0928"/>
    <w:rsid w:val="007E300E"/>
    <w:rsid w:val="00811BD6"/>
    <w:rsid w:val="008254EB"/>
    <w:rsid w:val="008668D1"/>
    <w:rsid w:val="00882EFF"/>
    <w:rsid w:val="008C5699"/>
    <w:rsid w:val="009410DA"/>
    <w:rsid w:val="00947624"/>
    <w:rsid w:val="00965DC0"/>
    <w:rsid w:val="00993F41"/>
    <w:rsid w:val="00996840"/>
    <w:rsid w:val="009A3EA6"/>
    <w:rsid w:val="009D1A8F"/>
    <w:rsid w:val="009E31D7"/>
    <w:rsid w:val="00A15856"/>
    <w:rsid w:val="00A370A3"/>
    <w:rsid w:val="00A76510"/>
    <w:rsid w:val="00A87C14"/>
    <w:rsid w:val="00B03FD0"/>
    <w:rsid w:val="00B67FE8"/>
    <w:rsid w:val="00B96BDF"/>
    <w:rsid w:val="00BA3C11"/>
    <w:rsid w:val="00BD60C3"/>
    <w:rsid w:val="00C336FC"/>
    <w:rsid w:val="00C8512E"/>
    <w:rsid w:val="00CD61D2"/>
    <w:rsid w:val="00D27F7F"/>
    <w:rsid w:val="00D353DE"/>
    <w:rsid w:val="00D4678B"/>
    <w:rsid w:val="00D55A57"/>
    <w:rsid w:val="00D758E8"/>
    <w:rsid w:val="00D93924"/>
    <w:rsid w:val="00DA7A86"/>
    <w:rsid w:val="00DC59E9"/>
    <w:rsid w:val="00DF26BE"/>
    <w:rsid w:val="00E065C5"/>
    <w:rsid w:val="00E12C13"/>
    <w:rsid w:val="00E22A4F"/>
    <w:rsid w:val="00E25137"/>
    <w:rsid w:val="00E25C2A"/>
    <w:rsid w:val="00E41618"/>
    <w:rsid w:val="00E5068B"/>
    <w:rsid w:val="00E53441"/>
    <w:rsid w:val="00E61FBB"/>
    <w:rsid w:val="00EB62C2"/>
    <w:rsid w:val="00EF5B6A"/>
    <w:rsid w:val="00F021F0"/>
    <w:rsid w:val="00F074C0"/>
    <w:rsid w:val="00F21CAD"/>
    <w:rsid w:val="00F361CE"/>
    <w:rsid w:val="00F45135"/>
    <w:rsid w:val="00F556E7"/>
    <w:rsid w:val="00F91AAA"/>
    <w:rsid w:val="00FB61B9"/>
    <w:rsid w:val="00FD18EF"/>
    <w:rsid w:val="00FD3AAB"/>
    <w:rsid w:val="00FE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6289"/>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26289"/>
    <w:rPr>
      <w:rFonts w:ascii="Times New Roman" w:eastAsia="Times New Roman" w:hAnsi="Times New Roman" w:cs="Times New Roman"/>
      <w:sz w:val="20"/>
      <w:szCs w:val="20"/>
      <w:lang w:eastAsia="ru-RU"/>
    </w:rPr>
  </w:style>
  <w:style w:type="paragraph" w:styleId="a5">
    <w:name w:val="List Paragraph"/>
    <w:basedOn w:val="a"/>
    <w:uiPriority w:val="34"/>
    <w:qFormat/>
    <w:rsid w:val="00E61FBB"/>
    <w:pPr>
      <w:ind w:left="720"/>
      <w:contextualSpacing/>
    </w:pPr>
  </w:style>
  <w:style w:type="paragraph" w:styleId="a6">
    <w:name w:val="header"/>
    <w:basedOn w:val="a"/>
    <w:link w:val="a7"/>
    <w:uiPriority w:val="99"/>
    <w:unhideWhenUsed/>
    <w:rsid w:val="004810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039"/>
  </w:style>
  <w:style w:type="paragraph" w:styleId="a8">
    <w:name w:val="Balloon Text"/>
    <w:basedOn w:val="a"/>
    <w:link w:val="a9"/>
    <w:uiPriority w:val="99"/>
    <w:semiHidden/>
    <w:unhideWhenUsed/>
    <w:rsid w:val="00D939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3924"/>
    <w:rPr>
      <w:rFonts w:ascii="Segoe UI" w:hAnsi="Segoe UI" w:cs="Segoe UI"/>
      <w:sz w:val="18"/>
      <w:szCs w:val="18"/>
    </w:rPr>
  </w:style>
  <w:style w:type="paragraph" w:customStyle="1" w:styleId="ConsPlusNonformat">
    <w:name w:val="ConsPlusNonformat"/>
    <w:rsid w:val="001F7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unhideWhenUsed/>
    <w:rsid w:val="001F755C"/>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1F755C"/>
    <w:rPr>
      <w:rFonts w:ascii="Calibri" w:eastAsia="Calibri" w:hAnsi="Calibri" w:cs="Times New Roman"/>
      <w:sz w:val="20"/>
      <w:szCs w:val="20"/>
    </w:rPr>
  </w:style>
  <w:style w:type="character" w:styleId="ac">
    <w:name w:val="footnote reference"/>
    <w:uiPriority w:val="99"/>
    <w:unhideWhenUsed/>
    <w:rsid w:val="001F755C"/>
    <w:rPr>
      <w:vertAlign w:val="superscript"/>
    </w:rPr>
  </w:style>
  <w:style w:type="character" w:styleId="ad">
    <w:name w:val="Hyperlink"/>
    <w:basedOn w:val="a0"/>
    <w:uiPriority w:val="99"/>
    <w:unhideWhenUsed/>
    <w:rsid w:val="002F33B8"/>
    <w:rPr>
      <w:color w:val="0563C1" w:themeColor="hyperlink"/>
      <w:u w:val="single"/>
    </w:rPr>
  </w:style>
  <w:style w:type="paragraph" w:customStyle="1" w:styleId="ConsPlusNormal">
    <w:name w:val="ConsPlusNormal"/>
    <w:rsid w:val="002F33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F33B8"/>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semiHidden/>
    <w:unhideWhenUsed/>
    <w:rsid w:val="002F33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6289"/>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26289"/>
    <w:rPr>
      <w:rFonts w:ascii="Times New Roman" w:eastAsia="Times New Roman" w:hAnsi="Times New Roman" w:cs="Times New Roman"/>
      <w:sz w:val="20"/>
      <w:szCs w:val="20"/>
      <w:lang w:eastAsia="ru-RU"/>
    </w:rPr>
  </w:style>
  <w:style w:type="paragraph" w:styleId="a5">
    <w:name w:val="List Paragraph"/>
    <w:basedOn w:val="a"/>
    <w:uiPriority w:val="34"/>
    <w:qFormat/>
    <w:rsid w:val="00E61FBB"/>
    <w:pPr>
      <w:ind w:left="720"/>
      <w:contextualSpacing/>
    </w:pPr>
  </w:style>
  <w:style w:type="paragraph" w:styleId="a6">
    <w:name w:val="header"/>
    <w:basedOn w:val="a"/>
    <w:link w:val="a7"/>
    <w:uiPriority w:val="99"/>
    <w:unhideWhenUsed/>
    <w:rsid w:val="004810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039"/>
  </w:style>
  <w:style w:type="paragraph" w:styleId="a8">
    <w:name w:val="Balloon Text"/>
    <w:basedOn w:val="a"/>
    <w:link w:val="a9"/>
    <w:uiPriority w:val="99"/>
    <w:semiHidden/>
    <w:unhideWhenUsed/>
    <w:rsid w:val="00D939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3924"/>
    <w:rPr>
      <w:rFonts w:ascii="Segoe UI" w:hAnsi="Segoe UI" w:cs="Segoe UI"/>
      <w:sz w:val="18"/>
      <w:szCs w:val="18"/>
    </w:rPr>
  </w:style>
  <w:style w:type="paragraph" w:customStyle="1" w:styleId="ConsPlusNonformat">
    <w:name w:val="ConsPlusNonformat"/>
    <w:rsid w:val="001F7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unhideWhenUsed/>
    <w:rsid w:val="001F755C"/>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1F755C"/>
    <w:rPr>
      <w:rFonts w:ascii="Calibri" w:eastAsia="Calibri" w:hAnsi="Calibri" w:cs="Times New Roman"/>
      <w:sz w:val="20"/>
      <w:szCs w:val="20"/>
    </w:rPr>
  </w:style>
  <w:style w:type="character" w:styleId="ac">
    <w:name w:val="footnote reference"/>
    <w:uiPriority w:val="99"/>
    <w:unhideWhenUsed/>
    <w:rsid w:val="001F755C"/>
    <w:rPr>
      <w:vertAlign w:val="superscript"/>
    </w:rPr>
  </w:style>
  <w:style w:type="character" w:styleId="ad">
    <w:name w:val="Hyperlink"/>
    <w:basedOn w:val="a0"/>
    <w:uiPriority w:val="99"/>
    <w:unhideWhenUsed/>
    <w:rsid w:val="002F33B8"/>
    <w:rPr>
      <w:color w:val="0563C1" w:themeColor="hyperlink"/>
      <w:u w:val="single"/>
    </w:rPr>
  </w:style>
  <w:style w:type="paragraph" w:customStyle="1" w:styleId="ConsPlusNormal">
    <w:name w:val="ConsPlusNormal"/>
    <w:rsid w:val="002F33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F33B8"/>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semiHidden/>
    <w:unhideWhenUsed/>
    <w:rsid w:val="002F33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2334">
      <w:bodyDiv w:val="1"/>
      <w:marLeft w:val="0"/>
      <w:marRight w:val="0"/>
      <w:marTop w:val="0"/>
      <w:marBottom w:val="0"/>
      <w:divBdr>
        <w:top w:val="none" w:sz="0" w:space="0" w:color="auto"/>
        <w:left w:val="none" w:sz="0" w:space="0" w:color="auto"/>
        <w:bottom w:val="none" w:sz="0" w:space="0" w:color="auto"/>
        <w:right w:val="none" w:sz="0" w:space="0" w:color="auto"/>
      </w:divBdr>
    </w:div>
    <w:div w:id="16785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3E6FF40AC925CFD52CAD97DAC0418D0C88B976A832968152092D4204B9D4E8BFF8A982AB659D4D66AD287102h4d4I" TargetMode="External"/><Relationship Id="rId18" Type="http://schemas.openxmlformats.org/officeDocument/2006/relationships/hyperlink" Target="consultantplus://offline/ref=8E3E6FF40AC925CFD52CAD97DAC0418D0C89B575AA36968152092D4204B9D4E8BFF8A982AB659D4D66AD287102h4d4I" TargetMode="External"/><Relationship Id="rId26" Type="http://schemas.openxmlformats.org/officeDocument/2006/relationships/hyperlink" Target="consultantplus://offline/ref=8E3E6FF40AC925CFD52CAD97DAC0418D0C8FBD75A830968152092D4204B9D4E8BFF8A982AB659D4D66AD287102h4d4I" TargetMode="External"/><Relationship Id="rId39" Type="http://schemas.openxmlformats.org/officeDocument/2006/relationships/hyperlink" Target="consultantplus://offline/ref=E3A09F810104A89B7D8593C21777D2CFDE74A63AA039B627BB4A4D578D7552C0D01A0415AC3165BAB2DC26DEA57A58CEB94D04BAA14C37A916mDG" TargetMode="External"/><Relationship Id="rId21" Type="http://schemas.openxmlformats.org/officeDocument/2006/relationships/hyperlink" Target="consultantplus://offline/ref=8E3E6FF40AC925CFD52CAD97DAC0418D0D85BA79A933968152092D4204B9D4E8BFF8A982AB659D4D66AD287102h4d4I" TargetMode="External"/><Relationship Id="rId34" Type="http://schemas.openxmlformats.org/officeDocument/2006/relationships/hyperlink" Target="consultantplus://offline/ref=E3A09F810104A89B7D8593C21777D2CFDE74AB36A138B627BB4A4D578D7552C0C21A5C19AD3478BEB6C9708FE312mFG" TargetMode="External"/><Relationship Id="rId42" Type="http://schemas.openxmlformats.org/officeDocument/2006/relationships/hyperlink" Target="consultantplus://offline/ref=E3A09F810104A89B7D8593C21777D2CFDE74A63AA039B627BB4A4D578D7552C0D01A0417A5306DEAE2932782E02A4BCFB94D06BFBD14mEG" TargetMode="External"/><Relationship Id="rId47" Type="http://schemas.openxmlformats.org/officeDocument/2006/relationships/hyperlink" Target="consultantplus://offline/ref=E3A09F810104A89B7D8593C21777D2CFDE74A63AA039B627BB4A4D578D7552C0D01A0415AC3165BDB0DC26DEA57A58CEB94D04BAA14C37A916mDG" TargetMode="External"/><Relationship Id="rId50" Type="http://schemas.openxmlformats.org/officeDocument/2006/relationships/hyperlink" Target="consultantplus://offline/ref=E3A09F810104A89B7D8593C21777D2CFDE73A63DAE3CB627BB4A4D578D7552C0D01A0416AB3661B5E78636DAEC2E50D1BC561ABDBF4C13m7G" TargetMode="External"/><Relationship Id="rId55" Type="http://schemas.openxmlformats.org/officeDocument/2006/relationships/hyperlink" Target="consultantplus://offline/ref=E3A09F810104A89B7D8593C21777D2CFDE73A63DAE3CB627BB4A4D578D7552C0D01A0415AC3060BCB7DC26DEA57A58CEB94D04BAA14C37A916mDG" TargetMode="External"/><Relationship Id="rId63" Type="http://schemas.openxmlformats.org/officeDocument/2006/relationships/hyperlink" Target="consultantplus://offline/ref=E3A09F810104A89B7D858CD71777D2CFDE76AF38A039B627BB4A4D578D7552C0D01A0415A43A32EFF7827F8EE43155CAA25104BD1BmFG" TargetMode="External"/><Relationship Id="rId68" Type="http://schemas.openxmlformats.org/officeDocument/2006/relationships/hyperlink" Target="consultantplus://offline/ref=E3A09F810104A89B7D8593C21777D2CFDE76AB37AB39B627BB4A4D578D7552C0C21A5C19AD3478BEB6C9708FE312mFG" TargetMode="External"/><Relationship Id="rId76" Type="http://schemas.openxmlformats.org/officeDocument/2006/relationships/hyperlink" Target="consultantplus://offline/ref=D314C72DBB71828AFA4FFF575D0E8279EA61B02B1AA6741D6085D4FA68AFF8DDFAC35519341C83BCF4C2905685CE1E32D799EB00E723mBG" TargetMode="External"/><Relationship Id="rId7" Type="http://schemas.openxmlformats.org/officeDocument/2006/relationships/footnotes" Target="footnotes.xml"/><Relationship Id="rId71" Type="http://schemas.openxmlformats.org/officeDocument/2006/relationships/hyperlink" Target="consultantplus://offline/ref=E3A09F810104A89B7D8593C21777D2CFDE73A63DAE3CB627BB4A4D578D7552C0C21A5C19AD3478BEB6C9708FE312mFG" TargetMode="External"/><Relationship Id="rId2" Type="http://schemas.openxmlformats.org/officeDocument/2006/relationships/numbering" Target="numbering.xml"/><Relationship Id="rId16" Type="http://schemas.openxmlformats.org/officeDocument/2006/relationships/hyperlink" Target="consultantplus://offline/ref=8E3E6FF40AC925CFD52CAD97DAC0418D0C8CB879AB35968152092D4204B9D4E8BFF8A982AB659D4D66AD287102h4d4I" TargetMode="External"/><Relationship Id="rId29" Type="http://schemas.openxmlformats.org/officeDocument/2006/relationships/hyperlink" Target="consultantplus://offline/ref=8E3E6FF40AC925CFD52CAD97DAC0418D0D8DBA72AB36968152092D4204B9D4E8BFF8A982AB659D4D66AD287102h4d4I" TargetMode="External"/><Relationship Id="rId11" Type="http://schemas.openxmlformats.org/officeDocument/2006/relationships/hyperlink" Target="mailto:adm@odin.ru" TargetMode="External"/><Relationship Id="rId24" Type="http://schemas.openxmlformats.org/officeDocument/2006/relationships/hyperlink" Target="consultantplus://offline/ref=8E3E6FF40AC925CFD52CAD97DAC0418D0E85B579A034968152092D4204B9D4E8BFF8A982AB659D4D66AD287102h4d4I" TargetMode="External"/><Relationship Id="rId32" Type="http://schemas.openxmlformats.org/officeDocument/2006/relationships/hyperlink" Target="consultantplus://offline/ref=8E3E6FF40AC925CFD52CAC99CFC0418D0C8CB974A933968152092D4204B9D4E8BFF8A982AB659D4D66AD287102h4d4I" TargetMode="External"/><Relationship Id="rId37" Type="http://schemas.openxmlformats.org/officeDocument/2006/relationships/hyperlink" Target="consultantplus://offline/ref=E3A09F810104A89B7D8593C21777D2CFDE74A63AA039B627BB4A4D578D7552C0D01A0415AC3167B8BADC26DEA57A58CEB94D04BAA14C37A916mDG" TargetMode="External"/><Relationship Id="rId40" Type="http://schemas.openxmlformats.org/officeDocument/2006/relationships/hyperlink" Target="consultantplus://offline/ref=E3A09F810104A89B7D8593C21777D2CFDE74A63AA039B627BB4A4D578D7552C0D01A0415AC3167BBB4DC26DEA57A58CEB94D04BAA14C37A916mDG" TargetMode="External"/><Relationship Id="rId45" Type="http://schemas.openxmlformats.org/officeDocument/2006/relationships/hyperlink" Target="consultantplus://offline/ref=E3A09F810104A89B7D8593C21777D2CFDE74A63AA039B627BB4A4D578D7552C0D01A0416A9366DEAE2932782E02A4BCFB94D06BFBD14mEG" TargetMode="External"/><Relationship Id="rId53" Type="http://schemas.openxmlformats.org/officeDocument/2006/relationships/hyperlink" Target="consultantplus://offline/ref=E3A09F810104A89B7D8593C21777D2CFDE73A63DAE3CB627BB4A4D578D7552C0D01A0413A53860B5E78636DAEC2E50D1BC561ABDBF4C13m7G" TargetMode="External"/><Relationship Id="rId58" Type="http://schemas.openxmlformats.org/officeDocument/2006/relationships/hyperlink" Target="consultantplus://offline/ref=E3A09F810104A89B7D858CD71777D2CFDE76AF38A039B627BB4A4D578D7552C0D01A0416AB3A32EFF7827F8EE43155CAA25104BD1BmFG" TargetMode="External"/><Relationship Id="rId66" Type="http://schemas.openxmlformats.org/officeDocument/2006/relationships/hyperlink" Target="consultantplus://offline/ref=E3A09F810104A89B7D8593C21777D2CFDE73A63DAE3CB627BB4A4D578D7552C0C21A5C19AD3478BEB6C9708FE312mFG" TargetMode="External"/><Relationship Id="rId74" Type="http://schemas.openxmlformats.org/officeDocument/2006/relationships/hyperlink" Target="consultantplus://offline/ref=D314C72DBB71828AFA4FFF575D0E8279EA61B02B1AA6741D6085D4FA68AFF8DDFAC3551A311489EAA08D910AC09E0D33D799E905FB39981C2Dm5G"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E3A09F810104A89B7D8593C21777D2CFDE73A63DAE3CB627BB4A4D578D7552C0D01A0411AE3761B5E78636DAEC2E50D1BC561ABDBF4C13m7G" TargetMode="External"/><Relationship Id="rId10" Type="http://schemas.openxmlformats.org/officeDocument/2006/relationships/hyperlink" Target="consultantplus://offline/ref=983A62E837F8AFC0540AEB6477929D6264CCE185A49475D9476F03E538E93EDDA8DC923AA2799F187D84095373H6wBN" TargetMode="External"/><Relationship Id="rId19" Type="http://schemas.openxmlformats.org/officeDocument/2006/relationships/hyperlink" Target="consultantplus://offline/ref=8E3E6FF40AC925CFD52CAD97DAC0418D0C89B575AB36968152092D4204B9D4E8BFF8A982AB659D4D66AD287102h4d4I" TargetMode="External"/><Relationship Id="rId31" Type="http://schemas.openxmlformats.org/officeDocument/2006/relationships/hyperlink" Target="consultantplus://offline/ref=8E3E6FF40AC925CFD52CAC99CFC0418D0D8BB570AC3D968152092D4204B9D4E8BFF8A982AB659D4D66AD287102h4d4I" TargetMode="External"/><Relationship Id="rId44" Type="http://schemas.openxmlformats.org/officeDocument/2006/relationships/hyperlink" Target="consultantplus://offline/ref=E3A09F810104A89B7D8593C21777D2CFDE74A63AA039B627BB4A4D578D7552C0D01A0415AA366DEAE2932782E02A4BCFB94D06BFBD14mEG" TargetMode="External"/><Relationship Id="rId52" Type="http://schemas.openxmlformats.org/officeDocument/2006/relationships/hyperlink" Target="consultantplus://offline/ref=E3A09F810104A89B7D8593C21777D2CFDE73A63DAE3CB627BB4A4D578D7552C0D01A0413A53863B5E78636DAEC2E50D1BC561ABDBF4C13m7G" TargetMode="External"/><Relationship Id="rId60" Type="http://schemas.openxmlformats.org/officeDocument/2006/relationships/hyperlink" Target="consultantplus://offline/ref=E3A09F810104A89B7D8593C21777D2CFDE73A63DAE3CB627BB4A4D578D7552C0D01A0413A53860B5E78636DAEC2E50D1BC561ABDBF4C13m7G" TargetMode="External"/><Relationship Id="rId65" Type="http://schemas.openxmlformats.org/officeDocument/2006/relationships/hyperlink" Target="consultantplus://offline/ref=E3A09F810104A89B7D8593C21777D2CFDE73A63DAE3CB627BB4A4D578D7552C0C21A5C19AD3478BEB6C9708FE312mFG" TargetMode="External"/><Relationship Id="rId73" Type="http://schemas.openxmlformats.org/officeDocument/2006/relationships/hyperlink" Target="consultantplus://offline/ref=E3A09F810104A89B7D8593C21777D2CFDE74A63AA039B627BB4A4D578D7552C0D01A0416A9376DEAE2932782E02A4BCFB94D06BFBD14mEG"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83A62E837F8AFC0540AEA6A62929D6265C7E085A29075D9476F03E538E93EDDA8DC923AA2799F187D84095373H6wBN" TargetMode="External"/><Relationship Id="rId14" Type="http://schemas.openxmlformats.org/officeDocument/2006/relationships/hyperlink" Target="consultantplus://offline/ref=8E3E6FF40AC925CFD52CAD97DAC0418D0C88BF73AC34968152092D4204B9D4E8BFF8A982AB659D4D66AD287102h4d4I" TargetMode="External"/><Relationship Id="rId22" Type="http://schemas.openxmlformats.org/officeDocument/2006/relationships/hyperlink" Target="consultantplus://offline/ref=8E3E6FF40AC925CFD52CAD97DAC0418D0C89BE71AC30968152092D4204B9D4E8BFF8A982AB659D4D66AD287102h4d4I" TargetMode="External"/><Relationship Id="rId27" Type="http://schemas.openxmlformats.org/officeDocument/2006/relationships/hyperlink" Target="consultantplus://offline/ref=8E3E6FF40AC925CFD52CAD97DAC0418D0C88B973A836968152092D4204B9D4E8BFF8A982AB659D4D66AD287102h4d4I" TargetMode="External"/><Relationship Id="rId30" Type="http://schemas.openxmlformats.org/officeDocument/2006/relationships/hyperlink" Target="consultantplus://offline/ref=8E3E6FF40AC925CFD52CAC99CFC0418D0D85BD70AE34968152092D4204B9D4E8BFF8A982AB659D4D66AD287102h4d4I" TargetMode="External"/><Relationship Id="rId35" Type="http://schemas.openxmlformats.org/officeDocument/2006/relationships/hyperlink" Target="consultantplus://offline/ref=68B579142B868CC25DA790118659308E1D685523D24C06B5F69C5D4AEED68F02C194441784C4A27AC7A086297726f6L" TargetMode="External"/><Relationship Id="rId43" Type="http://schemas.openxmlformats.org/officeDocument/2006/relationships/hyperlink" Target="consultantplus://offline/ref=E3A09F810104A89B7D8593C21777D2CFDE74A63AA039B627BB4A4D578D7552C0D01A0417A5306DEAE2932782E02A4BCFB94D06BFBD14mEG" TargetMode="External"/><Relationship Id="rId48" Type="http://schemas.openxmlformats.org/officeDocument/2006/relationships/hyperlink" Target="consultantplus://offline/ref=E3A09F810104A89B7D8593C21777D2CFDE74A63AA039B627BB4A4D578D7552C0D01A0415AC3167BBBBDC26DEA57A58CEB94D04BAA14C37A916mDG" TargetMode="External"/><Relationship Id="rId56" Type="http://schemas.openxmlformats.org/officeDocument/2006/relationships/hyperlink" Target="consultantplus://offline/ref=E3A09F810104A89B7D858CD71777D2CFDE76AF38A039B627BB4A4D578D7552C0D01A0415A43A32EFF7827F8EE43155CAA25104BD1BmFG" TargetMode="External"/><Relationship Id="rId64" Type="http://schemas.openxmlformats.org/officeDocument/2006/relationships/hyperlink" Target="consultantplus://offline/ref=E3A09F810104A89B7D8593C21777D2CFDE73A63DAE3CB627BB4A4D578D7552C0D01A0411AE3761B5E78636DAEC2E50D1BC561ABDBF4C13m7G" TargetMode="External"/><Relationship Id="rId69" Type="http://schemas.openxmlformats.org/officeDocument/2006/relationships/hyperlink" Target="consultantplus://offline/ref=E3A09F810104A89B7D8593C21777D2CFDE76AB37AB39B627BB4A4D578D7552C0D01A0415AA3A32EFF7827F8EE43155CAA25104BD1BmFG"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E3A09F810104A89B7D8593C21777D2CFDF77A93CAB3AB627BB4A4D578D7552C0D01A0410A93A32EFF7827F8EE43155CAA25104BD1BmFG" TargetMode="External"/><Relationship Id="rId72" Type="http://schemas.openxmlformats.org/officeDocument/2006/relationships/hyperlink" Target="consultantplus://offline/ref=E3A09F810104A89B7D8593C21777D2CFDE75AE3BA83CB627BB4A4D578D7552C0C21A5C19AD3478BEB6C9708FE312mFG" TargetMode="External"/><Relationship Id="rId3" Type="http://schemas.openxmlformats.org/officeDocument/2006/relationships/styles" Target="styles.xml"/><Relationship Id="rId12" Type="http://schemas.openxmlformats.org/officeDocument/2006/relationships/hyperlink" Target="consultantplus://offline/ref=8E3E6FF40AC925CFD52CAD97DAC0418D0D85BB74A263C183035C23470CE98EF8BBB1FD8BB461845363B328h7d1I" TargetMode="External"/><Relationship Id="rId17" Type="http://schemas.openxmlformats.org/officeDocument/2006/relationships/hyperlink" Target="consultantplus://offline/ref=8E3E6FF40AC925CFD52CAD97DAC0418D0C89BE71AC30968152092D4204B9D4E8BFF8A982AB659D4D66AD287102h4d4I" TargetMode="External"/><Relationship Id="rId25" Type="http://schemas.openxmlformats.org/officeDocument/2006/relationships/hyperlink" Target="consultantplus://offline/ref=8E3E6FF40AC925CFD52CAD97DAC0418D0E84BA78AE3D968152092D4204B9D4E8BFF8A982AB659D4D66AD287102h4d4I" TargetMode="External"/><Relationship Id="rId33" Type="http://schemas.openxmlformats.org/officeDocument/2006/relationships/hyperlink" Target="consultantplus://offline/ref=8E3E6FF40AC925CFD52CAC99CFC0418D0C8CBE71AB33968152092D4204B9D4E8BFF8A982AB659D4D66AD287102h4d4I" TargetMode="External"/><Relationship Id="rId38" Type="http://schemas.openxmlformats.org/officeDocument/2006/relationships/hyperlink" Target="consultantplus://offline/ref=E3A09F810104A89B7D8593C21777D2CFDE73A63EAC39B627BB4A4D578D7552C0D01A0415AC3166BFBADC26DEA57A58CEB94D04BAA14C37A916mDG" TargetMode="External"/><Relationship Id="rId46" Type="http://schemas.openxmlformats.org/officeDocument/2006/relationships/hyperlink" Target="consultantplus://offline/ref=E3A09F810104A89B7D8593C21777D2CFDE74A63AA039B627BB4A4D578D7552C0D01A0415AC3165BDB1DC26DEA57A58CEB94D04BAA14C37A916mDG" TargetMode="External"/><Relationship Id="rId59" Type="http://schemas.openxmlformats.org/officeDocument/2006/relationships/hyperlink" Target="consultantplus://offline/ref=E3A09F810104A89B7D8593C21777D2CFDE73A63DAE3CB627BB4A4D578D7552C0D01A0413A53863B5E78636DAEC2E50D1BC561ABDBF4C13m7G" TargetMode="External"/><Relationship Id="rId67" Type="http://schemas.openxmlformats.org/officeDocument/2006/relationships/hyperlink" Target="consultantplus://offline/ref=E3A09F810104A89B7D8593C21777D2CFDE73A63DAE3CB627BB4A4D578D7552C0D01A0415AC3361BDB0DC26DEA57A58CEB94D04BAA14C37A916mDG" TargetMode="External"/><Relationship Id="rId20" Type="http://schemas.openxmlformats.org/officeDocument/2006/relationships/hyperlink" Target="consultantplus://offline/ref=8E3E6FF40AC925CFD52CAD97DAC0418D0D85BA74A830968152092D4204B9D4E8BFF8A982AB659D4D66AD287102h4d4I" TargetMode="External"/><Relationship Id="rId41" Type="http://schemas.openxmlformats.org/officeDocument/2006/relationships/hyperlink" Target="consultantplus://offline/ref=E3A09F810104A89B7D8593C21777D2CFDE74A63AA039B627BB4A4D578D7552C0D01A0415AC3167B8BADC26DEA57A58CEB94D04BAA14C37A916mDG" TargetMode="External"/><Relationship Id="rId54" Type="http://schemas.openxmlformats.org/officeDocument/2006/relationships/hyperlink" Target="consultantplus://offline/ref=E3A09F810104A89B7D8593C21777D2CFDE73A63DAE3CB627BB4A4D578D7552C0D01A0411AE3761B5E78636DAEC2E50D1BC561ABDBF4C13m7G" TargetMode="External"/><Relationship Id="rId62" Type="http://schemas.openxmlformats.org/officeDocument/2006/relationships/hyperlink" Target="consultantplus://offline/ref=E3A09F810104A89B7D8593C21777D2CFDE73A63DAE3CB627BB4A4D578D7552C0D01A0415AC3060BCB7DC26DEA57A58CEB94D04BAA14C37A916mDG" TargetMode="External"/><Relationship Id="rId70" Type="http://schemas.openxmlformats.org/officeDocument/2006/relationships/hyperlink" Target="consultantplus://offline/ref=E3A09F810104A89B7D8593C21777D2CFDE76AB37AB39B627BB4A4D578D7552C0C21A5C19AD3478BEB6C9708FE312mFG" TargetMode="External"/><Relationship Id="rId75" Type="http://schemas.openxmlformats.org/officeDocument/2006/relationships/hyperlink" Target="consultantplus://offline/ref=D314C72DBB71828AFA4FFF575D0E8279EA61B02B1AA6741D6085D4FA68AFF8DDE8C30D16301196E8A098C75B862Cm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E3E6FF40AC925CFD52CAD97DAC0418D0C8EBC70A830968152092D4204B9D4E8BFF8A982AB659D4D66AD287102h4d4I" TargetMode="External"/><Relationship Id="rId23" Type="http://schemas.openxmlformats.org/officeDocument/2006/relationships/hyperlink" Target="consultantplus://offline/ref=8E3E6FF40AC925CFD52CAD97DAC0418D0C8EBA78AC32968152092D4204B9D4E8BFF8A982AB659D4D66AD287102h4d4I" TargetMode="External"/><Relationship Id="rId28" Type="http://schemas.openxmlformats.org/officeDocument/2006/relationships/hyperlink" Target="consultantplus://offline/ref=8E3E6FF40AC925CFD52CAD97DAC0418D0C8EB878A134968152092D4204B9D4E8BFF8A982AB659D4D66AD287102h4d4I" TargetMode="External"/><Relationship Id="rId36" Type="http://schemas.openxmlformats.org/officeDocument/2006/relationships/hyperlink" Target="consultantplus://offline/ref=E3A09F810104A89B7D8593C21777D2CFDE74A63AA039B627BB4A4D578D7552C0D01A0415AC3167BBB4DC26DEA57A58CEB94D04BAA14C37A916mDG" TargetMode="External"/><Relationship Id="rId49" Type="http://schemas.openxmlformats.org/officeDocument/2006/relationships/hyperlink" Target="consultantplus://offline/ref=E3A09F810104A89B7D8593C21777D2CFDE73A63DAE3CB627BB4A4D578D7552C0D01A0415AC3060BCB7DC26DEA57A58CEB94D04BAA14C37A916mDG" TargetMode="External"/><Relationship Id="rId57" Type="http://schemas.openxmlformats.org/officeDocument/2006/relationships/hyperlink" Target="consultantplus://offline/ref=E3A09F810104A89B7D8593C21777D2CFDE73A63DAE3CB627BB4A4D578D7552C0C21A5C19AD3478BEB6C9708FE312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E7B4-A701-4CEB-8C8A-A2DEC6F4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24355</Words>
  <Characters>138824</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Артемова Марина Викторовна</dc:creator>
  <cp:keywords/>
  <dc:description/>
  <cp:lastModifiedBy>Зиминова Анна Юрьевна</cp:lastModifiedBy>
  <cp:revision>29</cp:revision>
  <cp:lastPrinted>2020-09-15T05:59:00Z</cp:lastPrinted>
  <dcterms:created xsi:type="dcterms:W3CDTF">2020-07-06T13:29:00Z</dcterms:created>
  <dcterms:modified xsi:type="dcterms:W3CDTF">2020-09-22T06:07:00Z</dcterms:modified>
</cp:coreProperties>
</file>