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E7" w:rsidRPr="0026463A" w:rsidRDefault="0026463A" w:rsidP="0026463A">
      <w:pPr>
        <w:jc w:val="center"/>
        <w:rPr>
          <w:rFonts w:ascii="Times New Roman" w:hAnsi="Times New Roman" w:cs="Times New Roman"/>
          <w:b/>
          <w:sz w:val="28"/>
          <w:szCs w:val="28"/>
        </w:rPr>
      </w:pPr>
      <w:r w:rsidRPr="0026463A">
        <w:rPr>
          <w:rFonts w:ascii="Times New Roman" w:hAnsi="Times New Roman" w:cs="Times New Roman"/>
          <w:b/>
          <w:sz w:val="28"/>
          <w:szCs w:val="28"/>
        </w:rPr>
        <w:t>Публичное предложение о проведении процедуры определения перевозчиков на право получения свидетельств об осуществлении перевозок по маршрут</w:t>
      </w:r>
      <w:r>
        <w:rPr>
          <w:rFonts w:ascii="Times New Roman" w:hAnsi="Times New Roman" w:cs="Times New Roman"/>
          <w:b/>
          <w:sz w:val="28"/>
          <w:szCs w:val="28"/>
        </w:rPr>
        <w:t>у</w:t>
      </w:r>
      <w:r w:rsidRPr="0026463A">
        <w:rPr>
          <w:rFonts w:ascii="Times New Roman" w:hAnsi="Times New Roman" w:cs="Times New Roman"/>
          <w:b/>
          <w:sz w:val="28"/>
          <w:szCs w:val="28"/>
        </w:rPr>
        <w:t xml:space="preserve"> регулярных перевозок</w:t>
      </w:r>
      <w:r>
        <w:rPr>
          <w:rFonts w:ascii="Times New Roman" w:hAnsi="Times New Roman" w:cs="Times New Roman"/>
          <w:b/>
          <w:sz w:val="28"/>
          <w:szCs w:val="28"/>
        </w:rPr>
        <w:t xml:space="preserve"> (№ 8к «</w:t>
      </w:r>
      <w:r w:rsidRPr="0026463A">
        <w:rPr>
          <w:rFonts w:ascii="Times New Roman" w:hAnsi="Times New Roman" w:cs="Times New Roman"/>
          <w:b/>
          <w:sz w:val="28"/>
          <w:szCs w:val="28"/>
        </w:rPr>
        <w:t>ул.Союзная - ул.Сосновая  -  ул.Союзная</w:t>
      </w:r>
      <w:r>
        <w:rPr>
          <w:rFonts w:ascii="Times New Roman" w:hAnsi="Times New Roman" w:cs="Times New Roman"/>
          <w:b/>
          <w:sz w:val="28"/>
          <w:szCs w:val="28"/>
        </w:rPr>
        <w:t>»</w:t>
      </w:r>
      <w:r w:rsidR="000F7D5A">
        <w:rPr>
          <w:rFonts w:ascii="Times New Roman" w:hAnsi="Times New Roman" w:cs="Times New Roman"/>
          <w:b/>
          <w:sz w:val="28"/>
          <w:szCs w:val="28"/>
        </w:rPr>
        <w:t>»)</w:t>
      </w:r>
      <w:r>
        <w:rPr>
          <w:rFonts w:ascii="Times New Roman" w:hAnsi="Times New Roman" w:cs="Times New Roman"/>
          <w:b/>
          <w:sz w:val="28"/>
          <w:szCs w:val="28"/>
        </w:rPr>
        <w:t xml:space="preserve"> </w:t>
      </w:r>
      <w:r w:rsidRPr="0026463A">
        <w:rPr>
          <w:rFonts w:ascii="Times New Roman" w:hAnsi="Times New Roman" w:cs="Times New Roman"/>
          <w:b/>
          <w:sz w:val="28"/>
          <w:szCs w:val="28"/>
        </w:rPr>
        <w:t xml:space="preserve"> и карт маршрута регулярных перевозок без проведения открытого конкурса</w:t>
      </w:r>
    </w:p>
    <w:p w:rsidR="0026463A" w:rsidRDefault="0026463A"/>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О</w:t>
      </w:r>
      <w:r w:rsidR="0026463A" w:rsidRPr="000F7D5A">
        <w:rPr>
          <w:rFonts w:ascii="Times New Roman" w:hAnsi="Times New Roman" w:cs="Times New Roman"/>
          <w:sz w:val="28"/>
          <w:szCs w:val="28"/>
          <w:u w:val="single"/>
        </w:rPr>
        <w:t>бстоятельства, послуживши</w:t>
      </w:r>
      <w:r w:rsidRPr="000F7D5A">
        <w:rPr>
          <w:rFonts w:ascii="Times New Roman" w:hAnsi="Times New Roman" w:cs="Times New Roman"/>
          <w:sz w:val="28"/>
          <w:szCs w:val="28"/>
          <w:u w:val="single"/>
        </w:rPr>
        <w:t>е</w:t>
      </w:r>
      <w:r w:rsidR="0026463A" w:rsidRPr="000F7D5A">
        <w:rPr>
          <w:rFonts w:ascii="Times New Roman" w:hAnsi="Times New Roman" w:cs="Times New Roman"/>
          <w:sz w:val="28"/>
          <w:szCs w:val="28"/>
          <w:u w:val="single"/>
        </w:rPr>
        <w:t xml:space="preserve"> основанием для определения перевозчика</w:t>
      </w:r>
      <w:r>
        <w:rPr>
          <w:rFonts w:ascii="Times New Roman" w:hAnsi="Times New Roman" w:cs="Times New Roman"/>
          <w:sz w:val="28"/>
          <w:szCs w:val="28"/>
        </w:rPr>
        <w:t>:</w:t>
      </w:r>
    </w:p>
    <w:p w:rsidR="000F7D5A" w:rsidRDefault="000F7D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0F7D5A">
        <w:rPr>
          <w:rFonts w:ascii="Times New Roman" w:hAnsi="Times New Roman" w:cs="Times New Roman"/>
          <w:sz w:val="28"/>
          <w:szCs w:val="28"/>
        </w:rPr>
        <w:t>В соответствии с частью 1 и частью 2, статьи 29 Федерального закона от 13.07.2015 № 220-ФЗ, прекращ</w:t>
      </w:r>
      <w:r>
        <w:rPr>
          <w:rFonts w:ascii="Times New Roman" w:hAnsi="Times New Roman" w:cs="Times New Roman"/>
          <w:sz w:val="28"/>
          <w:szCs w:val="28"/>
        </w:rPr>
        <w:t>ение</w:t>
      </w:r>
      <w:r w:rsidRPr="000F7D5A">
        <w:rPr>
          <w:rFonts w:ascii="Times New Roman" w:hAnsi="Times New Roman" w:cs="Times New Roman"/>
          <w:sz w:val="28"/>
          <w:szCs w:val="28"/>
        </w:rPr>
        <w:t xml:space="preserve"> </w:t>
      </w:r>
      <w:r>
        <w:rPr>
          <w:rFonts w:ascii="Times New Roman" w:hAnsi="Times New Roman" w:cs="Times New Roman"/>
          <w:sz w:val="28"/>
          <w:szCs w:val="28"/>
        </w:rPr>
        <w:t xml:space="preserve">действия </w:t>
      </w:r>
      <w:r w:rsidRPr="000F7D5A">
        <w:rPr>
          <w:rFonts w:ascii="Times New Roman" w:hAnsi="Times New Roman" w:cs="Times New Roman"/>
          <w:sz w:val="28"/>
          <w:szCs w:val="28"/>
        </w:rPr>
        <w:t>Свидетельств</w:t>
      </w:r>
      <w:r>
        <w:rPr>
          <w:rFonts w:ascii="Times New Roman" w:hAnsi="Times New Roman" w:cs="Times New Roman"/>
          <w:sz w:val="28"/>
          <w:szCs w:val="28"/>
        </w:rPr>
        <w:t>а.</w:t>
      </w:r>
    </w:p>
    <w:p w:rsidR="000F7D5A" w:rsidRDefault="000F7D5A" w:rsidP="0026463A">
      <w:pPr>
        <w:spacing w:after="0" w:line="240" w:lineRule="auto"/>
        <w:contextualSpacing/>
        <w:jc w:val="both"/>
        <w:rPr>
          <w:rFonts w:ascii="Times New Roman" w:hAnsi="Times New Roman" w:cs="Times New Roman"/>
          <w:sz w:val="28"/>
          <w:szCs w:val="28"/>
        </w:rPr>
      </w:pPr>
    </w:p>
    <w:p w:rsidR="0026463A" w:rsidRDefault="000F7D5A" w:rsidP="0026463A">
      <w:pPr>
        <w:spacing w:after="0" w:line="240" w:lineRule="auto"/>
        <w:contextualSpacing/>
        <w:jc w:val="both"/>
        <w:rPr>
          <w:rFonts w:ascii="Times New Roman" w:hAnsi="Times New Roman" w:cs="Times New Roman"/>
          <w:sz w:val="28"/>
          <w:szCs w:val="28"/>
        </w:rPr>
      </w:pPr>
      <w:r w:rsidRPr="000F7D5A">
        <w:rPr>
          <w:rFonts w:ascii="Times New Roman" w:hAnsi="Times New Roman" w:cs="Times New Roman"/>
          <w:sz w:val="28"/>
          <w:szCs w:val="28"/>
          <w:u w:val="single"/>
        </w:rPr>
        <w:t>Информация</w:t>
      </w:r>
      <w:r w:rsidR="0026463A" w:rsidRPr="000F7D5A">
        <w:rPr>
          <w:rFonts w:ascii="Times New Roman" w:hAnsi="Times New Roman" w:cs="Times New Roman"/>
          <w:sz w:val="28"/>
          <w:szCs w:val="28"/>
          <w:u w:val="single"/>
        </w:rPr>
        <w:t xml:space="preserve"> о маршруте </w:t>
      </w:r>
      <w:r w:rsidRPr="000F7D5A">
        <w:rPr>
          <w:rFonts w:ascii="Times New Roman" w:hAnsi="Times New Roman" w:cs="Times New Roman"/>
          <w:sz w:val="28"/>
          <w:szCs w:val="28"/>
          <w:u w:val="single"/>
        </w:rPr>
        <w:t>регулярных перевозок</w:t>
      </w:r>
      <w:r>
        <w:rPr>
          <w:rFonts w:ascii="Times New Roman" w:hAnsi="Times New Roman" w:cs="Times New Roman"/>
          <w:sz w:val="28"/>
          <w:szCs w:val="28"/>
        </w:rPr>
        <w:t>:</w:t>
      </w:r>
    </w:p>
    <w:p w:rsidR="000F7D5A" w:rsidRDefault="000F7D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0F7D5A">
        <w:rPr>
          <w:rFonts w:ascii="Times New Roman" w:hAnsi="Times New Roman" w:cs="Times New Roman"/>
          <w:sz w:val="28"/>
          <w:szCs w:val="28"/>
        </w:rPr>
        <w:t>8к «ул.Союзная - ул.Сосновая  -  ул</w:t>
      </w:r>
      <w:r>
        <w:rPr>
          <w:rFonts w:ascii="Times New Roman" w:hAnsi="Times New Roman" w:cs="Times New Roman"/>
          <w:sz w:val="28"/>
          <w:szCs w:val="28"/>
        </w:rPr>
        <w:t>.Союзн</w:t>
      </w:r>
      <w:r w:rsidR="007B6C5A">
        <w:rPr>
          <w:rFonts w:ascii="Times New Roman" w:hAnsi="Times New Roman" w:cs="Times New Roman"/>
          <w:sz w:val="28"/>
          <w:szCs w:val="28"/>
        </w:rPr>
        <w:t>ая» (по нерегулируемым тарифам). Протяженность маршрута: 3,8 км.</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w:t>
      </w:r>
      <w:r w:rsidR="0026463A" w:rsidRPr="007B6C5A">
        <w:rPr>
          <w:rFonts w:ascii="Times New Roman" w:hAnsi="Times New Roman" w:cs="Times New Roman"/>
          <w:sz w:val="28"/>
          <w:szCs w:val="28"/>
          <w:u w:val="single"/>
        </w:rPr>
        <w:t xml:space="preserve"> о харак</w:t>
      </w:r>
      <w:r w:rsidRPr="007B6C5A">
        <w:rPr>
          <w:rFonts w:ascii="Times New Roman" w:hAnsi="Times New Roman" w:cs="Times New Roman"/>
          <w:sz w:val="28"/>
          <w:szCs w:val="28"/>
          <w:u w:val="single"/>
        </w:rPr>
        <w:t>теристиках транспортных средств</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автобус малого класса. Возраст не старше 5 лет. Экологический класс – не ниже Евро-5. </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Информация о расписании</w:t>
      </w:r>
      <w:r>
        <w:rPr>
          <w:rFonts w:ascii="Times New Roman" w:hAnsi="Times New Roman" w:cs="Times New Roman"/>
          <w:sz w:val="28"/>
          <w:szCs w:val="28"/>
        </w:rPr>
        <w:t>:</w:t>
      </w:r>
    </w:p>
    <w:p w:rsidR="007B6C5A" w:rsidRDefault="007B6C5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Проект расписания прилагается отдельным файлом.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6463A"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 xml:space="preserve">Информация </w:t>
      </w:r>
      <w:r w:rsidR="0026463A" w:rsidRPr="007B6C5A">
        <w:rPr>
          <w:rFonts w:ascii="Times New Roman" w:hAnsi="Times New Roman" w:cs="Times New Roman"/>
          <w:sz w:val="28"/>
          <w:szCs w:val="28"/>
          <w:u w:val="single"/>
        </w:rPr>
        <w:t>об адресе, сроках и порядке подачи документов в Администрацию</w:t>
      </w:r>
      <w:r>
        <w:rPr>
          <w:rFonts w:ascii="Times New Roman" w:hAnsi="Times New Roman" w:cs="Times New Roman"/>
          <w:sz w:val="28"/>
          <w:szCs w:val="28"/>
        </w:rPr>
        <w:t>:</w:t>
      </w:r>
    </w:p>
    <w:p w:rsidR="007B6C5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 Адрес подачи документов: </w:t>
      </w:r>
      <w:r w:rsidRPr="00C5042A">
        <w:rPr>
          <w:rFonts w:ascii="Times New Roman" w:hAnsi="Times New Roman" w:cs="Times New Roman"/>
          <w:sz w:val="28"/>
          <w:szCs w:val="28"/>
        </w:rPr>
        <w:t>143000, Московская область, г. Одинцово, ул. Маршала Жукова, д. 28, 2 этаж, кабинет 201/1</w:t>
      </w:r>
      <w:r>
        <w:rPr>
          <w:rFonts w:ascii="Times New Roman" w:hAnsi="Times New Roman" w:cs="Times New Roman"/>
          <w:sz w:val="28"/>
          <w:szCs w:val="28"/>
        </w:rPr>
        <w:t>.</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Срок подачи документов: с 28.09.2020 по 05.10.2020.</w:t>
      </w:r>
    </w:p>
    <w:p w:rsidR="00C5042A" w:rsidRDefault="00C5042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 Порядок подачи документов: п</w:t>
      </w:r>
      <w:r w:rsidRPr="00C5042A">
        <w:rPr>
          <w:rFonts w:ascii="Times New Roman" w:hAnsi="Times New Roman" w:cs="Times New Roman"/>
          <w:sz w:val="28"/>
          <w:szCs w:val="28"/>
        </w:rPr>
        <w:t>рием заявлений перевозчиков и прилагаемых к ним документов осуществляется на бумажном носителе по адресу: Московская область, г. Одинцово, ул. Маршала Жукова, д. 28, 2 этаж, каб. 201/1 в часы работы Администрации.</w:t>
      </w: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Pr="002D6180" w:rsidRDefault="007B6C5A" w:rsidP="0026463A">
      <w:pPr>
        <w:spacing w:after="0" w:line="240" w:lineRule="auto"/>
        <w:contextualSpacing/>
        <w:jc w:val="both"/>
        <w:rPr>
          <w:rFonts w:ascii="Times New Roman" w:hAnsi="Times New Roman" w:cs="Times New Roman"/>
          <w:sz w:val="28"/>
          <w:szCs w:val="28"/>
        </w:rPr>
      </w:pPr>
      <w:r w:rsidRPr="007B6C5A">
        <w:rPr>
          <w:rFonts w:ascii="Times New Roman" w:hAnsi="Times New Roman" w:cs="Times New Roman"/>
          <w:sz w:val="28"/>
          <w:szCs w:val="28"/>
          <w:u w:val="single"/>
        </w:rPr>
        <w:t>П</w:t>
      </w:r>
      <w:r w:rsidR="0026463A" w:rsidRPr="007B6C5A">
        <w:rPr>
          <w:rFonts w:ascii="Times New Roman" w:hAnsi="Times New Roman" w:cs="Times New Roman"/>
          <w:sz w:val="28"/>
          <w:szCs w:val="28"/>
          <w:u w:val="single"/>
        </w:rPr>
        <w:t>еречень предоставляемых документов</w:t>
      </w:r>
      <w:r w:rsidR="0026463A" w:rsidRPr="002D6180">
        <w:rPr>
          <w:rFonts w:ascii="Times New Roman" w:hAnsi="Times New Roman" w:cs="Times New Roman"/>
          <w:sz w:val="28"/>
          <w:szCs w:val="28"/>
        </w:rPr>
        <w:t>:</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1) заявление в свободной форме о готовности осуществлять перевозки по указанному в публичном предложении маршруту (маршрутам) с указанием адреса электронной почты;</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2) копия лицензии на осуществление деятельности по перевозкам пассажиров автомобильным транспортом;</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3) выписка из Единого государственного реестра юридических лиц, полученная не ранее чем за три месяца до даты окончания подачи заявлений,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w:t>
      </w:r>
      <w:r w:rsidRPr="002D6180">
        <w:rPr>
          <w:rFonts w:ascii="Times New Roman" w:hAnsi="Times New Roman" w:cs="Times New Roman"/>
          <w:sz w:val="28"/>
          <w:szCs w:val="28"/>
        </w:rPr>
        <w:lastRenderedPageBreak/>
        <w:t>подачи заявлений, или нотариально заверенная копия такой выписки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 xml:space="preserve">4) справка о транспортных средствах, выставляемых на маршрут регулярных перевозок, по форме согласно </w:t>
      </w:r>
      <w:r>
        <w:rPr>
          <w:rFonts w:ascii="Times New Roman" w:hAnsi="Times New Roman" w:cs="Times New Roman"/>
          <w:sz w:val="28"/>
          <w:szCs w:val="28"/>
        </w:rPr>
        <w:t>П</w:t>
      </w:r>
      <w:r w:rsidRPr="002D6180">
        <w:rPr>
          <w:rFonts w:ascii="Times New Roman" w:hAnsi="Times New Roman" w:cs="Times New Roman"/>
          <w:sz w:val="28"/>
          <w:szCs w:val="28"/>
        </w:rPr>
        <w:t>риложению 1 к настоящему Порядку с представлением копий свидетельств о регистрации транспортных средств. Справка о транспортных средствах, выставляемых на маршрут регулярных перевозок,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публичном предложении;</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6)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перевозчиков или их работников в течение года, предшествующего дате проведения процедуры определения перевозчиков.</w:t>
      </w:r>
    </w:p>
    <w:p w:rsidR="0026463A" w:rsidRPr="002D6180"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и скрепляется печатью (при наличии);</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6180">
        <w:rPr>
          <w:rFonts w:ascii="Times New Roman" w:hAnsi="Times New Roman" w:cs="Times New Roman"/>
          <w:sz w:val="28"/>
          <w:szCs w:val="28"/>
        </w:rPr>
        <w:t>7)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поданным заявлением о выдаче свидетельства и карт маршрута (для юридических лиц подписывается руководителем и главным бухгалтером, для индивидуальных предпринимателей - и</w:t>
      </w:r>
      <w:r>
        <w:rPr>
          <w:rFonts w:ascii="Times New Roman" w:hAnsi="Times New Roman" w:cs="Times New Roman"/>
          <w:sz w:val="28"/>
          <w:szCs w:val="28"/>
        </w:rPr>
        <w:t>ндивидуальным предпринимателем);</w:t>
      </w:r>
    </w:p>
    <w:p w:rsidR="0026463A" w:rsidRDefault="0026463A" w:rsidP="002646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8) </w:t>
      </w:r>
      <w:r w:rsidRPr="000C7C7D">
        <w:rPr>
          <w:rFonts w:ascii="Times New Roman" w:hAnsi="Times New Roman" w:cs="Times New Roman"/>
          <w:sz w:val="28"/>
          <w:szCs w:val="28"/>
        </w:rPr>
        <w:t>справка об исполнении налогоплательщиком</w:t>
      </w:r>
      <w:r>
        <w:rPr>
          <w:rFonts w:ascii="Times New Roman" w:hAnsi="Times New Roman" w:cs="Times New Roman"/>
          <w:sz w:val="28"/>
          <w:szCs w:val="28"/>
        </w:rPr>
        <w:t xml:space="preserve"> (плательщиком сбора, плательщиком страховых взносов, налоговым агентом) </w:t>
      </w:r>
      <w:r w:rsidRPr="000C7C7D">
        <w:rPr>
          <w:rFonts w:ascii="Times New Roman" w:hAnsi="Times New Roman" w:cs="Times New Roman"/>
          <w:sz w:val="28"/>
          <w:szCs w:val="28"/>
        </w:rPr>
        <w:t>обязанности по уплате налогов, сборов, страховых взносов, пеней</w:t>
      </w:r>
      <w:r>
        <w:rPr>
          <w:rFonts w:ascii="Times New Roman" w:hAnsi="Times New Roman" w:cs="Times New Roman"/>
          <w:sz w:val="28"/>
          <w:szCs w:val="28"/>
        </w:rPr>
        <w:t>, штрафов, процентов</w:t>
      </w:r>
      <w:r w:rsidRPr="000C7C7D">
        <w:rPr>
          <w:rFonts w:ascii="Times New Roman" w:hAnsi="Times New Roman" w:cs="Times New Roman"/>
          <w:sz w:val="28"/>
          <w:szCs w:val="28"/>
        </w:rPr>
        <w:t>, выданная налоговым органом не ранее чем за тридцать календарных дней до даты окончания подачи заявлений</w:t>
      </w: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pPr>
    </w:p>
    <w:p w:rsidR="007B6C5A" w:rsidRDefault="007B6C5A" w:rsidP="0026463A">
      <w:pPr>
        <w:spacing w:after="0" w:line="240" w:lineRule="auto"/>
        <w:contextualSpacing/>
        <w:jc w:val="both"/>
        <w:rPr>
          <w:rFonts w:ascii="Times New Roman" w:hAnsi="Times New Roman" w:cs="Times New Roman"/>
          <w:sz w:val="28"/>
          <w:szCs w:val="28"/>
        </w:rPr>
        <w:sectPr w:rsidR="007B6C5A">
          <w:pgSz w:w="11906" w:h="16838"/>
          <w:pgMar w:top="1134" w:right="850" w:bottom="1134" w:left="1701" w:header="708" w:footer="708" w:gutter="0"/>
          <w:cols w:space="708"/>
          <w:docGrid w:linePitch="360"/>
        </w:sectPr>
      </w:pPr>
      <w:r>
        <w:rPr>
          <w:rFonts w:ascii="Times New Roman" w:hAnsi="Times New Roman" w:cs="Times New Roman"/>
          <w:sz w:val="28"/>
          <w:szCs w:val="28"/>
        </w:rPr>
        <w:br w:type="page"/>
      </w:r>
    </w:p>
    <w:p w:rsidR="007B6C5A" w:rsidRPr="00A76866"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lastRenderedPageBreak/>
        <w:t>При</w:t>
      </w:r>
      <w:bookmarkStart w:id="0" w:name="_GoBack"/>
      <w:bookmarkEnd w:id="0"/>
      <w:r w:rsidRPr="00A76866">
        <w:rPr>
          <w:rFonts w:ascii="Times New Roman" w:eastAsia="Times New Roman" w:hAnsi="Times New Roman" w:cs="Times New Roman"/>
          <w:sz w:val="28"/>
          <w:szCs w:val="24"/>
          <w:lang w:eastAsia="ru-RU"/>
        </w:rPr>
        <w:t>ложение 1</w:t>
      </w:r>
    </w:p>
    <w:p w:rsidR="007B6C5A" w:rsidRDefault="007B6C5A" w:rsidP="007B6C5A">
      <w:pPr>
        <w:spacing w:after="0" w:line="240" w:lineRule="auto"/>
        <w:ind w:left="9498"/>
        <w:jc w:val="both"/>
        <w:rPr>
          <w:rFonts w:ascii="Times New Roman" w:eastAsia="Times New Roman" w:hAnsi="Times New Roman" w:cs="Times New Roman"/>
          <w:sz w:val="28"/>
          <w:szCs w:val="24"/>
          <w:lang w:eastAsia="ru-RU"/>
        </w:rPr>
      </w:pPr>
      <w:r w:rsidRPr="00A76866">
        <w:rPr>
          <w:rFonts w:ascii="Times New Roman" w:eastAsia="Times New Roman" w:hAnsi="Times New Roman" w:cs="Times New Roman"/>
          <w:sz w:val="28"/>
          <w:szCs w:val="24"/>
          <w:lang w:eastAsia="ru-RU"/>
        </w:rPr>
        <w:t xml:space="preserve">к </w:t>
      </w:r>
      <w:r>
        <w:rPr>
          <w:rFonts w:ascii="Times New Roman" w:eastAsia="Times New Roman" w:hAnsi="Times New Roman" w:cs="Times New Roman"/>
          <w:sz w:val="28"/>
          <w:szCs w:val="24"/>
          <w:lang w:eastAsia="ru-RU"/>
        </w:rPr>
        <w:t xml:space="preserve">Порядку </w:t>
      </w:r>
      <w:r w:rsidRPr="00D67F94">
        <w:rPr>
          <w:rFonts w:ascii="Times New Roman" w:eastAsia="Times New Roman" w:hAnsi="Times New Roman" w:cs="Times New Roman"/>
          <w:sz w:val="28"/>
          <w:szCs w:val="24"/>
          <w:lang w:eastAsia="ru-RU"/>
        </w:rPr>
        <w:t>определения перевозчиков, которым свидетельства об осуществлении перевозок по муниципальным маршрутам регулярных перевозок выдаются без проведения открытого конкурса</w:t>
      </w:r>
    </w:p>
    <w:p w:rsidR="007B6C5A" w:rsidRDefault="007B6C5A" w:rsidP="007B6C5A">
      <w:pPr>
        <w:spacing w:after="0" w:line="240" w:lineRule="auto"/>
        <w:ind w:left="4678"/>
        <w:jc w:val="both"/>
        <w:rPr>
          <w:rFonts w:ascii="Times New Roman" w:eastAsia="Times New Roman" w:hAnsi="Times New Roman" w:cs="Times New Roman"/>
          <w:sz w:val="28"/>
          <w:szCs w:val="24"/>
          <w:lang w:eastAsia="ru-RU"/>
        </w:rPr>
      </w:pP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СПРАВКА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о транспортных средствах, выставляемых</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 маршрут регулярных перевозок</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(наименование юридического лица или индивидуального</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предпринимателя, участников простого товарищества)</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___________________________________________________</w:t>
      </w:r>
    </w:p>
    <w:p w:rsidR="007B6C5A" w:rsidRPr="00D67F94"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(регистрационный номер маршрута по Реестру,</w:t>
      </w:r>
    </w:p>
    <w:p w:rsidR="007B6C5A" w:rsidRDefault="007B6C5A" w:rsidP="007B6C5A">
      <w:pPr>
        <w:pStyle w:val="ConsPlusNonformat"/>
        <w:contextualSpacing/>
        <w:jc w:val="center"/>
        <w:rPr>
          <w:rFonts w:ascii="Times New Roman" w:hAnsi="Times New Roman" w:cs="Times New Roman"/>
        </w:rPr>
      </w:pPr>
      <w:r w:rsidRPr="00D67F94">
        <w:rPr>
          <w:rFonts w:ascii="Times New Roman" w:hAnsi="Times New Roman" w:cs="Times New Roman"/>
        </w:rPr>
        <w:t>номер и наименование маршрута)</w:t>
      </w: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2"/>
        <w:gridCol w:w="624"/>
        <w:gridCol w:w="907"/>
        <w:gridCol w:w="595"/>
        <w:gridCol w:w="425"/>
        <w:gridCol w:w="992"/>
        <w:gridCol w:w="993"/>
        <w:gridCol w:w="850"/>
        <w:gridCol w:w="1701"/>
        <w:gridCol w:w="1559"/>
        <w:gridCol w:w="1701"/>
        <w:gridCol w:w="3544"/>
      </w:tblGrid>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N п/п</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Государственный рег. знак</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VIN</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Номер ПТС</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Марка</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Класс</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Год выпуска</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Экологический класс</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Принадлежность</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транспортных средств с низким расположением пола</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оборудования для маломобильных групп населения</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системы кондиционирования воздуха</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r>
      <w:tr w:rsidR="007B6C5A" w:rsidRPr="00D67F94" w:rsidTr="000616E7">
        <w:tc>
          <w:tcPr>
            <w:tcW w:w="56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2</w:t>
            </w:r>
          </w:p>
        </w:tc>
        <w:tc>
          <w:tcPr>
            <w:tcW w:w="62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3</w:t>
            </w:r>
          </w:p>
        </w:tc>
        <w:tc>
          <w:tcPr>
            <w:tcW w:w="907"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4</w:t>
            </w:r>
          </w:p>
        </w:tc>
        <w:tc>
          <w:tcPr>
            <w:tcW w:w="59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5</w:t>
            </w:r>
          </w:p>
        </w:tc>
        <w:tc>
          <w:tcPr>
            <w:tcW w:w="425"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6</w:t>
            </w:r>
          </w:p>
        </w:tc>
        <w:tc>
          <w:tcPr>
            <w:tcW w:w="992"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7</w:t>
            </w:r>
          </w:p>
        </w:tc>
        <w:tc>
          <w:tcPr>
            <w:tcW w:w="993"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8</w:t>
            </w:r>
          </w:p>
        </w:tc>
        <w:tc>
          <w:tcPr>
            <w:tcW w:w="850"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9</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10</w:t>
            </w:r>
          </w:p>
        </w:tc>
        <w:tc>
          <w:tcPr>
            <w:tcW w:w="1559"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11</w:t>
            </w:r>
          </w:p>
        </w:tc>
        <w:tc>
          <w:tcPr>
            <w:tcW w:w="1701"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12</w:t>
            </w:r>
          </w:p>
        </w:tc>
        <w:tc>
          <w:tcPr>
            <w:tcW w:w="3544" w:type="dxa"/>
          </w:tcPr>
          <w:p w:rsidR="007B6C5A" w:rsidRPr="00D67F94" w:rsidRDefault="007B6C5A" w:rsidP="000616E7">
            <w:pPr>
              <w:pStyle w:val="ConsPlusNormal"/>
              <w:jc w:val="center"/>
              <w:rPr>
                <w:rFonts w:ascii="Times New Roman" w:hAnsi="Times New Roman" w:cs="Times New Roman"/>
              </w:rPr>
            </w:pPr>
            <w:r w:rsidRPr="00D67F94">
              <w:rPr>
                <w:rFonts w:ascii="Times New Roman" w:hAnsi="Times New Roman" w:cs="Times New Roman"/>
              </w:rPr>
              <w:t>13</w:t>
            </w:r>
          </w:p>
        </w:tc>
      </w:tr>
      <w:tr w:rsidR="007B6C5A" w:rsidRPr="00D67F94" w:rsidTr="000616E7">
        <w:tc>
          <w:tcPr>
            <w:tcW w:w="567" w:type="dxa"/>
          </w:tcPr>
          <w:p w:rsidR="007B6C5A" w:rsidRPr="00D67F94" w:rsidRDefault="007B6C5A" w:rsidP="000616E7">
            <w:pPr>
              <w:pStyle w:val="ConsPlusNormal"/>
              <w:rPr>
                <w:rFonts w:ascii="Times New Roman" w:hAnsi="Times New Roman" w:cs="Times New Roman"/>
              </w:rPr>
            </w:pPr>
            <w:r w:rsidRPr="00D67F94">
              <w:rPr>
                <w:rFonts w:ascii="Times New Roman" w:hAnsi="Times New Roman" w:cs="Times New Roman"/>
              </w:rPr>
              <w:t>1</w:t>
            </w:r>
          </w:p>
        </w:tc>
        <w:tc>
          <w:tcPr>
            <w:tcW w:w="852" w:type="dxa"/>
          </w:tcPr>
          <w:p w:rsidR="007B6C5A" w:rsidRPr="00D67F94" w:rsidRDefault="007B6C5A" w:rsidP="000616E7">
            <w:pPr>
              <w:pStyle w:val="ConsPlusNormal"/>
              <w:rPr>
                <w:rFonts w:ascii="Times New Roman" w:hAnsi="Times New Roman" w:cs="Times New Roman"/>
              </w:rPr>
            </w:pPr>
          </w:p>
        </w:tc>
        <w:tc>
          <w:tcPr>
            <w:tcW w:w="624" w:type="dxa"/>
          </w:tcPr>
          <w:p w:rsidR="007B6C5A" w:rsidRPr="00D67F94" w:rsidRDefault="007B6C5A" w:rsidP="000616E7">
            <w:pPr>
              <w:pStyle w:val="ConsPlusNormal"/>
              <w:rPr>
                <w:rFonts w:ascii="Times New Roman" w:hAnsi="Times New Roman" w:cs="Times New Roman"/>
              </w:rPr>
            </w:pPr>
          </w:p>
        </w:tc>
        <w:tc>
          <w:tcPr>
            <w:tcW w:w="907" w:type="dxa"/>
          </w:tcPr>
          <w:p w:rsidR="007B6C5A" w:rsidRPr="00D67F94" w:rsidRDefault="007B6C5A" w:rsidP="000616E7">
            <w:pPr>
              <w:pStyle w:val="ConsPlusNormal"/>
              <w:rPr>
                <w:rFonts w:ascii="Times New Roman" w:hAnsi="Times New Roman" w:cs="Times New Roman"/>
              </w:rPr>
            </w:pPr>
          </w:p>
        </w:tc>
        <w:tc>
          <w:tcPr>
            <w:tcW w:w="595" w:type="dxa"/>
          </w:tcPr>
          <w:p w:rsidR="007B6C5A" w:rsidRPr="00D67F94" w:rsidRDefault="007B6C5A" w:rsidP="000616E7">
            <w:pPr>
              <w:pStyle w:val="ConsPlusNormal"/>
              <w:rPr>
                <w:rFonts w:ascii="Times New Roman" w:hAnsi="Times New Roman" w:cs="Times New Roman"/>
              </w:rPr>
            </w:pPr>
          </w:p>
        </w:tc>
        <w:tc>
          <w:tcPr>
            <w:tcW w:w="425" w:type="dxa"/>
          </w:tcPr>
          <w:p w:rsidR="007B6C5A" w:rsidRPr="00D67F94" w:rsidRDefault="007B6C5A" w:rsidP="000616E7">
            <w:pPr>
              <w:pStyle w:val="ConsPlusNormal"/>
              <w:rPr>
                <w:rFonts w:ascii="Times New Roman" w:hAnsi="Times New Roman" w:cs="Times New Roman"/>
              </w:rPr>
            </w:pPr>
          </w:p>
        </w:tc>
        <w:tc>
          <w:tcPr>
            <w:tcW w:w="992" w:type="dxa"/>
          </w:tcPr>
          <w:p w:rsidR="007B6C5A" w:rsidRPr="00D67F94" w:rsidRDefault="007B6C5A" w:rsidP="000616E7">
            <w:pPr>
              <w:pStyle w:val="ConsPlusNormal"/>
              <w:rPr>
                <w:rFonts w:ascii="Times New Roman" w:hAnsi="Times New Roman" w:cs="Times New Roman"/>
              </w:rPr>
            </w:pPr>
          </w:p>
        </w:tc>
        <w:tc>
          <w:tcPr>
            <w:tcW w:w="993" w:type="dxa"/>
          </w:tcPr>
          <w:p w:rsidR="007B6C5A" w:rsidRPr="00D67F94" w:rsidRDefault="007B6C5A" w:rsidP="000616E7">
            <w:pPr>
              <w:pStyle w:val="ConsPlusNormal"/>
              <w:rPr>
                <w:rFonts w:ascii="Times New Roman" w:hAnsi="Times New Roman" w:cs="Times New Roman"/>
              </w:rPr>
            </w:pPr>
          </w:p>
        </w:tc>
        <w:tc>
          <w:tcPr>
            <w:tcW w:w="850"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1559" w:type="dxa"/>
          </w:tcPr>
          <w:p w:rsidR="007B6C5A" w:rsidRPr="00D67F94" w:rsidRDefault="007B6C5A" w:rsidP="000616E7">
            <w:pPr>
              <w:pStyle w:val="ConsPlusNormal"/>
              <w:rPr>
                <w:rFonts w:ascii="Times New Roman" w:hAnsi="Times New Roman" w:cs="Times New Roman"/>
              </w:rPr>
            </w:pPr>
          </w:p>
        </w:tc>
        <w:tc>
          <w:tcPr>
            <w:tcW w:w="1701" w:type="dxa"/>
          </w:tcPr>
          <w:p w:rsidR="007B6C5A" w:rsidRPr="00D67F94" w:rsidRDefault="007B6C5A" w:rsidP="000616E7">
            <w:pPr>
              <w:pStyle w:val="ConsPlusNormal"/>
              <w:rPr>
                <w:rFonts w:ascii="Times New Roman" w:hAnsi="Times New Roman" w:cs="Times New Roman"/>
              </w:rPr>
            </w:pPr>
          </w:p>
        </w:tc>
        <w:tc>
          <w:tcPr>
            <w:tcW w:w="3544" w:type="dxa"/>
          </w:tcPr>
          <w:p w:rsidR="007B6C5A" w:rsidRPr="00D67F94" w:rsidRDefault="007B6C5A" w:rsidP="000616E7">
            <w:pPr>
              <w:pStyle w:val="ConsPlusNormal"/>
              <w:rPr>
                <w:rFonts w:ascii="Times New Roman" w:hAnsi="Times New Roman" w:cs="Times New Roman"/>
              </w:rPr>
            </w:pPr>
          </w:p>
        </w:tc>
      </w:tr>
    </w:tbl>
    <w:p w:rsidR="007B6C5A" w:rsidRDefault="007B6C5A" w:rsidP="007B6C5A">
      <w:pPr>
        <w:pStyle w:val="ConsPlusNonformat"/>
        <w:jc w:val="both"/>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Руководитель юридического лица/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индивидуальный предприниматель/                    (фамилия,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уполномоченный участник</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простого товарищества</w:t>
      </w:r>
    </w:p>
    <w:p w:rsidR="007B6C5A" w:rsidRPr="00D67F94" w:rsidRDefault="007B6C5A" w:rsidP="007B6C5A">
      <w:pPr>
        <w:pStyle w:val="ConsPlusNonformat"/>
        <w:jc w:val="both"/>
        <w:rPr>
          <w:rFonts w:ascii="Times New Roman" w:hAnsi="Times New Roman" w:cs="Times New Roman"/>
        </w:rPr>
      </w:pP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Главный бухгалтер                          Подпись ________________________</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(для юридического лица)                            (фамилия, имя, отчество)</w:t>
      </w:r>
    </w:p>
    <w:p w:rsidR="007B6C5A" w:rsidRPr="00D67F94" w:rsidRDefault="007B6C5A" w:rsidP="007B6C5A">
      <w:pPr>
        <w:pStyle w:val="ConsPlusNonformat"/>
        <w:jc w:val="both"/>
        <w:rPr>
          <w:rFonts w:ascii="Times New Roman" w:hAnsi="Times New Roman" w:cs="Times New Roman"/>
        </w:rPr>
      </w:pPr>
      <w:r w:rsidRPr="00D67F94">
        <w:rPr>
          <w:rFonts w:ascii="Times New Roman" w:hAnsi="Times New Roman" w:cs="Times New Roman"/>
        </w:rPr>
        <w:t>"__" __________ 20__ г.</w:t>
      </w:r>
    </w:p>
    <w:p w:rsidR="007B6C5A" w:rsidRDefault="007B6C5A" w:rsidP="007B6C5A">
      <w:pPr>
        <w:pStyle w:val="ConsPlusNonformat"/>
        <w:rPr>
          <w:rFonts w:ascii="Times New Roman" w:hAnsi="Times New Roman" w:cs="Times New Roman"/>
        </w:rPr>
      </w:pPr>
      <w:r w:rsidRPr="00D67F94">
        <w:rPr>
          <w:rFonts w:ascii="Times New Roman" w:hAnsi="Times New Roman" w:cs="Times New Roman"/>
        </w:rPr>
        <w:t>Место печати (при наличии)</w:t>
      </w:r>
    </w:p>
    <w:p w:rsidR="007B6C5A" w:rsidRDefault="007B6C5A" w:rsidP="007B6C5A">
      <w:pPr>
        <w:pStyle w:val="ConsPlusNonformat"/>
        <w:rPr>
          <w:rFonts w:ascii="Times New Roman" w:hAnsi="Times New Roman" w:cs="Times New Roman"/>
        </w:rPr>
      </w:pPr>
    </w:p>
    <w:p w:rsidR="007B6C5A" w:rsidRPr="0028364D" w:rsidRDefault="007B6C5A" w:rsidP="007B6C5A">
      <w:pPr>
        <w:pStyle w:val="ConsPlusNormal"/>
        <w:ind w:firstLine="540"/>
        <w:jc w:val="both"/>
        <w:rPr>
          <w:rFonts w:ascii="Times New Roman" w:hAnsi="Times New Roman" w:cs="Times New Roman"/>
        </w:rPr>
      </w:pPr>
      <w:r w:rsidRPr="0028364D">
        <w:rPr>
          <w:rFonts w:ascii="Times New Roman" w:hAnsi="Times New Roman" w:cs="Times New Roman"/>
        </w:rPr>
        <w:t>При заполнении формы применяются следующие условные обозначения:</w:t>
      </w:r>
    </w:p>
    <w:p w:rsidR="007B6C5A" w:rsidRPr="00D67F94" w:rsidRDefault="007B6C5A" w:rsidP="007B6C5A">
      <w:pPr>
        <w:pStyle w:val="ConsPlusNonformat"/>
        <w:rPr>
          <w:rFonts w:ascii="Times New Roman" w:hAnsi="Times New Roman" w:cs="Times New Roman"/>
        </w:rPr>
        <w:sectPr w:rsidR="007B6C5A" w:rsidRPr="00D67F94">
          <w:pgSz w:w="16838" w:h="11905" w:orient="landscape"/>
          <w:pgMar w:top="1701" w:right="1134" w:bottom="850" w:left="1134" w:header="0" w:footer="0" w:gutter="0"/>
          <w:cols w:space="720"/>
        </w:sectPr>
      </w:pPr>
    </w:p>
    <w:p w:rsidR="007B6C5A" w:rsidRDefault="007B6C5A" w:rsidP="007B6C5A">
      <w:pPr>
        <w:pStyle w:val="ConsPlusNonformat"/>
        <w:jc w:val="both"/>
      </w:pPr>
    </w:p>
    <w:p w:rsidR="007B6C5A" w:rsidRDefault="007B6C5A" w:rsidP="007B6C5A"/>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графе 9:</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в собственности участника; Д.А. - по договору аренды; Д.Л. - по договору лизинга.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При этом в состав заявки прикладываются следующие документы:</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С - копия ПТС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копия ПТС транспортного средства,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Д.Л. - копия ПТС транспортного средства, договор лизинга с приложением акта приема-передачи транспортного средства.</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В графах 10-13:</w:t>
      </w:r>
    </w:p>
    <w:p w:rsidR="007B6C5A" w:rsidRPr="0028364D" w:rsidRDefault="007B6C5A" w:rsidP="007B6C5A">
      <w:pPr>
        <w:pStyle w:val="ConsPlusNormal"/>
        <w:spacing w:before="220"/>
        <w:ind w:firstLine="540"/>
        <w:jc w:val="both"/>
        <w:rPr>
          <w:rFonts w:ascii="Times New Roman" w:hAnsi="Times New Roman" w:cs="Times New Roman"/>
        </w:rPr>
      </w:pPr>
      <w:r w:rsidRPr="0028364D">
        <w:rPr>
          <w:rFonts w:ascii="Times New Roman" w:hAnsi="Times New Roman" w:cs="Times New Roman"/>
        </w:rPr>
        <w:t>Да - при наличии; нет - при отсутствии.</w:t>
      </w:r>
    </w:p>
    <w:p w:rsidR="007B6C5A" w:rsidRDefault="007B6C5A" w:rsidP="0026463A">
      <w:pPr>
        <w:spacing w:after="0" w:line="240" w:lineRule="auto"/>
        <w:contextualSpacing/>
        <w:jc w:val="both"/>
        <w:rPr>
          <w:rFonts w:ascii="Times New Roman" w:hAnsi="Times New Roman" w:cs="Times New Roman"/>
          <w:sz w:val="28"/>
          <w:szCs w:val="28"/>
        </w:rPr>
      </w:pPr>
    </w:p>
    <w:p w:rsidR="007B6C5A" w:rsidRPr="002D6180" w:rsidRDefault="007B6C5A" w:rsidP="0026463A">
      <w:pPr>
        <w:spacing w:after="0" w:line="240" w:lineRule="auto"/>
        <w:contextualSpacing/>
        <w:jc w:val="both"/>
        <w:rPr>
          <w:rFonts w:ascii="Times New Roman" w:hAnsi="Times New Roman" w:cs="Times New Roman"/>
          <w:sz w:val="28"/>
          <w:szCs w:val="28"/>
        </w:rPr>
      </w:pPr>
    </w:p>
    <w:p w:rsidR="0026463A" w:rsidRDefault="0026463A"/>
    <w:sectPr w:rsidR="0026463A" w:rsidSect="007B6C5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7"/>
    <w:rsid w:val="000F7D5A"/>
    <w:rsid w:val="001E6FE7"/>
    <w:rsid w:val="0026463A"/>
    <w:rsid w:val="007B6C5A"/>
    <w:rsid w:val="007F6A37"/>
    <w:rsid w:val="00C5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68B8"/>
  <w15:chartTrackingRefBased/>
  <w15:docId w15:val="{5DE43A64-BDFF-424A-8CBA-9F8DCF79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C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B6C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Елиянц Геннадий Олегович</dc:creator>
  <cp:keywords/>
  <dc:description/>
  <cp:lastModifiedBy>Елиянц Геннадий Олегович</cp:lastModifiedBy>
  <cp:revision>5</cp:revision>
  <dcterms:created xsi:type="dcterms:W3CDTF">2020-09-25T06:54:00Z</dcterms:created>
  <dcterms:modified xsi:type="dcterms:W3CDTF">2020-09-25T07:26:00Z</dcterms:modified>
</cp:coreProperties>
</file>