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2D1FB0" w:rsidRDefault="004E5DED" w:rsidP="004E5DED">
      <w:pPr>
        <w:spacing w:after="0"/>
        <w:rPr>
          <w:rFonts w:ascii="Arial" w:hAnsi="Arial" w:cs="Arial"/>
          <w:sz w:val="24"/>
          <w:szCs w:val="24"/>
        </w:rPr>
      </w:pPr>
    </w:p>
    <w:p w:rsidR="002D1FB0" w:rsidRPr="002D1FB0" w:rsidRDefault="002D1FB0" w:rsidP="002D1F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D1FB0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2D1FB0" w:rsidRPr="002D1FB0" w:rsidRDefault="002D1FB0" w:rsidP="002D1F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D1FB0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2D1FB0" w:rsidRPr="002D1FB0" w:rsidRDefault="002D1FB0" w:rsidP="002D1F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D1FB0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2D1FB0" w:rsidRPr="002D1FB0" w:rsidRDefault="002D1FB0" w:rsidP="002D1F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D1FB0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2D1FB0" w:rsidRPr="002D1FB0" w:rsidRDefault="002D1FB0" w:rsidP="002D1FB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D1FB0">
        <w:rPr>
          <w:rFonts w:ascii="Arial" w:eastAsia="Calibri" w:hAnsi="Arial" w:cs="Arial"/>
          <w:sz w:val="24"/>
          <w:szCs w:val="24"/>
          <w:lang w:eastAsia="ru-RU"/>
        </w:rPr>
        <w:t xml:space="preserve"> 28.09.2020 № 2493</w:t>
      </w:r>
    </w:p>
    <w:p w:rsidR="0007278E" w:rsidRPr="002D1FB0" w:rsidRDefault="0007278E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:rsidR="006006E9" w:rsidRPr="002D1FB0" w:rsidRDefault="006006E9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:rsidR="00707728" w:rsidRPr="002D1FB0" w:rsidRDefault="00707728" w:rsidP="0060055D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5812"/>
          <w:tab w:val="left" w:pos="5954"/>
        </w:tabs>
        <w:spacing w:after="0" w:line="240" w:lineRule="auto"/>
        <w:ind w:right="42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D1FB0">
        <w:rPr>
          <w:rFonts w:ascii="Arial" w:eastAsia="SimSun" w:hAnsi="Arial" w:cs="Arial"/>
          <w:sz w:val="24"/>
          <w:szCs w:val="24"/>
          <w:lang w:eastAsia="zh-CN"/>
        </w:rPr>
        <w:t>О внесении изменений</w:t>
      </w:r>
      <w:r w:rsidR="00425DD7" w:rsidRPr="002D1FB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2D1FB0">
        <w:rPr>
          <w:rFonts w:ascii="Arial" w:eastAsia="SimSun" w:hAnsi="Arial" w:cs="Arial"/>
          <w:sz w:val="24"/>
          <w:szCs w:val="24"/>
          <w:lang w:eastAsia="zh-CN"/>
        </w:rPr>
        <w:t>в муниципальную программу Одинцовского городского округа Московской области «Культура» на 2020-2024 годы</w:t>
      </w:r>
    </w:p>
    <w:p w:rsidR="00707728" w:rsidRPr="002D1FB0" w:rsidRDefault="00707728" w:rsidP="007A5C35">
      <w:pPr>
        <w:widowControl w:val="0"/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:rsidR="00707728" w:rsidRPr="002D1FB0" w:rsidRDefault="00707728" w:rsidP="007A5C35">
      <w:pPr>
        <w:widowControl w:val="0"/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:rsidR="00707728" w:rsidRPr="002D1FB0" w:rsidRDefault="00DE7FD5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2D1FB0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от 20.08.2019 № 313, </w:t>
      </w:r>
      <w:r w:rsidR="00C7399A" w:rsidRPr="002D1FB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изменением объемов финансирования за счет средств бюджета Одинцовского городского округа Московской области на 2020 год мероприятий подпрограмм «Развитие архивного дела» и «Обеспечивающая подпрограмма» </w:t>
      </w:r>
      <w:r w:rsidRPr="002D1FB0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 Одинцовского городского округа Московской области «Культура» на 2020-2024 годы,</w:t>
      </w:r>
      <w:proofErr w:type="gramEnd"/>
    </w:p>
    <w:p w:rsidR="00DE7FD5" w:rsidRPr="002D1FB0" w:rsidRDefault="00DE7FD5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07728" w:rsidRPr="002D1FB0" w:rsidRDefault="00707728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2D1FB0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707728" w:rsidRPr="002D1FB0" w:rsidRDefault="00707728" w:rsidP="007A5C35">
      <w:pPr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07728" w:rsidRPr="002D1FB0" w:rsidRDefault="00707728" w:rsidP="007A5C35">
      <w:pPr>
        <w:widowControl w:val="0"/>
        <w:numPr>
          <w:ilvl w:val="0"/>
          <w:numId w:val="9"/>
        </w:numPr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851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D1FB0">
        <w:rPr>
          <w:rFonts w:ascii="Arial" w:eastAsia="Calibri" w:hAnsi="Arial" w:cs="Arial"/>
          <w:sz w:val="24"/>
          <w:szCs w:val="24"/>
          <w:lang w:eastAsia="zh-CN"/>
        </w:rPr>
        <w:t xml:space="preserve">Внести в муниципальную </w:t>
      </w:r>
      <w:hyperlink w:anchor="Par30" w:history="1">
        <w:r w:rsidRPr="002D1FB0">
          <w:rPr>
            <w:rFonts w:ascii="Arial" w:eastAsia="Calibri" w:hAnsi="Arial" w:cs="Arial"/>
            <w:sz w:val="24"/>
            <w:szCs w:val="24"/>
            <w:lang w:eastAsia="zh-CN"/>
          </w:rPr>
          <w:t>программу</w:t>
        </w:r>
      </w:hyperlink>
      <w:r w:rsidRPr="002D1FB0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 «Культура» на 2020 – 2024 годы, утвержденную постановлением Администрации Одинцовского городского округа </w:t>
      </w:r>
      <w:r w:rsidR="00B92763" w:rsidRPr="002D1FB0">
        <w:rPr>
          <w:rFonts w:ascii="Arial" w:eastAsia="Calibri" w:hAnsi="Arial" w:cs="Arial"/>
          <w:sz w:val="24"/>
          <w:szCs w:val="24"/>
          <w:lang w:eastAsia="zh-CN"/>
        </w:rPr>
        <w:t xml:space="preserve">Московской области </w:t>
      </w:r>
      <w:r w:rsidRPr="002D1FB0">
        <w:rPr>
          <w:rFonts w:ascii="Arial" w:eastAsia="Calibri" w:hAnsi="Arial" w:cs="Arial"/>
          <w:sz w:val="24"/>
          <w:szCs w:val="24"/>
          <w:lang w:eastAsia="zh-CN"/>
        </w:rPr>
        <w:t>от 30.10.2019 №1261 (в р</w:t>
      </w:r>
      <w:r w:rsidR="002B6CBF" w:rsidRPr="002D1FB0">
        <w:rPr>
          <w:rFonts w:ascii="Arial" w:eastAsia="Calibri" w:hAnsi="Arial" w:cs="Arial"/>
          <w:sz w:val="24"/>
          <w:szCs w:val="24"/>
          <w:lang w:eastAsia="zh-CN"/>
        </w:rPr>
        <w:t>едакции от 01</w:t>
      </w:r>
      <w:r w:rsidRPr="002D1FB0">
        <w:rPr>
          <w:rFonts w:ascii="Arial" w:eastAsia="Calibri" w:hAnsi="Arial" w:cs="Arial"/>
          <w:sz w:val="24"/>
          <w:szCs w:val="24"/>
          <w:lang w:eastAsia="zh-CN"/>
        </w:rPr>
        <w:t>.0</w:t>
      </w:r>
      <w:r w:rsidR="002B6CBF" w:rsidRPr="002D1FB0">
        <w:rPr>
          <w:rFonts w:ascii="Arial" w:eastAsia="Calibri" w:hAnsi="Arial" w:cs="Arial"/>
          <w:sz w:val="24"/>
          <w:szCs w:val="24"/>
          <w:lang w:eastAsia="zh-CN"/>
        </w:rPr>
        <w:t>6</w:t>
      </w:r>
      <w:r w:rsidRPr="002D1FB0">
        <w:rPr>
          <w:rFonts w:ascii="Arial" w:eastAsia="Calibri" w:hAnsi="Arial" w:cs="Arial"/>
          <w:sz w:val="24"/>
          <w:szCs w:val="24"/>
          <w:lang w:eastAsia="zh-CN"/>
        </w:rPr>
        <w:t>.2020 №1</w:t>
      </w:r>
      <w:r w:rsidR="002B6CBF" w:rsidRPr="002D1FB0">
        <w:rPr>
          <w:rFonts w:ascii="Arial" w:eastAsia="Calibri" w:hAnsi="Arial" w:cs="Arial"/>
          <w:sz w:val="24"/>
          <w:szCs w:val="24"/>
          <w:lang w:eastAsia="zh-CN"/>
        </w:rPr>
        <w:t>326</w:t>
      </w:r>
      <w:r w:rsidRPr="002D1FB0">
        <w:rPr>
          <w:rFonts w:ascii="Arial" w:eastAsia="Calibri" w:hAnsi="Arial" w:cs="Arial"/>
          <w:sz w:val="24"/>
          <w:szCs w:val="24"/>
          <w:lang w:eastAsia="zh-CN"/>
        </w:rPr>
        <w:t>) (далее – Муниципальная программа), следующие изменения:</w:t>
      </w:r>
    </w:p>
    <w:p w:rsidR="00707728" w:rsidRPr="002D1FB0" w:rsidRDefault="00707728" w:rsidP="007A5C35">
      <w:pPr>
        <w:widowControl w:val="0"/>
        <w:numPr>
          <w:ilvl w:val="1"/>
          <w:numId w:val="9"/>
        </w:numPr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851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D1FB0">
        <w:rPr>
          <w:rFonts w:ascii="Arial" w:eastAsia="Calibri" w:hAnsi="Arial" w:cs="Arial"/>
          <w:sz w:val="24"/>
          <w:szCs w:val="24"/>
          <w:lang w:eastAsia="zh-CN"/>
        </w:rPr>
        <w:t>В паспорте Муниципальной программы раздел</w:t>
      </w:r>
      <w:r w:rsidR="001F2363" w:rsidRPr="002D1FB0">
        <w:rPr>
          <w:rFonts w:ascii="Arial" w:eastAsia="Calibri" w:hAnsi="Arial" w:cs="Arial"/>
          <w:sz w:val="24"/>
          <w:szCs w:val="24"/>
          <w:lang w:eastAsia="zh-CN"/>
        </w:rPr>
        <w:t>ы</w:t>
      </w:r>
      <w:r w:rsidRPr="002D1FB0">
        <w:rPr>
          <w:rFonts w:ascii="Arial" w:eastAsia="Calibri" w:hAnsi="Arial" w:cs="Arial"/>
          <w:sz w:val="24"/>
          <w:szCs w:val="24"/>
          <w:lang w:eastAsia="zh-CN"/>
        </w:rPr>
        <w:t xml:space="preserve"> «Источники финансирования муниципальной программы, в том числе по годам</w:t>
      </w:r>
      <w:proofErr w:type="gramStart"/>
      <w:r w:rsidRPr="002D1FB0">
        <w:rPr>
          <w:rFonts w:ascii="Arial" w:eastAsia="Calibri" w:hAnsi="Arial" w:cs="Arial"/>
          <w:sz w:val="24"/>
          <w:szCs w:val="24"/>
          <w:lang w:eastAsia="zh-CN"/>
        </w:rPr>
        <w:t>:»</w:t>
      </w:r>
      <w:proofErr w:type="gramEnd"/>
      <w:r w:rsidRPr="002D1FB0">
        <w:rPr>
          <w:rFonts w:ascii="Arial" w:eastAsia="Calibri" w:hAnsi="Arial" w:cs="Arial"/>
          <w:sz w:val="24"/>
          <w:szCs w:val="24"/>
          <w:lang w:eastAsia="zh-CN"/>
        </w:rPr>
        <w:t xml:space="preserve"> изложить в следующей редакции:</w:t>
      </w:r>
    </w:p>
    <w:p w:rsidR="00C7399A" w:rsidRPr="002D1FB0" w:rsidRDefault="00C7399A" w:rsidP="007A5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883" w:rsidRPr="002D1FB0" w:rsidRDefault="00E81883" w:rsidP="007A5C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FB0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a5"/>
        <w:tblW w:w="10206" w:type="dxa"/>
        <w:tblLayout w:type="fixed"/>
        <w:tblLook w:val="04A0" w:firstRow="1" w:lastRow="0" w:firstColumn="1" w:lastColumn="0" w:noHBand="0" w:noVBand="1"/>
      </w:tblPr>
      <w:tblGrid>
        <w:gridCol w:w="2171"/>
        <w:gridCol w:w="1362"/>
        <w:gridCol w:w="1361"/>
        <w:gridCol w:w="1362"/>
        <w:gridCol w:w="1361"/>
        <w:gridCol w:w="1227"/>
        <w:gridCol w:w="1362"/>
      </w:tblGrid>
      <w:tr w:rsidR="000A3104" w:rsidRPr="002D1FB0" w:rsidTr="002D1FB0">
        <w:trPr>
          <w:trHeight w:val="502"/>
        </w:trPr>
        <w:tc>
          <w:tcPr>
            <w:tcW w:w="2269" w:type="dxa"/>
            <w:vMerge w:val="restart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364" w:type="dxa"/>
            <w:gridSpan w:val="6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0A3104" w:rsidRPr="002D1FB0" w:rsidTr="002D1FB0">
        <w:trPr>
          <w:trHeight w:val="694"/>
        </w:trPr>
        <w:tc>
          <w:tcPr>
            <w:tcW w:w="2269" w:type="dxa"/>
            <w:vMerge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0A3104" w:rsidRPr="002D1FB0" w:rsidRDefault="000A3104" w:rsidP="00AD7631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6121C5" w:rsidRPr="002D1FB0" w:rsidTr="002D1FB0">
        <w:tc>
          <w:tcPr>
            <w:tcW w:w="2269" w:type="dxa"/>
          </w:tcPr>
          <w:p w:rsidR="006121C5" w:rsidRPr="002D1FB0" w:rsidRDefault="006121C5" w:rsidP="004D2EB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6121C5" w:rsidRPr="002D1FB0" w:rsidRDefault="006121C5" w:rsidP="00A65B6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219131,10000</w:t>
            </w:r>
          </w:p>
        </w:tc>
        <w:tc>
          <w:tcPr>
            <w:tcW w:w="1417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57197,00000</w:t>
            </w:r>
          </w:p>
        </w:tc>
        <w:tc>
          <w:tcPr>
            <w:tcW w:w="1418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60248,00000</w:t>
            </w:r>
          </w:p>
        </w:tc>
        <w:tc>
          <w:tcPr>
            <w:tcW w:w="1417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75234,10000</w:t>
            </w:r>
          </w:p>
        </w:tc>
        <w:tc>
          <w:tcPr>
            <w:tcW w:w="1276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13226,00000</w:t>
            </w:r>
          </w:p>
        </w:tc>
        <w:tc>
          <w:tcPr>
            <w:tcW w:w="1418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13226,00000</w:t>
            </w:r>
          </w:p>
        </w:tc>
      </w:tr>
      <w:tr w:rsidR="006121C5" w:rsidRPr="002D1FB0" w:rsidTr="002D1FB0">
        <w:tc>
          <w:tcPr>
            <w:tcW w:w="2269" w:type="dxa"/>
          </w:tcPr>
          <w:p w:rsidR="006121C5" w:rsidRPr="002D1FB0" w:rsidRDefault="006121C5" w:rsidP="007A5C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5496241,67020</w:t>
            </w:r>
          </w:p>
        </w:tc>
        <w:tc>
          <w:tcPr>
            <w:tcW w:w="1417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1075916,36404</w:t>
            </w:r>
          </w:p>
        </w:tc>
        <w:tc>
          <w:tcPr>
            <w:tcW w:w="1418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1114582,51404</w:t>
            </w:r>
          </w:p>
        </w:tc>
        <w:tc>
          <w:tcPr>
            <w:tcW w:w="1417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1101914,26404</w:t>
            </w:r>
          </w:p>
        </w:tc>
        <w:tc>
          <w:tcPr>
            <w:tcW w:w="1276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1101914,26404</w:t>
            </w:r>
          </w:p>
        </w:tc>
        <w:tc>
          <w:tcPr>
            <w:tcW w:w="1418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1101914,26404</w:t>
            </w:r>
          </w:p>
        </w:tc>
      </w:tr>
      <w:tr w:rsidR="006121C5" w:rsidRPr="002D1FB0" w:rsidTr="002D1FB0">
        <w:tc>
          <w:tcPr>
            <w:tcW w:w="2269" w:type="dxa"/>
          </w:tcPr>
          <w:p w:rsidR="006121C5" w:rsidRPr="002D1FB0" w:rsidRDefault="006121C5" w:rsidP="007A5C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418" w:type="dxa"/>
          </w:tcPr>
          <w:p w:rsidR="006121C5" w:rsidRPr="002D1FB0" w:rsidRDefault="006121C5" w:rsidP="00A65B6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149384,69</w:t>
            </w: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17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53572,976</w:t>
            </w: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8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44359,512</w:t>
            </w: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44359,512</w:t>
            </w: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3545,845</w:t>
            </w: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6121C5" w:rsidRPr="002D1FB0" w:rsidRDefault="006121C5" w:rsidP="008B7771">
            <w:pPr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3546,8451</w:t>
            </w:r>
            <w:r w:rsidRPr="002D1FB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6121C5" w:rsidRPr="002D1FB0" w:rsidTr="002D1FB0">
        <w:tc>
          <w:tcPr>
            <w:tcW w:w="2269" w:type="dxa"/>
          </w:tcPr>
          <w:p w:rsidR="006121C5" w:rsidRPr="002D1FB0" w:rsidRDefault="006121C5" w:rsidP="007A5C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18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5864757,46154</w:t>
            </w:r>
          </w:p>
        </w:tc>
        <w:tc>
          <w:tcPr>
            <w:tcW w:w="1417" w:type="dxa"/>
          </w:tcPr>
          <w:p w:rsidR="006121C5" w:rsidRPr="002D1FB0" w:rsidRDefault="006121C5" w:rsidP="006121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1186686,34090</w:t>
            </w:r>
          </w:p>
        </w:tc>
        <w:tc>
          <w:tcPr>
            <w:tcW w:w="1418" w:type="dxa"/>
          </w:tcPr>
          <w:p w:rsidR="006121C5" w:rsidRPr="002D1FB0" w:rsidRDefault="006121C5" w:rsidP="006121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1219190,02616</w:t>
            </w:r>
          </w:p>
        </w:tc>
        <w:tc>
          <w:tcPr>
            <w:tcW w:w="1417" w:type="dxa"/>
          </w:tcPr>
          <w:p w:rsidR="006121C5" w:rsidRPr="002D1FB0" w:rsidRDefault="006121C5" w:rsidP="006121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1221507,87616</w:t>
            </w:r>
          </w:p>
        </w:tc>
        <w:tc>
          <w:tcPr>
            <w:tcW w:w="1276" w:type="dxa"/>
          </w:tcPr>
          <w:p w:rsidR="006121C5" w:rsidRPr="002D1FB0" w:rsidRDefault="006121C5" w:rsidP="006121C5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1118686,10916</w:t>
            </w:r>
          </w:p>
        </w:tc>
        <w:tc>
          <w:tcPr>
            <w:tcW w:w="1418" w:type="dxa"/>
          </w:tcPr>
          <w:p w:rsidR="006121C5" w:rsidRPr="002D1FB0" w:rsidRDefault="006121C5" w:rsidP="006121C5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1118687,10916</w:t>
            </w:r>
          </w:p>
        </w:tc>
      </w:tr>
    </w:tbl>
    <w:p w:rsidR="0003214B" w:rsidRPr="002D1FB0" w:rsidRDefault="00E81883" w:rsidP="007A5C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1FB0">
        <w:rPr>
          <w:rFonts w:ascii="Arial" w:hAnsi="Arial" w:cs="Arial"/>
          <w:sz w:val="24"/>
          <w:szCs w:val="24"/>
        </w:rPr>
        <w:t>»;</w:t>
      </w:r>
    </w:p>
    <w:p w:rsidR="0087780F" w:rsidRPr="002D1FB0" w:rsidRDefault="0087780F" w:rsidP="006121C5">
      <w:pPr>
        <w:pStyle w:val="a3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2D1FB0">
        <w:rPr>
          <w:rFonts w:ascii="Arial" w:hAnsi="Arial" w:cs="Arial"/>
        </w:rPr>
        <w:t xml:space="preserve">Подраздел </w:t>
      </w:r>
      <w:r w:rsidR="006121C5" w:rsidRPr="002D1FB0">
        <w:rPr>
          <w:rFonts w:ascii="Arial" w:hAnsi="Arial" w:cs="Arial"/>
        </w:rPr>
        <w:t>9</w:t>
      </w:r>
      <w:r w:rsidRPr="002D1FB0">
        <w:rPr>
          <w:rFonts w:ascii="Arial" w:hAnsi="Arial" w:cs="Arial"/>
        </w:rPr>
        <w:t xml:space="preserve">.1. раздела </w:t>
      </w:r>
      <w:r w:rsidR="006121C5" w:rsidRPr="002D1FB0">
        <w:rPr>
          <w:rFonts w:ascii="Arial" w:hAnsi="Arial" w:cs="Arial"/>
        </w:rPr>
        <w:t>9</w:t>
      </w:r>
      <w:r w:rsidRPr="002D1FB0">
        <w:rPr>
          <w:rFonts w:ascii="Arial" w:hAnsi="Arial" w:cs="Arial"/>
        </w:rPr>
        <w:t xml:space="preserve"> </w:t>
      </w:r>
      <w:r w:rsidR="00425DD7" w:rsidRPr="002D1FB0">
        <w:rPr>
          <w:rFonts w:ascii="Arial" w:hAnsi="Arial" w:cs="Arial"/>
        </w:rPr>
        <w:t>«</w:t>
      </w:r>
      <w:r w:rsidRPr="002D1FB0">
        <w:rPr>
          <w:rFonts w:ascii="Arial" w:hAnsi="Arial" w:cs="Arial"/>
        </w:rPr>
        <w:t xml:space="preserve">Подпрограмма </w:t>
      </w:r>
      <w:r w:rsidR="006121C5" w:rsidRPr="002D1FB0">
        <w:rPr>
          <w:rFonts w:ascii="Arial" w:hAnsi="Arial" w:cs="Arial"/>
        </w:rPr>
        <w:t>«Развитие архивного дела»</w:t>
      </w:r>
      <w:r w:rsidRPr="002D1FB0">
        <w:rPr>
          <w:rFonts w:ascii="Arial" w:hAnsi="Arial" w:cs="Arial"/>
        </w:rPr>
        <w:t xml:space="preserve"> Муниципальной программы изложить в следующей редакции:</w:t>
      </w:r>
    </w:p>
    <w:p w:rsidR="0060055D" w:rsidRPr="002D1FB0" w:rsidRDefault="0087780F" w:rsidP="006121C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1F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121C5" w:rsidRPr="002D1FB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D1FB0">
        <w:rPr>
          <w:rFonts w:ascii="Arial" w:eastAsia="Times New Roman" w:hAnsi="Arial" w:cs="Arial"/>
          <w:sz w:val="24"/>
          <w:szCs w:val="24"/>
          <w:lang w:eastAsia="ru-RU"/>
        </w:rPr>
        <w:t xml:space="preserve">.1. Паспорт подпрограммы </w:t>
      </w:r>
      <w:r w:rsidR="006121C5" w:rsidRPr="002D1FB0">
        <w:rPr>
          <w:rFonts w:ascii="Arial" w:eastAsia="Times New Roman" w:hAnsi="Arial" w:cs="Arial"/>
          <w:sz w:val="24"/>
          <w:szCs w:val="24"/>
          <w:lang w:eastAsia="ru-RU"/>
        </w:rPr>
        <w:t>«Развитие архивного дела»</w:t>
      </w:r>
    </w:p>
    <w:p w:rsidR="0003214B" w:rsidRPr="002D1FB0" w:rsidRDefault="0003214B" w:rsidP="006121C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398"/>
        <w:gridCol w:w="1118"/>
        <w:gridCol w:w="979"/>
        <w:gridCol w:w="979"/>
        <w:gridCol w:w="979"/>
        <w:gridCol w:w="980"/>
        <w:gridCol w:w="979"/>
        <w:gridCol w:w="979"/>
      </w:tblGrid>
      <w:tr w:rsidR="0087780F" w:rsidRPr="002D1FB0" w:rsidTr="002D1FB0">
        <w:tc>
          <w:tcPr>
            <w:tcW w:w="1843" w:type="dxa"/>
          </w:tcPr>
          <w:p w:rsidR="0087780F" w:rsidRPr="002D1FB0" w:rsidRDefault="0087780F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</w:tcPr>
          <w:p w:rsidR="0087780F" w:rsidRPr="002D1FB0" w:rsidRDefault="0087780F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1FB0">
              <w:rPr>
                <w:rFonts w:ascii="Arial" w:eastAsia="Calibri" w:hAnsi="Arial" w:cs="Arial"/>
                <w:sz w:val="24"/>
                <w:szCs w:val="24"/>
              </w:rPr>
              <w:t xml:space="preserve">Комитет по культуре Администрации Одинцовского городского округа </w:t>
            </w:r>
          </w:p>
          <w:p w:rsidR="0087780F" w:rsidRPr="002D1FB0" w:rsidRDefault="0087780F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Calibri" w:hAnsi="Arial" w:cs="Arial"/>
                <w:sz w:val="24"/>
                <w:szCs w:val="24"/>
              </w:rPr>
              <w:t>Московской области</w:t>
            </w:r>
          </w:p>
        </w:tc>
      </w:tr>
      <w:tr w:rsidR="00D72B4D" w:rsidRPr="002D1FB0" w:rsidTr="002D1FB0">
        <w:trPr>
          <w:trHeight w:val="479"/>
        </w:trPr>
        <w:tc>
          <w:tcPr>
            <w:tcW w:w="1843" w:type="dxa"/>
            <w:vMerge w:val="restart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953" w:type="dxa"/>
            <w:gridSpan w:val="6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D72B4D" w:rsidRPr="002D1FB0" w:rsidTr="002D1FB0">
        <w:tc>
          <w:tcPr>
            <w:tcW w:w="1843" w:type="dxa"/>
            <w:vMerge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D72B4D" w:rsidRPr="002D1FB0" w:rsidRDefault="00D72B4D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6121C5" w:rsidRPr="002D1FB0" w:rsidTr="002D1FB0">
        <w:tc>
          <w:tcPr>
            <w:tcW w:w="1843" w:type="dxa"/>
            <w:vMerge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21017,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21133,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21161,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3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21161,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21161,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105633,44500</w:t>
            </w:r>
          </w:p>
        </w:tc>
      </w:tr>
      <w:tr w:rsidR="006121C5" w:rsidRPr="002D1FB0" w:rsidTr="002D1FB0">
        <w:tc>
          <w:tcPr>
            <w:tcW w:w="1843" w:type="dxa"/>
            <w:vMerge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13197,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13198,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13226,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13226,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13226,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66073,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</w:tr>
      <w:tr w:rsidR="006121C5" w:rsidRPr="002D1FB0" w:rsidTr="002D1FB0">
        <w:tc>
          <w:tcPr>
            <w:tcW w:w="1843" w:type="dxa"/>
            <w:vMerge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121C5" w:rsidRPr="002D1FB0" w:rsidRDefault="006121C5" w:rsidP="008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21C5" w:rsidRPr="002D1FB0" w:rsidRDefault="006121C5" w:rsidP="00D7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</w:p>
          <w:p w:rsidR="006121C5" w:rsidRPr="002D1FB0" w:rsidRDefault="006121C5" w:rsidP="00D7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</w:p>
          <w:p w:rsidR="006121C5" w:rsidRPr="002D1FB0" w:rsidRDefault="006121C5" w:rsidP="005B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7820,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7935,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7935,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3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7935,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7935,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08900</w:t>
            </w:r>
          </w:p>
        </w:tc>
        <w:tc>
          <w:tcPr>
            <w:tcW w:w="992" w:type="dxa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39560,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44500</w:t>
            </w:r>
          </w:p>
        </w:tc>
      </w:tr>
    </w:tbl>
    <w:p w:rsidR="0003214B" w:rsidRPr="002D1FB0" w:rsidRDefault="0087780F" w:rsidP="0087780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1FB0">
        <w:rPr>
          <w:rFonts w:ascii="Arial" w:hAnsi="Arial" w:cs="Arial"/>
          <w:sz w:val="24"/>
          <w:szCs w:val="24"/>
        </w:rPr>
        <w:t>»;</w:t>
      </w:r>
    </w:p>
    <w:p w:rsidR="006121C5" w:rsidRPr="002D1FB0" w:rsidRDefault="006121C5" w:rsidP="006121C5">
      <w:pPr>
        <w:pStyle w:val="a3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2D1FB0">
        <w:rPr>
          <w:rFonts w:ascii="Arial" w:hAnsi="Arial" w:cs="Arial"/>
        </w:rPr>
        <w:t>Подраздел 10.1. раздела 10 «Обеспечивающая подпрограмма» Муниципальной программы изложить в следующей редакции:</w:t>
      </w:r>
    </w:p>
    <w:p w:rsidR="0003214B" w:rsidRPr="002D1FB0" w:rsidRDefault="006121C5" w:rsidP="006121C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1FB0">
        <w:rPr>
          <w:rFonts w:ascii="Arial" w:eastAsia="Times New Roman" w:hAnsi="Arial" w:cs="Arial"/>
          <w:sz w:val="24"/>
          <w:szCs w:val="24"/>
          <w:lang w:eastAsia="ru-RU"/>
        </w:rPr>
        <w:t>«10.1. Паспорт «Обеспечивающая подпрограмма»</w:t>
      </w:r>
    </w:p>
    <w:p w:rsidR="0003214B" w:rsidRPr="002D1FB0" w:rsidRDefault="0003214B" w:rsidP="006121C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398"/>
        <w:gridCol w:w="1118"/>
        <w:gridCol w:w="979"/>
        <w:gridCol w:w="979"/>
        <w:gridCol w:w="979"/>
        <w:gridCol w:w="980"/>
        <w:gridCol w:w="979"/>
        <w:gridCol w:w="979"/>
      </w:tblGrid>
      <w:tr w:rsidR="006121C5" w:rsidRPr="002D1FB0" w:rsidTr="002D1FB0">
        <w:tc>
          <w:tcPr>
            <w:tcW w:w="1843" w:type="dxa"/>
            <w:tcBorders>
              <w:bottom w:val="single" w:sz="4" w:space="0" w:color="auto"/>
            </w:tcBorders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D1FB0">
              <w:rPr>
                <w:rFonts w:ascii="Arial" w:eastAsia="Calibri" w:hAnsi="Arial" w:cs="Arial"/>
                <w:sz w:val="24"/>
                <w:szCs w:val="24"/>
              </w:rPr>
              <w:t xml:space="preserve">Комитет по культуре Администрации Одинцовского городского округа </w:t>
            </w:r>
          </w:p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Calibri" w:hAnsi="Arial" w:cs="Arial"/>
                <w:sz w:val="24"/>
                <w:szCs w:val="24"/>
              </w:rPr>
              <w:t>Московской области</w:t>
            </w:r>
          </w:p>
        </w:tc>
      </w:tr>
      <w:tr w:rsidR="006121C5" w:rsidRPr="002D1FB0" w:rsidTr="002D1FB0">
        <w:trPr>
          <w:trHeight w:val="479"/>
        </w:trPr>
        <w:tc>
          <w:tcPr>
            <w:tcW w:w="1843" w:type="dxa"/>
            <w:vMerge w:val="restart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</w:t>
            </w:r>
            <w:proofErr w:type="spellEnd"/>
          </w:p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953" w:type="dxa"/>
            <w:gridSpan w:val="6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6121C5" w:rsidRPr="002D1FB0" w:rsidTr="002D1FB0">
        <w:tc>
          <w:tcPr>
            <w:tcW w:w="1843" w:type="dxa"/>
            <w:vMerge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6121C5" w:rsidRPr="002D1FB0" w:rsidTr="002D1FB0">
        <w:tc>
          <w:tcPr>
            <w:tcW w:w="1843" w:type="dxa"/>
            <w:vMerge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Одинцовского городского округа Московской области</w:t>
            </w:r>
          </w:p>
        </w:tc>
        <w:tc>
          <w:tcPr>
            <w:tcW w:w="1134" w:type="dxa"/>
          </w:tcPr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:rsidR="006121C5" w:rsidRPr="002D1FB0" w:rsidRDefault="006121C5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50896,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41000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53086,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48000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33675,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73000</w:t>
            </w:r>
          </w:p>
        </w:tc>
        <w:tc>
          <w:tcPr>
            <w:tcW w:w="993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70880,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59000</w:t>
            </w:r>
          </w:p>
        </w:tc>
        <w:tc>
          <w:tcPr>
            <w:tcW w:w="992" w:type="dxa"/>
            <w:shd w:val="clear" w:color="auto" w:fill="auto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70880,</w:t>
            </w:r>
          </w:p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59000</w:t>
            </w:r>
          </w:p>
        </w:tc>
        <w:tc>
          <w:tcPr>
            <w:tcW w:w="992" w:type="dxa"/>
          </w:tcPr>
          <w:p w:rsidR="006121C5" w:rsidRPr="002D1FB0" w:rsidRDefault="006121C5" w:rsidP="006121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279419,80000</w:t>
            </w:r>
          </w:p>
        </w:tc>
      </w:tr>
      <w:tr w:rsidR="00FB5604" w:rsidRPr="002D1FB0" w:rsidTr="002D1FB0">
        <w:tc>
          <w:tcPr>
            <w:tcW w:w="1843" w:type="dxa"/>
            <w:vMerge/>
          </w:tcPr>
          <w:p w:rsidR="00FB5604" w:rsidRPr="002D1FB0" w:rsidRDefault="00FB5604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B5604" w:rsidRPr="002D1FB0" w:rsidRDefault="00FB5604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604" w:rsidRPr="002D1FB0" w:rsidRDefault="00FB5604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</w:p>
          <w:p w:rsidR="00FB5604" w:rsidRPr="002D1FB0" w:rsidRDefault="00FB5604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</w:p>
          <w:p w:rsidR="00FB5604" w:rsidRPr="002D1FB0" w:rsidRDefault="00FB5604" w:rsidP="006E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50896,</w:t>
            </w:r>
          </w:p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41000</w:t>
            </w:r>
          </w:p>
        </w:tc>
        <w:tc>
          <w:tcPr>
            <w:tcW w:w="992" w:type="dxa"/>
            <w:shd w:val="clear" w:color="auto" w:fill="auto"/>
          </w:tcPr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53086,</w:t>
            </w:r>
          </w:p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48000</w:t>
            </w:r>
          </w:p>
        </w:tc>
        <w:tc>
          <w:tcPr>
            <w:tcW w:w="992" w:type="dxa"/>
            <w:shd w:val="clear" w:color="auto" w:fill="auto"/>
          </w:tcPr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33675,</w:t>
            </w:r>
          </w:p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73000</w:t>
            </w:r>
          </w:p>
        </w:tc>
        <w:tc>
          <w:tcPr>
            <w:tcW w:w="993" w:type="dxa"/>
            <w:shd w:val="clear" w:color="auto" w:fill="auto"/>
          </w:tcPr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70880,</w:t>
            </w:r>
          </w:p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59000</w:t>
            </w:r>
          </w:p>
        </w:tc>
        <w:tc>
          <w:tcPr>
            <w:tcW w:w="992" w:type="dxa"/>
            <w:shd w:val="clear" w:color="auto" w:fill="auto"/>
          </w:tcPr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70880,</w:t>
            </w:r>
          </w:p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59000</w:t>
            </w:r>
          </w:p>
        </w:tc>
        <w:tc>
          <w:tcPr>
            <w:tcW w:w="992" w:type="dxa"/>
          </w:tcPr>
          <w:p w:rsidR="00FB5604" w:rsidRPr="002D1FB0" w:rsidRDefault="00FB5604" w:rsidP="006E5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B0">
              <w:rPr>
                <w:rFonts w:ascii="Arial" w:hAnsi="Arial" w:cs="Arial"/>
                <w:sz w:val="24"/>
                <w:szCs w:val="24"/>
              </w:rPr>
              <w:t>279419,80000</w:t>
            </w:r>
          </w:p>
        </w:tc>
      </w:tr>
    </w:tbl>
    <w:p w:rsidR="006121C5" w:rsidRPr="002D1FB0" w:rsidRDefault="006121C5" w:rsidP="006121C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1FB0">
        <w:rPr>
          <w:rFonts w:ascii="Arial" w:hAnsi="Arial" w:cs="Arial"/>
          <w:sz w:val="24"/>
          <w:szCs w:val="24"/>
        </w:rPr>
        <w:t>»;</w:t>
      </w:r>
    </w:p>
    <w:p w:rsidR="00E81883" w:rsidRPr="002D1FB0" w:rsidRDefault="00E81883" w:rsidP="006121C5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D1FB0">
        <w:rPr>
          <w:rFonts w:ascii="Arial" w:hAnsi="Arial" w:cs="Arial"/>
        </w:rPr>
        <w:t>Приложение №1 к Муниципальной программе изложить в редакции согласно приложению</w:t>
      </w:r>
      <w:r w:rsidR="00DE7FD5" w:rsidRPr="002D1FB0">
        <w:rPr>
          <w:rFonts w:ascii="Arial" w:hAnsi="Arial" w:cs="Arial"/>
        </w:rPr>
        <w:t xml:space="preserve"> </w:t>
      </w:r>
      <w:r w:rsidRPr="002D1FB0">
        <w:rPr>
          <w:rFonts w:ascii="Arial" w:hAnsi="Arial" w:cs="Arial"/>
        </w:rPr>
        <w:t>к настоящему постановлению</w:t>
      </w:r>
      <w:r w:rsidR="00707728" w:rsidRPr="002D1FB0">
        <w:rPr>
          <w:rFonts w:ascii="Arial" w:hAnsi="Arial" w:cs="Arial"/>
        </w:rPr>
        <w:t>.</w:t>
      </w:r>
    </w:p>
    <w:p w:rsidR="0046218A" w:rsidRPr="002D1FB0" w:rsidRDefault="007F489D" w:rsidP="00532C8A">
      <w:pPr>
        <w:pStyle w:val="a3"/>
        <w:ind w:left="0" w:firstLine="709"/>
        <w:jc w:val="both"/>
        <w:rPr>
          <w:rFonts w:ascii="Arial" w:hAnsi="Arial" w:cs="Arial"/>
        </w:rPr>
      </w:pPr>
      <w:r w:rsidRPr="002D1FB0">
        <w:rPr>
          <w:rFonts w:ascii="Arial" w:hAnsi="Arial" w:cs="Arial"/>
        </w:rPr>
        <w:t xml:space="preserve">2. </w:t>
      </w:r>
      <w:r w:rsidR="005258D6" w:rsidRPr="002D1FB0">
        <w:rPr>
          <w:rFonts w:ascii="Arial" w:hAnsi="Arial" w:cs="Arial"/>
        </w:rPr>
        <w:t xml:space="preserve">  </w:t>
      </w:r>
      <w:r w:rsidRPr="002D1FB0">
        <w:rPr>
          <w:rFonts w:ascii="Arial" w:hAnsi="Arial" w:cs="Arial"/>
        </w:rPr>
        <w:t xml:space="preserve">Опубликовать настоящее постановление на официальном сайте Одинцовского </w:t>
      </w:r>
      <w:r w:rsidR="00CF5AC1" w:rsidRPr="002D1FB0">
        <w:rPr>
          <w:rFonts w:ascii="Arial" w:hAnsi="Arial" w:cs="Arial"/>
        </w:rPr>
        <w:t>городского округа Московской области</w:t>
      </w:r>
      <w:r w:rsidR="0099461C" w:rsidRPr="002D1FB0">
        <w:rPr>
          <w:rFonts w:ascii="Arial" w:hAnsi="Arial" w:cs="Arial"/>
        </w:rPr>
        <w:t xml:space="preserve"> в сети Интернет</w:t>
      </w:r>
      <w:r w:rsidRPr="002D1FB0">
        <w:rPr>
          <w:rFonts w:ascii="Arial" w:hAnsi="Arial" w:cs="Arial"/>
        </w:rPr>
        <w:t>.</w:t>
      </w:r>
    </w:p>
    <w:p w:rsidR="007F489D" w:rsidRPr="002D1FB0" w:rsidRDefault="007F489D" w:rsidP="004E5DED">
      <w:pPr>
        <w:pStyle w:val="a3"/>
        <w:ind w:left="0" w:firstLine="709"/>
        <w:jc w:val="both"/>
        <w:rPr>
          <w:rFonts w:ascii="Arial" w:hAnsi="Arial" w:cs="Arial"/>
        </w:rPr>
      </w:pPr>
      <w:r w:rsidRPr="002D1FB0">
        <w:rPr>
          <w:rFonts w:ascii="Arial" w:hAnsi="Arial" w:cs="Arial"/>
        </w:rPr>
        <w:t>3. Настоящее постановление вступает в силу со дня его опубликования.</w:t>
      </w:r>
    </w:p>
    <w:p w:rsidR="004E5DED" w:rsidRPr="002D1FB0" w:rsidRDefault="004E5DED" w:rsidP="004E5DED">
      <w:pPr>
        <w:pStyle w:val="a3"/>
        <w:ind w:left="0" w:firstLine="709"/>
        <w:jc w:val="both"/>
        <w:rPr>
          <w:rFonts w:ascii="Arial" w:hAnsi="Arial" w:cs="Arial"/>
        </w:rPr>
      </w:pPr>
    </w:p>
    <w:p w:rsidR="004E5DED" w:rsidRPr="002D1FB0" w:rsidRDefault="004E5DED" w:rsidP="004E5DED">
      <w:pPr>
        <w:pStyle w:val="a3"/>
        <w:ind w:left="0" w:firstLine="709"/>
        <w:jc w:val="both"/>
        <w:rPr>
          <w:rFonts w:ascii="Arial" w:hAnsi="Arial" w:cs="Arial"/>
        </w:rPr>
      </w:pPr>
    </w:p>
    <w:p w:rsidR="008442BD" w:rsidRPr="002D1FB0" w:rsidRDefault="008442BD" w:rsidP="00844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FB0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</w:t>
      </w:r>
      <w:r w:rsidR="00440064" w:rsidRPr="002D1FB0">
        <w:rPr>
          <w:rFonts w:ascii="Arial" w:hAnsi="Arial" w:cs="Arial"/>
          <w:sz w:val="24"/>
          <w:szCs w:val="24"/>
        </w:rPr>
        <w:t xml:space="preserve"> </w:t>
      </w:r>
      <w:r w:rsidR="0096551A" w:rsidRPr="002D1FB0">
        <w:rPr>
          <w:rFonts w:ascii="Arial" w:hAnsi="Arial" w:cs="Arial"/>
          <w:sz w:val="24"/>
          <w:szCs w:val="24"/>
        </w:rPr>
        <w:t xml:space="preserve"> </w:t>
      </w:r>
      <w:r w:rsidR="002D1FB0">
        <w:rPr>
          <w:rFonts w:ascii="Arial" w:hAnsi="Arial" w:cs="Arial"/>
          <w:sz w:val="24"/>
          <w:szCs w:val="24"/>
        </w:rPr>
        <w:t xml:space="preserve">                       </w:t>
      </w:r>
      <w:r w:rsidRPr="002D1FB0">
        <w:rPr>
          <w:rFonts w:ascii="Arial" w:hAnsi="Arial" w:cs="Arial"/>
          <w:sz w:val="24"/>
          <w:szCs w:val="24"/>
        </w:rPr>
        <w:t>А.Р. Иванов</w:t>
      </w:r>
    </w:p>
    <w:p w:rsidR="00CF5AC1" w:rsidRPr="002D1FB0" w:rsidRDefault="00CF5AC1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FB0" w:rsidRDefault="002D1FB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D1FB0" w:rsidSect="002D1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432"/>
        <w:gridCol w:w="1600"/>
        <w:gridCol w:w="983"/>
        <w:gridCol w:w="1214"/>
        <w:gridCol w:w="1406"/>
        <w:gridCol w:w="1088"/>
        <w:gridCol w:w="1088"/>
        <w:gridCol w:w="1088"/>
        <w:gridCol w:w="1088"/>
        <w:gridCol w:w="1088"/>
        <w:gridCol w:w="1088"/>
        <w:gridCol w:w="1152"/>
        <w:gridCol w:w="1471"/>
      </w:tblGrid>
      <w:tr w:rsidR="002D1FB0" w:rsidRPr="002D1FB0" w:rsidTr="002D1FB0">
        <w:trPr>
          <w:trHeight w:val="156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M418"/>
            <w:bookmarkEnd w:id="0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704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Администрации Одинцовского городского округа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28.09.2020 № 2493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Приложение №1 к муниципальной программе</w:t>
            </w:r>
            <w:bookmarkEnd w:id="1"/>
          </w:p>
        </w:tc>
      </w:tr>
      <w:tr w:rsidR="002D1FB0" w:rsidRPr="002D1FB0" w:rsidTr="002D1FB0">
        <w:trPr>
          <w:trHeight w:val="1320"/>
        </w:trPr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«КУЛЬТУРА» </w:t>
            </w:r>
          </w:p>
        </w:tc>
      </w:tr>
      <w:tr w:rsidR="002D1FB0" w:rsidRPr="002D1FB0" w:rsidTr="002D1FB0">
        <w:trPr>
          <w:trHeight w:val="120"/>
        </w:trPr>
        <w:tc>
          <w:tcPr>
            <w:tcW w:w="147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769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предшедствующему</w:t>
            </w:r>
            <w:proofErr w:type="spellEnd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началу реализации программы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2019 год  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          (тыс. руб.)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2D1FB0" w:rsidRPr="002D1FB0" w:rsidTr="002D1FB0">
        <w:trPr>
          <w:trHeight w:val="18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2D1FB0" w:rsidRPr="002D1FB0" w:rsidTr="002D1FB0">
        <w:trPr>
          <w:trHeight w:val="46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Подпрограмма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2D1FB0" w:rsidRPr="002D1FB0" w:rsidTr="002D1FB0">
        <w:trPr>
          <w:trHeight w:val="6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"Государственная охрана 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объектов культурного наследия (местного муниципального значения)"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2020-2024 гг.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объектов культурного наследия,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в собственности муниципального образования на которые установлены информационные надписи</w:t>
            </w:r>
          </w:p>
        </w:tc>
      </w:tr>
      <w:tr w:rsidR="002D1FB0" w:rsidRPr="002D1FB0" w:rsidTr="002D1FB0">
        <w:trPr>
          <w:trHeight w:val="9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61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9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6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проектов границ территорий и зон охраны объектов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культурного наследия местного (муниципального) значения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6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2020-2024 гг.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6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6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проектной документации по сохранению объектов культурного наследия, находящихся в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собственности муниципальных образований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культурного наследия, находящихся в собственности муниципал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образований, по которым в текущем году разработана проектная документация</w:t>
            </w:r>
          </w:p>
        </w:tc>
      </w:tr>
      <w:tr w:rsidR="002D1FB0" w:rsidRPr="002D1FB0" w:rsidTr="002D1FB0">
        <w:trPr>
          <w:trHeight w:val="15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сохранению объектов культурного наследия, находящихся в собственности муниципальных образований Московской области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доли объектов культурного наследия,     находящихся в собственности муниципального образования, по которым проведены работы по сохранению, в общем количестве объектов культурного наследия,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в собственности муниципальных образований, нуждающихся в указанных работах</w:t>
            </w:r>
          </w:p>
        </w:tc>
      </w:tr>
      <w:tr w:rsidR="002D1FB0" w:rsidRPr="002D1FB0" w:rsidTr="002D1FB0">
        <w:trPr>
          <w:trHeight w:val="21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8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65"/>
        </w:trPr>
        <w:tc>
          <w:tcPr>
            <w:tcW w:w="3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54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 Подпрограмма «Развитие музейного дела и народных художественных промыслов»</w:t>
            </w: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"Обеспечение выполнения функций муниципальных музеев"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70554,73000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13947,45000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14242,97000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14242,97000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Макропоказатель подпрограммы.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Увеличение общего количества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посещений музеев</w:t>
            </w:r>
          </w:p>
        </w:tc>
      </w:tr>
      <w:tr w:rsidR="002D1FB0" w:rsidRPr="002D1FB0" w:rsidTr="002D1FB0">
        <w:trPr>
          <w:trHeight w:val="9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70007,83000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13765,15000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546,90000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70554,73000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13947,45000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14242,97000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14242,97000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Перевод в электронный вид музейных фондов </w:t>
            </w:r>
          </w:p>
        </w:tc>
      </w:tr>
      <w:tr w:rsidR="002D1FB0" w:rsidRPr="002D1FB0" w:rsidTr="002D1FB0">
        <w:trPr>
          <w:trHeight w:val="10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70007,83000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13765,15000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546,90000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музеев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"Сохранение и развитие народных художественных промыслов"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1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сохранения, возрождения и развития народных художественных промыслов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70554,73000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13947,45000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14242,97000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14242,97000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7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70007,83000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13765,15000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14060,67000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546,90000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182,30000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49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Подпрограмма «Развитие библиотечного дела»</w:t>
            </w: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5596,48000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383907,40510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79437,98110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Макропоказатель подпрограммы. Обеспечение </w:t>
            </w:r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роста числа пользователей муниципальных библиотек Московской области</w:t>
            </w:r>
            <w:proofErr w:type="gram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D1FB0" w:rsidRPr="002D1FB0" w:rsidTr="002D1FB0">
        <w:trPr>
          <w:trHeight w:val="15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5596,48000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382836,78000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78367,35600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1070,62510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1070,62510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поддержка отрасли культуры (в части подключения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общедоступных муниципальных библиотек к информационно-телекоммуникационной сети "Интернет")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Увеличение количества библиотек, внедривших стандарты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библиотеки нового формата</w:t>
            </w:r>
          </w:p>
        </w:tc>
      </w:tr>
      <w:tr w:rsidR="002D1FB0" w:rsidRPr="002D1FB0" w:rsidTr="002D1FB0">
        <w:trPr>
          <w:trHeight w:val="15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369759,40510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78437,98110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368688,78000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77367,35600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72830,35600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1070,62510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1070,62510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ремонта, техническое переоснащения и благоустройства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 библиотек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D1FB0" w:rsidRPr="002D1FB0" w:rsidTr="002D1FB0">
        <w:trPr>
          <w:trHeight w:val="9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Комплектование книжных фондов муниципальных общедоступных  библиотек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3369,48000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посещаемости общедоступных (публичных) библиотек, а также культурно-массовых мероприятий, проводимых в библиотеках Московской области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 уровню 2017 года</w:t>
            </w:r>
          </w:p>
        </w:tc>
      </w:tr>
      <w:tr w:rsidR="002D1FB0" w:rsidRPr="002D1FB0" w:rsidTr="002D1FB0">
        <w:trPr>
          <w:trHeight w:val="10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3369,48000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 за счёт средств местного бюджета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14148,00000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4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14148,00000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3287,00000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5596,4800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383907,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79437,9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76117,3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76117,3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76117,3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76117,3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5600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3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5596,48000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382836,78000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78367,35600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76117,35600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1070,62510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1070,62510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51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Подпрограмма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"Обеспечение функций театрально-концертных учреждений"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100815,27136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19998,39136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посетителей театрально-концертных и киномероприятий; Количество праздничных и культурно-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массовых мероприятий, в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творческих фестивалей и конкурсов.</w:t>
            </w:r>
          </w:p>
        </w:tc>
      </w:tr>
      <w:tr w:rsidR="002D1FB0" w:rsidRPr="002D1FB0" w:rsidTr="002D1FB0">
        <w:trPr>
          <w:trHeight w:val="11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100815,27136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19998,39136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посещений организаций культуры (профессиональных театров) по отношению к уровню 2010 года (приоритетный показатель на 2020 год)</w:t>
            </w:r>
          </w:p>
        </w:tc>
      </w:tr>
      <w:tr w:rsidR="002D1FB0" w:rsidRPr="002D1FB0" w:rsidTr="002D1FB0">
        <w:trPr>
          <w:trHeight w:val="15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посещений детских и кукольных театров по отношению к уровню 2010 года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(приоритетный показатель на 2020 год)</w:t>
            </w:r>
          </w:p>
        </w:tc>
      </w:tr>
      <w:tr w:rsidR="002D1FB0" w:rsidRPr="002D1FB0" w:rsidTr="002D1FB0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   деятельности (оказания услуг) муниципальных учреждений - театрально-концертные организации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100815,27136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19998,39136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2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100815,27136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19998,39136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20204,22000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и проведение текущего ремонта  - </w:t>
            </w:r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театрально-концертных</w:t>
            </w:r>
            <w:proofErr w:type="gram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посетителей театрально-концертных и киномероприятий</w:t>
            </w:r>
          </w:p>
        </w:tc>
      </w:tr>
      <w:tr w:rsidR="002D1FB0" w:rsidRPr="002D1FB0" w:rsidTr="002D1FB0">
        <w:trPr>
          <w:trHeight w:val="12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праздничных и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культурно-массовых мероприятий, в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творческих фестивалей и конкурсов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"Государственная поддержка лучших сельских учреждений культуры и их лучших работников"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3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отрасли культуры (в части поддержки лучших работников сельских учреждений культуры, лучших сельских учреждений культуры)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области </w:t>
            </w:r>
          </w:p>
        </w:tc>
      </w:tr>
      <w:tr w:rsidR="002D1FB0" w:rsidRPr="002D1FB0" w:rsidTr="002D1FB0">
        <w:trPr>
          <w:trHeight w:val="15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"Реализация отдельных функций органа местного самоуправления в сфере культуры"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3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Стипендии выдающимся деятелям культуры, искусства и молодым авторам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стипендий Главы муниципального образования  Московской области выдающимся деятелям культуры и искусства Московской области 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мероприятие 05  "Обеспечение функций культурно-досуговых учреждений"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2020-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1416,9950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424350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8,14083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836965,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93119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871951,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73591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871951,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73591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831319,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36891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831319,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36891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D1FB0" w:rsidRPr="002D1FB0" w:rsidTr="002D1FB0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1416,99500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4120366,67983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795089,20419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831319,36891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831319,36891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831319,36891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831319,36891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123141,46100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41876,72700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40632,36700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40632,36700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  деятельности (оказания услуг) муниципальных учреждений - культурно-досуговые учреждения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1416,99500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4131748,40870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834191,92306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844705,30491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844705,30491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804072,93791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804072,93791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</w:tr>
      <w:tr w:rsidR="002D1FB0" w:rsidRPr="002D1FB0" w:rsidTr="002D1FB0">
        <w:trPr>
          <w:trHeight w:val="21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1416,99500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4011380,95583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795089,20419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804072,93791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804072,93791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804072,93791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804072,93791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120367,45287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39102,71887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40632,36700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40632,36700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и проведение текущего ремонта культурно-досуговых учреждений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2774,00813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2774,00813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1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2774,00813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2774,00813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в сфере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108985,72400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праздничных и культурно-массовых мероприятий, в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творческих фестивалей и конкурсов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108985,72400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27246,43100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1416,99500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4344323,41219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856964,32255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892155,95591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892155,95591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851523,58891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851523,58891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5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1416,99500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4221181,95119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815087,59555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851523,58891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851523,58891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851523,58891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851523,58891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123141,46100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41876,72700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40632,36700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40632,36700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45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 Подпрограмма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  01 "Проведение капитального ремонта, технического переоснащения и    благоустройства территории муниципальных учреждений культуры"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777,70656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Увеличение на 15%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числа посещений организаций культуры к уровню 2017 года (приоритетный на 2020 год)</w:t>
            </w:r>
          </w:p>
        </w:tc>
      </w:tr>
      <w:tr w:rsidR="002D1FB0" w:rsidRPr="002D1FB0" w:rsidTr="002D1FB0">
        <w:trPr>
          <w:trHeight w:val="19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777,70656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театрально-концертных учреждений культуры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дственным оборудованием и благоустройство территории)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(приоритетный на 2020 год)</w:t>
            </w:r>
          </w:p>
        </w:tc>
      </w:tr>
      <w:tr w:rsidR="002D1FB0" w:rsidRPr="002D1FB0" w:rsidTr="002D1FB0">
        <w:trPr>
          <w:trHeight w:val="172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777,70656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2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777,70656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</w:t>
            </w:r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 "Федеральный проект        "Культурная среда"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249212,97000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72487,65000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77512,36000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99212,96000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Увеличение числа посещений организаций культуры к уровню 2017 года 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(приоритетный на 2020 год); Увеличение числа посещений платных культурно-массовых мероприятий клубов и домов культуры к уровню 2017 года; Увеличение числа участников клубных формирований к уровню 2017 года</w:t>
            </w:r>
          </w:p>
        </w:tc>
      </w:tr>
      <w:tr w:rsidR="002D1FB0" w:rsidRPr="002D1FB0" w:rsidTr="002D1FB0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153058,10000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44000,00000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47050,00000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62008,10000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19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96154,87000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28487,65000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30462,36000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37204,86000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6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                                               Государственная поддержка отрасли культуры (в части создания и модернизации учреждений культурно-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досугового типа в сельской местности)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учреждений культуры Московской области, по которым осуществлено развитие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материально-технической базы (в части увеличения стоимости основных средств)</w:t>
            </w:r>
          </w:p>
        </w:tc>
      </w:tr>
      <w:tr w:rsidR="002D1FB0" w:rsidRPr="002D1FB0" w:rsidTr="002D1FB0">
        <w:trPr>
          <w:trHeight w:val="12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                              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22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 3                                           Создание модельных муниципальных библиотек 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2020-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переоснащенных муниципальных библиотек по модельному стандарту</w:t>
            </w:r>
          </w:p>
        </w:tc>
      </w:tr>
      <w:tr w:rsidR="002D1FB0" w:rsidRPr="002D1FB0" w:rsidTr="002D1FB0">
        <w:trPr>
          <w:trHeight w:val="10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                            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249212,97000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72487,65000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77512,36000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99212,96000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</w:tr>
      <w:tr w:rsidR="002D1FB0" w:rsidRPr="002D1FB0" w:rsidTr="002D1FB0">
        <w:trPr>
          <w:trHeight w:val="60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153058,10000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44000,00000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47050,00000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62008,10000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180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96154,87000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28487,65000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30462,36000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37204,86000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5                                  Оснащение муниципальных учреждений культуры кинооборудованием 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организаций культуры, </w:t>
            </w:r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современное оборудование </w:t>
            </w: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в.т.ч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кинооборудование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(приоритетный на 2020 год)</w:t>
            </w:r>
          </w:p>
        </w:tc>
      </w:tr>
      <w:tr w:rsidR="002D1FB0" w:rsidRPr="002D1FB0" w:rsidTr="002D1FB0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249990,67656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72487,65000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77706,78664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99407,38664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57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153058,10000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44000,00000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47050,00000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62008,10000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96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96932,57656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28487,65000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30656,78664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37399,28664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194,42664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48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6. Подпрограмма «Развитие архивного дела»</w:t>
            </w: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"Хранение, комплектование, учёт и использование архивных документов в муниципальных архивах"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39560,44500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7820,08900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                       Доля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 Доля архивных документов, переведенных в электронно-цифровую форму, от общего количества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документов, находящихся на хранении в муниципальном архиве муниципального образования</w:t>
            </w:r>
          </w:p>
        </w:tc>
      </w:tr>
      <w:tr w:rsidR="002D1FB0" w:rsidRPr="002D1FB0" w:rsidTr="002D1FB0">
        <w:trPr>
          <w:trHeight w:val="39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39560,44500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7820,08900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39560,44500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7820,08900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архива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39560,44500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7820,08900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"Временное хранение, комплектование, учёт и использова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66073,00000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13198,00000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архивных документов, хранящихся в муниципальном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архиве в нормативных условиях, обеспечивающих их постоянное (вечное) и долговременное хранение, в общем количестве документов в муниципальном архиве; Доля архивных фондов муниципального архива, внесенных в общеотраслевую базу данных «Архивный фонд», от общего количеств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архивных фондов, хранящихся в муниципальном архиве;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</w:tr>
      <w:tr w:rsidR="002D1FB0" w:rsidRPr="002D1FB0" w:rsidTr="002D1FB0">
        <w:trPr>
          <w:trHeight w:val="5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66073,00000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13198,00000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4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66073,00000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13198,00000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архива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D1FB0" w:rsidRPr="002D1FB0" w:rsidTr="002D1FB0">
        <w:trPr>
          <w:trHeight w:val="6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66073,00000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13198,00000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160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повышение заработной платы работников муниципальных архивных учреждений,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на территории Московской области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6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(текущего) ремонта и       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7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105633,44500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21017,08900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21133,08900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21161,08900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21161,08900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21161,08900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57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66073,00000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13198,00000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105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39560,44500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7820,08900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7935,08900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52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«Обеспечивающая подпрограмма»</w:t>
            </w: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"Создание условий для реализации полномочий органов местного самоуправления"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90362,00000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279419,80000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50896,41000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53086,48000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33675,73000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1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90362,00000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279419,80000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50896,41000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53086,48000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33675,73000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19492,00000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102858,34000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24645,98000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19492,00000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102858,34000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24645,98000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19553,09000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70870,00000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176561,46000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26250,43000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33533,39000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14122,64000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51327,50000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51327,50000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9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70870,00000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176561,46000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26250,43000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33533,39000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14122,64000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51327,50000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51327,50000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культурно-массовых мероприятий в сфере культуры и искусства Министерством культуры Московской области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2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90362,00000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279419,80000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50896,41000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53086,48000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33675,73000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11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90362,00000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279419,80000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50896,41000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53086,48000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33675,73000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70880,59000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55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8. Подпрограмма «Развитие парков культуры и отдыха»</w:t>
            </w: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"Соответствие нормативу обеспеченности парками культуры и отдыха"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115006,20369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430927,99269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91935,43825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84747,38861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84747,38861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84748,38861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84749,38861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мероприятий, проведенных в соответствии с муниципальным заданием учреждениями культуры - парк культуры и отдыха</w:t>
            </w:r>
          </w:p>
        </w:tc>
      </w:tr>
      <w:tr w:rsidR="002D1FB0" w:rsidRPr="002D1FB0" w:rsidTr="002D1FB0">
        <w:trPr>
          <w:trHeight w:val="9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115006,20369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406302,28745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81492,11349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24625,70524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10443,32476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3544,84512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3544,84512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3545,84512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3546,84512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(оказание услуг) муниципальных учреждений -  парк культуры и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115006,20369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430927,99269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91935,43825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84747,38861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84747,38861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84748,38861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84749,38861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3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115006,20369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406302,28745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81492,11349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24625,70524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10443,32476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3544,84512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3544,84512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3545,84512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3546,84512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proofErr w:type="gramStart"/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0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115006,20369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430927,99269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91935,43825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84747,38861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84747,38861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84748,38861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84749,38861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112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115006,20369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406302,28745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81492,11349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81202,54349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37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</w:t>
            </w: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24625,70524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10443,32476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3544,84512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3544,84512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3545,84512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3546,84512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480"/>
        </w:trPr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программе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212381,67869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5864757,46154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1186686,34090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1219190,02616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1221507,87616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1118686,10916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1118687,10916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64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219131,10000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57197,00000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60248,00000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75234,10000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13226,00000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1035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212381,67869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5496241,67020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1075916,36404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1114582,51404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1101914,26404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1101914,26404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1101914,26404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2D1FB0">
        <w:trPr>
          <w:trHeight w:val="480"/>
        </w:trPr>
        <w:tc>
          <w:tcPr>
            <w:tcW w:w="3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149384,69134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53572,97686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44359,51212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44359,51212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3545,84512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B0" w:rsidRPr="002D1FB0" w:rsidRDefault="002D1FB0" w:rsidP="002D1F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3546,84512</w:t>
            </w: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1FB0" w:rsidRPr="002D1FB0" w:rsidTr="0070461F">
        <w:trPr>
          <w:trHeight w:val="11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D1FB0" w:rsidRPr="002D1FB0" w:rsidTr="002D1FB0">
        <w:trPr>
          <w:trHeight w:val="37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2D1F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B0" w:rsidRPr="002D1FB0" w:rsidRDefault="002D1FB0" w:rsidP="00704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Комитета по  культуре                                                                                                                    И.Е. </w:t>
            </w:r>
            <w:proofErr w:type="spellStart"/>
            <w:r w:rsidRPr="002D1F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Ватрунина</w:t>
            </w:r>
            <w:proofErr w:type="spellEnd"/>
          </w:p>
        </w:tc>
      </w:tr>
    </w:tbl>
    <w:p w:rsidR="002D1FB0" w:rsidRDefault="002D1FB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61F" w:rsidRDefault="0070461F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61F" w:rsidRDefault="0070461F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461F" w:rsidSect="0070461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4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7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9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3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5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20738"/>
    <w:rsid w:val="0003214B"/>
    <w:rsid w:val="00033B6B"/>
    <w:rsid w:val="00042CEE"/>
    <w:rsid w:val="00053A64"/>
    <w:rsid w:val="0007278E"/>
    <w:rsid w:val="000A3104"/>
    <w:rsid w:val="000B6493"/>
    <w:rsid w:val="000C5064"/>
    <w:rsid w:val="000E3311"/>
    <w:rsid w:val="0010299E"/>
    <w:rsid w:val="0014476A"/>
    <w:rsid w:val="0015315F"/>
    <w:rsid w:val="00154B56"/>
    <w:rsid w:val="00192CCC"/>
    <w:rsid w:val="001B5A68"/>
    <w:rsid w:val="001B74CB"/>
    <w:rsid w:val="001C0E3E"/>
    <w:rsid w:val="001C4826"/>
    <w:rsid w:val="001C7A2D"/>
    <w:rsid w:val="001D5E92"/>
    <w:rsid w:val="001E7E81"/>
    <w:rsid w:val="001F1E7B"/>
    <w:rsid w:val="001F2363"/>
    <w:rsid w:val="00202531"/>
    <w:rsid w:val="00210E65"/>
    <w:rsid w:val="00233C42"/>
    <w:rsid w:val="00246498"/>
    <w:rsid w:val="0026550C"/>
    <w:rsid w:val="00265656"/>
    <w:rsid w:val="00275430"/>
    <w:rsid w:val="00295A55"/>
    <w:rsid w:val="002A7853"/>
    <w:rsid w:val="002B2C17"/>
    <w:rsid w:val="002B6CBF"/>
    <w:rsid w:val="002D1FB0"/>
    <w:rsid w:val="002D302E"/>
    <w:rsid w:val="002E4CBD"/>
    <w:rsid w:val="002E6069"/>
    <w:rsid w:val="0030196B"/>
    <w:rsid w:val="00301CB1"/>
    <w:rsid w:val="00303E89"/>
    <w:rsid w:val="003131F5"/>
    <w:rsid w:val="003166A8"/>
    <w:rsid w:val="0035131E"/>
    <w:rsid w:val="00352942"/>
    <w:rsid w:val="00352ECE"/>
    <w:rsid w:val="003662BF"/>
    <w:rsid w:val="00376649"/>
    <w:rsid w:val="003806BF"/>
    <w:rsid w:val="00394E3D"/>
    <w:rsid w:val="003B5F69"/>
    <w:rsid w:val="003C25FD"/>
    <w:rsid w:val="003D0363"/>
    <w:rsid w:val="003D1649"/>
    <w:rsid w:val="003D22FB"/>
    <w:rsid w:val="003D40B9"/>
    <w:rsid w:val="003E29D3"/>
    <w:rsid w:val="003E3A80"/>
    <w:rsid w:val="003E4314"/>
    <w:rsid w:val="003E4927"/>
    <w:rsid w:val="003E75B7"/>
    <w:rsid w:val="003F2AC2"/>
    <w:rsid w:val="003F3018"/>
    <w:rsid w:val="004005D0"/>
    <w:rsid w:val="00403FC3"/>
    <w:rsid w:val="004131CD"/>
    <w:rsid w:val="00420972"/>
    <w:rsid w:val="00422F99"/>
    <w:rsid w:val="00425DD7"/>
    <w:rsid w:val="00430344"/>
    <w:rsid w:val="00440064"/>
    <w:rsid w:val="00443F5E"/>
    <w:rsid w:val="00452869"/>
    <w:rsid w:val="00454B0A"/>
    <w:rsid w:val="0046218A"/>
    <w:rsid w:val="00472645"/>
    <w:rsid w:val="00473838"/>
    <w:rsid w:val="0048336A"/>
    <w:rsid w:val="004971CD"/>
    <w:rsid w:val="004A383C"/>
    <w:rsid w:val="004A4C2C"/>
    <w:rsid w:val="004B5C14"/>
    <w:rsid w:val="004C0248"/>
    <w:rsid w:val="004D2EB4"/>
    <w:rsid w:val="004E242F"/>
    <w:rsid w:val="004E45EB"/>
    <w:rsid w:val="004E5DED"/>
    <w:rsid w:val="004E720D"/>
    <w:rsid w:val="00521792"/>
    <w:rsid w:val="00522FC7"/>
    <w:rsid w:val="005258D6"/>
    <w:rsid w:val="00532C8A"/>
    <w:rsid w:val="00546931"/>
    <w:rsid w:val="00567F81"/>
    <w:rsid w:val="00574AAC"/>
    <w:rsid w:val="00580B65"/>
    <w:rsid w:val="005959E3"/>
    <w:rsid w:val="00597710"/>
    <w:rsid w:val="005A4ACC"/>
    <w:rsid w:val="005B17EA"/>
    <w:rsid w:val="005B1A28"/>
    <w:rsid w:val="005B35FB"/>
    <w:rsid w:val="005B6644"/>
    <w:rsid w:val="005C1E1E"/>
    <w:rsid w:val="005C6D2C"/>
    <w:rsid w:val="005D295D"/>
    <w:rsid w:val="005E0C7A"/>
    <w:rsid w:val="0060055D"/>
    <w:rsid w:val="006006E9"/>
    <w:rsid w:val="0060092D"/>
    <w:rsid w:val="00604D03"/>
    <w:rsid w:val="006068CF"/>
    <w:rsid w:val="006121C5"/>
    <w:rsid w:val="00613F71"/>
    <w:rsid w:val="00617BFC"/>
    <w:rsid w:val="00622B3F"/>
    <w:rsid w:val="00653D86"/>
    <w:rsid w:val="006722AC"/>
    <w:rsid w:val="0067634A"/>
    <w:rsid w:val="00686FA0"/>
    <w:rsid w:val="00693328"/>
    <w:rsid w:val="00696BEA"/>
    <w:rsid w:val="006B6F7E"/>
    <w:rsid w:val="006C0144"/>
    <w:rsid w:val="006D5C6F"/>
    <w:rsid w:val="006F56EE"/>
    <w:rsid w:val="0070461F"/>
    <w:rsid w:val="00705044"/>
    <w:rsid w:val="00707728"/>
    <w:rsid w:val="00712F5C"/>
    <w:rsid w:val="007367BC"/>
    <w:rsid w:val="00743B19"/>
    <w:rsid w:val="0074720F"/>
    <w:rsid w:val="0075489D"/>
    <w:rsid w:val="00757C50"/>
    <w:rsid w:val="00792F0B"/>
    <w:rsid w:val="00793BE4"/>
    <w:rsid w:val="007A2FDF"/>
    <w:rsid w:val="007A5C35"/>
    <w:rsid w:val="007B0B37"/>
    <w:rsid w:val="007C317E"/>
    <w:rsid w:val="007C41F0"/>
    <w:rsid w:val="007C453F"/>
    <w:rsid w:val="007D6DBD"/>
    <w:rsid w:val="007D76B2"/>
    <w:rsid w:val="007E1459"/>
    <w:rsid w:val="007E7B07"/>
    <w:rsid w:val="007F489D"/>
    <w:rsid w:val="00805B77"/>
    <w:rsid w:val="00806B7C"/>
    <w:rsid w:val="00813EF1"/>
    <w:rsid w:val="00816453"/>
    <w:rsid w:val="00835974"/>
    <w:rsid w:val="008442BD"/>
    <w:rsid w:val="0086346E"/>
    <w:rsid w:val="008647BC"/>
    <w:rsid w:val="00871470"/>
    <w:rsid w:val="00874E76"/>
    <w:rsid w:val="0087780F"/>
    <w:rsid w:val="008A1BF5"/>
    <w:rsid w:val="008B764D"/>
    <w:rsid w:val="008C5202"/>
    <w:rsid w:val="008D1B46"/>
    <w:rsid w:val="008D40B0"/>
    <w:rsid w:val="008D7E1D"/>
    <w:rsid w:val="00900302"/>
    <w:rsid w:val="0090613F"/>
    <w:rsid w:val="009218D3"/>
    <w:rsid w:val="0093066A"/>
    <w:rsid w:val="00930FB2"/>
    <w:rsid w:val="00947A49"/>
    <w:rsid w:val="00950608"/>
    <w:rsid w:val="009557FD"/>
    <w:rsid w:val="00964C54"/>
    <w:rsid w:val="0096551A"/>
    <w:rsid w:val="009853BF"/>
    <w:rsid w:val="0099461C"/>
    <w:rsid w:val="009A67D7"/>
    <w:rsid w:val="009A7A8F"/>
    <w:rsid w:val="009C7BAB"/>
    <w:rsid w:val="009D27E9"/>
    <w:rsid w:val="009D30E9"/>
    <w:rsid w:val="009D797E"/>
    <w:rsid w:val="009E01EC"/>
    <w:rsid w:val="009E6B91"/>
    <w:rsid w:val="009E770F"/>
    <w:rsid w:val="00A019E2"/>
    <w:rsid w:val="00A0720F"/>
    <w:rsid w:val="00A07A4E"/>
    <w:rsid w:val="00A3125F"/>
    <w:rsid w:val="00A40EDE"/>
    <w:rsid w:val="00A451D0"/>
    <w:rsid w:val="00A62055"/>
    <w:rsid w:val="00A7188A"/>
    <w:rsid w:val="00A834D7"/>
    <w:rsid w:val="00A91698"/>
    <w:rsid w:val="00A95391"/>
    <w:rsid w:val="00AB1F9B"/>
    <w:rsid w:val="00AB206B"/>
    <w:rsid w:val="00AC4969"/>
    <w:rsid w:val="00AD5E4D"/>
    <w:rsid w:val="00AD6336"/>
    <w:rsid w:val="00AD7631"/>
    <w:rsid w:val="00AE2340"/>
    <w:rsid w:val="00AF166F"/>
    <w:rsid w:val="00AF4CA3"/>
    <w:rsid w:val="00B04A33"/>
    <w:rsid w:val="00B07303"/>
    <w:rsid w:val="00B27FD1"/>
    <w:rsid w:val="00B31DA9"/>
    <w:rsid w:val="00B32AB3"/>
    <w:rsid w:val="00B5568F"/>
    <w:rsid w:val="00B60EA6"/>
    <w:rsid w:val="00B63D23"/>
    <w:rsid w:val="00B65C7D"/>
    <w:rsid w:val="00B8638D"/>
    <w:rsid w:val="00B92763"/>
    <w:rsid w:val="00BC093A"/>
    <w:rsid w:val="00BC0AFE"/>
    <w:rsid w:val="00BC2A16"/>
    <w:rsid w:val="00BF131D"/>
    <w:rsid w:val="00C047F1"/>
    <w:rsid w:val="00C05B97"/>
    <w:rsid w:val="00C13FEC"/>
    <w:rsid w:val="00C141DA"/>
    <w:rsid w:val="00C153FC"/>
    <w:rsid w:val="00C507E9"/>
    <w:rsid w:val="00C70A35"/>
    <w:rsid w:val="00C7399A"/>
    <w:rsid w:val="00C922BF"/>
    <w:rsid w:val="00C95D02"/>
    <w:rsid w:val="00C96482"/>
    <w:rsid w:val="00CA6B04"/>
    <w:rsid w:val="00CB4210"/>
    <w:rsid w:val="00CC0B26"/>
    <w:rsid w:val="00CD2A67"/>
    <w:rsid w:val="00CE0E40"/>
    <w:rsid w:val="00CE1351"/>
    <w:rsid w:val="00CE7134"/>
    <w:rsid w:val="00CE7361"/>
    <w:rsid w:val="00CE7E47"/>
    <w:rsid w:val="00CF1219"/>
    <w:rsid w:val="00CF5AC1"/>
    <w:rsid w:val="00D62FCF"/>
    <w:rsid w:val="00D6347F"/>
    <w:rsid w:val="00D703E1"/>
    <w:rsid w:val="00D72B4D"/>
    <w:rsid w:val="00D73EE8"/>
    <w:rsid w:val="00D76B42"/>
    <w:rsid w:val="00D871EA"/>
    <w:rsid w:val="00DA22DC"/>
    <w:rsid w:val="00DD1054"/>
    <w:rsid w:val="00DD6C7C"/>
    <w:rsid w:val="00DD7944"/>
    <w:rsid w:val="00DE0909"/>
    <w:rsid w:val="00DE6023"/>
    <w:rsid w:val="00DE7FD5"/>
    <w:rsid w:val="00E04891"/>
    <w:rsid w:val="00E10D18"/>
    <w:rsid w:val="00E444D2"/>
    <w:rsid w:val="00E47714"/>
    <w:rsid w:val="00E62298"/>
    <w:rsid w:val="00E63335"/>
    <w:rsid w:val="00E715A6"/>
    <w:rsid w:val="00E7254B"/>
    <w:rsid w:val="00E81883"/>
    <w:rsid w:val="00E927C8"/>
    <w:rsid w:val="00EA03D8"/>
    <w:rsid w:val="00EE388F"/>
    <w:rsid w:val="00EF40AD"/>
    <w:rsid w:val="00EF6B59"/>
    <w:rsid w:val="00EF783C"/>
    <w:rsid w:val="00F00900"/>
    <w:rsid w:val="00F01C84"/>
    <w:rsid w:val="00F20453"/>
    <w:rsid w:val="00F318FA"/>
    <w:rsid w:val="00F31E24"/>
    <w:rsid w:val="00F34B8B"/>
    <w:rsid w:val="00F50D1B"/>
    <w:rsid w:val="00F7385D"/>
    <w:rsid w:val="00F758E9"/>
    <w:rsid w:val="00F81408"/>
    <w:rsid w:val="00FA206C"/>
    <w:rsid w:val="00FB4916"/>
    <w:rsid w:val="00FB5604"/>
    <w:rsid w:val="00FD4261"/>
    <w:rsid w:val="00FE47C2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D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D1FB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D1FB0"/>
    <w:rPr>
      <w:color w:val="800080"/>
      <w:u w:val="single"/>
    </w:rPr>
  </w:style>
  <w:style w:type="paragraph" w:customStyle="1" w:styleId="xl78">
    <w:name w:val="xl78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D1FB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D1F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D1F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2D1F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1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D1F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D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D1FB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D1FB0"/>
    <w:rPr>
      <w:color w:val="800080"/>
      <w:u w:val="single"/>
    </w:rPr>
  </w:style>
  <w:style w:type="paragraph" w:customStyle="1" w:styleId="xl78">
    <w:name w:val="xl78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D1FB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2D1F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D1F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2D1F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1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D1F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D1F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2D1F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2D1F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2D1F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2D1F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05">
    <w:name w:val="xl205"/>
    <w:basedOn w:val="a"/>
    <w:rsid w:val="002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2D1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BAA2-C157-4214-A65E-E7195AC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41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9</cp:revision>
  <cp:lastPrinted>2020-09-10T07:15:00Z</cp:lastPrinted>
  <dcterms:created xsi:type="dcterms:W3CDTF">2020-09-08T08:22:00Z</dcterms:created>
  <dcterms:modified xsi:type="dcterms:W3CDTF">2020-10-02T07:30:00Z</dcterms:modified>
</cp:coreProperties>
</file>