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B9F4" w14:textId="19469402" w:rsidR="00DD7A3D" w:rsidRPr="00571A8D" w:rsidRDefault="002D1462" w:rsidP="008222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571A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F342DB" wp14:editId="4358B44F">
                <wp:simplePos x="0" y="0"/>
                <wp:positionH relativeFrom="column">
                  <wp:posOffset>2957195</wp:posOffset>
                </wp:positionH>
                <wp:positionV relativeFrom="paragraph">
                  <wp:posOffset>-392430</wp:posOffset>
                </wp:positionV>
                <wp:extent cx="285750" cy="3524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C8FF1B" id="Прямоугольник 1" o:spid="_x0000_s1026" style="position:absolute;margin-left:232.85pt;margin-top:-30.9pt;width:22.5pt;height:27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" fillcolor="white [3212]" stroked="f" strokeweight="2pt"/>
            </w:pict>
          </mc:Fallback>
        </mc:AlternateContent>
      </w:r>
    </w:p>
    <w:p w14:paraId="0024D0AA" w14:textId="77777777" w:rsidR="00E93FCD" w:rsidRPr="00571A8D" w:rsidRDefault="00E93FCD" w:rsidP="00E93F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1A8D">
        <w:rPr>
          <w:rFonts w:ascii="Arial" w:eastAsia="Calibri" w:hAnsi="Arial" w:cs="Arial"/>
          <w:sz w:val="24"/>
          <w:szCs w:val="24"/>
        </w:rPr>
        <w:t>АДМИНИСТРАЦИЯ</w:t>
      </w:r>
    </w:p>
    <w:p w14:paraId="1F65C734" w14:textId="77777777" w:rsidR="00E93FCD" w:rsidRPr="00571A8D" w:rsidRDefault="00E93FCD" w:rsidP="00E93F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1A8D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1E97C746" w14:textId="77777777" w:rsidR="00E93FCD" w:rsidRPr="00571A8D" w:rsidRDefault="00E93FCD" w:rsidP="00E93F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1A8D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3FC47ED4" w14:textId="77777777" w:rsidR="00E93FCD" w:rsidRPr="00571A8D" w:rsidRDefault="00E93FCD" w:rsidP="00E93F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1A8D">
        <w:rPr>
          <w:rFonts w:ascii="Arial" w:eastAsia="Calibri" w:hAnsi="Arial" w:cs="Arial"/>
          <w:sz w:val="24"/>
          <w:szCs w:val="24"/>
        </w:rPr>
        <w:t>ПОСТАНОВЛЕНИЕ</w:t>
      </w:r>
    </w:p>
    <w:p w14:paraId="70425FE8" w14:textId="77777777" w:rsidR="00E93FCD" w:rsidRPr="00571A8D" w:rsidRDefault="00E93FCD" w:rsidP="00E93F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1A8D">
        <w:rPr>
          <w:rFonts w:ascii="Arial" w:eastAsia="Calibri" w:hAnsi="Arial" w:cs="Arial"/>
          <w:sz w:val="24"/>
          <w:szCs w:val="24"/>
        </w:rPr>
        <w:t xml:space="preserve"> 03.11.2020 № 2956</w:t>
      </w:r>
    </w:p>
    <w:p w14:paraId="78E9E9F1" w14:textId="77777777" w:rsidR="003E0136" w:rsidRPr="00571A8D" w:rsidRDefault="003E0136" w:rsidP="00DD7A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C0AF1F" w14:textId="77777777" w:rsidR="00DD7A3D" w:rsidRPr="00571A8D" w:rsidRDefault="00DD7A3D" w:rsidP="00DD7A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B19BE" w14:textId="77777777" w:rsidR="00FC2319" w:rsidRPr="00571A8D" w:rsidRDefault="00FC2319" w:rsidP="00DD7A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E773ED" w14:textId="77777777" w:rsidR="000D52F9" w:rsidRPr="00571A8D" w:rsidRDefault="000D52F9" w:rsidP="00DD7A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72623" w14:textId="77777777" w:rsidR="00DA4A3A" w:rsidRPr="00571A8D" w:rsidRDefault="00DA4A3A" w:rsidP="00DD7A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EDACB" w14:textId="77777777" w:rsidR="00E66ECF" w:rsidRPr="00571A8D" w:rsidRDefault="00E66ECF" w:rsidP="00E66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 xml:space="preserve">О внесении изменений </w:t>
      </w:r>
      <w:r w:rsidR="00690966" w:rsidRPr="00571A8D">
        <w:rPr>
          <w:rFonts w:ascii="Arial" w:hAnsi="Arial" w:cs="Arial"/>
          <w:sz w:val="24"/>
          <w:szCs w:val="24"/>
        </w:rPr>
        <w:t xml:space="preserve">и дополнений </w:t>
      </w:r>
      <w:r w:rsidRPr="00571A8D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14:paraId="2CFC5B90" w14:textId="77777777" w:rsidR="00E66ECF" w:rsidRPr="00571A8D" w:rsidRDefault="00E66ECF" w:rsidP="00E66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68517788" w14:textId="77777777" w:rsidR="00E66ECF" w:rsidRPr="00571A8D" w:rsidRDefault="00E66ECF" w:rsidP="00E66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 xml:space="preserve">«Безопасность и обеспечение безопасности </w:t>
      </w:r>
    </w:p>
    <w:p w14:paraId="18637C8B" w14:textId="77777777" w:rsidR="00DD7A3D" w:rsidRPr="00571A8D" w:rsidRDefault="00E66ECF" w:rsidP="00E66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жизнедеятельности населения» на 2020-2024 годы</w:t>
      </w:r>
    </w:p>
    <w:p w14:paraId="3BAD95B2" w14:textId="77777777" w:rsidR="00E66ECF" w:rsidRPr="00571A8D" w:rsidRDefault="00E66ECF" w:rsidP="00DD7A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4A628" w14:textId="77777777" w:rsidR="00DD7A3D" w:rsidRPr="00571A8D" w:rsidRDefault="001405DF" w:rsidP="001405D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55287757"/>
      <w:proofErr w:type="gramStart"/>
      <w:r w:rsidRPr="00571A8D">
        <w:rPr>
          <w:rFonts w:ascii="Arial" w:hAnsi="Arial" w:cs="Arial"/>
          <w:color w:val="000000"/>
          <w:sz w:val="24"/>
          <w:szCs w:val="24"/>
        </w:rPr>
        <w:t xml:space="preserve">В соответствии с Порядком разработки и реализации муниципальных программ Одинцовского </w:t>
      </w:r>
      <w:r w:rsidR="00472A47" w:rsidRPr="00571A8D">
        <w:rPr>
          <w:rFonts w:ascii="Arial" w:hAnsi="Arial" w:cs="Arial"/>
          <w:color w:val="000000"/>
          <w:sz w:val="24"/>
          <w:szCs w:val="24"/>
        </w:rPr>
        <w:t>городского округа</w:t>
      </w:r>
      <w:r w:rsidRPr="00571A8D">
        <w:rPr>
          <w:rFonts w:ascii="Arial" w:hAnsi="Arial" w:cs="Arial"/>
          <w:color w:val="000000"/>
          <w:sz w:val="24"/>
          <w:szCs w:val="24"/>
        </w:rPr>
        <w:t xml:space="preserve"> Московской области, утвержденным постановлением Администрации Одинцовского </w:t>
      </w:r>
      <w:r w:rsidR="00472A47" w:rsidRPr="00571A8D">
        <w:rPr>
          <w:rFonts w:ascii="Arial" w:hAnsi="Arial" w:cs="Arial"/>
          <w:color w:val="000000"/>
          <w:sz w:val="24"/>
          <w:szCs w:val="24"/>
        </w:rPr>
        <w:t xml:space="preserve">городского округа </w:t>
      </w:r>
      <w:r w:rsidRPr="00571A8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D53B4" w:rsidRPr="00571A8D">
        <w:rPr>
          <w:rFonts w:ascii="Arial" w:hAnsi="Arial" w:cs="Arial"/>
          <w:color w:val="000000"/>
          <w:sz w:val="24"/>
          <w:szCs w:val="24"/>
        </w:rPr>
        <w:t>20.08.2019</w:t>
      </w:r>
      <w:r w:rsidRPr="00571A8D">
        <w:rPr>
          <w:rFonts w:ascii="Arial" w:hAnsi="Arial" w:cs="Arial"/>
          <w:color w:val="000000"/>
          <w:sz w:val="24"/>
          <w:szCs w:val="24"/>
        </w:rPr>
        <w:t xml:space="preserve"> </w:t>
      </w:r>
      <w:r w:rsidR="00EA35C1" w:rsidRPr="00571A8D">
        <w:rPr>
          <w:rFonts w:ascii="Arial" w:hAnsi="Arial" w:cs="Arial"/>
          <w:color w:val="000000"/>
          <w:sz w:val="24"/>
          <w:szCs w:val="24"/>
        </w:rPr>
        <w:br/>
      </w:r>
      <w:r w:rsidRPr="00571A8D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D53B4" w:rsidRPr="00571A8D">
        <w:rPr>
          <w:rFonts w:ascii="Arial" w:hAnsi="Arial" w:cs="Arial"/>
          <w:color w:val="000000"/>
          <w:sz w:val="24"/>
          <w:szCs w:val="24"/>
        </w:rPr>
        <w:t>313</w:t>
      </w:r>
      <w:r w:rsidRPr="00571A8D">
        <w:rPr>
          <w:rFonts w:ascii="Arial" w:hAnsi="Arial" w:cs="Arial"/>
          <w:color w:val="000000"/>
          <w:sz w:val="24"/>
          <w:szCs w:val="24"/>
        </w:rPr>
        <w:t xml:space="preserve">, в связи с </w:t>
      </w:r>
      <w:r w:rsidR="00E66ECF" w:rsidRPr="00571A8D">
        <w:rPr>
          <w:rFonts w:ascii="Arial" w:eastAsia="Calibri" w:hAnsi="Arial" w:cs="Arial"/>
          <w:color w:val="000000"/>
          <w:sz w:val="24"/>
          <w:szCs w:val="24"/>
        </w:rPr>
        <w:t xml:space="preserve">перераспределением и изменением объемов финансирования на 2020 год и плановый период до 2023 года, изменением перечня мероприятий </w:t>
      </w:r>
      <w:r w:rsidR="007979BE" w:rsidRPr="00571A8D">
        <w:rPr>
          <w:rFonts w:ascii="Arial" w:eastAsia="Calibri" w:hAnsi="Arial" w:cs="Arial"/>
          <w:sz w:val="24"/>
          <w:szCs w:val="24"/>
        </w:rPr>
        <w:t xml:space="preserve"> </w:t>
      </w:r>
      <w:r w:rsidRPr="00571A8D">
        <w:rPr>
          <w:rFonts w:ascii="Arial" w:eastAsia="Calibri" w:hAnsi="Arial" w:cs="Arial"/>
          <w:sz w:val="24"/>
          <w:szCs w:val="24"/>
        </w:rPr>
        <w:t xml:space="preserve">муниципальной программы Одинцовского </w:t>
      </w:r>
      <w:r w:rsidR="00472A47" w:rsidRPr="00571A8D">
        <w:rPr>
          <w:rFonts w:ascii="Arial" w:eastAsia="Calibri" w:hAnsi="Arial" w:cs="Arial"/>
          <w:sz w:val="24"/>
          <w:szCs w:val="24"/>
        </w:rPr>
        <w:t>городского округа</w:t>
      </w:r>
      <w:r w:rsidRPr="00571A8D">
        <w:rPr>
          <w:rFonts w:ascii="Arial" w:eastAsia="Calibri" w:hAnsi="Arial" w:cs="Arial"/>
          <w:sz w:val="24"/>
          <w:szCs w:val="24"/>
        </w:rPr>
        <w:t xml:space="preserve"> Московской области «</w:t>
      </w:r>
      <w:r w:rsidR="00472A47" w:rsidRPr="00571A8D">
        <w:rPr>
          <w:rFonts w:ascii="Arial" w:hAnsi="Arial" w:cs="Arial"/>
          <w:sz w:val="24"/>
          <w:szCs w:val="24"/>
        </w:rPr>
        <w:t>Безопасность и обеспечение безопасности жизнедеятельности населения</w:t>
      </w:r>
      <w:r w:rsidRPr="00571A8D">
        <w:rPr>
          <w:rFonts w:ascii="Arial" w:eastAsia="Calibri" w:hAnsi="Arial" w:cs="Arial"/>
          <w:sz w:val="24"/>
          <w:szCs w:val="24"/>
        </w:rPr>
        <w:t>»</w:t>
      </w:r>
      <w:bookmarkEnd w:id="0"/>
      <w:r w:rsidR="00852D8E" w:rsidRPr="00571A8D">
        <w:rPr>
          <w:rFonts w:ascii="Arial" w:eastAsia="Calibri" w:hAnsi="Arial" w:cs="Arial"/>
          <w:sz w:val="24"/>
          <w:szCs w:val="24"/>
        </w:rPr>
        <w:t>,</w:t>
      </w:r>
      <w:proofErr w:type="gramEnd"/>
    </w:p>
    <w:p w14:paraId="037713DE" w14:textId="77777777" w:rsidR="001405DF" w:rsidRPr="00571A8D" w:rsidRDefault="00472A47" w:rsidP="000E7226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 xml:space="preserve"> </w:t>
      </w:r>
    </w:p>
    <w:p w14:paraId="0A41DC21" w14:textId="77777777" w:rsidR="00DD7A3D" w:rsidRPr="00571A8D" w:rsidRDefault="00DD7A3D" w:rsidP="000E7226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ПОСТАНОВЛЯЮ:</w:t>
      </w:r>
    </w:p>
    <w:p w14:paraId="1BA6A579" w14:textId="77777777" w:rsidR="00DD7A3D" w:rsidRPr="00571A8D" w:rsidRDefault="00DD7A3D" w:rsidP="000E7226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6326D15F" w14:textId="77777777" w:rsidR="00DD7A3D" w:rsidRPr="00571A8D" w:rsidRDefault="008C3A78" w:rsidP="000E7226">
      <w:pPr>
        <w:pStyle w:val="ab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eastAsia="Calibri" w:hAnsi="Arial" w:cs="Arial"/>
          <w:sz w:val="24"/>
          <w:szCs w:val="24"/>
        </w:rPr>
        <w:t xml:space="preserve">Внести </w:t>
      </w:r>
      <w:r w:rsidR="00DD7A3D" w:rsidRPr="00571A8D">
        <w:rPr>
          <w:rFonts w:ascii="Arial" w:eastAsia="Calibri" w:hAnsi="Arial" w:cs="Arial"/>
          <w:sz w:val="24"/>
          <w:szCs w:val="24"/>
        </w:rPr>
        <w:t xml:space="preserve">в муниципальную программу Одинцовского </w:t>
      </w:r>
      <w:r w:rsidR="00472A47" w:rsidRPr="00571A8D">
        <w:rPr>
          <w:rFonts w:ascii="Arial" w:hAnsi="Arial" w:cs="Arial"/>
          <w:color w:val="000000"/>
          <w:sz w:val="24"/>
          <w:szCs w:val="24"/>
        </w:rPr>
        <w:t>городского округа</w:t>
      </w:r>
      <w:r w:rsidR="00DD7A3D" w:rsidRPr="00571A8D">
        <w:rPr>
          <w:rFonts w:ascii="Arial" w:eastAsia="Calibri" w:hAnsi="Arial" w:cs="Arial"/>
          <w:sz w:val="24"/>
          <w:szCs w:val="24"/>
        </w:rPr>
        <w:t xml:space="preserve"> Московской области </w:t>
      </w:r>
      <w:r w:rsidR="001405DF" w:rsidRPr="00571A8D">
        <w:rPr>
          <w:rFonts w:ascii="Arial" w:eastAsia="Calibri" w:hAnsi="Arial" w:cs="Arial"/>
          <w:sz w:val="24"/>
          <w:szCs w:val="24"/>
        </w:rPr>
        <w:t>«</w:t>
      </w:r>
      <w:r w:rsidR="00472A47" w:rsidRPr="00571A8D">
        <w:rPr>
          <w:rFonts w:ascii="Arial" w:hAnsi="Arial" w:cs="Arial"/>
          <w:sz w:val="24"/>
          <w:szCs w:val="24"/>
        </w:rPr>
        <w:t>Безопасность и обеспечение безопасности жизнедеятельности населения</w:t>
      </w:r>
      <w:r w:rsidR="00472A47" w:rsidRPr="00571A8D">
        <w:rPr>
          <w:rFonts w:ascii="Arial" w:eastAsia="Calibri" w:hAnsi="Arial" w:cs="Arial"/>
          <w:sz w:val="24"/>
          <w:szCs w:val="24"/>
        </w:rPr>
        <w:t>»</w:t>
      </w:r>
      <w:r w:rsidR="00DD7A3D" w:rsidRPr="00571A8D">
        <w:rPr>
          <w:rFonts w:ascii="Arial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550BBC" w:rsidRPr="00571A8D">
        <w:rPr>
          <w:rFonts w:ascii="Arial" w:hAnsi="Arial" w:cs="Arial"/>
          <w:sz w:val="24"/>
          <w:szCs w:val="24"/>
        </w:rPr>
        <w:t>городского округа</w:t>
      </w:r>
      <w:r w:rsidR="00DD7A3D" w:rsidRPr="00571A8D">
        <w:rPr>
          <w:rFonts w:ascii="Arial" w:hAnsi="Arial" w:cs="Arial"/>
          <w:sz w:val="24"/>
          <w:szCs w:val="24"/>
        </w:rPr>
        <w:t xml:space="preserve"> Московской области от </w:t>
      </w:r>
      <w:r w:rsidR="00083002" w:rsidRPr="00571A8D">
        <w:rPr>
          <w:rFonts w:ascii="Arial" w:hAnsi="Arial" w:cs="Arial"/>
          <w:sz w:val="24"/>
          <w:szCs w:val="24"/>
        </w:rPr>
        <w:t>30.10.2019</w:t>
      </w:r>
      <w:r w:rsidR="00DD7A3D" w:rsidRPr="00571A8D">
        <w:rPr>
          <w:rFonts w:ascii="Arial" w:hAnsi="Arial" w:cs="Arial"/>
          <w:sz w:val="24"/>
          <w:szCs w:val="24"/>
        </w:rPr>
        <w:t xml:space="preserve"> № </w:t>
      </w:r>
      <w:r w:rsidR="00083002" w:rsidRPr="00571A8D">
        <w:rPr>
          <w:rFonts w:ascii="Arial" w:hAnsi="Arial" w:cs="Arial"/>
          <w:sz w:val="24"/>
          <w:szCs w:val="24"/>
        </w:rPr>
        <w:t>1262</w:t>
      </w:r>
      <w:r w:rsidR="00035335" w:rsidRPr="00571A8D">
        <w:rPr>
          <w:rFonts w:ascii="Arial" w:hAnsi="Arial" w:cs="Arial"/>
          <w:sz w:val="24"/>
          <w:szCs w:val="24"/>
        </w:rPr>
        <w:t xml:space="preserve"> (</w:t>
      </w:r>
      <w:r w:rsidR="00D91F8E" w:rsidRPr="00571A8D">
        <w:rPr>
          <w:rFonts w:ascii="Arial" w:hAnsi="Arial" w:cs="Arial"/>
          <w:sz w:val="24"/>
          <w:szCs w:val="24"/>
        </w:rPr>
        <w:t xml:space="preserve">в редакции от </w:t>
      </w:r>
      <w:r w:rsidR="00507240" w:rsidRPr="00571A8D">
        <w:rPr>
          <w:rFonts w:ascii="Arial" w:hAnsi="Arial" w:cs="Arial"/>
          <w:sz w:val="24"/>
          <w:szCs w:val="24"/>
        </w:rPr>
        <w:t>16</w:t>
      </w:r>
      <w:r w:rsidR="00D91F8E" w:rsidRPr="00571A8D">
        <w:rPr>
          <w:rFonts w:ascii="Arial" w:hAnsi="Arial" w:cs="Arial"/>
          <w:sz w:val="24"/>
          <w:szCs w:val="24"/>
        </w:rPr>
        <w:t>.</w:t>
      </w:r>
      <w:r w:rsidR="00083002" w:rsidRPr="00571A8D">
        <w:rPr>
          <w:rFonts w:ascii="Arial" w:hAnsi="Arial" w:cs="Arial"/>
          <w:sz w:val="24"/>
          <w:szCs w:val="24"/>
        </w:rPr>
        <w:t>0</w:t>
      </w:r>
      <w:r w:rsidR="00507240" w:rsidRPr="00571A8D">
        <w:rPr>
          <w:rFonts w:ascii="Arial" w:hAnsi="Arial" w:cs="Arial"/>
          <w:sz w:val="24"/>
          <w:szCs w:val="24"/>
        </w:rPr>
        <w:t>9</w:t>
      </w:r>
      <w:r w:rsidR="00D91F8E" w:rsidRPr="00571A8D">
        <w:rPr>
          <w:rFonts w:ascii="Arial" w:hAnsi="Arial" w:cs="Arial"/>
          <w:sz w:val="24"/>
          <w:szCs w:val="24"/>
        </w:rPr>
        <w:t>.20</w:t>
      </w:r>
      <w:r w:rsidR="00083002" w:rsidRPr="00571A8D">
        <w:rPr>
          <w:rFonts w:ascii="Arial" w:hAnsi="Arial" w:cs="Arial"/>
          <w:sz w:val="24"/>
          <w:szCs w:val="24"/>
        </w:rPr>
        <w:t>20</w:t>
      </w:r>
      <w:r w:rsidR="00D91F8E" w:rsidRPr="00571A8D">
        <w:rPr>
          <w:rFonts w:ascii="Arial" w:hAnsi="Arial" w:cs="Arial"/>
          <w:sz w:val="24"/>
          <w:szCs w:val="24"/>
        </w:rPr>
        <w:t xml:space="preserve"> № </w:t>
      </w:r>
      <w:r w:rsidR="00507240" w:rsidRPr="00571A8D">
        <w:rPr>
          <w:rFonts w:ascii="Arial" w:hAnsi="Arial" w:cs="Arial"/>
          <w:sz w:val="24"/>
          <w:szCs w:val="24"/>
        </w:rPr>
        <w:t>2359</w:t>
      </w:r>
      <w:r w:rsidR="00035335" w:rsidRPr="00571A8D">
        <w:rPr>
          <w:rFonts w:ascii="Arial" w:hAnsi="Arial" w:cs="Arial"/>
          <w:sz w:val="24"/>
          <w:szCs w:val="24"/>
        </w:rPr>
        <w:t>)</w:t>
      </w:r>
      <w:r w:rsidR="00190C61" w:rsidRPr="00571A8D">
        <w:rPr>
          <w:rFonts w:ascii="Arial" w:hAnsi="Arial" w:cs="Arial"/>
          <w:sz w:val="24"/>
          <w:szCs w:val="24"/>
        </w:rPr>
        <w:t xml:space="preserve"> (далее – Муниципальная программа),</w:t>
      </w:r>
      <w:r w:rsidR="00DD7A3D" w:rsidRPr="00571A8D">
        <w:rPr>
          <w:rFonts w:ascii="Arial" w:hAnsi="Arial" w:cs="Arial"/>
          <w:sz w:val="24"/>
          <w:szCs w:val="24"/>
        </w:rPr>
        <w:t xml:space="preserve"> </w:t>
      </w:r>
      <w:r w:rsidR="005C3333" w:rsidRPr="00571A8D">
        <w:rPr>
          <w:rFonts w:ascii="Arial" w:hAnsi="Arial" w:cs="Arial"/>
          <w:sz w:val="24"/>
          <w:szCs w:val="24"/>
        </w:rPr>
        <w:t xml:space="preserve">следующие </w:t>
      </w:r>
      <w:r w:rsidRPr="00571A8D">
        <w:rPr>
          <w:rFonts w:ascii="Arial" w:hAnsi="Arial" w:cs="Arial"/>
          <w:sz w:val="24"/>
          <w:szCs w:val="24"/>
        </w:rPr>
        <w:t>изменения</w:t>
      </w:r>
      <w:r w:rsidR="009C5AD3" w:rsidRPr="00571A8D">
        <w:rPr>
          <w:rFonts w:ascii="Arial" w:hAnsi="Arial" w:cs="Arial"/>
          <w:sz w:val="24"/>
          <w:szCs w:val="24"/>
        </w:rPr>
        <w:t xml:space="preserve"> и дополнения</w:t>
      </w:r>
      <w:r w:rsidR="005C3333" w:rsidRPr="00571A8D">
        <w:rPr>
          <w:rFonts w:ascii="Arial" w:hAnsi="Arial" w:cs="Arial"/>
          <w:sz w:val="24"/>
          <w:szCs w:val="24"/>
        </w:rPr>
        <w:t>:</w:t>
      </w:r>
      <w:r w:rsidRPr="00571A8D">
        <w:rPr>
          <w:rFonts w:ascii="Arial" w:hAnsi="Arial" w:cs="Arial"/>
          <w:sz w:val="24"/>
          <w:szCs w:val="24"/>
        </w:rPr>
        <w:t xml:space="preserve"> </w:t>
      </w:r>
      <w:r w:rsidR="00472A47" w:rsidRPr="00571A8D">
        <w:rPr>
          <w:rFonts w:ascii="Arial" w:hAnsi="Arial" w:cs="Arial"/>
          <w:sz w:val="24"/>
          <w:szCs w:val="24"/>
        </w:rPr>
        <w:t xml:space="preserve"> </w:t>
      </w:r>
    </w:p>
    <w:p w14:paraId="633B0F1D" w14:textId="77777777" w:rsidR="000F6ABC" w:rsidRPr="00571A8D" w:rsidRDefault="00E66ECF" w:rsidP="00E66EC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1)</w:t>
      </w:r>
      <w:r w:rsidR="005C3333" w:rsidRPr="00571A8D">
        <w:rPr>
          <w:rFonts w:ascii="Arial" w:hAnsi="Arial" w:cs="Arial"/>
          <w:sz w:val="24"/>
          <w:szCs w:val="24"/>
        </w:rPr>
        <w:t xml:space="preserve"> </w:t>
      </w:r>
      <w:r w:rsidRPr="00571A8D">
        <w:rPr>
          <w:rFonts w:ascii="Arial" w:hAnsi="Arial" w:cs="Arial"/>
          <w:sz w:val="24"/>
          <w:szCs w:val="24"/>
        </w:rPr>
        <w:t>в</w:t>
      </w:r>
      <w:r w:rsidR="00B8155F" w:rsidRPr="00571A8D">
        <w:rPr>
          <w:rFonts w:ascii="Arial" w:hAnsi="Arial" w:cs="Arial"/>
          <w:sz w:val="24"/>
          <w:szCs w:val="24"/>
        </w:rPr>
        <w:t xml:space="preserve"> паспорте </w:t>
      </w:r>
      <w:r w:rsidR="000F6ABC" w:rsidRPr="00571A8D">
        <w:rPr>
          <w:rFonts w:ascii="Arial" w:hAnsi="Arial" w:cs="Arial"/>
          <w:sz w:val="24"/>
          <w:szCs w:val="24"/>
        </w:rPr>
        <w:t>Муниципальной программы раздел «Источники финансирования муниципальной программы, в том числе по годам</w:t>
      </w:r>
      <w:proofErr w:type="gramStart"/>
      <w:r w:rsidR="000F6ABC" w:rsidRPr="00571A8D">
        <w:rPr>
          <w:rFonts w:ascii="Arial" w:hAnsi="Arial" w:cs="Arial"/>
          <w:sz w:val="24"/>
          <w:szCs w:val="24"/>
        </w:rPr>
        <w:t>:»</w:t>
      </w:r>
      <w:proofErr w:type="gramEnd"/>
      <w:r w:rsidR="000F6ABC" w:rsidRPr="00571A8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6BBFB110" w14:textId="77777777" w:rsidR="00E976CD" w:rsidRPr="00571A8D" w:rsidRDefault="000F6ABC" w:rsidP="000F6ABC">
      <w:pPr>
        <w:pStyle w:val="ab"/>
        <w:tabs>
          <w:tab w:val="left" w:pos="1276"/>
        </w:tabs>
        <w:spacing w:after="0" w:line="240" w:lineRule="auto"/>
        <w:ind w:left="709" w:hanging="709"/>
        <w:jc w:val="both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</w:t>
      </w:r>
    </w:p>
    <w:tbl>
      <w:tblPr>
        <w:tblW w:w="98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3"/>
        <w:gridCol w:w="1276"/>
        <w:gridCol w:w="1134"/>
        <w:gridCol w:w="1134"/>
        <w:gridCol w:w="1134"/>
        <w:gridCol w:w="1135"/>
        <w:gridCol w:w="1208"/>
      </w:tblGrid>
      <w:tr w:rsidR="000F6ABC" w:rsidRPr="00571A8D" w14:paraId="7AC515D8" w14:textId="77777777" w:rsidTr="00E66ECF">
        <w:trPr>
          <w:trHeight w:val="287"/>
          <w:tblCellSpacing w:w="5" w:type="nil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160" w14:textId="77777777" w:rsidR="000F6ABC" w:rsidRPr="00571A8D" w:rsidRDefault="000F6ABC" w:rsidP="000F6ABC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CC57" w14:textId="77777777" w:rsidR="000F6ABC" w:rsidRPr="00571A8D" w:rsidRDefault="000F6ABC" w:rsidP="000F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0F6ABC" w:rsidRPr="00571A8D" w14:paraId="301503BC" w14:textId="77777777" w:rsidTr="00272F11">
        <w:trPr>
          <w:trHeight w:val="411"/>
          <w:tblCellSpacing w:w="5" w:type="nil"/>
          <w:jc w:val="center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36A" w14:textId="77777777" w:rsidR="000F6ABC" w:rsidRPr="00571A8D" w:rsidRDefault="000F6ABC" w:rsidP="000F6ABC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F4C4" w14:textId="77777777" w:rsidR="000F6ABC" w:rsidRPr="00571A8D" w:rsidRDefault="000F6ABC" w:rsidP="000F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76" w:firstLine="3976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566" w14:textId="77777777" w:rsidR="000F6ABC" w:rsidRPr="00571A8D" w:rsidRDefault="000F6ABC" w:rsidP="00E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15" w:firstLine="4111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</w:t>
            </w:r>
            <w:r w:rsidR="00EF039C"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</w:t>
            </w: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DDD" w14:textId="77777777" w:rsidR="000F6ABC" w:rsidRPr="00571A8D" w:rsidRDefault="000F6ABC" w:rsidP="00E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57" w:firstLine="425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</w:t>
            </w:r>
            <w:r w:rsidR="00EF039C"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21</w:t>
            </w: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08AA" w14:textId="77777777" w:rsidR="000F6ABC" w:rsidRPr="00571A8D" w:rsidRDefault="000F6ABC" w:rsidP="00EF039C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</w:t>
            </w:r>
            <w:r w:rsidR="00EF039C"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22</w:t>
            </w: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023" w14:textId="77777777" w:rsidR="000F6ABC" w:rsidRPr="00571A8D" w:rsidRDefault="000F6ABC" w:rsidP="00EF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57" w:firstLine="425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</w:t>
            </w:r>
            <w:r w:rsidR="00EF039C"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620B" w14:textId="77777777" w:rsidR="000F6ABC" w:rsidRPr="00571A8D" w:rsidRDefault="000F6ABC" w:rsidP="000F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</w:t>
            </w:r>
            <w:r w:rsidR="00EF039C"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024</w:t>
            </w: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EF039C" w:rsidRPr="00571A8D" w14:paraId="493780F7" w14:textId="77777777" w:rsidTr="00C92CC0">
        <w:trPr>
          <w:tblCellSpacing w:w="5" w:type="nil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E91" w14:textId="77777777" w:rsidR="00EF039C" w:rsidRPr="00571A8D" w:rsidRDefault="00EF039C" w:rsidP="00EF039C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E28" w14:textId="77777777" w:rsidR="00EF039C" w:rsidRPr="00571A8D" w:rsidRDefault="00EF039C" w:rsidP="000F6ABC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В пределах средств федерального бюджета, по плану МЧС России</w:t>
            </w:r>
          </w:p>
        </w:tc>
      </w:tr>
      <w:tr w:rsidR="00EA35C1" w:rsidRPr="00571A8D" w14:paraId="336CABCF" w14:textId="77777777" w:rsidTr="00272F11">
        <w:trPr>
          <w:tblCellSpacing w:w="5" w:type="nil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28D" w14:textId="77777777" w:rsidR="00EA35C1" w:rsidRPr="00571A8D" w:rsidRDefault="00EA35C1" w:rsidP="00EA35C1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EB9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21 415,00000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0A8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3 482,00000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185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4 817,00000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F8B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4 817,00000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221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4 817,00000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7A2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3 482,00000</w:t>
            </w:r>
          </w:p>
        </w:tc>
      </w:tr>
      <w:tr w:rsidR="00EA35C1" w:rsidRPr="00571A8D" w14:paraId="4ECB1C82" w14:textId="77777777" w:rsidTr="00272F11">
        <w:trPr>
          <w:tblCellSpacing w:w="5" w:type="nil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263" w14:textId="77777777" w:rsidR="00EA35C1" w:rsidRPr="00571A8D" w:rsidRDefault="00EA35C1" w:rsidP="00EA35C1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707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1 170 624,86700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326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228 949,71400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6D8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264 647,71100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598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214 647,71100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BFD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214 647,71100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D599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247 732,02000</w:t>
            </w:r>
          </w:p>
        </w:tc>
      </w:tr>
      <w:tr w:rsidR="000F6ABC" w:rsidRPr="00571A8D" w14:paraId="6C579578" w14:textId="77777777" w:rsidTr="00272F11">
        <w:trPr>
          <w:trHeight w:val="470"/>
          <w:tblCellSpacing w:w="5" w:type="nil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17D78" w14:textId="77777777" w:rsidR="000F6ABC" w:rsidRPr="00571A8D" w:rsidRDefault="000F6ABC" w:rsidP="000F6ABC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410D" w14:textId="77777777" w:rsidR="000F6ABC" w:rsidRPr="00571A8D" w:rsidRDefault="000F6ABC" w:rsidP="000F6ABC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В пределах средств организаций-участников реализации муниципальной программы</w:t>
            </w:r>
          </w:p>
        </w:tc>
      </w:tr>
      <w:tr w:rsidR="00EA35C1" w:rsidRPr="00571A8D" w14:paraId="52438512" w14:textId="77777777" w:rsidTr="00E66ECF">
        <w:trPr>
          <w:trHeight w:val="70"/>
          <w:tblCellSpacing w:w="5" w:type="nil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FF45" w14:textId="77777777" w:rsidR="00EA35C1" w:rsidRPr="00571A8D" w:rsidRDefault="00EA35C1" w:rsidP="00E66ECF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2CF" w14:textId="77777777" w:rsidR="00EA35C1" w:rsidRPr="00571A8D" w:rsidRDefault="00EA35C1" w:rsidP="00E66ECF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1 192 039,86700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C11" w14:textId="77777777" w:rsidR="00EA35C1" w:rsidRPr="00571A8D" w:rsidRDefault="00EA35C1" w:rsidP="00E66ECF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232 431,71400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588" w14:textId="77777777" w:rsidR="00EA35C1" w:rsidRPr="00571A8D" w:rsidRDefault="00EA35C1" w:rsidP="00E66ECF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269 464,71100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7E6" w14:textId="77777777" w:rsidR="00EA35C1" w:rsidRPr="00571A8D" w:rsidRDefault="00EA35C1" w:rsidP="00E66ECF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219 464,71100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60F" w14:textId="77777777" w:rsidR="00EA35C1" w:rsidRPr="00571A8D" w:rsidRDefault="00EA35C1" w:rsidP="00E66ECF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219 464,71100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AFAF" w14:textId="77777777" w:rsidR="00EA35C1" w:rsidRPr="00571A8D" w:rsidRDefault="00EA35C1" w:rsidP="00E66ECF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251 214,02000</w:t>
            </w:r>
          </w:p>
        </w:tc>
      </w:tr>
    </w:tbl>
    <w:p w14:paraId="0354DBBC" w14:textId="77777777" w:rsidR="000F6ABC" w:rsidRPr="00571A8D" w:rsidRDefault="00A250D6" w:rsidP="00A250D6">
      <w:pPr>
        <w:pStyle w:val="ab"/>
        <w:tabs>
          <w:tab w:val="left" w:pos="1276"/>
        </w:tabs>
        <w:spacing w:after="0" w:line="240" w:lineRule="auto"/>
        <w:ind w:left="709"/>
        <w:jc w:val="right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»</w:t>
      </w:r>
      <w:r w:rsidR="00E66ECF" w:rsidRPr="00571A8D">
        <w:rPr>
          <w:rFonts w:ascii="Arial" w:hAnsi="Arial" w:cs="Arial"/>
          <w:sz w:val="24"/>
          <w:szCs w:val="24"/>
        </w:rPr>
        <w:t>;</w:t>
      </w:r>
      <w:r w:rsidR="00286060" w:rsidRPr="00571A8D">
        <w:rPr>
          <w:rFonts w:ascii="Arial" w:hAnsi="Arial" w:cs="Arial"/>
          <w:sz w:val="24"/>
          <w:szCs w:val="24"/>
        </w:rPr>
        <w:t xml:space="preserve"> </w:t>
      </w:r>
    </w:p>
    <w:p w14:paraId="697E66C1" w14:textId="77777777" w:rsidR="00B46937" w:rsidRPr="00571A8D" w:rsidRDefault="00DB74B9" w:rsidP="00B46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2</w:t>
      </w:r>
      <w:r w:rsidR="00E66ECF" w:rsidRPr="00571A8D">
        <w:rPr>
          <w:rFonts w:ascii="Arial" w:hAnsi="Arial" w:cs="Arial"/>
          <w:sz w:val="24"/>
          <w:szCs w:val="24"/>
        </w:rPr>
        <w:t>)</w:t>
      </w:r>
      <w:r w:rsidR="00567407" w:rsidRPr="00571A8D">
        <w:rPr>
          <w:rFonts w:ascii="Arial" w:hAnsi="Arial" w:cs="Arial"/>
          <w:sz w:val="24"/>
          <w:szCs w:val="24"/>
        </w:rPr>
        <w:t xml:space="preserve"> </w:t>
      </w:r>
      <w:r w:rsidR="00E66ECF" w:rsidRPr="00571A8D">
        <w:rPr>
          <w:rFonts w:ascii="Arial" w:hAnsi="Arial" w:cs="Arial"/>
          <w:sz w:val="24"/>
          <w:szCs w:val="24"/>
        </w:rPr>
        <w:t xml:space="preserve">подраздел </w:t>
      </w:r>
      <w:r w:rsidR="00B46937" w:rsidRPr="00571A8D">
        <w:rPr>
          <w:rFonts w:ascii="Arial" w:hAnsi="Arial" w:cs="Arial"/>
          <w:sz w:val="24"/>
          <w:szCs w:val="24"/>
        </w:rPr>
        <w:t>8.1. раздела 8 «Подпрограмма «Профилактика преступлений и иных правонарушений» Муниципальной программы изложить в следующей редакции:</w:t>
      </w:r>
      <w:r w:rsidR="00286060" w:rsidRPr="00571A8D">
        <w:rPr>
          <w:rFonts w:ascii="Arial" w:hAnsi="Arial" w:cs="Arial"/>
          <w:sz w:val="24"/>
          <w:szCs w:val="24"/>
        </w:rPr>
        <w:t xml:space="preserve"> </w:t>
      </w:r>
    </w:p>
    <w:p w14:paraId="3138E171" w14:textId="77777777" w:rsidR="00B46937" w:rsidRPr="00571A8D" w:rsidRDefault="00B46937" w:rsidP="00B46937">
      <w:pPr>
        <w:widowControl w:val="0"/>
        <w:autoSpaceDE w:val="0"/>
        <w:autoSpaceDN w:val="0"/>
        <w:adjustRightInd w:val="0"/>
        <w:ind w:right="139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«8.1. ПАСПОРТ ПОДПРОГРАММЫ МУНИЦИПАЛЬНОЙ ПРОГРАММЫ «Подпрограмма «Профилактика преступлений и иных правонарушений»</w:t>
      </w:r>
    </w:p>
    <w:tbl>
      <w:tblPr>
        <w:tblStyle w:val="3"/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1172"/>
        <w:gridCol w:w="1142"/>
        <w:gridCol w:w="1134"/>
        <w:gridCol w:w="1134"/>
        <w:gridCol w:w="1091"/>
        <w:gridCol w:w="1066"/>
        <w:gridCol w:w="1103"/>
        <w:gridCol w:w="1134"/>
        <w:gridCol w:w="1179"/>
      </w:tblGrid>
      <w:tr w:rsidR="001E3E89" w:rsidRPr="00571A8D" w14:paraId="6415604C" w14:textId="77777777" w:rsidTr="004F3536">
        <w:trPr>
          <w:jc w:val="center"/>
        </w:trPr>
        <w:tc>
          <w:tcPr>
            <w:tcW w:w="1172" w:type="dxa"/>
          </w:tcPr>
          <w:p w14:paraId="6E2D8909" w14:textId="77777777" w:rsidR="001E3E89" w:rsidRPr="00571A8D" w:rsidRDefault="001E3E89" w:rsidP="00A25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Муниципальный заказчик подпрограммы</w:t>
            </w:r>
          </w:p>
        </w:tc>
        <w:tc>
          <w:tcPr>
            <w:tcW w:w="8983" w:type="dxa"/>
            <w:gridSpan w:val="8"/>
          </w:tcPr>
          <w:p w14:paraId="63EF0811" w14:textId="77777777" w:rsidR="001E3E89" w:rsidRPr="00571A8D" w:rsidRDefault="001E3E89" w:rsidP="001E3E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Администрация Одинцовского округа</w:t>
            </w:r>
          </w:p>
        </w:tc>
      </w:tr>
      <w:tr w:rsidR="001E3E89" w:rsidRPr="00571A8D" w14:paraId="368FE3E1" w14:textId="77777777" w:rsidTr="00EA35C1">
        <w:trPr>
          <w:jc w:val="center"/>
        </w:trPr>
        <w:tc>
          <w:tcPr>
            <w:tcW w:w="1172" w:type="dxa"/>
            <w:vMerge w:val="restart"/>
          </w:tcPr>
          <w:p w14:paraId="231C2192" w14:textId="77777777" w:rsidR="001E3E89" w:rsidRPr="00571A8D" w:rsidRDefault="001E3E89" w:rsidP="00A25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proofErr w:type="gramStart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финанси</w:t>
            </w:r>
            <w:r w:rsidR="005768B9"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рования</w:t>
            </w:r>
            <w:proofErr w:type="spellEnd"/>
            <w:proofErr w:type="gramEnd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подпрог</w:t>
            </w:r>
            <w:r w:rsidR="005768B9"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раммы</w:t>
            </w:r>
            <w:proofErr w:type="spellEnd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по годам реализации и главным </w:t>
            </w:r>
            <w:proofErr w:type="spellStart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распоряди</w:t>
            </w:r>
            <w:r w:rsidR="005768B9"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телям</w:t>
            </w:r>
            <w:proofErr w:type="spellEnd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бюджетных средств, в том числе по годам:</w:t>
            </w:r>
          </w:p>
        </w:tc>
        <w:tc>
          <w:tcPr>
            <w:tcW w:w="1142" w:type="dxa"/>
            <w:vMerge w:val="restart"/>
            <w:vAlign w:val="center"/>
          </w:tcPr>
          <w:p w14:paraId="0940AF57" w14:textId="77777777" w:rsidR="001E3E89" w:rsidRPr="00571A8D" w:rsidRDefault="001E3E89" w:rsidP="00A2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Главный</w:t>
            </w:r>
            <w:proofErr w:type="gramEnd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распоряди</w:t>
            </w:r>
            <w:r w:rsidR="00EA35C1"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тель</w:t>
            </w:r>
            <w:proofErr w:type="spellEnd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бюджетных средств</w:t>
            </w:r>
          </w:p>
        </w:tc>
        <w:tc>
          <w:tcPr>
            <w:tcW w:w="1134" w:type="dxa"/>
            <w:vMerge w:val="restart"/>
            <w:vAlign w:val="center"/>
          </w:tcPr>
          <w:p w14:paraId="11935328" w14:textId="77777777" w:rsidR="001E3E89" w:rsidRPr="00571A8D" w:rsidRDefault="001E3E89" w:rsidP="00A2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Источник </w:t>
            </w:r>
            <w:proofErr w:type="spellStart"/>
            <w:proofErr w:type="gramStart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финанси</w:t>
            </w:r>
            <w:r w:rsidR="00EA35C1"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рования</w:t>
            </w:r>
            <w:proofErr w:type="spellEnd"/>
            <w:proofErr w:type="gramEnd"/>
          </w:p>
        </w:tc>
        <w:tc>
          <w:tcPr>
            <w:tcW w:w="6707" w:type="dxa"/>
            <w:gridSpan w:val="6"/>
            <w:vAlign w:val="center"/>
          </w:tcPr>
          <w:p w14:paraId="5BE9E1FF" w14:textId="77777777" w:rsidR="001E3E89" w:rsidRPr="00571A8D" w:rsidRDefault="001E3E89" w:rsidP="00A2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1E3E89" w:rsidRPr="00571A8D" w14:paraId="3D1254B6" w14:textId="77777777" w:rsidTr="00EA35C1">
        <w:trPr>
          <w:jc w:val="center"/>
        </w:trPr>
        <w:tc>
          <w:tcPr>
            <w:tcW w:w="1172" w:type="dxa"/>
            <w:vMerge/>
          </w:tcPr>
          <w:p w14:paraId="49260C53" w14:textId="77777777" w:rsidR="001E3E89" w:rsidRPr="00571A8D" w:rsidRDefault="001E3E89" w:rsidP="00A2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vMerge/>
            <w:vAlign w:val="center"/>
          </w:tcPr>
          <w:p w14:paraId="53B3A0F8" w14:textId="77777777" w:rsidR="001E3E89" w:rsidRPr="00571A8D" w:rsidRDefault="001E3E89" w:rsidP="00A2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D333B9D" w14:textId="77777777" w:rsidR="001E3E89" w:rsidRPr="00571A8D" w:rsidRDefault="001E3E89" w:rsidP="00A2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182B0A2" w14:textId="77777777" w:rsidR="001E3E89" w:rsidRPr="00571A8D" w:rsidRDefault="001E3E89" w:rsidP="001E3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91" w:type="dxa"/>
            <w:vAlign w:val="center"/>
          </w:tcPr>
          <w:p w14:paraId="2DBEEBFA" w14:textId="77777777" w:rsidR="001E3E89" w:rsidRPr="00571A8D" w:rsidRDefault="001E3E89" w:rsidP="001E3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066" w:type="dxa"/>
            <w:vAlign w:val="center"/>
          </w:tcPr>
          <w:p w14:paraId="106FA758" w14:textId="77777777" w:rsidR="001E3E89" w:rsidRPr="00571A8D" w:rsidRDefault="001E3E89" w:rsidP="001E3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03" w:type="dxa"/>
            <w:vAlign w:val="center"/>
          </w:tcPr>
          <w:p w14:paraId="2673A66C" w14:textId="77777777" w:rsidR="001E3E89" w:rsidRPr="00571A8D" w:rsidRDefault="001E3E89" w:rsidP="001E3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3DC453B4" w14:textId="77777777" w:rsidR="001E3E89" w:rsidRPr="00571A8D" w:rsidRDefault="001E3E89" w:rsidP="001E3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79" w:type="dxa"/>
            <w:vAlign w:val="center"/>
          </w:tcPr>
          <w:p w14:paraId="2FCBEB65" w14:textId="77777777" w:rsidR="001E3E89" w:rsidRPr="00571A8D" w:rsidRDefault="001E3E89" w:rsidP="00A250D6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Итого:</w:t>
            </w:r>
          </w:p>
        </w:tc>
      </w:tr>
      <w:tr w:rsidR="00EA35C1" w:rsidRPr="00571A8D" w14:paraId="0E5215A0" w14:textId="77777777" w:rsidTr="00EA35C1">
        <w:trPr>
          <w:jc w:val="center"/>
        </w:trPr>
        <w:tc>
          <w:tcPr>
            <w:tcW w:w="1172" w:type="dxa"/>
            <w:vMerge/>
          </w:tcPr>
          <w:p w14:paraId="0348ADDA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vMerge w:val="restart"/>
          </w:tcPr>
          <w:p w14:paraId="16422E9C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402C2D0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Всего:</w:t>
            </w:r>
          </w:p>
          <w:p w14:paraId="78F84926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681B41B8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142 798,91770</w:t>
            </w:r>
          </w:p>
        </w:tc>
        <w:tc>
          <w:tcPr>
            <w:tcW w:w="1091" w:type="dxa"/>
          </w:tcPr>
          <w:p w14:paraId="78B5270D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174 190,32000</w:t>
            </w:r>
          </w:p>
        </w:tc>
        <w:tc>
          <w:tcPr>
            <w:tcW w:w="1066" w:type="dxa"/>
          </w:tcPr>
          <w:p w14:paraId="58A81D8D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132 356,88000</w:t>
            </w:r>
          </w:p>
        </w:tc>
        <w:tc>
          <w:tcPr>
            <w:tcW w:w="1103" w:type="dxa"/>
          </w:tcPr>
          <w:p w14:paraId="44827F91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132 356,88000</w:t>
            </w:r>
          </w:p>
        </w:tc>
        <w:tc>
          <w:tcPr>
            <w:tcW w:w="1134" w:type="dxa"/>
          </w:tcPr>
          <w:p w14:paraId="5D64B33E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137 692,63600</w:t>
            </w:r>
          </w:p>
        </w:tc>
        <w:tc>
          <w:tcPr>
            <w:tcW w:w="1179" w:type="dxa"/>
          </w:tcPr>
          <w:p w14:paraId="7B3D3BFE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719 </w:t>
            </w:r>
          </w:p>
          <w:p w14:paraId="773383BE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395,63370</w:t>
            </w:r>
          </w:p>
        </w:tc>
      </w:tr>
      <w:tr w:rsidR="00EA35C1" w:rsidRPr="00571A8D" w14:paraId="75A3EF8A" w14:textId="77777777" w:rsidTr="00B251D8">
        <w:trPr>
          <w:trHeight w:val="772"/>
          <w:jc w:val="center"/>
        </w:trPr>
        <w:tc>
          <w:tcPr>
            <w:tcW w:w="1172" w:type="dxa"/>
            <w:vMerge/>
          </w:tcPr>
          <w:p w14:paraId="7E144981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vMerge/>
          </w:tcPr>
          <w:p w14:paraId="6B54C469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DFFD560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AA986A3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3 482,00000</w:t>
            </w:r>
          </w:p>
        </w:tc>
        <w:tc>
          <w:tcPr>
            <w:tcW w:w="1091" w:type="dxa"/>
          </w:tcPr>
          <w:p w14:paraId="649EEEFC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4 817,00000</w:t>
            </w:r>
          </w:p>
        </w:tc>
        <w:tc>
          <w:tcPr>
            <w:tcW w:w="1066" w:type="dxa"/>
          </w:tcPr>
          <w:p w14:paraId="4043163C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4 817,00000</w:t>
            </w:r>
          </w:p>
        </w:tc>
        <w:tc>
          <w:tcPr>
            <w:tcW w:w="1103" w:type="dxa"/>
          </w:tcPr>
          <w:p w14:paraId="68B8C9B8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4 817,00000</w:t>
            </w:r>
          </w:p>
        </w:tc>
        <w:tc>
          <w:tcPr>
            <w:tcW w:w="1134" w:type="dxa"/>
          </w:tcPr>
          <w:p w14:paraId="141F9474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3 482,00000</w:t>
            </w:r>
          </w:p>
        </w:tc>
        <w:tc>
          <w:tcPr>
            <w:tcW w:w="1179" w:type="dxa"/>
          </w:tcPr>
          <w:p w14:paraId="1A8EDC3E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21 415,00000</w:t>
            </w:r>
          </w:p>
        </w:tc>
      </w:tr>
      <w:tr w:rsidR="00EA35C1" w:rsidRPr="00571A8D" w14:paraId="4DE4334F" w14:textId="77777777" w:rsidTr="00EA35C1">
        <w:trPr>
          <w:trHeight w:val="1125"/>
          <w:jc w:val="center"/>
        </w:trPr>
        <w:tc>
          <w:tcPr>
            <w:tcW w:w="1172" w:type="dxa"/>
            <w:vMerge/>
          </w:tcPr>
          <w:p w14:paraId="2D298A1A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vMerge/>
          </w:tcPr>
          <w:p w14:paraId="2DA3E2C9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33FFC9C" w14:textId="77777777" w:rsidR="00EA35C1" w:rsidRPr="00571A8D" w:rsidRDefault="00EA35C1" w:rsidP="00EA3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Одинцовс</w:t>
            </w:r>
            <w:proofErr w:type="spellEnd"/>
            <w:r w:rsidR="00B251D8"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кого</w:t>
            </w:r>
            <w:proofErr w:type="gramEnd"/>
            <w:r w:rsidRPr="00571A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1134" w:type="dxa"/>
          </w:tcPr>
          <w:p w14:paraId="48CA9A01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139 316,91770</w:t>
            </w:r>
          </w:p>
        </w:tc>
        <w:tc>
          <w:tcPr>
            <w:tcW w:w="1091" w:type="dxa"/>
          </w:tcPr>
          <w:p w14:paraId="1F82EE16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169 373,32000</w:t>
            </w:r>
          </w:p>
        </w:tc>
        <w:tc>
          <w:tcPr>
            <w:tcW w:w="1066" w:type="dxa"/>
          </w:tcPr>
          <w:p w14:paraId="7CF484AD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127 539,88000</w:t>
            </w:r>
          </w:p>
        </w:tc>
        <w:tc>
          <w:tcPr>
            <w:tcW w:w="1103" w:type="dxa"/>
          </w:tcPr>
          <w:p w14:paraId="4B92D403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127 539,88000</w:t>
            </w:r>
          </w:p>
        </w:tc>
        <w:tc>
          <w:tcPr>
            <w:tcW w:w="1134" w:type="dxa"/>
          </w:tcPr>
          <w:p w14:paraId="5ADC57F9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134 210,63600</w:t>
            </w:r>
          </w:p>
        </w:tc>
        <w:tc>
          <w:tcPr>
            <w:tcW w:w="1179" w:type="dxa"/>
          </w:tcPr>
          <w:p w14:paraId="5227BFFA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697 </w:t>
            </w:r>
          </w:p>
          <w:p w14:paraId="59FCAF76" w14:textId="77777777" w:rsidR="00EA35C1" w:rsidRPr="00571A8D" w:rsidRDefault="00EA35C1" w:rsidP="00EA35C1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571A8D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980,63370</w:t>
            </w:r>
          </w:p>
        </w:tc>
      </w:tr>
    </w:tbl>
    <w:p w14:paraId="469137B0" w14:textId="77777777" w:rsidR="00A250D6" w:rsidRPr="00571A8D" w:rsidRDefault="006C283E" w:rsidP="006C283E">
      <w:pPr>
        <w:pStyle w:val="ab"/>
        <w:tabs>
          <w:tab w:val="left" w:pos="1276"/>
        </w:tabs>
        <w:spacing w:after="0" w:line="240" w:lineRule="auto"/>
        <w:ind w:left="0"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»</w:t>
      </w:r>
      <w:r w:rsidR="00E66ECF" w:rsidRPr="00571A8D">
        <w:rPr>
          <w:rFonts w:ascii="Arial" w:hAnsi="Arial" w:cs="Arial"/>
          <w:sz w:val="24"/>
          <w:szCs w:val="24"/>
        </w:rPr>
        <w:t>;</w:t>
      </w:r>
    </w:p>
    <w:p w14:paraId="4C123A8C" w14:textId="77777777" w:rsidR="00C21ABB" w:rsidRPr="00571A8D" w:rsidRDefault="00DB74B9" w:rsidP="00C21A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3</w:t>
      </w:r>
      <w:r w:rsidR="00E66ECF" w:rsidRPr="00571A8D">
        <w:rPr>
          <w:rFonts w:ascii="Arial" w:hAnsi="Arial" w:cs="Arial"/>
          <w:sz w:val="24"/>
          <w:szCs w:val="24"/>
        </w:rPr>
        <w:t>)</w:t>
      </w:r>
      <w:r w:rsidR="00190C61" w:rsidRPr="00571A8D">
        <w:rPr>
          <w:rFonts w:ascii="Arial" w:hAnsi="Arial" w:cs="Arial"/>
          <w:sz w:val="24"/>
          <w:szCs w:val="24"/>
        </w:rPr>
        <w:t xml:space="preserve"> </w:t>
      </w:r>
      <w:r w:rsidR="00E66ECF" w:rsidRPr="00571A8D">
        <w:rPr>
          <w:rFonts w:ascii="Arial" w:hAnsi="Arial" w:cs="Arial"/>
          <w:sz w:val="24"/>
          <w:szCs w:val="24"/>
        </w:rPr>
        <w:t xml:space="preserve">подраздел </w:t>
      </w:r>
      <w:r w:rsidR="00C21ABB" w:rsidRPr="00571A8D">
        <w:rPr>
          <w:rFonts w:ascii="Arial" w:hAnsi="Arial" w:cs="Arial"/>
          <w:sz w:val="24"/>
          <w:szCs w:val="24"/>
        </w:rPr>
        <w:t>9.1. раздела 9 «Подпрограмма «Снижение рисков возникновения и смягчение последствий чрезвычайных ситуаций природного и техногенного характера» Муниципальной программы изложить в следующей редакции:</w:t>
      </w:r>
    </w:p>
    <w:p w14:paraId="725CDE01" w14:textId="77777777" w:rsidR="00C21ABB" w:rsidRPr="00571A8D" w:rsidRDefault="00C21ABB" w:rsidP="00DC36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«9.1.</w:t>
      </w:r>
      <w:r w:rsidRPr="00571A8D">
        <w:rPr>
          <w:rFonts w:ascii="Arial" w:hAnsi="Arial" w:cs="Arial"/>
          <w:sz w:val="24"/>
          <w:szCs w:val="24"/>
        </w:rPr>
        <w:tab/>
        <w:t>ПАСПОРТ ПОДПРОГРАММЫ МУНИЦИПАЛЬНОЙ ПРОГРАММЫ</w:t>
      </w:r>
    </w:p>
    <w:p w14:paraId="6FBDC1B3" w14:textId="77777777" w:rsidR="00C21ABB" w:rsidRPr="00571A8D" w:rsidRDefault="00DD3BF8" w:rsidP="00DC36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 xml:space="preserve">«Подпрограмма </w:t>
      </w:r>
      <w:r w:rsidR="00C21ABB" w:rsidRPr="00571A8D">
        <w:rPr>
          <w:rFonts w:ascii="Arial" w:hAnsi="Arial" w:cs="Arial"/>
          <w:sz w:val="24"/>
          <w:szCs w:val="24"/>
        </w:rPr>
        <w:t>«Снижение рисков возникновения и смягчение последствий чрезвычайных ситуаций природного и техногенного характера</w:t>
      </w:r>
      <w:r w:rsidR="00470D87" w:rsidRPr="00571A8D">
        <w:rPr>
          <w:rFonts w:ascii="Arial" w:hAnsi="Arial" w:cs="Arial"/>
          <w:sz w:val="24"/>
          <w:szCs w:val="24"/>
        </w:rPr>
        <w:t xml:space="preserve"> на территории муниципального образования Московской области</w:t>
      </w:r>
      <w:r w:rsidR="00C21ABB" w:rsidRPr="00571A8D">
        <w:rPr>
          <w:rFonts w:ascii="Arial" w:hAnsi="Arial" w:cs="Arial"/>
          <w:sz w:val="24"/>
          <w:szCs w:val="24"/>
        </w:rPr>
        <w:t>»</w:t>
      </w:r>
    </w:p>
    <w:p w14:paraId="5DBCDB40" w14:textId="77777777" w:rsidR="00B251D8" w:rsidRPr="00571A8D" w:rsidRDefault="00B251D8" w:rsidP="00DC36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1182"/>
        <w:gridCol w:w="1424"/>
        <w:gridCol w:w="992"/>
        <w:gridCol w:w="992"/>
        <w:gridCol w:w="992"/>
        <w:gridCol w:w="993"/>
        <w:gridCol w:w="1134"/>
        <w:gridCol w:w="1149"/>
        <w:gridCol w:w="24"/>
      </w:tblGrid>
      <w:tr w:rsidR="00C21ABB" w:rsidRPr="00571A8D" w14:paraId="5DFBB5DE" w14:textId="77777777" w:rsidTr="00B251D8">
        <w:trPr>
          <w:trHeight w:val="20"/>
          <w:jc w:val="center"/>
        </w:trPr>
        <w:tc>
          <w:tcPr>
            <w:tcW w:w="1325" w:type="dxa"/>
          </w:tcPr>
          <w:p w14:paraId="3133FD65" w14:textId="77777777" w:rsidR="00C21ABB" w:rsidRPr="00571A8D" w:rsidRDefault="00C21ABB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Муниципа</w:t>
            </w:r>
            <w:r w:rsidRPr="00571A8D">
              <w:rPr>
                <w:sz w:val="24"/>
                <w:szCs w:val="24"/>
              </w:rPr>
              <w:lastRenderedPageBreak/>
              <w:t>льный заказчик подпрограммы</w:t>
            </w:r>
          </w:p>
        </w:tc>
        <w:tc>
          <w:tcPr>
            <w:tcW w:w="8882" w:type="dxa"/>
            <w:gridSpan w:val="9"/>
          </w:tcPr>
          <w:p w14:paraId="328CC8AF" w14:textId="77777777" w:rsidR="00C21ABB" w:rsidRPr="00571A8D" w:rsidRDefault="00C21ABB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lastRenderedPageBreak/>
              <w:t>Администрация Одинцовского городского округа</w:t>
            </w:r>
          </w:p>
        </w:tc>
      </w:tr>
      <w:tr w:rsidR="00685413" w:rsidRPr="00571A8D" w14:paraId="1B8CB6CE" w14:textId="77777777" w:rsidTr="00B251D8">
        <w:trPr>
          <w:gridAfter w:val="1"/>
          <w:wAfter w:w="24" w:type="dxa"/>
          <w:trHeight w:val="20"/>
          <w:jc w:val="center"/>
        </w:trPr>
        <w:tc>
          <w:tcPr>
            <w:tcW w:w="1325" w:type="dxa"/>
            <w:vMerge w:val="restart"/>
          </w:tcPr>
          <w:p w14:paraId="1C7CECC1" w14:textId="77777777" w:rsidR="00C21ABB" w:rsidRPr="00571A8D" w:rsidRDefault="00C21ABB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2" w:type="dxa"/>
            <w:vMerge w:val="restart"/>
          </w:tcPr>
          <w:p w14:paraId="7F935930" w14:textId="77777777" w:rsidR="00C21ABB" w:rsidRPr="00571A8D" w:rsidRDefault="00C21ABB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24" w:type="dxa"/>
            <w:vMerge w:val="restart"/>
          </w:tcPr>
          <w:p w14:paraId="52D185AA" w14:textId="77777777" w:rsidR="00C21ABB" w:rsidRPr="00571A8D" w:rsidRDefault="00C21ABB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52" w:type="dxa"/>
            <w:gridSpan w:val="6"/>
          </w:tcPr>
          <w:p w14:paraId="4B01B515" w14:textId="77777777" w:rsidR="00C21ABB" w:rsidRPr="00571A8D" w:rsidRDefault="00C21ABB" w:rsidP="00E66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Расходы (тыс. рублей)</w:t>
            </w:r>
          </w:p>
        </w:tc>
      </w:tr>
      <w:tr w:rsidR="00C21ABB" w:rsidRPr="00571A8D" w14:paraId="796DDC1A" w14:textId="77777777" w:rsidTr="00B251D8">
        <w:trPr>
          <w:gridAfter w:val="1"/>
          <w:wAfter w:w="24" w:type="dxa"/>
          <w:trHeight w:val="276"/>
          <w:jc w:val="center"/>
        </w:trPr>
        <w:tc>
          <w:tcPr>
            <w:tcW w:w="1325" w:type="dxa"/>
            <w:vMerge/>
          </w:tcPr>
          <w:p w14:paraId="004DBDF4" w14:textId="77777777" w:rsidR="00C21ABB" w:rsidRPr="00571A8D" w:rsidRDefault="00C21ABB" w:rsidP="00E66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417CE733" w14:textId="77777777" w:rsidR="00C21ABB" w:rsidRPr="00571A8D" w:rsidRDefault="00C21ABB" w:rsidP="00E66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6FBE53C9" w14:textId="77777777" w:rsidR="00C21ABB" w:rsidRPr="00571A8D" w:rsidRDefault="00C21ABB" w:rsidP="00E66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14073" w14:textId="77777777" w:rsidR="00C21ABB" w:rsidRPr="00571A8D" w:rsidRDefault="00C21ABB" w:rsidP="00E66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0C32747E" w14:textId="77777777" w:rsidR="00C21ABB" w:rsidRPr="00571A8D" w:rsidRDefault="00C21ABB" w:rsidP="00E66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14:paraId="06ABAADE" w14:textId="77777777" w:rsidR="00C21ABB" w:rsidRPr="00571A8D" w:rsidRDefault="00C21ABB" w:rsidP="00E66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02C6B6C2" w14:textId="77777777" w:rsidR="00C21ABB" w:rsidRPr="00571A8D" w:rsidRDefault="00C21ABB" w:rsidP="00E66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1C5DD51E" w14:textId="77777777" w:rsidR="00C21ABB" w:rsidRPr="00571A8D" w:rsidRDefault="00C21ABB" w:rsidP="00E66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2024 год</w:t>
            </w:r>
          </w:p>
        </w:tc>
        <w:tc>
          <w:tcPr>
            <w:tcW w:w="1149" w:type="dxa"/>
          </w:tcPr>
          <w:p w14:paraId="56C5B2EC" w14:textId="77777777" w:rsidR="00C21ABB" w:rsidRPr="00571A8D" w:rsidRDefault="00C21ABB" w:rsidP="00E66ECF">
            <w:pPr>
              <w:pStyle w:val="ConsPlusNormal"/>
              <w:tabs>
                <w:tab w:val="left" w:pos="1916"/>
              </w:tabs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Итого</w:t>
            </w:r>
          </w:p>
        </w:tc>
      </w:tr>
      <w:tr w:rsidR="00DC3658" w:rsidRPr="00571A8D" w14:paraId="713AF1CD" w14:textId="77777777" w:rsidTr="00B251D8">
        <w:trPr>
          <w:gridAfter w:val="1"/>
          <w:wAfter w:w="24" w:type="dxa"/>
          <w:trHeight w:val="312"/>
          <w:jc w:val="center"/>
        </w:trPr>
        <w:tc>
          <w:tcPr>
            <w:tcW w:w="1325" w:type="dxa"/>
            <w:vMerge/>
          </w:tcPr>
          <w:p w14:paraId="06A1BF85" w14:textId="77777777" w:rsidR="00DC3658" w:rsidRPr="00571A8D" w:rsidRDefault="00DC3658" w:rsidP="00E66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14:paraId="063CFE5A" w14:textId="77777777" w:rsidR="00DC3658" w:rsidRPr="00571A8D" w:rsidRDefault="00DC3658" w:rsidP="00E66E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14:paraId="6CF67C8A" w14:textId="77777777" w:rsidR="00DC3658" w:rsidRPr="00571A8D" w:rsidRDefault="00DC3658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Всего:</w:t>
            </w:r>
          </w:p>
          <w:p w14:paraId="47149CAA" w14:textId="77777777" w:rsidR="00DC3658" w:rsidRPr="00571A8D" w:rsidRDefault="00DC3658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14:paraId="7CCAFA33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6 689,79033</w:t>
            </w:r>
          </w:p>
        </w:tc>
        <w:tc>
          <w:tcPr>
            <w:tcW w:w="992" w:type="dxa"/>
          </w:tcPr>
          <w:p w14:paraId="11ED6B92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2 336,94000</w:t>
            </w:r>
          </w:p>
        </w:tc>
        <w:tc>
          <w:tcPr>
            <w:tcW w:w="992" w:type="dxa"/>
          </w:tcPr>
          <w:p w14:paraId="5C446906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2 336,94000</w:t>
            </w:r>
          </w:p>
        </w:tc>
        <w:tc>
          <w:tcPr>
            <w:tcW w:w="993" w:type="dxa"/>
          </w:tcPr>
          <w:p w14:paraId="477DF2BB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2 336,94000</w:t>
            </w:r>
          </w:p>
        </w:tc>
        <w:tc>
          <w:tcPr>
            <w:tcW w:w="1134" w:type="dxa"/>
          </w:tcPr>
          <w:p w14:paraId="45D5CAD2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17 225,15700</w:t>
            </w:r>
          </w:p>
        </w:tc>
        <w:tc>
          <w:tcPr>
            <w:tcW w:w="1149" w:type="dxa"/>
          </w:tcPr>
          <w:p w14:paraId="35D2C0CB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30 925,76733</w:t>
            </w:r>
          </w:p>
        </w:tc>
      </w:tr>
      <w:tr w:rsidR="00685413" w:rsidRPr="00571A8D" w14:paraId="367853DE" w14:textId="77777777" w:rsidTr="00B251D8">
        <w:trPr>
          <w:gridAfter w:val="1"/>
          <w:wAfter w:w="24" w:type="dxa"/>
          <w:trHeight w:val="292"/>
          <w:jc w:val="center"/>
        </w:trPr>
        <w:tc>
          <w:tcPr>
            <w:tcW w:w="1325" w:type="dxa"/>
            <w:vMerge/>
          </w:tcPr>
          <w:p w14:paraId="7D5B3F4D" w14:textId="77777777" w:rsidR="00C21ABB" w:rsidRPr="00571A8D" w:rsidRDefault="00C21ABB" w:rsidP="00E66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30987AAA" w14:textId="77777777" w:rsidR="00C21ABB" w:rsidRPr="00571A8D" w:rsidRDefault="00C21ABB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4A691D0" w14:textId="77777777" w:rsidR="00C21ABB" w:rsidRPr="00571A8D" w:rsidRDefault="00C21ABB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252" w:type="dxa"/>
            <w:gridSpan w:val="6"/>
          </w:tcPr>
          <w:p w14:paraId="6534D265" w14:textId="77777777" w:rsidR="00C21ABB" w:rsidRPr="00571A8D" w:rsidRDefault="00C21ABB" w:rsidP="00E66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 пределах средств федерального бюджета, по плану МЧС России</w:t>
            </w:r>
          </w:p>
        </w:tc>
      </w:tr>
      <w:tr w:rsidR="00685413" w:rsidRPr="00571A8D" w14:paraId="6E0BA641" w14:textId="77777777" w:rsidTr="00B251D8">
        <w:trPr>
          <w:gridAfter w:val="1"/>
          <w:wAfter w:w="24" w:type="dxa"/>
          <w:trHeight w:val="373"/>
          <w:jc w:val="center"/>
        </w:trPr>
        <w:tc>
          <w:tcPr>
            <w:tcW w:w="1325" w:type="dxa"/>
            <w:vMerge/>
          </w:tcPr>
          <w:p w14:paraId="41364A0F" w14:textId="77777777" w:rsidR="00C21ABB" w:rsidRPr="00571A8D" w:rsidRDefault="00C21ABB" w:rsidP="00E66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5AC3F631" w14:textId="77777777" w:rsidR="00C21ABB" w:rsidRPr="00571A8D" w:rsidRDefault="00C21ABB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AC8A05A" w14:textId="77777777" w:rsidR="00C21ABB" w:rsidRPr="00571A8D" w:rsidRDefault="00C21ABB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252" w:type="dxa"/>
            <w:gridSpan w:val="6"/>
          </w:tcPr>
          <w:p w14:paraId="6DBC5B68" w14:textId="77777777" w:rsidR="00C21ABB" w:rsidRPr="00571A8D" w:rsidRDefault="00C21ABB" w:rsidP="00E66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 пределах средств бюджета Московской области, по плану Правительства Московской области</w:t>
            </w:r>
          </w:p>
        </w:tc>
      </w:tr>
      <w:tr w:rsidR="00DC3658" w:rsidRPr="00571A8D" w14:paraId="596AF919" w14:textId="77777777" w:rsidTr="00B251D8">
        <w:trPr>
          <w:gridAfter w:val="1"/>
          <w:wAfter w:w="24" w:type="dxa"/>
          <w:jc w:val="center"/>
        </w:trPr>
        <w:tc>
          <w:tcPr>
            <w:tcW w:w="1325" w:type="dxa"/>
            <w:vMerge/>
          </w:tcPr>
          <w:p w14:paraId="4FF60705" w14:textId="77777777" w:rsidR="00DC3658" w:rsidRPr="00571A8D" w:rsidRDefault="00DC3658" w:rsidP="00E66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2C782AF3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91487D8" w14:textId="77777777" w:rsidR="00DC3658" w:rsidRPr="00571A8D" w:rsidRDefault="00DC3658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92" w:type="dxa"/>
          </w:tcPr>
          <w:p w14:paraId="43AC1B99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6 689,79033</w:t>
            </w:r>
          </w:p>
        </w:tc>
        <w:tc>
          <w:tcPr>
            <w:tcW w:w="992" w:type="dxa"/>
          </w:tcPr>
          <w:p w14:paraId="3CAB83EA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2 336,94000</w:t>
            </w:r>
          </w:p>
        </w:tc>
        <w:tc>
          <w:tcPr>
            <w:tcW w:w="992" w:type="dxa"/>
          </w:tcPr>
          <w:p w14:paraId="1AF07EDA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2 336,94000</w:t>
            </w:r>
          </w:p>
        </w:tc>
        <w:tc>
          <w:tcPr>
            <w:tcW w:w="993" w:type="dxa"/>
          </w:tcPr>
          <w:p w14:paraId="173F38AE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2 336,94000</w:t>
            </w:r>
          </w:p>
        </w:tc>
        <w:tc>
          <w:tcPr>
            <w:tcW w:w="1134" w:type="dxa"/>
          </w:tcPr>
          <w:p w14:paraId="6F6E29A0" w14:textId="77777777" w:rsidR="00DC3658" w:rsidRPr="00571A8D" w:rsidRDefault="00DC3658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17 225,15700</w:t>
            </w:r>
          </w:p>
        </w:tc>
        <w:tc>
          <w:tcPr>
            <w:tcW w:w="1149" w:type="dxa"/>
          </w:tcPr>
          <w:p w14:paraId="703FC4BA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30 925,76733</w:t>
            </w:r>
          </w:p>
        </w:tc>
      </w:tr>
      <w:tr w:rsidR="00685413" w:rsidRPr="00571A8D" w14:paraId="338F4BC5" w14:textId="77777777" w:rsidTr="00B251D8">
        <w:trPr>
          <w:gridAfter w:val="1"/>
          <w:wAfter w:w="24" w:type="dxa"/>
          <w:trHeight w:val="176"/>
          <w:jc w:val="center"/>
        </w:trPr>
        <w:tc>
          <w:tcPr>
            <w:tcW w:w="1325" w:type="dxa"/>
            <w:vMerge/>
          </w:tcPr>
          <w:p w14:paraId="77E312B7" w14:textId="77777777" w:rsidR="00C21ABB" w:rsidRPr="00571A8D" w:rsidRDefault="00C21ABB" w:rsidP="00E66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5D51E021" w14:textId="77777777" w:rsidR="00C21ABB" w:rsidRPr="00571A8D" w:rsidRDefault="00C21ABB" w:rsidP="00E66E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9103053" w14:textId="77777777" w:rsidR="00C21ABB" w:rsidRPr="00571A8D" w:rsidRDefault="00C21ABB" w:rsidP="00E66ECF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2" w:type="dxa"/>
            <w:gridSpan w:val="6"/>
          </w:tcPr>
          <w:p w14:paraId="6D1AADED" w14:textId="77777777" w:rsidR="00C21ABB" w:rsidRPr="00571A8D" w:rsidRDefault="00C21ABB" w:rsidP="00E66ECF">
            <w:pPr>
              <w:pStyle w:val="ConsPlusNormal"/>
              <w:tabs>
                <w:tab w:val="left" w:pos="5835"/>
              </w:tabs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 пределах собственных средств организаций на территории Одинцовского городского округа</w:t>
            </w:r>
          </w:p>
        </w:tc>
      </w:tr>
    </w:tbl>
    <w:p w14:paraId="1B5A82FC" w14:textId="77777777" w:rsidR="00C21ABB" w:rsidRPr="00571A8D" w:rsidRDefault="006D2362" w:rsidP="006D2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»</w:t>
      </w:r>
      <w:r w:rsidR="00B251D8" w:rsidRPr="00571A8D">
        <w:rPr>
          <w:rFonts w:ascii="Arial" w:hAnsi="Arial" w:cs="Arial"/>
          <w:sz w:val="24"/>
          <w:szCs w:val="24"/>
        </w:rPr>
        <w:t>;</w:t>
      </w:r>
    </w:p>
    <w:p w14:paraId="7A5FBCC8" w14:textId="77777777" w:rsidR="00B251D8" w:rsidRPr="00571A8D" w:rsidRDefault="00B251D8" w:rsidP="006D2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5DA508C" w14:textId="77777777" w:rsidR="00507240" w:rsidRPr="00571A8D" w:rsidRDefault="00B251D8" w:rsidP="00B251D8">
      <w:pPr>
        <w:pStyle w:val="ab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 xml:space="preserve">подраздел </w:t>
      </w:r>
      <w:r w:rsidR="00507240" w:rsidRPr="00571A8D">
        <w:rPr>
          <w:rFonts w:ascii="Arial" w:hAnsi="Arial" w:cs="Arial"/>
          <w:sz w:val="24"/>
          <w:szCs w:val="24"/>
        </w:rPr>
        <w:t>10.1. раздела 10 «Подпрограмма «Развитие и совершенствование системы оповещения и информирования населения» Муниципальной программы изложить в следующей редакции:</w:t>
      </w:r>
    </w:p>
    <w:p w14:paraId="6350E97E" w14:textId="77777777" w:rsidR="00507240" w:rsidRPr="00571A8D" w:rsidRDefault="00507240" w:rsidP="00DC3658">
      <w:pPr>
        <w:pStyle w:val="ab"/>
        <w:tabs>
          <w:tab w:val="left" w:pos="1276"/>
        </w:tabs>
        <w:spacing w:after="0" w:line="240" w:lineRule="auto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«ПАСПОРТ ПОДПРОГРАММЫ МУНИЦИПАЛЬНОЙ ПРОГРАММЫ</w:t>
      </w:r>
    </w:p>
    <w:p w14:paraId="321A706C" w14:textId="77777777" w:rsidR="00507240" w:rsidRPr="00571A8D" w:rsidRDefault="00507240" w:rsidP="00DC3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«Развитие и совершенствование системы оповещения и информирования населения</w:t>
      </w:r>
      <w:r w:rsidR="00470D87" w:rsidRPr="00571A8D">
        <w:rPr>
          <w:rFonts w:ascii="Arial" w:hAnsi="Arial" w:cs="Arial"/>
          <w:sz w:val="24"/>
          <w:szCs w:val="24"/>
        </w:rPr>
        <w:t xml:space="preserve"> муниципального образования Московской области</w:t>
      </w:r>
      <w:r w:rsidRPr="00571A8D">
        <w:rPr>
          <w:rFonts w:ascii="Arial" w:hAnsi="Arial" w:cs="Arial"/>
          <w:sz w:val="24"/>
          <w:szCs w:val="24"/>
        </w:rPr>
        <w:t>»</w:t>
      </w:r>
    </w:p>
    <w:p w14:paraId="3B57BD6B" w14:textId="77777777" w:rsidR="00B251D8" w:rsidRPr="00571A8D" w:rsidRDefault="00B251D8" w:rsidP="00DC3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991"/>
        <w:gridCol w:w="1092"/>
        <w:gridCol w:w="1178"/>
        <w:gridCol w:w="1134"/>
        <w:gridCol w:w="1134"/>
        <w:gridCol w:w="1134"/>
        <w:gridCol w:w="1134"/>
        <w:gridCol w:w="1245"/>
      </w:tblGrid>
      <w:tr w:rsidR="00507240" w:rsidRPr="00571A8D" w14:paraId="356DDCBC" w14:textId="77777777" w:rsidTr="00BB2EC8">
        <w:trPr>
          <w:trHeight w:val="900"/>
          <w:jc w:val="center"/>
        </w:trPr>
        <w:tc>
          <w:tcPr>
            <w:tcW w:w="1270" w:type="dxa"/>
          </w:tcPr>
          <w:p w14:paraId="300A9813" w14:textId="77777777" w:rsidR="00507240" w:rsidRPr="00571A8D" w:rsidRDefault="00507240" w:rsidP="00B251D8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571A8D">
              <w:rPr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571A8D">
              <w:rPr>
                <w:sz w:val="24"/>
                <w:szCs w:val="24"/>
              </w:rPr>
              <w:t xml:space="preserve"> заказчик </w:t>
            </w:r>
            <w:proofErr w:type="spellStart"/>
            <w:r w:rsidRPr="00571A8D">
              <w:rPr>
                <w:sz w:val="24"/>
                <w:szCs w:val="24"/>
              </w:rPr>
              <w:t>подпрограм</w:t>
            </w:r>
            <w:proofErr w:type="spellEnd"/>
            <w:r w:rsidRPr="00571A8D">
              <w:rPr>
                <w:sz w:val="24"/>
                <w:szCs w:val="24"/>
              </w:rPr>
              <w:t>-мы</w:t>
            </w:r>
          </w:p>
        </w:tc>
        <w:tc>
          <w:tcPr>
            <w:tcW w:w="9042" w:type="dxa"/>
            <w:gridSpan w:val="8"/>
          </w:tcPr>
          <w:p w14:paraId="2178E174" w14:textId="77777777" w:rsidR="00507240" w:rsidRPr="00571A8D" w:rsidRDefault="00507240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507240" w:rsidRPr="00571A8D" w14:paraId="6E0541CC" w14:textId="77777777" w:rsidTr="00E97149">
        <w:trPr>
          <w:trHeight w:val="185"/>
          <w:jc w:val="center"/>
        </w:trPr>
        <w:tc>
          <w:tcPr>
            <w:tcW w:w="1270" w:type="dxa"/>
            <w:vMerge w:val="restart"/>
          </w:tcPr>
          <w:p w14:paraId="52B9D79C" w14:textId="77777777" w:rsidR="00507240" w:rsidRPr="00571A8D" w:rsidRDefault="00507240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Источник</w:t>
            </w:r>
            <w:r w:rsidRPr="00571A8D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571A8D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571A8D">
              <w:rPr>
                <w:sz w:val="24"/>
                <w:szCs w:val="24"/>
              </w:rPr>
              <w:t xml:space="preserve"> подпрограммы по годам реализации и главным </w:t>
            </w:r>
            <w:proofErr w:type="spellStart"/>
            <w:r w:rsidRPr="00571A8D">
              <w:rPr>
                <w:sz w:val="24"/>
                <w:szCs w:val="24"/>
              </w:rPr>
              <w:t>распоряди-телям</w:t>
            </w:r>
            <w:proofErr w:type="spellEnd"/>
            <w:r w:rsidRPr="00571A8D">
              <w:rPr>
                <w:sz w:val="24"/>
                <w:szCs w:val="24"/>
              </w:rPr>
              <w:t xml:space="preserve"> бюджетных средств, в том числе по годам:</w:t>
            </w:r>
          </w:p>
        </w:tc>
        <w:tc>
          <w:tcPr>
            <w:tcW w:w="991" w:type="dxa"/>
            <w:vMerge w:val="restart"/>
          </w:tcPr>
          <w:p w14:paraId="3E91682B" w14:textId="77777777" w:rsidR="00507240" w:rsidRPr="00571A8D" w:rsidRDefault="00507240" w:rsidP="00B251D8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1A8D">
              <w:rPr>
                <w:sz w:val="24"/>
                <w:szCs w:val="24"/>
              </w:rPr>
              <w:lastRenderedPageBreak/>
              <w:t>Главны</w:t>
            </w:r>
            <w:r w:rsidRPr="00571A8D">
              <w:rPr>
                <w:sz w:val="24"/>
                <w:szCs w:val="24"/>
              </w:rPr>
              <w:lastRenderedPageBreak/>
              <w:t>й</w:t>
            </w:r>
            <w:proofErr w:type="gramEnd"/>
            <w:r w:rsidRPr="00571A8D">
              <w:rPr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sz w:val="24"/>
                <w:szCs w:val="24"/>
              </w:rPr>
              <w:t>распоря-дитель</w:t>
            </w:r>
            <w:proofErr w:type="spellEnd"/>
            <w:r w:rsidRPr="00571A8D">
              <w:rPr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1092" w:type="dxa"/>
            <w:vMerge w:val="restart"/>
          </w:tcPr>
          <w:p w14:paraId="6B56140F" w14:textId="77777777" w:rsidR="00507240" w:rsidRPr="00571A8D" w:rsidRDefault="00507240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lastRenderedPageBreak/>
              <w:t>Источни</w:t>
            </w:r>
            <w:r w:rsidRPr="00571A8D">
              <w:rPr>
                <w:sz w:val="24"/>
                <w:szCs w:val="24"/>
              </w:rPr>
              <w:lastRenderedPageBreak/>
              <w:t xml:space="preserve">к </w:t>
            </w:r>
            <w:proofErr w:type="spellStart"/>
            <w:proofErr w:type="gramStart"/>
            <w:r w:rsidRPr="00571A8D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959" w:type="dxa"/>
            <w:gridSpan w:val="6"/>
          </w:tcPr>
          <w:p w14:paraId="604C6681" w14:textId="77777777" w:rsidR="00507240" w:rsidRPr="00571A8D" w:rsidRDefault="0050724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507240" w:rsidRPr="00571A8D" w14:paraId="15AC96F5" w14:textId="77777777" w:rsidTr="00B251D8">
        <w:trPr>
          <w:trHeight w:val="257"/>
          <w:jc w:val="center"/>
        </w:trPr>
        <w:tc>
          <w:tcPr>
            <w:tcW w:w="1270" w:type="dxa"/>
            <w:vMerge/>
          </w:tcPr>
          <w:p w14:paraId="5ABA0E44" w14:textId="77777777" w:rsidR="00507240" w:rsidRPr="00571A8D" w:rsidRDefault="00507240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2EC23AEB" w14:textId="77777777" w:rsidR="00507240" w:rsidRPr="00571A8D" w:rsidRDefault="00507240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14:paraId="6C5B18A5" w14:textId="77777777" w:rsidR="00507240" w:rsidRPr="00571A8D" w:rsidRDefault="00507240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DCD5285" w14:textId="77777777" w:rsidR="00507240" w:rsidRPr="00571A8D" w:rsidRDefault="0050724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14:paraId="48E3BDC3" w14:textId="77777777" w:rsidR="00507240" w:rsidRPr="00571A8D" w:rsidRDefault="0050724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63F3CF02" w14:textId="77777777" w:rsidR="00507240" w:rsidRPr="00571A8D" w:rsidRDefault="0050724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1B597285" w14:textId="77777777" w:rsidR="00507240" w:rsidRPr="00571A8D" w:rsidRDefault="0050724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518B1648" w14:textId="77777777" w:rsidR="00507240" w:rsidRPr="00571A8D" w:rsidRDefault="0050724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2024 год</w:t>
            </w:r>
          </w:p>
        </w:tc>
        <w:tc>
          <w:tcPr>
            <w:tcW w:w="1245" w:type="dxa"/>
          </w:tcPr>
          <w:p w14:paraId="5FE2AA50" w14:textId="77777777" w:rsidR="00507240" w:rsidRPr="00571A8D" w:rsidRDefault="0050724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Итого</w:t>
            </w:r>
          </w:p>
        </w:tc>
      </w:tr>
      <w:tr w:rsidR="00DC3658" w:rsidRPr="00571A8D" w14:paraId="1354DF7E" w14:textId="77777777" w:rsidTr="00B251D8">
        <w:trPr>
          <w:trHeight w:val="203"/>
          <w:jc w:val="center"/>
        </w:trPr>
        <w:tc>
          <w:tcPr>
            <w:tcW w:w="1270" w:type="dxa"/>
            <w:vMerge/>
          </w:tcPr>
          <w:p w14:paraId="1927EAF4" w14:textId="77777777" w:rsidR="00DC3658" w:rsidRPr="00571A8D" w:rsidRDefault="00DC3658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14:paraId="2B6D6417" w14:textId="77777777" w:rsidR="00DC3658" w:rsidRPr="00571A8D" w:rsidRDefault="00DC3658" w:rsidP="00B251D8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571A8D">
              <w:rPr>
                <w:sz w:val="24"/>
                <w:szCs w:val="24"/>
              </w:rPr>
              <w:t>Админис-трация</w:t>
            </w:r>
            <w:proofErr w:type="spellEnd"/>
            <w:proofErr w:type="gramEnd"/>
            <w:r w:rsidRPr="00571A8D">
              <w:rPr>
                <w:sz w:val="24"/>
                <w:szCs w:val="24"/>
              </w:rPr>
              <w:t xml:space="preserve"> Один-</w:t>
            </w:r>
            <w:proofErr w:type="spellStart"/>
            <w:r w:rsidRPr="00571A8D">
              <w:rPr>
                <w:sz w:val="24"/>
                <w:szCs w:val="24"/>
              </w:rPr>
              <w:t>цовского</w:t>
            </w:r>
            <w:proofErr w:type="spellEnd"/>
            <w:r w:rsidRPr="00571A8D">
              <w:rPr>
                <w:sz w:val="24"/>
                <w:szCs w:val="24"/>
              </w:rPr>
              <w:t xml:space="preserve"> городско-</w:t>
            </w:r>
            <w:proofErr w:type="spellStart"/>
            <w:r w:rsidRPr="00571A8D">
              <w:rPr>
                <w:sz w:val="24"/>
                <w:szCs w:val="24"/>
              </w:rPr>
              <w:t>го</w:t>
            </w:r>
            <w:proofErr w:type="spellEnd"/>
            <w:r w:rsidRPr="00571A8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092" w:type="dxa"/>
          </w:tcPr>
          <w:p w14:paraId="1EA58AD8" w14:textId="77777777" w:rsidR="00DC3658" w:rsidRPr="00571A8D" w:rsidRDefault="00DC3658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Всего:</w:t>
            </w:r>
          </w:p>
          <w:p w14:paraId="4FCC34B1" w14:textId="77777777" w:rsidR="00DC3658" w:rsidRPr="00571A8D" w:rsidRDefault="00DC3658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178" w:type="dxa"/>
          </w:tcPr>
          <w:p w14:paraId="680E5B4A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18 615,26900</w:t>
            </w:r>
          </w:p>
        </w:tc>
        <w:tc>
          <w:tcPr>
            <w:tcW w:w="1134" w:type="dxa"/>
          </w:tcPr>
          <w:p w14:paraId="09D122CB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18 615,26900</w:t>
            </w:r>
          </w:p>
        </w:tc>
        <w:tc>
          <w:tcPr>
            <w:tcW w:w="1134" w:type="dxa"/>
          </w:tcPr>
          <w:p w14:paraId="3730715B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18 615,26900</w:t>
            </w:r>
          </w:p>
        </w:tc>
        <w:tc>
          <w:tcPr>
            <w:tcW w:w="1134" w:type="dxa"/>
          </w:tcPr>
          <w:p w14:paraId="58797EF5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18 615,26900</w:t>
            </w:r>
          </w:p>
        </w:tc>
        <w:tc>
          <w:tcPr>
            <w:tcW w:w="1134" w:type="dxa"/>
          </w:tcPr>
          <w:p w14:paraId="4808611C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21 739,40300</w:t>
            </w:r>
          </w:p>
        </w:tc>
        <w:tc>
          <w:tcPr>
            <w:tcW w:w="1245" w:type="dxa"/>
          </w:tcPr>
          <w:p w14:paraId="04823C6D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96 200,47900</w:t>
            </w:r>
          </w:p>
        </w:tc>
      </w:tr>
      <w:tr w:rsidR="00DC3658" w:rsidRPr="00571A8D" w14:paraId="4B4D92FA" w14:textId="77777777" w:rsidTr="00BB2EC8">
        <w:trPr>
          <w:trHeight w:val="976"/>
          <w:jc w:val="center"/>
        </w:trPr>
        <w:tc>
          <w:tcPr>
            <w:tcW w:w="1270" w:type="dxa"/>
            <w:vMerge/>
          </w:tcPr>
          <w:p w14:paraId="3A0E9999" w14:textId="77777777" w:rsidR="00DC3658" w:rsidRPr="00571A8D" w:rsidRDefault="00DC3658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5D275E98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A64C928" w14:textId="77777777" w:rsidR="00DC3658" w:rsidRPr="00571A8D" w:rsidRDefault="00DC3658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571A8D">
              <w:rPr>
                <w:sz w:val="24"/>
                <w:szCs w:val="24"/>
              </w:rPr>
              <w:t>Одинцовс</w:t>
            </w:r>
            <w:proofErr w:type="spellEnd"/>
            <w:r w:rsidRPr="00571A8D">
              <w:rPr>
                <w:sz w:val="24"/>
                <w:szCs w:val="24"/>
              </w:rPr>
              <w:t>-кого</w:t>
            </w:r>
            <w:proofErr w:type="gramEnd"/>
            <w:r w:rsidRPr="00571A8D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8" w:type="dxa"/>
          </w:tcPr>
          <w:p w14:paraId="1785D881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18 615,26900</w:t>
            </w:r>
          </w:p>
        </w:tc>
        <w:tc>
          <w:tcPr>
            <w:tcW w:w="1134" w:type="dxa"/>
          </w:tcPr>
          <w:p w14:paraId="04CF7F98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18 615,26900</w:t>
            </w:r>
          </w:p>
        </w:tc>
        <w:tc>
          <w:tcPr>
            <w:tcW w:w="1134" w:type="dxa"/>
          </w:tcPr>
          <w:p w14:paraId="275E9C93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18 615,26900</w:t>
            </w:r>
          </w:p>
        </w:tc>
        <w:tc>
          <w:tcPr>
            <w:tcW w:w="1134" w:type="dxa"/>
          </w:tcPr>
          <w:p w14:paraId="73A96946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18 615,26900</w:t>
            </w:r>
          </w:p>
        </w:tc>
        <w:tc>
          <w:tcPr>
            <w:tcW w:w="1134" w:type="dxa"/>
          </w:tcPr>
          <w:p w14:paraId="45389346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21 739,4030</w:t>
            </w:r>
            <w:bookmarkStart w:id="1" w:name="_GoBack"/>
            <w:bookmarkEnd w:id="1"/>
            <w:r w:rsidRPr="00571A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14:paraId="2676AD30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96 200,47900</w:t>
            </w:r>
          </w:p>
          <w:p w14:paraId="31DECC3A" w14:textId="77777777" w:rsidR="00DC3658" w:rsidRPr="00571A8D" w:rsidRDefault="00DC3658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0C6CB7" w14:textId="77777777" w:rsidR="00507240" w:rsidRPr="00571A8D" w:rsidRDefault="00507240" w:rsidP="00507240">
      <w:pPr>
        <w:pStyle w:val="ab"/>
        <w:tabs>
          <w:tab w:val="left" w:pos="1276"/>
        </w:tabs>
        <w:spacing w:after="0" w:line="240" w:lineRule="auto"/>
        <w:ind w:left="0"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color w:val="FFFFFF" w:themeColor="background1"/>
          <w:sz w:val="24"/>
          <w:szCs w:val="24"/>
        </w:rPr>
        <w:t>.</w:t>
      </w:r>
      <w:r w:rsidRPr="00571A8D">
        <w:rPr>
          <w:rFonts w:ascii="Arial" w:hAnsi="Arial" w:cs="Arial"/>
          <w:sz w:val="24"/>
          <w:szCs w:val="24"/>
        </w:rPr>
        <w:t>»</w:t>
      </w:r>
      <w:r w:rsidR="00B251D8" w:rsidRPr="00571A8D">
        <w:rPr>
          <w:rFonts w:ascii="Arial" w:hAnsi="Arial" w:cs="Arial"/>
          <w:sz w:val="24"/>
          <w:szCs w:val="24"/>
        </w:rPr>
        <w:t>;</w:t>
      </w:r>
    </w:p>
    <w:p w14:paraId="49B397E6" w14:textId="77777777" w:rsidR="008F3380" w:rsidRPr="00571A8D" w:rsidRDefault="00B251D8" w:rsidP="00B251D8">
      <w:pPr>
        <w:pStyle w:val="ab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 xml:space="preserve">подраздел </w:t>
      </w:r>
      <w:r w:rsidR="008F3380" w:rsidRPr="00571A8D">
        <w:rPr>
          <w:rFonts w:ascii="Arial" w:hAnsi="Arial" w:cs="Arial"/>
          <w:sz w:val="24"/>
          <w:szCs w:val="24"/>
        </w:rPr>
        <w:t>11.1. раздела 11 «Обеспечение пожарной безопасности» Муниципальной программы изложить в следующей редакции:</w:t>
      </w:r>
    </w:p>
    <w:p w14:paraId="09D7304B" w14:textId="77777777" w:rsidR="008F3380" w:rsidRPr="00571A8D" w:rsidRDefault="008F3380" w:rsidP="008F3380">
      <w:pPr>
        <w:widowControl w:val="0"/>
        <w:autoSpaceDE w:val="0"/>
        <w:autoSpaceDN w:val="0"/>
        <w:adjustRightInd w:val="0"/>
        <w:spacing w:after="0" w:line="240" w:lineRule="auto"/>
        <w:ind w:firstLine="65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«11.1. ПАСПОРТ ПОДПРОГРАММЫ МУНИЦИПАЛЬНОЙ ПРОГРАММЫ</w:t>
      </w:r>
    </w:p>
    <w:p w14:paraId="1F6469A4" w14:textId="77777777" w:rsidR="008F3380" w:rsidRPr="00571A8D" w:rsidRDefault="008F3380" w:rsidP="008F3380">
      <w:pPr>
        <w:widowControl w:val="0"/>
        <w:autoSpaceDE w:val="0"/>
        <w:autoSpaceDN w:val="0"/>
        <w:adjustRightInd w:val="0"/>
        <w:spacing w:after="0" w:line="240" w:lineRule="auto"/>
        <w:ind w:firstLine="65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«Обеспечение пожарной безопасности</w:t>
      </w:r>
      <w:r w:rsidR="00BB2EC8" w:rsidRPr="00571A8D">
        <w:rPr>
          <w:rFonts w:ascii="Arial" w:hAnsi="Arial" w:cs="Arial"/>
          <w:sz w:val="24"/>
          <w:szCs w:val="24"/>
        </w:rPr>
        <w:t xml:space="preserve"> на территории муниципального образования Московской области</w:t>
      </w:r>
      <w:r w:rsidRPr="00571A8D">
        <w:rPr>
          <w:rFonts w:ascii="Arial" w:hAnsi="Arial" w:cs="Arial"/>
          <w:sz w:val="24"/>
          <w:szCs w:val="24"/>
        </w:rPr>
        <w:t>»</w:t>
      </w:r>
    </w:p>
    <w:p w14:paraId="6A357B7D" w14:textId="77777777" w:rsidR="008F3380" w:rsidRPr="00571A8D" w:rsidRDefault="008F3380" w:rsidP="008F33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8"/>
        <w:gridCol w:w="1116"/>
        <w:gridCol w:w="1411"/>
        <w:gridCol w:w="988"/>
        <w:gridCol w:w="1063"/>
        <w:gridCol w:w="993"/>
        <w:gridCol w:w="1040"/>
        <w:gridCol w:w="949"/>
        <w:gridCol w:w="1256"/>
      </w:tblGrid>
      <w:tr w:rsidR="008F3380" w:rsidRPr="00571A8D" w14:paraId="0495D1A6" w14:textId="77777777" w:rsidTr="008F3380">
        <w:trPr>
          <w:trHeight w:val="20"/>
          <w:jc w:val="center"/>
        </w:trPr>
        <w:tc>
          <w:tcPr>
            <w:tcW w:w="1598" w:type="dxa"/>
          </w:tcPr>
          <w:p w14:paraId="20CF4C1E" w14:textId="77777777" w:rsidR="008F3380" w:rsidRPr="00571A8D" w:rsidRDefault="008F3380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8816" w:type="dxa"/>
            <w:gridSpan w:val="8"/>
          </w:tcPr>
          <w:p w14:paraId="4BA7EF58" w14:textId="77777777" w:rsidR="008F3380" w:rsidRPr="00571A8D" w:rsidRDefault="008F3380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8F3380" w:rsidRPr="00571A8D" w14:paraId="2DE0EBE1" w14:textId="77777777" w:rsidTr="008F3380">
        <w:trPr>
          <w:trHeight w:val="20"/>
          <w:jc w:val="center"/>
        </w:trPr>
        <w:tc>
          <w:tcPr>
            <w:tcW w:w="1598" w:type="dxa"/>
            <w:vMerge w:val="restart"/>
          </w:tcPr>
          <w:p w14:paraId="02987625" w14:textId="77777777" w:rsidR="008F3380" w:rsidRPr="00571A8D" w:rsidRDefault="008F3380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16" w:type="dxa"/>
            <w:vMerge w:val="restart"/>
          </w:tcPr>
          <w:p w14:paraId="2DF91CB2" w14:textId="77777777" w:rsidR="008F3380" w:rsidRPr="00571A8D" w:rsidRDefault="008F3380" w:rsidP="00B251D8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1A8D">
              <w:rPr>
                <w:sz w:val="24"/>
                <w:szCs w:val="24"/>
              </w:rPr>
              <w:t>Главный</w:t>
            </w:r>
            <w:proofErr w:type="gramEnd"/>
            <w:r w:rsidRPr="00571A8D">
              <w:rPr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sz w:val="24"/>
                <w:szCs w:val="24"/>
              </w:rPr>
              <w:t>распоряди-тель</w:t>
            </w:r>
            <w:proofErr w:type="spellEnd"/>
            <w:r w:rsidRPr="00571A8D">
              <w:rPr>
                <w:sz w:val="24"/>
                <w:szCs w:val="24"/>
              </w:rPr>
              <w:t xml:space="preserve"> бюджет-</w:t>
            </w:r>
            <w:proofErr w:type="spellStart"/>
            <w:r w:rsidRPr="00571A8D">
              <w:rPr>
                <w:sz w:val="24"/>
                <w:szCs w:val="24"/>
              </w:rPr>
              <w:t>ных</w:t>
            </w:r>
            <w:proofErr w:type="spellEnd"/>
            <w:r w:rsidRPr="00571A8D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1411" w:type="dxa"/>
            <w:vMerge w:val="restart"/>
          </w:tcPr>
          <w:p w14:paraId="48CE956F" w14:textId="77777777" w:rsidR="008F3380" w:rsidRPr="00571A8D" w:rsidRDefault="008F3380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571A8D">
              <w:rPr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6289" w:type="dxa"/>
            <w:gridSpan w:val="6"/>
          </w:tcPr>
          <w:p w14:paraId="384799B8" w14:textId="77777777" w:rsidR="008F3380" w:rsidRPr="00571A8D" w:rsidRDefault="008F338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Расходы (тыс. рублей)</w:t>
            </w:r>
          </w:p>
        </w:tc>
      </w:tr>
      <w:tr w:rsidR="008F3380" w:rsidRPr="00571A8D" w14:paraId="4C0FEBD4" w14:textId="77777777" w:rsidTr="008F3380">
        <w:trPr>
          <w:trHeight w:val="20"/>
          <w:jc w:val="center"/>
        </w:trPr>
        <w:tc>
          <w:tcPr>
            <w:tcW w:w="1598" w:type="dxa"/>
            <w:vMerge/>
          </w:tcPr>
          <w:p w14:paraId="28C5EDE2" w14:textId="77777777" w:rsidR="008F3380" w:rsidRPr="00571A8D" w:rsidRDefault="008F3380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14:paraId="4C43B418" w14:textId="77777777" w:rsidR="008F3380" w:rsidRPr="00571A8D" w:rsidRDefault="008F3380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5C60D103" w14:textId="77777777" w:rsidR="008F3380" w:rsidRPr="00571A8D" w:rsidRDefault="008F3380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14:paraId="093F4732" w14:textId="77777777" w:rsidR="008F3380" w:rsidRPr="00571A8D" w:rsidRDefault="008F338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2020 год</w:t>
            </w:r>
          </w:p>
        </w:tc>
        <w:tc>
          <w:tcPr>
            <w:tcW w:w="1063" w:type="dxa"/>
          </w:tcPr>
          <w:p w14:paraId="5B9AFA3E" w14:textId="77777777" w:rsidR="008F3380" w:rsidRPr="00571A8D" w:rsidRDefault="008F338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14:paraId="637EF563" w14:textId="77777777" w:rsidR="008F3380" w:rsidRPr="00571A8D" w:rsidRDefault="008F338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2022 год</w:t>
            </w:r>
          </w:p>
        </w:tc>
        <w:tc>
          <w:tcPr>
            <w:tcW w:w="1040" w:type="dxa"/>
          </w:tcPr>
          <w:p w14:paraId="1898C124" w14:textId="77777777" w:rsidR="008F3380" w:rsidRPr="00571A8D" w:rsidRDefault="008F338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14:paraId="37364451" w14:textId="77777777" w:rsidR="008F3380" w:rsidRPr="00571A8D" w:rsidRDefault="008F338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2024 год</w:t>
            </w:r>
          </w:p>
        </w:tc>
        <w:tc>
          <w:tcPr>
            <w:tcW w:w="1256" w:type="dxa"/>
          </w:tcPr>
          <w:p w14:paraId="37E7A0C8" w14:textId="77777777" w:rsidR="008F3380" w:rsidRPr="00571A8D" w:rsidRDefault="008F338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Итого</w:t>
            </w:r>
          </w:p>
        </w:tc>
      </w:tr>
      <w:tr w:rsidR="00C8097D" w:rsidRPr="00571A8D" w14:paraId="145CA80F" w14:textId="77777777" w:rsidTr="00B251D8">
        <w:trPr>
          <w:trHeight w:val="215"/>
          <w:jc w:val="center"/>
        </w:trPr>
        <w:tc>
          <w:tcPr>
            <w:tcW w:w="1598" w:type="dxa"/>
            <w:vMerge/>
          </w:tcPr>
          <w:p w14:paraId="19D6EF52" w14:textId="77777777" w:rsidR="00C8097D" w:rsidRPr="00571A8D" w:rsidRDefault="00C8097D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14:paraId="65A7E551" w14:textId="77777777" w:rsidR="00C8097D" w:rsidRPr="00571A8D" w:rsidRDefault="00C8097D" w:rsidP="00B251D8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571A8D">
              <w:rPr>
                <w:sz w:val="24"/>
                <w:szCs w:val="24"/>
              </w:rPr>
              <w:t>Админист</w:t>
            </w:r>
            <w:proofErr w:type="spellEnd"/>
            <w:r w:rsidRPr="00571A8D">
              <w:rPr>
                <w:sz w:val="24"/>
                <w:szCs w:val="24"/>
              </w:rPr>
              <w:t>-рация</w:t>
            </w:r>
            <w:proofErr w:type="gramEnd"/>
            <w:r w:rsidRPr="00571A8D">
              <w:rPr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sz w:val="24"/>
                <w:szCs w:val="24"/>
              </w:rPr>
              <w:t>Одинцовс</w:t>
            </w:r>
            <w:proofErr w:type="spellEnd"/>
            <w:r w:rsidRPr="00571A8D">
              <w:rPr>
                <w:sz w:val="24"/>
                <w:szCs w:val="24"/>
              </w:rPr>
              <w:t>-кого городского округа</w:t>
            </w:r>
          </w:p>
        </w:tc>
        <w:tc>
          <w:tcPr>
            <w:tcW w:w="1411" w:type="dxa"/>
          </w:tcPr>
          <w:p w14:paraId="75154E08" w14:textId="77777777" w:rsidR="00C8097D" w:rsidRPr="00571A8D" w:rsidRDefault="00C8097D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Всего:</w:t>
            </w:r>
          </w:p>
          <w:p w14:paraId="4D5F818A" w14:textId="77777777" w:rsidR="00C8097D" w:rsidRPr="00571A8D" w:rsidRDefault="00C8097D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 том числе:</w:t>
            </w:r>
          </w:p>
        </w:tc>
        <w:tc>
          <w:tcPr>
            <w:tcW w:w="988" w:type="dxa"/>
          </w:tcPr>
          <w:p w14:paraId="63F9760E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3" w:type="dxa"/>
          </w:tcPr>
          <w:p w14:paraId="7432D8A4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2 476,62200</w:t>
            </w:r>
          </w:p>
        </w:tc>
        <w:tc>
          <w:tcPr>
            <w:tcW w:w="993" w:type="dxa"/>
          </w:tcPr>
          <w:p w14:paraId="5DADF873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2 476,62200</w:t>
            </w:r>
          </w:p>
        </w:tc>
        <w:tc>
          <w:tcPr>
            <w:tcW w:w="1040" w:type="dxa"/>
          </w:tcPr>
          <w:p w14:paraId="76212AC4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2 476,62200</w:t>
            </w:r>
          </w:p>
        </w:tc>
        <w:tc>
          <w:tcPr>
            <w:tcW w:w="949" w:type="dxa"/>
          </w:tcPr>
          <w:p w14:paraId="71729CFB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1 936,65000</w:t>
            </w:r>
          </w:p>
        </w:tc>
        <w:tc>
          <w:tcPr>
            <w:tcW w:w="1256" w:type="dxa"/>
          </w:tcPr>
          <w:p w14:paraId="54FD4C15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9 366,51600</w:t>
            </w:r>
          </w:p>
        </w:tc>
      </w:tr>
      <w:tr w:rsidR="008F3380" w:rsidRPr="00571A8D" w14:paraId="5FEFEB61" w14:textId="77777777" w:rsidTr="00B251D8">
        <w:trPr>
          <w:trHeight w:val="479"/>
          <w:jc w:val="center"/>
        </w:trPr>
        <w:tc>
          <w:tcPr>
            <w:tcW w:w="1598" w:type="dxa"/>
            <w:vMerge/>
          </w:tcPr>
          <w:p w14:paraId="41A8068A" w14:textId="77777777" w:rsidR="008F3380" w:rsidRPr="00571A8D" w:rsidRDefault="008F3380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14:paraId="660FB3B9" w14:textId="77777777" w:rsidR="008F3380" w:rsidRPr="00571A8D" w:rsidRDefault="008F3380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36EA703" w14:textId="77777777" w:rsidR="008F3380" w:rsidRPr="00571A8D" w:rsidRDefault="008F3380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289" w:type="dxa"/>
            <w:gridSpan w:val="6"/>
          </w:tcPr>
          <w:p w14:paraId="4709D9A8" w14:textId="77777777" w:rsidR="008F3380" w:rsidRPr="00571A8D" w:rsidRDefault="008F3380" w:rsidP="00B251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 пределах средств, предусмотренных бюджетом Московской области</w:t>
            </w:r>
          </w:p>
        </w:tc>
      </w:tr>
      <w:tr w:rsidR="00C8097D" w:rsidRPr="00571A8D" w14:paraId="5EE7BB15" w14:textId="77777777" w:rsidTr="008F3380">
        <w:trPr>
          <w:trHeight w:val="20"/>
          <w:jc w:val="center"/>
        </w:trPr>
        <w:tc>
          <w:tcPr>
            <w:tcW w:w="1598" w:type="dxa"/>
            <w:vMerge/>
          </w:tcPr>
          <w:p w14:paraId="1225D0EB" w14:textId="77777777" w:rsidR="00C8097D" w:rsidRPr="00571A8D" w:rsidRDefault="00C8097D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14:paraId="4FCC7155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12498ED" w14:textId="77777777" w:rsidR="00C8097D" w:rsidRPr="00571A8D" w:rsidRDefault="00C8097D" w:rsidP="00B251D8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Средства бюджета Одинцовск</w:t>
            </w:r>
            <w:r w:rsidRPr="00571A8D">
              <w:rPr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988" w:type="dxa"/>
          </w:tcPr>
          <w:p w14:paraId="240BAE24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063" w:type="dxa"/>
          </w:tcPr>
          <w:p w14:paraId="6F24603C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2 476,62200</w:t>
            </w:r>
          </w:p>
        </w:tc>
        <w:tc>
          <w:tcPr>
            <w:tcW w:w="993" w:type="dxa"/>
          </w:tcPr>
          <w:p w14:paraId="618CD0BC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2 476,62200</w:t>
            </w:r>
          </w:p>
        </w:tc>
        <w:tc>
          <w:tcPr>
            <w:tcW w:w="1040" w:type="dxa"/>
          </w:tcPr>
          <w:p w14:paraId="7230AEB6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2 476,62200</w:t>
            </w:r>
          </w:p>
        </w:tc>
        <w:tc>
          <w:tcPr>
            <w:tcW w:w="949" w:type="dxa"/>
          </w:tcPr>
          <w:p w14:paraId="50AB63F8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1 936,65000</w:t>
            </w:r>
          </w:p>
        </w:tc>
        <w:tc>
          <w:tcPr>
            <w:tcW w:w="1256" w:type="dxa"/>
          </w:tcPr>
          <w:p w14:paraId="5A26F1A4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9 366,51600</w:t>
            </w:r>
          </w:p>
          <w:p w14:paraId="23110489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97D" w:rsidRPr="00571A8D" w14:paraId="17C40B50" w14:textId="77777777" w:rsidTr="00C8097D">
        <w:trPr>
          <w:trHeight w:val="522"/>
          <w:jc w:val="center"/>
        </w:trPr>
        <w:tc>
          <w:tcPr>
            <w:tcW w:w="1598" w:type="dxa"/>
            <w:vMerge/>
          </w:tcPr>
          <w:p w14:paraId="7B01011F" w14:textId="77777777" w:rsidR="00C8097D" w:rsidRPr="00571A8D" w:rsidRDefault="00C8097D" w:rsidP="00B251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14:paraId="70950310" w14:textId="77777777" w:rsidR="00C8097D" w:rsidRPr="00571A8D" w:rsidRDefault="00C8097D" w:rsidP="00B251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FA35FF2" w14:textId="77777777" w:rsidR="00C8097D" w:rsidRPr="00571A8D" w:rsidRDefault="00C8097D" w:rsidP="00B251D8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571A8D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571A8D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6289" w:type="dxa"/>
            <w:gridSpan w:val="6"/>
          </w:tcPr>
          <w:p w14:paraId="59A48661" w14:textId="77777777" w:rsidR="00C8097D" w:rsidRPr="00571A8D" w:rsidRDefault="00C8097D" w:rsidP="00B251D8">
            <w:pPr>
              <w:pStyle w:val="ConsPlusNormal"/>
              <w:tabs>
                <w:tab w:val="left" w:pos="2992"/>
              </w:tabs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 пределах собственных средств управляющих организаций и организаций-балансодержателей</w:t>
            </w:r>
          </w:p>
        </w:tc>
      </w:tr>
    </w:tbl>
    <w:p w14:paraId="56F2A7E5" w14:textId="77777777" w:rsidR="009D2DD4" w:rsidRPr="00571A8D" w:rsidRDefault="009D2DD4" w:rsidP="009D2DD4">
      <w:pPr>
        <w:pStyle w:val="ab"/>
        <w:tabs>
          <w:tab w:val="left" w:pos="1276"/>
        </w:tabs>
        <w:spacing w:after="0" w:line="240" w:lineRule="auto"/>
        <w:ind w:left="0"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color w:val="FFFFFF" w:themeColor="background1"/>
          <w:sz w:val="24"/>
          <w:szCs w:val="24"/>
        </w:rPr>
        <w:t>.</w:t>
      </w:r>
      <w:r w:rsidRPr="00571A8D">
        <w:rPr>
          <w:rFonts w:ascii="Arial" w:hAnsi="Arial" w:cs="Arial"/>
          <w:sz w:val="24"/>
          <w:szCs w:val="24"/>
        </w:rPr>
        <w:t>»</w:t>
      </w:r>
      <w:r w:rsidR="00B251D8" w:rsidRPr="00571A8D">
        <w:rPr>
          <w:rFonts w:ascii="Arial" w:hAnsi="Arial" w:cs="Arial"/>
          <w:sz w:val="24"/>
          <w:szCs w:val="24"/>
        </w:rPr>
        <w:t>;</w:t>
      </w:r>
    </w:p>
    <w:p w14:paraId="361FDFFF" w14:textId="77777777" w:rsidR="004F39AF" w:rsidRPr="00571A8D" w:rsidRDefault="004F39AF" w:rsidP="009D2DD4">
      <w:pPr>
        <w:pStyle w:val="ab"/>
        <w:tabs>
          <w:tab w:val="left" w:pos="1276"/>
        </w:tabs>
        <w:spacing w:after="0" w:line="240" w:lineRule="auto"/>
        <w:ind w:left="0"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7FE11160" w14:textId="77777777" w:rsidR="004F39AF" w:rsidRPr="00571A8D" w:rsidRDefault="004F39AF" w:rsidP="009D2DD4">
      <w:pPr>
        <w:pStyle w:val="ab"/>
        <w:tabs>
          <w:tab w:val="left" w:pos="1276"/>
        </w:tabs>
        <w:spacing w:after="0" w:line="240" w:lineRule="auto"/>
        <w:ind w:left="0"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7864849C" w14:textId="77777777" w:rsidR="006D2362" w:rsidRPr="00571A8D" w:rsidRDefault="009D2DD4" w:rsidP="006D2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6</w:t>
      </w:r>
      <w:r w:rsidR="00B251D8" w:rsidRPr="00571A8D">
        <w:rPr>
          <w:rFonts w:ascii="Arial" w:hAnsi="Arial" w:cs="Arial"/>
          <w:sz w:val="24"/>
          <w:szCs w:val="24"/>
        </w:rPr>
        <w:t>)</w:t>
      </w:r>
      <w:r w:rsidR="006D2362" w:rsidRPr="00571A8D">
        <w:rPr>
          <w:rFonts w:ascii="Arial" w:hAnsi="Arial" w:cs="Arial"/>
          <w:sz w:val="24"/>
          <w:szCs w:val="24"/>
        </w:rPr>
        <w:t xml:space="preserve"> </w:t>
      </w:r>
      <w:r w:rsidR="00B251D8" w:rsidRPr="00571A8D">
        <w:rPr>
          <w:rFonts w:ascii="Arial" w:hAnsi="Arial" w:cs="Arial"/>
          <w:sz w:val="24"/>
          <w:szCs w:val="24"/>
        </w:rPr>
        <w:t xml:space="preserve">подраздел </w:t>
      </w:r>
      <w:r w:rsidR="006D2362" w:rsidRPr="00571A8D">
        <w:rPr>
          <w:rFonts w:ascii="Arial" w:hAnsi="Arial" w:cs="Arial"/>
          <w:sz w:val="24"/>
          <w:szCs w:val="24"/>
        </w:rPr>
        <w:t>12.1. раздела 12 «Подпрограмма</w:t>
      </w:r>
      <w:r w:rsidR="008F3380" w:rsidRPr="00571A8D">
        <w:rPr>
          <w:rFonts w:ascii="Arial" w:hAnsi="Arial" w:cs="Arial"/>
          <w:sz w:val="24"/>
          <w:szCs w:val="24"/>
        </w:rPr>
        <w:t xml:space="preserve"> </w:t>
      </w:r>
      <w:r w:rsidR="006D2362" w:rsidRPr="00571A8D">
        <w:rPr>
          <w:rFonts w:ascii="Arial" w:hAnsi="Arial" w:cs="Arial"/>
          <w:sz w:val="24"/>
          <w:szCs w:val="24"/>
        </w:rPr>
        <w:t>«Обеспечение мероприятий гражданской обороны» Муниципальной программы изложить в следующей редакции:</w:t>
      </w:r>
    </w:p>
    <w:p w14:paraId="434054E0" w14:textId="77777777" w:rsidR="006D2362" w:rsidRPr="00571A8D" w:rsidRDefault="006D2362" w:rsidP="00607C0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«12.1.</w:t>
      </w:r>
      <w:r w:rsidRPr="00571A8D">
        <w:rPr>
          <w:rFonts w:ascii="Arial" w:hAnsi="Arial" w:cs="Arial"/>
          <w:sz w:val="24"/>
          <w:szCs w:val="24"/>
        </w:rPr>
        <w:tab/>
        <w:t>ПАСПОРТ ПОДПРОГРАММЫ МУНИЦИПАЛЬНОЙ ПРОГРАММЫ</w:t>
      </w:r>
    </w:p>
    <w:p w14:paraId="1604E720" w14:textId="77777777" w:rsidR="006D2362" w:rsidRPr="00571A8D" w:rsidRDefault="00DD3BF8" w:rsidP="00607C0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 xml:space="preserve">«Подпрограмма </w:t>
      </w:r>
      <w:r w:rsidR="006D2362" w:rsidRPr="00571A8D">
        <w:rPr>
          <w:rFonts w:ascii="Arial" w:hAnsi="Arial" w:cs="Arial"/>
          <w:sz w:val="24"/>
          <w:szCs w:val="24"/>
        </w:rPr>
        <w:t>«Обеспечение мероприятий гражданской обороны</w:t>
      </w:r>
      <w:r w:rsidR="00BB2EC8" w:rsidRPr="00571A8D">
        <w:rPr>
          <w:rFonts w:ascii="Arial" w:hAnsi="Arial" w:cs="Arial"/>
          <w:sz w:val="24"/>
          <w:szCs w:val="24"/>
        </w:rPr>
        <w:t xml:space="preserve"> на территории муниципального образования Московской области</w:t>
      </w:r>
      <w:r w:rsidR="006D2362" w:rsidRPr="00571A8D">
        <w:rPr>
          <w:rFonts w:ascii="Arial" w:hAnsi="Arial" w:cs="Arial"/>
          <w:sz w:val="24"/>
          <w:szCs w:val="24"/>
        </w:rPr>
        <w:t>»</w:t>
      </w:r>
    </w:p>
    <w:p w14:paraId="5523709E" w14:textId="77777777" w:rsidR="00B251D8" w:rsidRPr="00571A8D" w:rsidRDefault="00B251D8" w:rsidP="00607C0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276"/>
        <w:gridCol w:w="992"/>
        <w:gridCol w:w="992"/>
        <w:gridCol w:w="992"/>
        <w:gridCol w:w="993"/>
        <w:gridCol w:w="1134"/>
        <w:gridCol w:w="1134"/>
        <w:gridCol w:w="11"/>
      </w:tblGrid>
      <w:tr w:rsidR="00DD3BF8" w:rsidRPr="00571A8D" w14:paraId="751FDFBF" w14:textId="77777777" w:rsidTr="00B251D8">
        <w:trPr>
          <w:trHeight w:val="20"/>
          <w:jc w:val="center"/>
        </w:trPr>
        <w:tc>
          <w:tcPr>
            <w:tcW w:w="1560" w:type="dxa"/>
          </w:tcPr>
          <w:p w14:paraId="4BA44DDE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8800" w:type="dxa"/>
            <w:gridSpan w:val="9"/>
          </w:tcPr>
          <w:p w14:paraId="794C09C6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DD3BF8" w:rsidRPr="00571A8D" w14:paraId="355FAEC2" w14:textId="77777777" w:rsidTr="00B251D8">
        <w:trPr>
          <w:gridAfter w:val="1"/>
          <w:wAfter w:w="11" w:type="dxa"/>
          <w:trHeight w:val="20"/>
          <w:jc w:val="center"/>
        </w:trPr>
        <w:tc>
          <w:tcPr>
            <w:tcW w:w="1560" w:type="dxa"/>
            <w:vMerge w:val="restart"/>
          </w:tcPr>
          <w:p w14:paraId="62D7951A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</w:tcPr>
          <w:p w14:paraId="037FE3E3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14:paraId="5C561BFB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14:paraId="6E7C65F1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DD3BF8" w:rsidRPr="00571A8D" w14:paraId="7DA703C5" w14:textId="77777777" w:rsidTr="00B251D8">
        <w:trPr>
          <w:gridAfter w:val="1"/>
          <w:wAfter w:w="11" w:type="dxa"/>
          <w:trHeight w:val="20"/>
          <w:jc w:val="center"/>
        </w:trPr>
        <w:tc>
          <w:tcPr>
            <w:tcW w:w="1560" w:type="dxa"/>
            <w:vMerge/>
          </w:tcPr>
          <w:p w14:paraId="32C02B02" w14:textId="77777777" w:rsidR="00DD3BF8" w:rsidRPr="00571A8D" w:rsidRDefault="00DD3BF8" w:rsidP="00B251D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14:paraId="113EC019" w14:textId="77777777" w:rsidR="00DD3BF8" w:rsidRPr="00571A8D" w:rsidRDefault="00DD3BF8" w:rsidP="00B251D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14:paraId="2F5C46CA" w14:textId="77777777" w:rsidR="00DD3BF8" w:rsidRPr="00571A8D" w:rsidRDefault="00DD3BF8" w:rsidP="00B251D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21486B5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688080A1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14:paraId="24D38725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61F45B13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7656D06D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7B86CE58" w14:textId="77777777" w:rsidR="00DD3BF8" w:rsidRPr="00571A8D" w:rsidRDefault="00DD3BF8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</w:tr>
      <w:tr w:rsidR="009D2DD4" w:rsidRPr="00571A8D" w14:paraId="23BC9753" w14:textId="77777777" w:rsidTr="00B251D8">
        <w:trPr>
          <w:gridAfter w:val="1"/>
          <w:wAfter w:w="11" w:type="dxa"/>
          <w:trHeight w:val="305"/>
          <w:jc w:val="center"/>
        </w:trPr>
        <w:tc>
          <w:tcPr>
            <w:tcW w:w="1560" w:type="dxa"/>
            <w:vMerge/>
          </w:tcPr>
          <w:p w14:paraId="0B489BE0" w14:textId="77777777" w:rsidR="009D2DD4" w:rsidRPr="00571A8D" w:rsidRDefault="009D2DD4" w:rsidP="00B251D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7B9084DD" w14:textId="77777777" w:rsidR="009D2DD4" w:rsidRPr="00571A8D" w:rsidRDefault="009D2DD4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5FDBB" w14:textId="77777777" w:rsidR="009D2DD4" w:rsidRPr="00571A8D" w:rsidRDefault="009D2DD4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  <w:p w14:paraId="0223DB0F" w14:textId="77777777" w:rsidR="009D2DD4" w:rsidRPr="00571A8D" w:rsidRDefault="009D2DD4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14:paraId="3497861F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930,31760</w:t>
            </w:r>
          </w:p>
        </w:tc>
        <w:tc>
          <w:tcPr>
            <w:tcW w:w="992" w:type="dxa"/>
          </w:tcPr>
          <w:p w14:paraId="34012B88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992" w:type="dxa"/>
          </w:tcPr>
          <w:p w14:paraId="2BEFC9D6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993" w:type="dxa"/>
          </w:tcPr>
          <w:p w14:paraId="291EF0E2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134" w:type="dxa"/>
          </w:tcPr>
          <w:p w14:paraId="230BD549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1 612,53800</w:t>
            </w:r>
          </w:p>
        </w:tc>
        <w:tc>
          <w:tcPr>
            <w:tcW w:w="1134" w:type="dxa"/>
          </w:tcPr>
          <w:p w14:paraId="18021A6D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2 842,85560</w:t>
            </w:r>
          </w:p>
        </w:tc>
      </w:tr>
      <w:tr w:rsidR="009D2DD4" w:rsidRPr="00571A8D" w14:paraId="53EC8572" w14:textId="77777777" w:rsidTr="00B251D8">
        <w:trPr>
          <w:gridAfter w:val="1"/>
          <w:wAfter w:w="11" w:type="dxa"/>
          <w:trHeight w:val="411"/>
          <w:jc w:val="center"/>
        </w:trPr>
        <w:tc>
          <w:tcPr>
            <w:tcW w:w="1560" w:type="dxa"/>
            <w:vMerge/>
          </w:tcPr>
          <w:p w14:paraId="150608D2" w14:textId="77777777" w:rsidR="009D2DD4" w:rsidRPr="00571A8D" w:rsidRDefault="009D2DD4" w:rsidP="00B251D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14:paraId="238D2693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90D9769" w14:textId="77777777" w:rsidR="009D2DD4" w:rsidRPr="00571A8D" w:rsidRDefault="009D2DD4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92" w:type="dxa"/>
          </w:tcPr>
          <w:p w14:paraId="19769853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930,31760</w:t>
            </w:r>
          </w:p>
        </w:tc>
        <w:tc>
          <w:tcPr>
            <w:tcW w:w="992" w:type="dxa"/>
          </w:tcPr>
          <w:p w14:paraId="75BE6152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992" w:type="dxa"/>
          </w:tcPr>
          <w:p w14:paraId="23A87755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993" w:type="dxa"/>
          </w:tcPr>
          <w:p w14:paraId="10F6CB21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134" w:type="dxa"/>
          </w:tcPr>
          <w:p w14:paraId="66DB5CE5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1 612,53800</w:t>
            </w:r>
          </w:p>
        </w:tc>
        <w:tc>
          <w:tcPr>
            <w:tcW w:w="1134" w:type="dxa"/>
          </w:tcPr>
          <w:p w14:paraId="0887A7F8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2 842,85560</w:t>
            </w:r>
          </w:p>
          <w:p w14:paraId="57438259" w14:textId="77777777" w:rsidR="009D2DD4" w:rsidRPr="00571A8D" w:rsidRDefault="009D2DD4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C01" w:rsidRPr="00571A8D" w14:paraId="7481B1C1" w14:textId="77777777" w:rsidTr="00B251D8">
        <w:trPr>
          <w:gridAfter w:val="1"/>
          <w:wAfter w:w="11" w:type="dxa"/>
          <w:trHeight w:val="549"/>
          <w:jc w:val="center"/>
        </w:trPr>
        <w:tc>
          <w:tcPr>
            <w:tcW w:w="1560" w:type="dxa"/>
            <w:vMerge/>
          </w:tcPr>
          <w:p w14:paraId="33C83C95" w14:textId="77777777" w:rsidR="00607C01" w:rsidRPr="00571A8D" w:rsidRDefault="00607C01" w:rsidP="00B251D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14:paraId="23C8F5A0" w14:textId="77777777" w:rsidR="00607C01" w:rsidRPr="00571A8D" w:rsidRDefault="00607C01" w:rsidP="00B251D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F83B844" w14:textId="77777777" w:rsidR="00607C01" w:rsidRPr="00571A8D" w:rsidRDefault="00607C01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37" w:type="dxa"/>
            <w:gridSpan w:val="6"/>
          </w:tcPr>
          <w:p w14:paraId="2B40EAF0" w14:textId="77777777" w:rsidR="00607C01" w:rsidRPr="00571A8D" w:rsidRDefault="00607C01" w:rsidP="00B2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организаций, создающих силы и средства гражданской обороны, и организаций, отнесенных к категориям по гражданской обороне. За счет собственных средств организаций-балансодержателей ЗС ГО</w:t>
            </w:r>
          </w:p>
        </w:tc>
      </w:tr>
    </w:tbl>
    <w:p w14:paraId="2E8D3EA3" w14:textId="77777777" w:rsidR="006D2362" w:rsidRPr="00571A8D" w:rsidRDefault="00A558ED" w:rsidP="00A558E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»</w:t>
      </w:r>
      <w:r w:rsidR="00B251D8" w:rsidRPr="00571A8D">
        <w:rPr>
          <w:rFonts w:ascii="Arial" w:hAnsi="Arial" w:cs="Arial"/>
          <w:sz w:val="24"/>
          <w:szCs w:val="24"/>
        </w:rPr>
        <w:t>;</w:t>
      </w:r>
    </w:p>
    <w:p w14:paraId="7BA8C110" w14:textId="77777777" w:rsidR="00A558ED" w:rsidRPr="00571A8D" w:rsidRDefault="009D2DD4" w:rsidP="00A55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7</w:t>
      </w:r>
      <w:r w:rsidR="00B251D8" w:rsidRPr="00571A8D">
        <w:rPr>
          <w:rFonts w:ascii="Arial" w:hAnsi="Arial" w:cs="Arial"/>
          <w:sz w:val="24"/>
          <w:szCs w:val="24"/>
        </w:rPr>
        <w:t>)</w:t>
      </w:r>
      <w:r w:rsidR="00A558ED" w:rsidRPr="00571A8D">
        <w:rPr>
          <w:rFonts w:ascii="Arial" w:hAnsi="Arial" w:cs="Arial"/>
          <w:sz w:val="24"/>
          <w:szCs w:val="24"/>
        </w:rPr>
        <w:t xml:space="preserve"> </w:t>
      </w:r>
      <w:r w:rsidR="00B251D8" w:rsidRPr="00571A8D">
        <w:rPr>
          <w:rFonts w:ascii="Arial" w:hAnsi="Arial" w:cs="Arial"/>
          <w:sz w:val="24"/>
          <w:szCs w:val="24"/>
        </w:rPr>
        <w:t xml:space="preserve">подраздел </w:t>
      </w:r>
      <w:r w:rsidR="00A558ED" w:rsidRPr="00571A8D">
        <w:rPr>
          <w:rFonts w:ascii="Arial" w:hAnsi="Arial" w:cs="Arial"/>
          <w:sz w:val="24"/>
          <w:szCs w:val="24"/>
        </w:rPr>
        <w:t xml:space="preserve">13.1. раздела 13 «Подпрограмма </w:t>
      </w:r>
      <w:r w:rsidR="00870BCF" w:rsidRPr="00571A8D">
        <w:rPr>
          <w:rFonts w:ascii="Arial" w:hAnsi="Arial" w:cs="Arial"/>
          <w:sz w:val="24"/>
          <w:szCs w:val="24"/>
        </w:rPr>
        <w:t>«Обеспечивающая программа»</w:t>
      </w:r>
      <w:r w:rsidR="00A558ED" w:rsidRPr="00571A8D">
        <w:rPr>
          <w:rFonts w:ascii="Arial" w:hAnsi="Arial" w:cs="Arial"/>
          <w:sz w:val="24"/>
          <w:szCs w:val="24"/>
        </w:rPr>
        <w:t xml:space="preserve"> Муниципальной программы изложить в следующей редакции:</w:t>
      </w:r>
    </w:p>
    <w:p w14:paraId="14037874" w14:textId="77777777" w:rsidR="00870BCF" w:rsidRPr="00571A8D" w:rsidRDefault="00870BCF" w:rsidP="00607C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«13.1.</w:t>
      </w:r>
      <w:r w:rsidRPr="00571A8D">
        <w:rPr>
          <w:rFonts w:ascii="Arial" w:hAnsi="Arial" w:cs="Arial"/>
          <w:sz w:val="24"/>
          <w:szCs w:val="24"/>
        </w:rPr>
        <w:tab/>
        <w:t>ПАСПОРТ ПОДПРОГРАММЫ МУНИЦИПАЛЬНОЙ ПРОГРАММЫ</w:t>
      </w:r>
    </w:p>
    <w:p w14:paraId="6430B482" w14:textId="77777777" w:rsidR="00870BCF" w:rsidRPr="00571A8D" w:rsidRDefault="00870BCF" w:rsidP="00607C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«Подпрограмма «Обеспечивающая программа»</w:t>
      </w:r>
    </w:p>
    <w:p w14:paraId="3B89CC2C" w14:textId="77777777" w:rsidR="00DC762B" w:rsidRPr="00571A8D" w:rsidRDefault="00DC762B" w:rsidP="00870B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8"/>
        <w:gridCol w:w="1134"/>
        <w:gridCol w:w="1276"/>
        <w:gridCol w:w="1136"/>
        <w:gridCol w:w="1069"/>
        <w:gridCol w:w="1033"/>
        <w:gridCol w:w="1019"/>
        <w:gridCol w:w="1134"/>
        <w:gridCol w:w="1142"/>
        <w:gridCol w:w="13"/>
      </w:tblGrid>
      <w:tr w:rsidR="00870BCF" w:rsidRPr="00571A8D" w14:paraId="367A04A3" w14:textId="77777777" w:rsidTr="00607C01">
        <w:trPr>
          <w:gridAfter w:val="1"/>
          <w:wAfter w:w="13" w:type="dxa"/>
          <w:trHeight w:val="20"/>
          <w:jc w:val="center"/>
        </w:trPr>
        <w:tc>
          <w:tcPr>
            <w:tcW w:w="1408" w:type="dxa"/>
          </w:tcPr>
          <w:p w14:paraId="306A91DF" w14:textId="77777777" w:rsidR="00870BCF" w:rsidRPr="00571A8D" w:rsidRDefault="00870BCF" w:rsidP="003858F6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Муниципал</w:t>
            </w:r>
            <w:r w:rsidRPr="00571A8D">
              <w:rPr>
                <w:sz w:val="24"/>
                <w:szCs w:val="24"/>
              </w:rPr>
              <w:lastRenderedPageBreak/>
              <w:t>ьный заказчик подпрограммы</w:t>
            </w:r>
          </w:p>
        </w:tc>
        <w:tc>
          <w:tcPr>
            <w:tcW w:w="8943" w:type="dxa"/>
            <w:gridSpan w:val="8"/>
          </w:tcPr>
          <w:p w14:paraId="036AE258" w14:textId="77777777" w:rsidR="00870BCF" w:rsidRPr="00571A8D" w:rsidRDefault="00870BCF" w:rsidP="003858F6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lastRenderedPageBreak/>
              <w:t>Администрация Одинцовского городского округа</w:t>
            </w:r>
          </w:p>
        </w:tc>
      </w:tr>
      <w:tr w:rsidR="00870BCF" w:rsidRPr="00571A8D" w14:paraId="41B2DEDC" w14:textId="77777777" w:rsidTr="00607C01">
        <w:trPr>
          <w:gridAfter w:val="1"/>
          <w:wAfter w:w="13" w:type="dxa"/>
          <w:trHeight w:val="20"/>
          <w:jc w:val="center"/>
        </w:trPr>
        <w:tc>
          <w:tcPr>
            <w:tcW w:w="1408" w:type="dxa"/>
            <w:vMerge w:val="restart"/>
          </w:tcPr>
          <w:p w14:paraId="0210C3AD" w14:textId="77777777" w:rsidR="00870BCF" w:rsidRPr="00571A8D" w:rsidRDefault="00870BCF" w:rsidP="003858F6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</w:tcPr>
          <w:p w14:paraId="582F6AE2" w14:textId="77777777" w:rsidR="00870BCF" w:rsidRPr="00571A8D" w:rsidRDefault="00870BCF" w:rsidP="003858F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71A8D">
              <w:rPr>
                <w:sz w:val="24"/>
                <w:szCs w:val="24"/>
              </w:rPr>
              <w:t>Главный</w:t>
            </w:r>
            <w:proofErr w:type="gramEnd"/>
            <w:r w:rsidRPr="00571A8D">
              <w:rPr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sz w:val="24"/>
                <w:szCs w:val="24"/>
              </w:rPr>
              <w:t>распоряди</w:t>
            </w:r>
            <w:r w:rsidR="00607C01" w:rsidRPr="00571A8D">
              <w:rPr>
                <w:sz w:val="24"/>
                <w:szCs w:val="24"/>
              </w:rPr>
              <w:t>-</w:t>
            </w:r>
            <w:r w:rsidRPr="00571A8D">
              <w:rPr>
                <w:sz w:val="24"/>
                <w:szCs w:val="24"/>
              </w:rPr>
              <w:t>тель</w:t>
            </w:r>
            <w:proofErr w:type="spellEnd"/>
            <w:r w:rsidRPr="00571A8D">
              <w:rPr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1276" w:type="dxa"/>
            <w:vMerge w:val="restart"/>
          </w:tcPr>
          <w:p w14:paraId="2E24524C" w14:textId="77777777" w:rsidR="00870BCF" w:rsidRPr="00571A8D" w:rsidRDefault="00870BCF" w:rsidP="003858F6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571A8D">
              <w:rPr>
                <w:sz w:val="24"/>
                <w:szCs w:val="24"/>
              </w:rPr>
              <w:t>финансиро</w:t>
            </w:r>
            <w:r w:rsidR="00607C01" w:rsidRPr="00571A8D">
              <w:rPr>
                <w:sz w:val="24"/>
                <w:szCs w:val="24"/>
              </w:rPr>
              <w:t>-</w:t>
            </w:r>
            <w:r w:rsidRPr="00571A8D"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6533" w:type="dxa"/>
            <w:gridSpan w:val="6"/>
          </w:tcPr>
          <w:p w14:paraId="4275F132" w14:textId="77777777" w:rsidR="00870BCF" w:rsidRPr="00571A8D" w:rsidRDefault="00870BCF" w:rsidP="0038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Расходы (тыс. рублей)</w:t>
            </w:r>
          </w:p>
        </w:tc>
      </w:tr>
      <w:tr w:rsidR="00870BCF" w:rsidRPr="00571A8D" w14:paraId="3F88A8BE" w14:textId="77777777" w:rsidTr="00607C01">
        <w:trPr>
          <w:trHeight w:val="20"/>
          <w:jc w:val="center"/>
        </w:trPr>
        <w:tc>
          <w:tcPr>
            <w:tcW w:w="1408" w:type="dxa"/>
            <w:vMerge/>
          </w:tcPr>
          <w:p w14:paraId="061C73A5" w14:textId="77777777" w:rsidR="00870BCF" w:rsidRPr="00571A8D" w:rsidRDefault="00870BCF" w:rsidP="003858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8D2CA1" w14:textId="77777777" w:rsidR="00870BCF" w:rsidRPr="00571A8D" w:rsidRDefault="00870BCF" w:rsidP="003858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F5CBFF" w14:textId="77777777" w:rsidR="00870BCF" w:rsidRPr="00571A8D" w:rsidRDefault="00870BCF" w:rsidP="003858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69FAF41" w14:textId="77777777" w:rsidR="00870BCF" w:rsidRPr="00571A8D" w:rsidRDefault="00870BCF" w:rsidP="0038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2020 год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4713449A" w14:textId="77777777" w:rsidR="00870BCF" w:rsidRPr="00571A8D" w:rsidRDefault="00870BCF" w:rsidP="0038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2021 год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493BA8AD" w14:textId="77777777" w:rsidR="00870BCF" w:rsidRPr="00571A8D" w:rsidRDefault="00870BCF" w:rsidP="0038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2022 год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10C2E1CC" w14:textId="77777777" w:rsidR="00870BCF" w:rsidRPr="00571A8D" w:rsidRDefault="00870BCF" w:rsidP="0038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06A2" w14:textId="77777777" w:rsidR="00870BCF" w:rsidRPr="00571A8D" w:rsidRDefault="00870BCF" w:rsidP="0038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2024 год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14:paraId="4ED43F2E" w14:textId="77777777" w:rsidR="00870BCF" w:rsidRPr="00571A8D" w:rsidRDefault="00870BCF" w:rsidP="0038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Итого</w:t>
            </w:r>
          </w:p>
        </w:tc>
      </w:tr>
      <w:tr w:rsidR="00607C01" w:rsidRPr="00571A8D" w14:paraId="359C37FC" w14:textId="77777777" w:rsidTr="00607C01">
        <w:trPr>
          <w:trHeight w:val="421"/>
          <w:jc w:val="center"/>
        </w:trPr>
        <w:tc>
          <w:tcPr>
            <w:tcW w:w="1408" w:type="dxa"/>
            <w:vMerge/>
          </w:tcPr>
          <w:p w14:paraId="78BE637A" w14:textId="77777777" w:rsidR="00607C01" w:rsidRPr="00571A8D" w:rsidRDefault="00607C01" w:rsidP="00607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AFB3316" w14:textId="77777777" w:rsidR="00607C01" w:rsidRPr="00571A8D" w:rsidRDefault="00607C01" w:rsidP="00607C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E39EE5" w14:textId="77777777" w:rsidR="00607C01" w:rsidRPr="00571A8D" w:rsidRDefault="00607C01" w:rsidP="00607C01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Всего:</w:t>
            </w:r>
          </w:p>
          <w:p w14:paraId="2453911B" w14:textId="77777777" w:rsidR="00607C01" w:rsidRPr="00571A8D" w:rsidRDefault="00607C01" w:rsidP="00607C01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173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63 397,41937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E0B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71 745,56000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0F6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63 579,00000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599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63 579,00000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C51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71 007,63600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22E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333 308,61537</w:t>
            </w:r>
          </w:p>
        </w:tc>
      </w:tr>
      <w:tr w:rsidR="00607C01" w:rsidRPr="00571A8D" w14:paraId="43FA9FEF" w14:textId="77777777" w:rsidTr="00607C01">
        <w:trPr>
          <w:trHeight w:val="723"/>
          <w:jc w:val="center"/>
        </w:trPr>
        <w:tc>
          <w:tcPr>
            <w:tcW w:w="1408" w:type="dxa"/>
            <w:vMerge/>
          </w:tcPr>
          <w:p w14:paraId="451CA041" w14:textId="77777777" w:rsidR="00607C01" w:rsidRPr="00571A8D" w:rsidRDefault="00607C01" w:rsidP="00607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3CB20E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7B821" w14:textId="77777777" w:rsidR="00607C01" w:rsidRPr="00571A8D" w:rsidRDefault="00607C01" w:rsidP="00607C01">
            <w:pPr>
              <w:pStyle w:val="ConsPlusNormal"/>
              <w:rPr>
                <w:sz w:val="24"/>
                <w:szCs w:val="24"/>
              </w:rPr>
            </w:pPr>
            <w:r w:rsidRPr="00571A8D">
              <w:rPr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1EAF72FA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63 397,41937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202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71 745,56000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19E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63 579,00000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A8A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63 579,00000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631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71 007,63600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14:paraId="0BEBE946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A8D">
              <w:rPr>
                <w:rFonts w:ascii="Arial" w:hAnsi="Arial" w:cs="Arial"/>
                <w:sz w:val="24"/>
                <w:szCs w:val="24"/>
              </w:rPr>
              <w:t>333 308,61537</w:t>
            </w:r>
          </w:p>
          <w:p w14:paraId="7460E33D" w14:textId="77777777" w:rsidR="00607C01" w:rsidRPr="00571A8D" w:rsidRDefault="00607C01" w:rsidP="00607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D66893" w14:textId="77777777" w:rsidR="00A558ED" w:rsidRPr="00571A8D" w:rsidRDefault="00672D94" w:rsidP="00672D9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»</w:t>
      </w:r>
      <w:r w:rsidR="00B251D8" w:rsidRPr="00571A8D">
        <w:rPr>
          <w:rFonts w:ascii="Arial" w:hAnsi="Arial" w:cs="Arial"/>
          <w:sz w:val="24"/>
          <w:szCs w:val="24"/>
        </w:rPr>
        <w:t>;</w:t>
      </w:r>
    </w:p>
    <w:p w14:paraId="3C766D39" w14:textId="0CB31753" w:rsidR="00980306" w:rsidRPr="00571A8D" w:rsidRDefault="003F0D78" w:rsidP="00980306">
      <w:pPr>
        <w:pStyle w:val="ab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8</w:t>
      </w:r>
      <w:r w:rsidR="00B251D8" w:rsidRPr="00571A8D">
        <w:rPr>
          <w:rFonts w:ascii="Arial" w:hAnsi="Arial" w:cs="Arial"/>
          <w:sz w:val="24"/>
          <w:szCs w:val="24"/>
        </w:rPr>
        <w:t>)</w:t>
      </w:r>
      <w:r w:rsidR="00DB74B9" w:rsidRPr="00571A8D">
        <w:rPr>
          <w:rFonts w:ascii="Arial" w:hAnsi="Arial" w:cs="Arial"/>
          <w:sz w:val="24"/>
          <w:szCs w:val="24"/>
        </w:rPr>
        <w:t xml:space="preserve"> </w:t>
      </w:r>
      <w:r w:rsidR="00B251D8" w:rsidRPr="00571A8D">
        <w:rPr>
          <w:rFonts w:ascii="Arial" w:hAnsi="Arial" w:cs="Arial"/>
          <w:sz w:val="24"/>
          <w:szCs w:val="24"/>
        </w:rPr>
        <w:t xml:space="preserve">приложение </w:t>
      </w:r>
      <w:r w:rsidR="004C054B" w:rsidRPr="00571A8D">
        <w:rPr>
          <w:rFonts w:ascii="Arial" w:hAnsi="Arial" w:cs="Arial"/>
          <w:sz w:val="24"/>
          <w:szCs w:val="24"/>
        </w:rPr>
        <w:t>1 к Муниципальной программе изложить в редакции согласно приложению  к настоящему постановлению.</w:t>
      </w:r>
    </w:p>
    <w:p w14:paraId="63FDDE83" w14:textId="77777777" w:rsidR="000E1AB5" w:rsidRPr="00571A8D" w:rsidRDefault="00190C61" w:rsidP="00644425">
      <w:pPr>
        <w:pStyle w:val="ab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2</w:t>
      </w:r>
      <w:r w:rsidR="000E1AB5" w:rsidRPr="00571A8D">
        <w:rPr>
          <w:rFonts w:ascii="Arial" w:hAnsi="Arial" w:cs="Arial"/>
          <w:sz w:val="24"/>
          <w:szCs w:val="24"/>
        </w:rPr>
        <w:t xml:space="preserve">. Опубликовать настоящее постановление на официальном сайте Администрации Одинцовского </w:t>
      </w:r>
      <w:r w:rsidR="00D00D34" w:rsidRPr="00571A8D">
        <w:rPr>
          <w:rFonts w:ascii="Arial" w:hAnsi="Arial" w:cs="Arial"/>
          <w:sz w:val="24"/>
          <w:szCs w:val="24"/>
        </w:rPr>
        <w:t>городского округа</w:t>
      </w:r>
      <w:r w:rsidR="000E1AB5" w:rsidRPr="00571A8D">
        <w:rPr>
          <w:rFonts w:ascii="Arial" w:hAnsi="Arial" w:cs="Arial"/>
          <w:sz w:val="24"/>
          <w:szCs w:val="24"/>
        </w:rPr>
        <w:t>.</w:t>
      </w:r>
    </w:p>
    <w:p w14:paraId="1D4E2BC5" w14:textId="77777777" w:rsidR="00FC2319" w:rsidRPr="00571A8D" w:rsidRDefault="00190C61" w:rsidP="000E1AB5">
      <w:pPr>
        <w:pStyle w:val="ab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3</w:t>
      </w:r>
      <w:r w:rsidR="000E1AB5" w:rsidRPr="00571A8D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14:paraId="5AF1F8C9" w14:textId="77777777" w:rsidR="00FC2319" w:rsidRPr="00571A8D" w:rsidRDefault="00190C61" w:rsidP="00116E89">
      <w:pPr>
        <w:pStyle w:val="ab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>4</w:t>
      </w:r>
      <w:r w:rsidR="00D00D34" w:rsidRPr="00571A8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00D34" w:rsidRPr="00571A8D">
        <w:rPr>
          <w:rFonts w:ascii="Arial" w:hAnsi="Arial" w:cs="Arial"/>
          <w:sz w:val="24"/>
          <w:szCs w:val="24"/>
        </w:rPr>
        <w:t>Контроль за</w:t>
      </w:r>
      <w:proofErr w:type="gramEnd"/>
      <w:r w:rsidR="00D00D34" w:rsidRPr="00571A8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</w:t>
      </w:r>
      <w:r w:rsidR="00B0616A" w:rsidRPr="00571A8D">
        <w:rPr>
          <w:rFonts w:ascii="Arial" w:hAnsi="Arial" w:cs="Arial"/>
          <w:sz w:val="24"/>
          <w:szCs w:val="24"/>
        </w:rPr>
        <w:t xml:space="preserve"> </w:t>
      </w:r>
      <w:r w:rsidR="00D00D34" w:rsidRPr="00571A8D">
        <w:rPr>
          <w:rFonts w:ascii="Arial" w:hAnsi="Arial" w:cs="Arial"/>
          <w:sz w:val="24"/>
          <w:szCs w:val="24"/>
        </w:rPr>
        <w:t>Главы</w:t>
      </w:r>
      <w:r w:rsidR="00B0616A" w:rsidRPr="00571A8D">
        <w:rPr>
          <w:rFonts w:ascii="Arial" w:hAnsi="Arial" w:cs="Arial"/>
          <w:sz w:val="24"/>
          <w:szCs w:val="24"/>
        </w:rPr>
        <w:t xml:space="preserve"> </w:t>
      </w:r>
      <w:r w:rsidR="00D00D34" w:rsidRPr="00571A8D">
        <w:rPr>
          <w:rFonts w:ascii="Arial" w:hAnsi="Arial" w:cs="Arial"/>
          <w:sz w:val="24"/>
          <w:szCs w:val="24"/>
        </w:rPr>
        <w:t xml:space="preserve">Администрации </w:t>
      </w:r>
      <w:r w:rsidR="00B0616A" w:rsidRPr="00571A8D">
        <w:rPr>
          <w:rFonts w:ascii="Arial" w:hAnsi="Arial" w:cs="Arial"/>
          <w:sz w:val="24"/>
          <w:szCs w:val="24"/>
        </w:rPr>
        <w:t xml:space="preserve"> </w:t>
      </w:r>
      <w:r w:rsidR="00D00D34" w:rsidRPr="00571A8D">
        <w:rPr>
          <w:rFonts w:ascii="Arial" w:hAnsi="Arial" w:cs="Arial"/>
          <w:sz w:val="24"/>
          <w:szCs w:val="24"/>
        </w:rPr>
        <w:t>Одинцовского</w:t>
      </w:r>
      <w:r w:rsidR="00B0616A" w:rsidRPr="00571A8D">
        <w:rPr>
          <w:rFonts w:ascii="Arial" w:hAnsi="Arial" w:cs="Arial"/>
          <w:sz w:val="24"/>
          <w:szCs w:val="24"/>
        </w:rPr>
        <w:t xml:space="preserve"> </w:t>
      </w:r>
      <w:r w:rsidR="00D00D34" w:rsidRPr="00571A8D">
        <w:rPr>
          <w:rFonts w:ascii="Arial" w:hAnsi="Arial" w:cs="Arial"/>
          <w:sz w:val="24"/>
          <w:szCs w:val="24"/>
        </w:rPr>
        <w:t xml:space="preserve"> городского округа </w:t>
      </w:r>
      <w:r w:rsidR="009577EF" w:rsidRPr="00571A8D">
        <w:rPr>
          <w:rFonts w:ascii="Arial" w:hAnsi="Arial" w:cs="Arial"/>
          <w:sz w:val="24"/>
          <w:szCs w:val="24"/>
        </w:rPr>
        <w:br/>
      </w:r>
      <w:proofErr w:type="spellStart"/>
      <w:r w:rsidR="00D00D34" w:rsidRPr="00571A8D">
        <w:rPr>
          <w:rFonts w:ascii="Arial" w:hAnsi="Arial" w:cs="Arial"/>
          <w:sz w:val="24"/>
          <w:szCs w:val="24"/>
        </w:rPr>
        <w:t>Ширманова</w:t>
      </w:r>
      <w:proofErr w:type="spellEnd"/>
      <w:r w:rsidR="00D00D34" w:rsidRPr="00571A8D">
        <w:rPr>
          <w:rFonts w:ascii="Arial" w:hAnsi="Arial" w:cs="Arial"/>
          <w:sz w:val="24"/>
          <w:szCs w:val="24"/>
        </w:rPr>
        <w:t xml:space="preserve"> М.В.</w:t>
      </w:r>
    </w:p>
    <w:p w14:paraId="0FE21728" w14:textId="77777777" w:rsidR="00787096" w:rsidRPr="00571A8D" w:rsidRDefault="00787096" w:rsidP="000E7226">
      <w:pPr>
        <w:pStyle w:val="ab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F9F0EBA" w14:textId="77777777" w:rsidR="00B0616A" w:rsidRPr="00571A8D" w:rsidRDefault="00B0616A" w:rsidP="000E7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4F46D" w14:textId="77777777" w:rsidR="00944B94" w:rsidRPr="00571A8D" w:rsidRDefault="00D00D34" w:rsidP="000E72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A8D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</w:t>
      </w:r>
      <w:r w:rsidR="00116E89" w:rsidRPr="00571A8D">
        <w:rPr>
          <w:rFonts w:ascii="Arial" w:hAnsi="Arial" w:cs="Arial"/>
          <w:sz w:val="24"/>
          <w:szCs w:val="24"/>
        </w:rPr>
        <w:t xml:space="preserve">               </w:t>
      </w:r>
      <w:r w:rsidRPr="00571A8D">
        <w:rPr>
          <w:rFonts w:ascii="Arial" w:hAnsi="Arial" w:cs="Arial"/>
          <w:sz w:val="24"/>
          <w:szCs w:val="24"/>
        </w:rPr>
        <w:t xml:space="preserve"> А.Р. Иванов</w:t>
      </w:r>
    </w:p>
    <w:p w14:paraId="0D21C102" w14:textId="77777777" w:rsidR="004C054B" w:rsidRPr="00571A8D" w:rsidRDefault="004C054B" w:rsidP="000E7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B0830" w14:textId="77777777" w:rsidR="00615B47" w:rsidRPr="00571A8D" w:rsidRDefault="00615B47" w:rsidP="00B616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8B403C" w14:textId="77777777" w:rsidR="00E93FCD" w:rsidRPr="00571A8D" w:rsidRDefault="00E93FCD" w:rsidP="00B616BF">
      <w:pPr>
        <w:spacing w:after="0" w:line="240" w:lineRule="auto"/>
        <w:rPr>
          <w:rFonts w:ascii="Arial" w:hAnsi="Arial" w:cs="Arial"/>
          <w:sz w:val="24"/>
          <w:szCs w:val="24"/>
        </w:rPr>
        <w:sectPr w:rsidR="00E93FCD" w:rsidRPr="00571A8D" w:rsidSect="002D1462">
          <w:headerReference w:type="default" r:id="rId9"/>
          <w:pgSz w:w="11906" w:h="16838"/>
          <w:pgMar w:top="709" w:right="707" w:bottom="1134" w:left="1418" w:header="426" w:footer="709" w:gutter="0"/>
          <w:cols w:space="708"/>
          <w:docGrid w:linePitch="360"/>
        </w:sectPr>
      </w:pPr>
    </w:p>
    <w:tbl>
      <w:tblPr>
        <w:tblW w:w="15211" w:type="dxa"/>
        <w:tblLook w:val="04A0" w:firstRow="1" w:lastRow="0" w:firstColumn="1" w:lastColumn="0" w:noHBand="0" w:noVBand="1"/>
      </w:tblPr>
      <w:tblGrid>
        <w:gridCol w:w="705"/>
        <w:gridCol w:w="1708"/>
        <w:gridCol w:w="1058"/>
        <w:gridCol w:w="1312"/>
        <w:gridCol w:w="1443"/>
        <w:gridCol w:w="944"/>
        <w:gridCol w:w="1446"/>
        <w:gridCol w:w="868"/>
        <w:gridCol w:w="868"/>
        <w:gridCol w:w="868"/>
        <w:gridCol w:w="868"/>
        <w:gridCol w:w="1450"/>
        <w:gridCol w:w="1673"/>
      </w:tblGrid>
      <w:tr w:rsidR="00E93FCD" w:rsidRPr="00571A8D" w14:paraId="27D6DA70" w14:textId="77777777" w:rsidTr="00E93FCD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D6B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M215"/>
            <w:bookmarkEnd w:id="2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8E4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815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FBF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26A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61B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9279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50C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3E81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B640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6FE" w14:textId="7777777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</w:p>
        </w:tc>
      </w:tr>
      <w:tr w:rsidR="00E93FCD" w:rsidRPr="00571A8D" w14:paraId="7567F763" w14:textId="77777777" w:rsidTr="00E93FCD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E3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774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D27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DD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6DF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F7D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6CB6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FA6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3D59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3CE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F60" w14:textId="7777777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</w:tc>
      </w:tr>
      <w:tr w:rsidR="00E93FCD" w:rsidRPr="00571A8D" w14:paraId="7D073EEB" w14:textId="77777777" w:rsidTr="00E93FCD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984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42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51F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407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C4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70A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F9E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06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7F92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4B4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B0E5" w14:textId="7777777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Одинцовского городского округа</w:t>
            </w:r>
          </w:p>
        </w:tc>
      </w:tr>
      <w:tr w:rsidR="00E93FCD" w:rsidRPr="00571A8D" w14:paraId="302FF159" w14:textId="77777777" w:rsidTr="00E93FCD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5C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8F9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C78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C4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0A8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4133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12E7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97C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E179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AD59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95F" w14:textId="5BF658E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от 03.11.2020 № 2956</w:t>
            </w:r>
          </w:p>
        </w:tc>
      </w:tr>
      <w:tr w:rsidR="00E93FCD" w:rsidRPr="00571A8D" w14:paraId="05BA4FCD" w14:textId="77777777" w:rsidTr="00E93FCD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A30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DFC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349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F6B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D7E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104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B58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FD80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6D0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3542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0EE6" w14:textId="7777777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3FE9" w14:textId="7777777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8384" w14:textId="7777777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4C259680" w14:textId="77777777" w:rsidTr="00E93FCD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0DB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FFB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1DD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9FB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D93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0F37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9DA7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E580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3CDB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903F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E18" w14:textId="7777777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"Приложение 1</w:t>
            </w:r>
          </w:p>
        </w:tc>
      </w:tr>
      <w:tr w:rsidR="00E93FCD" w:rsidRPr="00571A8D" w14:paraId="3D39F6F0" w14:textId="77777777" w:rsidTr="00E93FCD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86C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C88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BD8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B48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08F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6C90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C378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82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5C2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7376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5E13" w14:textId="7777777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E93FCD" w:rsidRPr="00571A8D" w14:paraId="74280A8E" w14:textId="77777777" w:rsidTr="00E93FCD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2EB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71B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CF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1DA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FAB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374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FE0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041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3FF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135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9DB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367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796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42D8C023" w14:textId="77777777" w:rsidTr="00E93FCD">
        <w:trPr>
          <w:trHeight w:val="390"/>
        </w:trPr>
        <w:tc>
          <w:tcPr>
            <w:tcW w:w="15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9D4E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МУНИЦИПАЛЬНОЙ ПРОГРАММЫ </w:t>
            </w:r>
          </w:p>
        </w:tc>
      </w:tr>
      <w:tr w:rsidR="00E93FCD" w:rsidRPr="00571A8D" w14:paraId="61F733F9" w14:textId="77777777" w:rsidTr="00E93FCD">
        <w:trPr>
          <w:trHeight w:val="540"/>
        </w:trPr>
        <w:tc>
          <w:tcPr>
            <w:tcW w:w="15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D6F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"БЕЗОПАСНОСТЬ И ОБЕСПЕЧЕНИЕ БЕЗОПАСНОСТИ ЖИЗНЕДЕЯТЕЛЬНОСТИ НАСЕЛЕНИЯ" НА 2020-2024 ГОДЫ</w:t>
            </w:r>
          </w:p>
        </w:tc>
      </w:tr>
      <w:tr w:rsidR="00E93FCD" w:rsidRPr="00571A8D" w14:paraId="4386D748" w14:textId="77777777" w:rsidTr="00E93FCD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AA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21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1E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3B6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CAD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793A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8EB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19C0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99F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DDE3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9CC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BF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6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6D8DADD8" w14:textId="77777777" w:rsidTr="00E93FCD">
        <w:trPr>
          <w:trHeight w:val="232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36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6A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DA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A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8A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6B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Всего (тыс. руб.) 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80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79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за выполнение мероприятия подпрограммы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15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E93FCD" w:rsidRPr="00571A8D" w14:paraId="686347E9" w14:textId="77777777" w:rsidTr="00E93FCD">
        <w:trPr>
          <w:trHeight w:val="540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217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B98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AF3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3FB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AAF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9A8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49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45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08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9A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CD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2C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820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52DD156F" w14:textId="77777777" w:rsidTr="00E93FCD">
        <w:trPr>
          <w:trHeight w:val="405"/>
        </w:trPr>
        <w:tc>
          <w:tcPr>
            <w:tcW w:w="1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B7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</w:tr>
      <w:tr w:rsidR="00E93FCD" w:rsidRPr="00571A8D" w14:paraId="49B60E51" w14:textId="77777777" w:rsidTr="00E93FCD">
        <w:trPr>
          <w:trHeight w:val="36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278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541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01: Повышение степени антитеррористической защищенности социально значимых объектов, находящихся в собственности Одинцовского городского округа и мест с массовым пребыванием людей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89C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D96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1D1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5 323,602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9DB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8 671,26000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6A7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1 504,20000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5FA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1 848,86000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1AA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1 848,86000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41A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1 848,86000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7A1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1 620,48000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A21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2F3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442EED17" w14:textId="77777777" w:rsidTr="00E93FCD">
        <w:trPr>
          <w:trHeight w:val="12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17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A2E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1.1.: Проведение мероприятий по профилактике терроризма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8FC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661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75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CC4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8 565,26000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B19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1 504,20000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842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1 823,86000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24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1 823,86000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0CA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1 823,86000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200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1 589,48000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CA0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DA7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по профилактике терроризма</w:t>
            </w:r>
          </w:p>
        </w:tc>
      </w:tr>
      <w:tr w:rsidR="00E93FCD" w:rsidRPr="00571A8D" w14:paraId="7713F2FD" w14:textId="77777777" w:rsidTr="00E93FCD">
        <w:trPr>
          <w:trHeight w:val="12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529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20E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1.1.1.: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Краткосрочна аренда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мобильных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огорождений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563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2021-2024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34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67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8B8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6 825,26000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63D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1 504,20000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639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1 388,86000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FB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1 388,86000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583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1 388,86000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08D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1 154,48000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42E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268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антитеррористической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защищеннности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массовых мероприятий </w:t>
            </w:r>
          </w:p>
        </w:tc>
      </w:tr>
      <w:tr w:rsidR="00E93FCD" w:rsidRPr="00571A8D" w14:paraId="43BA9822" w14:textId="77777777" w:rsidTr="00E93FCD">
        <w:trPr>
          <w:trHeight w:val="12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DCDF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78E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1.1.2.: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Краткосрочна аренда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арочных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металлодетекторов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757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2021-2024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C16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795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08E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1 740,00000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055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E33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B42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85A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1BB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435,00000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9F8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07C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антитеррористической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защищеннности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массовых мероприятий </w:t>
            </w:r>
          </w:p>
        </w:tc>
      </w:tr>
      <w:tr w:rsidR="00E93FCD" w:rsidRPr="00571A8D" w14:paraId="6D014475" w14:textId="77777777" w:rsidTr="00E93FCD">
        <w:trPr>
          <w:trHeight w:val="12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B377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349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1.1.3.: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Преобретение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мобильных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огорождений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10F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2021-2024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CA9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1FC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16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328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D45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ADA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95C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85A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44A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3F0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антитеррористической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защищеннности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массовых мероприятий </w:t>
            </w:r>
          </w:p>
        </w:tc>
      </w:tr>
      <w:tr w:rsidR="00E93FCD" w:rsidRPr="00571A8D" w14:paraId="74D6522E" w14:textId="77777777" w:rsidTr="00E93FCD">
        <w:trPr>
          <w:trHeight w:val="12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C2BC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1AB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1.1.4.: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Преобретение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арочных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металлодетекторов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3C9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2021-2024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6F3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E04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DB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A5E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1AC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78D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D36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392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C7D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624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антитеррористической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защищеннности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массовых мероприяти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й </w:t>
            </w:r>
          </w:p>
        </w:tc>
      </w:tr>
      <w:tr w:rsidR="00E93FCD" w:rsidRPr="00571A8D" w14:paraId="20E3F715" w14:textId="77777777" w:rsidTr="00E93FCD">
        <w:trPr>
          <w:trHeight w:val="28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949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261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1.2.: 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74F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7EF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F73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FF7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106,00000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C6F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84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6C5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0C2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453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31,00000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B51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DFD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</w:tr>
      <w:tr w:rsidR="00E93FCD" w:rsidRPr="00571A8D" w14:paraId="7F7180C5" w14:textId="77777777" w:rsidTr="00E93FCD">
        <w:trPr>
          <w:trHeight w:val="51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934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02E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1.3.: 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384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C5E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D4A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060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2D2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3A7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D1A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E4A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D7D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4DE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D8A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Оборудование объектов (учреждений) пропускными пунктами, шлагбаумами, турникетами, средствами принудительной остановки автотранспорта,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металическими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дверями с врезным глазком и домофоном. Установка и поддержание в исправном состоянии охранной сигнализации, в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. систем внутреннего видеонаблюдения.</w:t>
            </w:r>
          </w:p>
        </w:tc>
      </w:tr>
      <w:tr w:rsidR="00E93FCD" w:rsidRPr="00571A8D" w14:paraId="3B9C04C0" w14:textId="77777777" w:rsidTr="00E93FCD">
        <w:trPr>
          <w:trHeight w:val="12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058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88A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1.3.1.: Поставка и монтаж системы контроля доступа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47E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4FD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C16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2FA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680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6AF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ABA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8C3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3D0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F29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260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Поставка и монтаж системы контроля доступа</w:t>
            </w:r>
          </w:p>
        </w:tc>
      </w:tr>
      <w:tr w:rsidR="00E93FCD" w:rsidRPr="00571A8D" w14:paraId="0F821708" w14:textId="77777777" w:rsidTr="00E93FCD">
        <w:trPr>
          <w:trHeight w:val="22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47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D7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мерориятие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02: Обеспечение деятельности общественных объединений правоохранительной направленности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604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17B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FA5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1 276,250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7ED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265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A32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52E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6C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710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E70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94B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1CCF84FE" w14:textId="77777777" w:rsidTr="00E93FCD">
        <w:trPr>
          <w:trHeight w:val="21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416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1E4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2.1.: 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3CD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128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1DB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74B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0AD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DF7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0B5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6DF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504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B2C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116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Рост числа граждан, принимающих участие в деятельности народных дружин</w:t>
            </w:r>
          </w:p>
        </w:tc>
      </w:tr>
      <w:tr w:rsidR="00E93FCD" w:rsidRPr="00571A8D" w14:paraId="265E3044" w14:textId="77777777" w:rsidTr="00E93FCD">
        <w:trPr>
          <w:trHeight w:val="123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B41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38C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2.2.: Материальное стимулирование народных дружинников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4DF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786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595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435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326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66E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581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EA2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DF5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B16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76B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Выполнение требований при расчете нормативов расходов бюджета</w:t>
            </w:r>
          </w:p>
        </w:tc>
      </w:tr>
      <w:tr w:rsidR="00E93FCD" w:rsidRPr="00571A8D" w14:paraId="3E9F2713" w14:textId="77777777" w:rsidTr="00E93FCD">
        <w:trPr>
          <w:trHeight w:val="13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611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A42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2.3.: Материально-техническое обеспечение деятельности народных дружин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C03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B35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3DB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9F7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BB4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75F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EA9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20E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48C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A9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F2B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народных дружин необходимой материально-технической базой</w:t>
            </w:r>
          </w:p>
        </w:tc>
      </w:tr>
      <w:tr w:rsidR="00E93FCD" w:rsidRPr="00571A8D" w14:paraId="41C71D49" w14:textId="77777777" w:rsidTr="00E93FCD">
        <w:trPr>
          <w:trHeight w:val="19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D54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C25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2.4.: Проведение мероприятий по обеспечению правопорядка и безопасности граждан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2F7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794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22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8DC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F5A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38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73E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671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9E5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2D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Территориальные управления, УМВД России по Одинцовскому городскому округу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D64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Количество дополнительных мероприятий по обеспечению правопорядка и безопасности граждан</w:t>
            </w:r>
          </w:p>
        </w:tc>
      </w:tr>
      <w:tr w:rsidR="00E93FCD" w:rsidRPr="00571A8D" w14:paraId="3AD6AB12" w14:textId="77777777" w:rsidTr="00E93FCD">
        <w:trPr>
          <w:trHeight w:val="16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5BE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735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2.5.: Осуществление мероприятий по обучению народных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дружинников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13A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738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48E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7C9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5DB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D31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767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8E2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B52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69F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УМВД России по Одинцовск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ому городскому округу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3B2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Количество обученных народных дружинников</w:t>
            </w:r>
          </w:p>
        </w:tc>
      </w:tr>
      <w:tr w:rsidR="00E93FCD" w:rsidRPr="00571A8D" w14:paraId="66FCB859" w14:textId="77777777" w:rsidTr="00E93FCD">
        <w:trPr>
          <w:trHeight w:val="39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A6F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E18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03: 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517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E08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B42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2 664,490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E6A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151,00000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480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7F2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B4A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B74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94A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9D0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УМВД России по Одинцовскому городскому округу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93E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7BD66556" w14:textId="77777777" w:rsidTr="00E93FCD">
        <w:trPr>
          <w:trHeight w:val="79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129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DFA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3.1.: Проведение капитального ремонта (ремонта) зданий (помещений)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F23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50A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9EE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29B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EA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515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CE1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581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26A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BD0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Комитет по управлению муниципальным имуществом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Управление МВД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Росии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по Одинцовскому городскому округу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03B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отремонтированных зданий (помещений) Управления МВД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Росии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по Одинцовскому городскому округу. При наличии</w:t>
            </w:r>
          </w:p>
        </w:tc>
      </w:tr>
      <w:tr w:rsidR="00E93FCD" w:rsidRPr="00571A8D" w14:paraId="4E1717EA" w14:textId="77777777" w:rsidTr="00E93FCD">
        <w:trPr>
          <w:trHeight w:val="765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821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DAD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3.2.: Проведение капитального ремонта (ремонта)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71F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16F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8E3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C72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DD5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443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1A1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BBC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5A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6F8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Комитет по управлению муниципальным имуществом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УМВД России по Одинцовскому городскому округу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65F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Количество отремонтированных зданий (помещений) территориальных органов ФСБ. При наличии</w:t>
            </w:r>
          </w:p>
        </w:tc>
      </w:tr>
      <w:tr w:rsidR="00E93FCD" w:rsidRPr="00571A8D" w14:paraId="3E5B54E0" w14:textId="77777777" w:rsidTr="00E93FCD">
        <w:trPr>
          <w:trHeight w:val="27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3BA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791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3.3.: 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экстремистски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настроенных лиц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581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854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39A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6F9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151,00000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156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01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B56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A6F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A30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439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Территориальные управления, УМВД России по Одинцовскому городскому округу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EDB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мероприятий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экстремистски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настроенных лиц</w:t>
            </w:r>
          </w:p>
        </w:tc>
      </w:tr>
      <w:tr w:rsidR="00E93FCD" w:rsidRPr="00571A8D" w14:paraId="061B62BF" w14:textId="77777777" w:rsidTr="00E93FCD">
        <w:trPr>
          <w:trHeight w:val="22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EA5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0B0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3.4.: Проведение мероприятий по профилактике экстремизма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172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827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0C9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7D2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4A9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DDE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50A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1B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124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07D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Территориальные управления, Управление по делам ТБ, ГО и ЧС, УМВД России по Одинцовскому городскому округу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432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мероприятийпо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профилактике экстремизма</w:t>
            </w:r>
          </w:p>
        </w:tc>
      </w:tr>
      <w:tr w:rsidR="00E93FCD" w:rsidRPr="00571A8D" w14:paraId="7F7A0C14" w14:textId="77777777" w:rsidTr="00E93FCD">
        <w:trPr>
          <w:trHeight w:val="51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25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3E1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3.5.: 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 толерантности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C6B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A78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D27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F2B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A43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3D6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679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CBE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DBD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053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Территориальные управления,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025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"круглых столов"</w:t>
            </w:r>
          </w:p>
        </w:tc>
      </w:tr>
      <w:tr w:rsidR="00E93FCD" w:rsidRPr="00571A8D" w14:paraId="355CB6BA" w14:textId="77777777" w:rsidTr="00E93FCD">
        <w:trPr>
          <w:trHeight w:val="36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6AF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E1A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3.6.: 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553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72D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C93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5F4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FD2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B86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3AB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E0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61D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45C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Территориальные управления,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019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информационно-пропагандистских мероприятий</w:t>
            </w:r>
          </w:p>
        </w:tc>
      </w:tr>
      <w:tr w:rsidR="00E93FCD" w:rsidRPr="00571A8D" w14:paraId="62C88FA0" w14:textId="77777777" w:rsidTr="00E93FCD">
        <w:trPr>
          <w:trHeight w:val="51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D23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51B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3.7.: Проведение капитального ремонта (ремонта)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по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A8D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AA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5DF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74A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96D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A45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E56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BE4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123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D96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Комитет по управлению муниципальным имуществом, СО по г. Одинцово ГСУ СК по МО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A70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Количество отремонтированных зданий (помещений) территориальных органов СУ. При наличии</w:t>
            </w:r>
          </w:p>
        </w:tc>
      </w:tr>
      <w:tr w:rsidR="00E93FCD" w:rsidRPr="00571A8D" w14:paraId="7854609F" w14:textId="77777777" w:rsidTr="00E93FCD">
        <w:trPr>
          <w:trHeight w:val="34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EB3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04C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04: Развертывание 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52E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B89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4DF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89 460,41500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0A6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314 988,86170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711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68 411,96170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A77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70 196,46000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C3E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58 363,02000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B97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58 363,02000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821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59 654,40000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817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BFE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341D613D" w14:textId="77777777" w:rsidTr="00E93FCD">
        <w:trPr>
          <w:trHeight w:val="31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A90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2F5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4.1.:  Оказание услуг по предоставлению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видеоиинформации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для системы технологического обеспечения региональной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общественной безопасности и оперативного управления «Безопасный регион»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B0A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63B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18A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A3B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308 112,86170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F7B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68 411,96170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4B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63 320,46000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F93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58 363,02000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24A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58 363,02000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99B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59 654,40000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33B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91D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видеоинформации для системы технологического обеспечения региональной общественной безопасности и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оперативного управления «Безопасный регион»</w:t>
            </w:r>
          </w:p>
        </w:tc>
      </w:tr>
      <w:tr w:rsidR="00E93FCD" w:rsidRPr="00571A8D" w14:paraId="69C225F2" w14:textId="77777777" w:rsidTr="00E93FCD">
        <w:trPr>
          <w:trHeight w:val="259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437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120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4.2.: Проведение работ по установке видеокамер с подключением к системе «Безопасный регион» на подъездах многоквартирных домов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9D8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C98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8A7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04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4FC4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069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A8E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Установка видеокамер с подключением к системе "Безопасный регион" на подъездах многоквартирных домов</w:t>
            </w:r>
          </w:p>
        </w:tc>
      </w:tr>
      <w:tr w:rsidR="00E93FCD" w:rsidRPr="00571A8D" w14:paraId="3E5E496F" w14:textId="77777777" w:rsidTr="00E93FCD">
        <w:trPr>
          <w:trHeight w:val="393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A84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87A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4.3.: Обслуживание, модернизация и развитие системы «Безопасный регион»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2C2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A28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621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F8C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6876,00000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BDC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C90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6 876,00000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A47CD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FF0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9A1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Поддержание в исправном состоянии, модернизация. Оборудования и развитие системы "Безопасный регион" </w:t>
            </w:r>
          </w:p>
        </w:tc>
      </w:tr>
      <w:tr w:rsidR="00E93FCD" w:rsidRPr="00571A8D" w14:paraId="0D803268" w14:textId="77777777" w:rsidTr="00E93FCD">
        <w:trPr>
          <w:trHeight w:val="36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027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57B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4.4.: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80F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64D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754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04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B2524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коммерческих объектов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07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B78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Установка на коммерческих объектах видеокамер с подключением к системе "Безопасный регион", а также интеграция имеющихся средств видеонаблюдения коммерческих объектов в систему "Безопасный регион"</w:t>
            </w:r>
          </w:p>
        </w:tc>
      </w:tr>
      <w:tr w:rsidR="00E93FCD" w:rsidRPr="00571A8D" w14:paraId="099AB7BD" w14:textId="77777777" w:rsidTr="00E93FCD">
        <w:trPr>
          <w:trHeight w:val="63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6A4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8C2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05: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Военном комиссариате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22D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738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014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15,000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C45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3 980,00000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D72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F1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393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F2D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7E2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23D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образования, Одинцовский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наркодиспансер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EDD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59862BE5" w14:textId="77777777" w:rsidTr="00E93FCD">
        <w:trPr>
          <w:trHeight w:val="49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849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77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5.1.: 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CF5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829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844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3C1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3 980,00000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9BC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BBB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467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E51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A7B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494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образования, Одинцовский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наркодиспансер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50A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Увеличение числа лиц, состоящих на диспансерном наблюдении с диагнозом "Употребление наркотиков с вредными последствиями"</w:t>
            </w:r>
          </w:p>
        </w:tc>
      </w:tr>
      <w:tr w:rsidR="00E93FCD" w:rsidRPr="00571A8D" w14:paraId="1FF514AD" w14:textId="77777777" w:rsidTr="00E93FCD">
        <w:trPr>
          <w:trHeight w:val="30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D04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FBD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5.1.1.: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6A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6E9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4AD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05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428FA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 на 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формирования общественного мнения, направленного на изменение норм, связанных с поведением «риска», и пропаганду ценностей здорового образа жизни; информирование о рисках, связанных с наркотиками;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8FD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образования, Одинцовский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наркодиспансер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48A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Внедрение в образовательных организациях профилактических программ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антитенаркотической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направленности</w:t>
            </w:r>
          </w:p>
        </w:tc>
      </w:tr>
      <w:tr w:rsidR="00E93FCD" w:rsidRPr="00571A8D" w14:paraId="304D55A6" w14:textId="77777777" w:rsidTr="00E93FCD">
        <w:trPr>
          <w:trHeight w:val="348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060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5.1.2.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9BA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5.1.2.: Обучение педагогов и волонтеров методикам проведения профилактических занятий с использованием программ, одобренных Министерством образования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3BD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847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AF8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05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5E5B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 на 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формирования общественного мнения, направленного на изменение норм, связанных с поведением «риска», и пропаганду ценностей здорового образа жизни; информирование о рисках, связанных с наркотиками;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89D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образования, Одинцовский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наркодиспансер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7C9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E93FCD" w:rsidRPr="00571A8D" w14:paraId="048A2C97" w14:textId="77777777" w:rsidTr="00E93FCD">
        <w:trPr>
          <w:trHeight w:val="80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872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2EA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5.1.3.: 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3D1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855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FB2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E50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3 980,00000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EE5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A32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96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916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CD7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995,00000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5A0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Отдел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рекламой и наружным оформлением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9C2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E93FCD" w:rsidRPr="00571A8D" w14:paraId="3C60481D" w14:textId="77777777" w:rsidTr="00E93FCD">
        <w:trPr>
          <w:trHeight w:val="40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D3FD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73B0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07: Развитие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похоронного дела на территории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CF60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48A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01E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91 716,658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405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391 604,51200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AE7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72 882,75600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CE2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101 113,00000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D69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71 113,00000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24F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71 113,00000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B24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75 382,75600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2E4CF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C7CE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E93FCD" w:rsidRPr="00571A8D" w14:paraId="0C477EA9" w14:textId="77777777" w:rsidTr="00E93FCD">
        <w:trPr>
          <w:trHeight w:val="99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B621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EF93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BFCF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445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5E1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17 410,00000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0B3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21 415,00000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2B8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CA5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0FF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BA8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4BD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37AE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EDD2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0CD8945A" w14:textId="77777777" w:rsidTr="00E93FCD">
        <w:trPr>
          <w:trHeight w:val="102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2CA2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2DD5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226E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2CA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007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74 306,658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FAD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370 189,51200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347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69 400,75600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7B7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96 296,00000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73F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66 296,00000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047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66 296,00000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7B1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71 900,75600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E9D2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0012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58694E06" w14:textId="77777777" w:rsidTr="00E93FCD">
        <w:trPr>
          <w:trHeight w:val="36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0051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6.1.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B06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7.1.: 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3AB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2E4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7C0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629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437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71A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526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319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C84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EB6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0E0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48F6E3CB" w14:textId="77777777" w:rsidTr="00E93FCD">
        <w:trPr>
          <w:trHeight w:val="21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1A3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883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7.2.: Расходы на обеспечение деятельности (оказание услуг) в сфере похоронного дела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B1A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1D0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687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A66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131 218,03600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476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27 337,51800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5A8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27 396,00000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F1A3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27 396,00000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C7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27 396,00000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8A3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21 692,51800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DAD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490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5DECE591" w14:textId="77777777" w:rsidTr="00E93FCD">
        <w:trPr>
          <w:trHeight w:val="22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B07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ED1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7.3.: 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5A5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59A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556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5D0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B9D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822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83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D4A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872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820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8D2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2D65408C" w14:textId="77777777" w:rsidTr="00E93FCD">
        <w:trPr>
          <w:trHeight w:val="23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CCE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BDD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7.4.: 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Зимние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08B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3B4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F4F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9FF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232 145,47600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E16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41 257,23800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FC9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62 880,00000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3A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38 900,00000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393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38 900,00000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059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50 208,23800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1DD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C7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3CDEC4FD" w14:textId="77777777" w:rsidTr="00E93FCD">
        <w:trPr>
          <w:trHeight w:val="259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09F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6.4.1.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B3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7.4.1.:  Содержание мест захоронений (уборка территории кладбищ,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окос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травы, вырубка аварийных деревьев, расчистка дорог от снега, вывоз ТКО)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CE0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AE1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EC2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130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196 544,47600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716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34 654,23800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3F2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42 880,00000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C9B7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38 900,00000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59A6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38 900,00000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FC6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41 210,23800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2A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C90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1933EE8C" w14:textId="77777777" w:rsidTr="00E93FCD">
        <w:trPr>
          <w:trHeight w:val="495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FC6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6.4.2.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8A6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7.4.2.:  Приведение кладбищ в соответствие с Порядком деятельности общественных кладбищ и крематориев на территории Московской области (обустройство нового ограждения кладбищ, устройство автостоянки с доступной средой, площадки для мусоросборников, емкостей с водой, песком, урн для мусора, навигации.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Рейтинг-50)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77D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7EE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FB7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45C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23 601,00000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773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6 603,00000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ABD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8 000,00000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FA5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03D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1A9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8 998,00000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DC8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6D4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3CBD929F" w14:textId="77777777" w:rsidTr="00E93FCD">
        <w:trPr>
          <w:trHeight w:val="13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33BB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6.4.3.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6A09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7.4.3.:   Установление санитарно-защитных зон кладбищ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AA06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9A04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6E1D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EBD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12 000,00000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539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F84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12 000,00000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BFE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709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ED8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729D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DF5D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Установление санитарно-защитных зон кладбищ</w:t>
            </w:r>
          </w:p>
        </w:tc>
      </w:tr>
      <w:tr w:rsidR="00E93FCD" w:rsidRPr="00571A8D" w14:paraId="64B77822" w14:textId="77777777" w:rsidTr="00E93FCD">
        <w:trPr>
          <w:trHeight w:val="55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C33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6.5.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EC9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7.5.: 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 а также иных захоронений и памятников, находящихся под охраной государства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83D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B10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8F9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893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2DF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49E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EF5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E74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30C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A73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DFC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19430793" w14:textId="77777777" w:rsidTr="00E93FCD">
        <w:trPr>
          <w:trHeight w:val="408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9BF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8CD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7.6.:  Содержание и благоустройство могил и надгробий Героев Советского Союза, Героев Российской Федерации или полных кавалеров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428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567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A4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216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13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FC2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635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4A1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186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8B7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5DF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2AFD577C" w14:textId="77777777" w:rsidTr="00E93FCD">
        <w:trPr>
          <w:trHeight w:val="291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532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638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7.7.:  Проведение инвентаризации мест захоронений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BE2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D4E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CAC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1049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6 826,00000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AF07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806,00000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7377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6 020,00000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7488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5AE9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7D15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B5F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0AF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5F3D4F71" w14:textId="77777777" w:rsidTr="00E93FCD">
        <w:trPr>
          <w:trHeight w:val="28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FAE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3500" w14:textId="77777777" w:rsidR="00E93FCD" w:rsidRPr="00571A8D" w:rsidRDefault="00E93FCD" w:rsidP="00E93FC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7.8.: 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2CF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1C7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43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8AD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508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F16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FC9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318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289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CC9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D5C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E93FCD" w:rsidRPr="00571A8D" w14:paraId="42064910" w14:textId="77777777" w:rsidTr="00E93FCD">
        <w:trPr>
          <w:trHeight w:val="40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909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6.9.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07C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7.9.:  Осуществление переданных полномочий Московской области по транспортировке в морг, включая погрузо-разгрузочные работы, с мест обнаружения или происшествия умерших для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производства судебно-медицинской экспертизы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7850B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3F0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761A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394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21 415,00000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8C2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21F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AEE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1B9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997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0339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7D4A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по транспортировке умерших в морг, включая </w:t>
            </w:r>
            <w:proofErr w:type="spellStart"/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погрузочно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– разгрузочные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 работы,  с мест обнаружения или происшествия умерших для производства судебно-медицинско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й экспертизы</w:t>
            </w:r>
          </w:p>
        </w:tc>
      </w:tr>
      <w:tr w:rsidR="00E93FCD" w:rsidRPr="00571A8D" w14:paraId="27975C4A" w14:textId="77777777" w:rsidTr="00E93FCD">
        <w:trPr>
          <w:trHeight w:val="100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B35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0A3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B24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2C0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B5E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281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21 415,00000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F2C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1F2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B56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AD3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384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2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987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E30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17DD8409" w14:textId="77777777" w:rsidTr="00E93FCD">
        <w:trPr>
          <w:trHeight w:val="240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524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68D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706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E6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CA4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EE3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A24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65C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414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1CE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ECE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9CE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D0FA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17EF3D57" w14:textId="77777777" w:rsidTr="00E93FCD">
        <w:trPr>
          <w:trHeight w:val="48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FA0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9BCB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7.10.:  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EBA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51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50C6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644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BD0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62F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9AB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372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9B9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1156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EE6F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Паспортизированные воинские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захооронения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обустроены и восстановлены</w:t>
            </w:r>
            <w:proofErr w:type="gramEnd"/>
          </w:p>
        </w:tc>
      </w:tr>
      <w:tr w:rsidR="00E93FCD" w:rsidRPr="00571A8D" w14:paraId="583262B4" w14:textId="77777777" w:rsidTr="00E93FCD">
        <w:trPr>
          <w:trHeight w:val="138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018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95F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185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ABCC3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81E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0A4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28B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2BE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709E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322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85A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4E59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93CE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23008F10" w14:textId="77777777" w:rsidTr="00E93FCD">
        <w:trPr>
          <w:trHeight w:val="150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65B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CF0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22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5C218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FF7D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AFD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E3C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A34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BDA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931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015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6FF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951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714CAA0C" w14:textId="77777777" w:rsidTr="00E93FCD">
        <w:trPr>
          <w:trHeight w:val="124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2E6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29B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093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D54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E60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97F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F8C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D5C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598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9F1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DF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9C1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6D1D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45910F44" w14:textId="77777777" w:rsidTr="00E93FCD">
        <w:trPr>
          <w:trHeight w:val="675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8E1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CBCD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5307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173 846,415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0D1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719 395,63370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E64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142 798,91770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F63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174 190,32000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B64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132 356,88000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01D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132 356,88000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371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137 692,63600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38B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C2A5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2CB54499" w14:textId="77777777" w:rsidTr="00E93FCD">
        <w:trPr>
          <w:trHeight w:val="1260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37E5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13ADB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4AC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B98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21 415,00000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FB5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028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E66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1D2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B7F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E35A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0E4D3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3BA39C2D" w14:textId="77777777" w:rsidTr="00E93FCD">
        <w:trPr>
          <w:trHeight w:val="1230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609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9E3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1BD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173 846,415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DC3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697 980,63370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37A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139 316,91770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615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169 373,32000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6EB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127 539,88000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A62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127 539,88000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6AA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134 210,63600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865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A2D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5B6C56B8" w14:textId="77777777" w:rsidTr="00E93FCD">
        <w:trPr>
          <w:trHeight w:val="480"/>
        </w:trPr>
        <w:tc>
          <w:tcPr>
            <w:tcW w:w="1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46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</w:tr>
      <w:tr w:rsidR="00E93FCD" w:rsidRPr="00571A8D" w14:paraId="34B5DD9E" w14:textId="77777777" w:rsidTr="00E93FCD">
        <w:trPr>
          <w:trHeight w:val="129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C43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012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01: Осуществление мероприятий по защите и смягчению последствий от чрезвычайных ситуаций природного и техногенного характера населения и территорий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CFF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1E2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F16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9C1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федерального бюджета, по плану МЧС России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0FD80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E85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107E9371" w14:textId="77777777" w:rsidTr="00E93FCD">
        <w:trPr>
          <w:trHeight w:val="141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D21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629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6D0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CA0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A37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E5E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бюджета Московской области, по плану Правительства Московской области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528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871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044C0DF6" w14:textId="77777777" w:rsidTr="00E93FCD">
        <w:trPr>
          <w:trHeight w:val="133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02D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7D3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E29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013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872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15 285,083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884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24 737,76733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227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3 792,19033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3A6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2 239,34000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EDF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2 239,34000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07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2 239,34000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D39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14 227,55700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00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79F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4E92B6A4" w14:textId="77777777" w:rsidTr="00E93FCD">
        <w:trPr>
          <w:trHeight w:val="174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500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4A6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547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4D8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BD8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F36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 на территории Одинцовского городского округа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E28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37A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27422CB8" w14:textId="77777777" w:rsidTr="00E93FCD">
        <w:trPr>
          <w:trHeight w:val="99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59B8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C5DB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1.1.:  Подготовка должностны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 лиц по вопросам гражданской обороны, предупреждения и ликвидации чрезвычайных ситуаций.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(УМЦ ГКУ «Специальный центр «Звенигород», др. специализированные учебные учреждения, оплата проживания во время прохождения обучения)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4F17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C82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784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1C2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федерального бюджета, по плану МЧС России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9D9C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Институт развития МЧС России,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Учебно-методический центр ГКУ МО "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Спец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. Центр "Звенигород"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5CBA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Обучение должностных лиц Одинцовског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 городского округа 1 раз в 5 лет</w:t>
            </w:r>
          </w:p>
        </w:tc>
      </w:tr>
      <w:tr w:rsidR="00E93FCD" w:rsidRPr="00571A8D" w14:paraId="45B69631" w14:textId="77777777" w:rsidTr="00E93FCD">
        <w:trPr>
          <w:trHeight w:val="391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560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3137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DF27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FC8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B3C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2F3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бюджета Московской области, по плану Правительства Московской области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F4C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E31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00338EED" w14:textId="77777777" w:rsidTr="00E93FCD">
        <w:trPr>
          <w:trHeight w:val="34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BAA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853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1.1.1.:  Подготовка должностных лиц Одинцовского городского округа в Институте развития МЧС России по вопросам гражданской обороны,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прежупреждения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и ликвидации ЧС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569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D79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5AD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6B1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федерального бюджета, по плану МЧС России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C5F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Институт развития МЧС России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7D8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Обучение начальника курсов ГО  в Институте развития МЧС России 1 раз в 5 лет </w:t>
            </w:r>
          </w:p>
        </w:tc>
      </w:tr>
      <w:tr w:rsidR="00E93FCD" w:rsidRPr="00571A8D" w14:paraId="21FCAE15" w14:textId="77777777" w:rsidTr="00E93FCD">
        <w:trPr>
          <w:trHeight w:val="436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C18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86E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1.1.2.: Подготовка личного состава, должностных лиц, аварийно-спасательных формирований, нештатных формирований ГО, сил звена Одинцовског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 городского округа МОСЧС в учебно-методическом центре ГКУ МО "СЦ "Звенигород"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F24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8DF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414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4D1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бюджета Московской области, по плану Правительства Московской области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399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Учебно-методический центр ГКУ МО "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Спец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. Центр "Звенигород"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D4E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Прохождение обучения личного состава, должностных лиц, аварийно-спасательных формирований, нештатных формирований ГО, сил звена Одинцовского городского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округа МОСЧС в УМС ГКУ МО "СЦ "Звенигород" 1 раз в 5 лет</w:t>
            </w:r>
          </w:p>
        </w:tc>
      </w:tr>
      <w:tr w:rsidR="00E93FCD" w:rsidRPr="00571A8D" w14:paraId="4DF51D68" w14:textId="77777777" w:rsidTr="00E93FCD">
        <w:trPr>
          <w:trHeight w:val="36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2D2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C9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1.2.:  Создание и содержание курсов гражданской обороны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364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204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459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F9B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4 176,65000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BF9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BD0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668,31300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59A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668,31300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4AE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668,31300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99D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671,71100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EAB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A88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курсов ГО на базе МКУ "Центр гражданской защиты Одинцовского городского округа", Подготовка должностных лиц, специалистов ГО и уполномоченных работников объектовых звеньев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МОСЧС на курсах ГО 1 раз в 5 лет</w:t>
            </w:r>
          </w:p>
        </w:tc>
      </w:tr>
      <w:tr w:rsidR="00E93FCD" w:rsidRPr="00571A8D" w14:paraId="10538CA6" w14:textId="77777777" w:rsidTr="00E93FCD">
        <w:trPr>
          <w:trHeight w:val="22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FAD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F98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1.2.1.:  Создание курсов гражданской обороны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8D6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B4D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5E7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254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создание МКУ "Центр гражданской защиты Одинцовского городского округа"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549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BE8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794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D8B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4C2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Создание курсов ГО на базе МКУ "Центр гражданской защиты Одинцовского городского округа"</w:t>
            </w:r>
          </w:p>
        </w:tc>
      </w:tr>
      <w:tr w:rsidR="00E93FCD" w:rsidRPr="00571A8D" w14:paraId="2D8DD215" w14:textId="77777777" w:rsidTr="00E93FCD">
        <w:trPr>
          <w:trHeight w:val="24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884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1.2.2.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130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1.2.2.: Подготовка должностных лиц, специалистов ГО и уполномоченных работников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объектовых звеньев МОСЧС на курсах ГО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3B3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FCB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A3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901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4 176,65000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B91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63D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668,31300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5F8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668,31300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C1F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668,31300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022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671,71100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FDB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делам ТБ, ГО и ЧС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55D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должностных лиц, специалистов ГО и уполномоченных работников объектовых звеньев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МОСЧС на курсах ГО 1 раз в 5 лет</w:t>
            </w:r>
          </w:p>
        </w:tc>
      </w:tr>
      <w:tr w:rsidR="00E93FCD" w:rsidRPr="00571A8D" w14:paraId="274F43CC" w14:textId="77777777" w:rsidTr="00E93FCD">
        <w:trPr>
          <w:trHeight w:val="34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3E7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C54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1.3.: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062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5D4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A62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81A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0,36600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FEA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0,36600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9F4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CA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8AB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92F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33A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делам ТБ, ГО и ЧС,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терр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. управления Одинцовского городского округа (далее - ТУ)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609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Закупка материальных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я оснащения 29 учебно-консультационных пунктов. Получение неработающими гражданами знаний в области ГО и ЧС</w:t>
            </w:r>
          </w:p>
        </w:tc>
      </w:tr>
      <w:tr w:rsidR="00E93FCD" w:rsidRPr="00571A8D" w14:paraId="66E82004" w14:textId="77777777" w:rsidTr="00E93FCD">
        <w:trPr>
          <w:trHeight w:val="25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BE0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FE7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1.3.1.: 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Созданиеучебно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-консультационных пунктов ГОЧС для обучения неработающего населения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B7E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34F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B5E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63E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0,36600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CBB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0,36600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F38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AB1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3C3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060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AC1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 ТУ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794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Закупка материальных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я оснащения 29 учебно-консультационных пунктов</w:t>
            </w:r>
          </w:p>
        </w:tc>
      </w:tr>
      <w:tr w:rsidR="00E93FCD" w:rsidRPr="00571A8D" w14:paraId="51B03ACB" w14:textId="77777777" w:rsidTr="00E93FCD">
        <w:trPr>
          <w:trHeight w:val="25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174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1.3.2.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4F0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1.3.2.: Обучения неработающего населения Одинцовского городского округа на базе учебно-консультационных пунктов ГОЧС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FE0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AEC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1C4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799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ТУ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D5D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3F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Получение неработающими гражданами знаний в области ГО и ЧС</w:t>
            </w:r>
          </w:p>
        </w:tc>
      </w:tr>
      <w:tr w:rsidR="00E93FCD" w:rsidRPr="00571A8D" w14:paraId="293BE81D" w14:textId="77777777" w:rsidTr="00E93FCD">
        <w:trPr>
          <w:trHeight w:val="36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5A4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628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1.4.:  Подготовка населения в области гражданской обороны и действиям в чрезвычайных ситуациях. Пропаганда знаний в области ЧС и ГО (изготовление и распространение памяток, листовок, аншлагов, баннеров и т.д.)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F3D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289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473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3BE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29,22600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2A3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7DC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3AC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43E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E92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29,22600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466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делам ТБ, ГО и ЧС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BC3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Повышение уровня знаний населения Одинцовского г.о. в области предупреждения и ликвидации ЧС</w:t>
            </w:r>
          </w:p>
        </w:tc>
      </w:tr>
      <w:tr w:rsidR="00E93FCD" w:rsidRPr="00571A8D" w14:paraId="7F895FCA" w14:textId="77777777" w:rsidTr="00E93FCD">
        <w:trPr>
          <w:trHeight w:val="34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767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0D4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1.4.1.:  Изготовление и размещение (распространение) материалов по пропаганде знаний населения в области предупреждения и ликвидации ЧС (памятки, листовки, аншлаги, баннеры и т.п.)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001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14A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EB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C92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29,22600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A25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3D1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8D9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E6A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537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29,22600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B7A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делам ТБ, ГО и ЧС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5CD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Повышение уровня знаний населения Одинцовского г.о. в области предупреждения и ликвидации ЧС</w:t>
            </w:r>
          </w:p>
        </w:tc>
      </w:tr>
      <w:tr w:rsidR="00E93FCD" w:rsidRPr="00571A8D" w14:paraId="30A37D63" w14:textId="77777777" w:rsidTr="00E93FCD">
        <w:trPr>
          <w:trHeight w:val="150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2CCC7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D6D8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1.5.:  Проведение учений, соревнований, тренировок, смотров-конкурсов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F2AD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0AF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7AA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1E5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1 177,50500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139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85F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FCB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DEB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D63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1 177,50500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2DD9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организации на территории Одинцовского городского округа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2C9D8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Оснащение формирований приборами и оборудованием</w:t>
            </w:r>
          </w:p>
        </w:tc>
      </w:tr>
      <w:tr w:rsidR="00E93FCD" w:rsidRPr="00571A8D" w14:paraId="5B1C39B2" w14:textId="77777777" w:rsidTr="00E93FCD">
        <w:trPr>
          <w:trHeight w:val="156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0DC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DB8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94EB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99D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C5A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 пределах средств, предусмотренных на основное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C87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пределах собственных средств организаций на территории Одинцовского городского округа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7DA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7C9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5AB805FB" w14:textId="77777777" w:rsidTr="00E93FCD">
        <w:trPr>
          <w:trHeight w:val="409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576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56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1.5.1.:  Закупка товаров (работ, услуг) на организацию и проведение учений, соревнований, тренировок, смотров-конкурсов в области гражданской обороны, защиты населения и территории от чрезвычайных ситуаций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617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B88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BF4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00A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1 177,50500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E14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256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F55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1B8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7C0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1 177,50500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1A0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06D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формирований, участвующих в соревнованиях среди групп (звеньев) по обслуживанию ЗС ГО, постов РХН и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br/>
              <w:t>санитарных постов</w:t>
            </w:r>
          </w:p>
        </w:tc>
      </w:tr>
      <w:tr w:rsidR="00E93FCD" w:rsidRPr="00571A8D" w14:paraId="7CCB939E" w14:textId="77777777" w:rsidTr="00E93FCD">
        <w:trPr>
          <w:trHeight w:val="325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42C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A8E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1.5.2.: Закупка товаров (работ, услуг) на организацию и проведение учений (тренировок) сил и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зв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ена Одинцовского городского округа МОСЧС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933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658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A1C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BF1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 на территории Одинцовского городского округа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717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Организации на территории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737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Оснащение нештатных аварийно-спасательных формирований организаций, участвующих в учениях (тренировках)</w:t>
            </w:r>
          </w:p>
        </w:tc>
      </w:tr>
      <w:tr w:rsidR="00E93FCD" w:rsidRPr="00571A8D" w14:paraId="388BC5FF" w14:textId="77777777" w:rsidTr="00E93FCD">
        <w:trPr>
          <w:trHeight w:val="133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EB155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1.6.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EE86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1.6.:  Создание резервов материальных ресурсов для ликвидации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ЧС на территории муниципального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466E9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7E8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D05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94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9 198,41233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EF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2 291,82433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E5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1 571,02700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502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1 571,02700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B66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1 571,02700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32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2 193,50700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1A1C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МКУ "Центр гражданской защиты Одинцовского городского округа", 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структурные органы Администрации Одинцовского городского округа, Организации на территории Одинцовского городского округа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88B1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Создание резервов материальных ресурсов для ликвидации ЧС  </w:t>
            </w:r>
          </w:p>
        </w:tc>
      </w:tr>
      <w:tr w:rsidR="00E93FCD" w:rsidRPr="00571A8D" w14:paraId="5B249AA0" w14:textId="77777777" w:rsidTr="00E93FCD">
        <w:trPr>
          <w:trHeight w:val="297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91A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C124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20B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983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B67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E5B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 на территории Одинцовского городского округа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8C9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98BC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5BEE17B0" w14:textId="77777777" w:rsidTr="00E93FCD">
        <w:trPr>
          <w:trHeight w:val="376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C89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01E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1.6.1.:  Закупка материальных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я обеспечения деятельности оперативной группы Комиссии по предупреждению и ликвидации ЧС и обеспечения пожарной безопасност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D0F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088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C04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C46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МКУ "Центр гражданской защиты Одинцовского городского округа"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52C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47F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готовности оперативной группы КЧС и ОПБ Одинцовского г.о. к выполнению задач в районе ЧС</w:t>
            </w:r>
          </w:p>
        </w:tc>
      </w:tr>
      <w:tr w:rsidR="00E93FCD" w:rsidRPr="00571A8D" w14:paraId="4609A498" w14:textId="77777777" w:rsidTr="00E93FCD">
        <w:trPr>
          <w:trHeight w:val="37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9B1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DD1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1.6.2.:  Создание резервов финансовых и материальных ресурсов для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ликивдации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ЧС объектового и муниципального характера и их последствий, в том числе социальные выплаты 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пострадавшим при ЧС (происшествиях)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06F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EC8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812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C96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в резервном фонде Администрации Одинцовского городского округа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4CA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884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Создание резервного фонда Администрации Одинцовского г.о., обеспечивающего закупку товаров (работ, услуг) в случае ЧС</w:t>
            </w:r>
          </w:p>
        </w:tc>
      </w:tr>
      <w:tr w:rsidR="00E93FCD" w:rsidRPr="00571A8D" w14:paraId="3621332C" w14:textId="77777777" w:rsidTr="00E93FCD">
        <w:trPr>
          <w:trHeight w:val="39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39C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69F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1.6.3.:  Закупка материальных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 дл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я проведения аварийно-спасательных и других неотложных работ (АСДНР), в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. для содержания пунктов временного размещения пострадавшего населения.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Освежение (замена) запасов материальных ресурсов для ликвидации ЧС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57D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998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13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DF3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9 198,41233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87C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2 291,82433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F9B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1 571,02700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184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1 571,02700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23F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1 571,02700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F8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2 193,50700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A4E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EE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Доведение уровня запасов материальных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 дл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я проведения аварийно-спасательных и других неотложных работ (АСДНР), в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. для содержания пунктов временного размещения пострадавшего населения,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 100%</w:t>
            </w:r>
          </w:p>
        </w:tc>
      </w:tr>
      <w:tr w:rsidR="00E93FCD" w:rsidRPr="00571A8D" w14:paraId="3604C95F" w14:textId="77777777" w:rsidTr="00E93FCD">
        <w:trPr>
          <w:trHeight w:val="225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E27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EED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1.6.4.: Предварительный отбор участников закупки в целях  ликвидации последствий ЧС природного или техногенного характера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6E2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934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A3F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623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структурных органов Администрации Одинцовского городского округа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16D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Структурные органы Администрации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68A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Определение перечня потенциальных поставщиков товаров (работ, услуг) в случае ЧС</w:t>
            </w:r>
          </w:p>
        </w:tc>
      </w:tr>
      <w:tr w:rsidR="00E93FCD" w:rsidRPr="00571A8D" w14:paraId="617A9B45" w14:textId="77777777" w:rsidTr="00E93FCD">
        <w:trPr>
          <w:trHeight w:val="34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160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1.6.5.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068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1.6.5.:  Мониторинг создания резервных фондов и запасов резервов материальных ресурсов для ликвидации ЧС организациями, функционирующими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1A6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B5D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880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E0E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 на территории Одинцовского городского округа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343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Организации на территории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1F8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Создание резервных фондов и запасов резервов материальных ресурсов для ликвидации ЧС организациями, функционирующими на территории Одинцовского городского округа, на случай ЧС</w:t>
            </w:r>
          </w:p>
        </w:tc>
      </w:tr>
      <w:tr w:rsidR="00E93FCD" w:rsidRPr="00571A8D" w14:paraId="0030E7F6" w14:textId="77777777" w:rsidTr="00E93FCD">
        <w:trPr>
          <w:trHeight w:val="40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9C9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A76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1.7.: 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AE2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F8C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49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D7F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10 155,60800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812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D8D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2BC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C33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F9B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10 155,60800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B34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структурные подразделения Администрации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784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Одинцовского городского округа</w:t>
            </w:r>
          </w:p>
        </w:tc>
      </w:tr>
      <w:tr w:rsidR="00E93FCD" w:rsidRPr="00571A8D" w14:paraId="598D572F" w14:textId="77777777" w:rsidTr="00E93FCD">
        <w:trPr>
          <w:trHeight w:val="333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6E8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362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1.7.1.:  Разработка, уточнение и корректировка Паспорта безопасности территории,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Паспотра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территории Одинцовского городского округа, планирующих документов в области ГО и ЧС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AF5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89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DD5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275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 пределах средств, предусмотренных на содержание МКУ "Центр гражданской защиты Одинцовского городского округа", отдела ГО и ЧС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45C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176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Своевременная разработка и  актуализация Паспорта безопасности территории,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Паспотра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территории Одинцовского городского округа, планирующих документов в области ГО и ЧС</w:t>
            </w:r>
          </w:p>
        </w:tc>
      </w:tr>
      <w:tr w:rsidR="00E93FCD" w:rsidRPr="00571A8D" w14:paraId="608FB8A9" w14:textId="77777777" w:rsidTr="00E93FCD">
        <w:trPr>
          <w:trHeight w:val="40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94D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1.7.2.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019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1.7.2.: Поддержание в готовности пунктов временного размещения и длительного пребывания для пострадавших на подведомственной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территориальных управлений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251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F3B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9AB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23A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ТУ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D0E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2AE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готовности ПВР (ПДП) к приему пострадавшего населения</w:t>
            </w:r>
          </w:p>
        </w:tc>
      </w:tr>
      <w:tr w:rsidR="00E93FCD" w:rsidRPr="00571A8D" w14:paraId="2ACDCE76" w14:textId="77777777" w:rsidTr="00E93FCD">
        <w:trPr>
          <w:trHeight w:val="21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213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1.7.3.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D03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1.7.3.:  Обеспечение комплексной безопасности на закрытом полигоне твердых коммунальных отходов "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Часцы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3E3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16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855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59A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10 155,60800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44B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13A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81C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704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13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10 155,60800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045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414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Снижение рисков возникновения чрезвычайных ситуаций на закрытом полигоне твердых коммунальных отходов "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Часцы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E93FCD" w:rsidRPr="00571A8D" w14:paraId="39277AC3" w14:textId="77777777" w:rsidTr="00E93FCD">
        <w:trPr>
          <w:trHeight w:val="25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542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1.7.4.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C9A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1.7.4.:  Обеспечение безопасности гидротехнических сооружений (ГТС)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376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508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D47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B4C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реализацию муниципальной программы Одинцовского городского округа "Экология и окружающая среда"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822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Отдел муниципального контроля, сельского хозяйства и охраны природы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8F1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Снижение рисков возникновения ЧС в результате разрушения ГТС</w:t>
            </w:r>
          </w:p>
        </w:tc>
      </w:tr>
      <w:tr w:rsidR="00E93FCD" w:rsidRPr="00571A8D" w14:paraId="7E07DE0A" w14:textId="77777777" w:rsidTr="00E93FCD">
        <w:trPr>
          <w:trHeight w:val="183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6C0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1.7.5.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EC3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1.7.5.:  Мониторинг разработки деклараций безопасности организациями-балансодержателями ГТС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98C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6D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F4E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8EE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реализацию муниципальной программы Одинцовского городского округа "Экология и окружающая среда"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CC6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Отдел муниципального контроля, сельского хозяйства и охраны природы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542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Разработка деклараций безопасности всеми организациями-балансодержателями ГТС</w:t>
            </w:r>
          </w:p>
        </w:tc>
      </w:tr>
      <w:tr w:rsidR="00E93FCD" w:rsidRPr="00571A8D" w14:paraId="7C98B354" w14:textId="77777777" w:rsidTr="00E93FCD">
        <w:trPr>
          <w:trHeight w:val="16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143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1.7.6.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D2C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1.7.6.: Участие в проверках состояния ГТС по вопросам безопасности их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эксплуатации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0B9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894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587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8CE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отдела ГО и ЧС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D64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43C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Определение состояния ГТС</w:t>
            </w:r>
          </w:p>
        </w:tc>
      </w:tr>
      <w:tr w:rsidR="00E93FCD" w:rsidRPr="00571A8D" w14:paraId="3B109E3A" w14:textId="77777777" w:rsidTr="00E93FCD">
        <w:trPr>
          <w:trHeight w:val="27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AAE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56D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1.8.:  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E6F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9DC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7B1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EF4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МКУ "Центр гражданской защиты Одинцовского городского округа"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4D4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884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сил и средств, предназначенных для ликвидации ЧС (происшествий) за счет создания МКУ "Центр гражданской защиты Одинцовского городского округа"</w:t>
            </w:r>
          </w:p>
        </w:tc>
      </w:tr>
      <w:tr w:rsidR="00E93FCD" w:rsidRPr="00571A8D" w14:paraId="39F073B6" w14:textId="77777777" w:rsidTr="00E93FCD">
        <w:trPr>
          <w:trHeight w:val="25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E4C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1.8.1.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414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1.8.1.: Закупка материальных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я обеспечения деятельности аварийно-спасательного формирован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ия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B68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374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722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C1D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МКУ "Центр гражданской защиты Одинцовского городского округа"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45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69F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Доведение уровня оснащения аварийно-спасательного формирования МКУ "Центр гражданской защиты Одинцовског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 городского округа" до 100%</w:t>
            </w:r>
          </w:p>
        </w:tc>
      </w:tr>
      <w:tr w:rsidR="00E93FCD" w:rsidRPr="00571A8D" w14:paraId="08146757" w14:textId="77777777" w:rsidTr="00E93FCD">
        <w:trPr>
          <w:trHeight w:val="40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E9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F26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1.9.:  Содержание оперативного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по единому номеру 112, ЕДДС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6AA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7D1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32E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51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МКУ "Центр гражданской защиты Одинцовского городского округа"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6B4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04F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Отсутствие кредиторской задолженности по заработной плате перед сотрудниками МКУ  "Центр гражданской защиты Одинцовского городского округа" (ежемесячно). Материально-техническое оснащение центров обработки вызовов «Системы-112»</w:t>
            </w:r>
          </w:p>
        </w:tc>
      </w:tr>
      <w:tr w:rsidR="00E93FCD" w:rsidRPr="00571A8D" w14:paraId="3207A08A" w14:textId="77777777" w:rsidTr="00E93FCD">
        <w:trPr>
          <w:trHeight w:val="39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2A2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8BC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1.10.:  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E65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099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9D8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1C4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МКУ "Центр гражданской защиты Одинцовского городского округа"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DBA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ED5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Отсутствие кредиторской задолженности по заработной плате перед сотрудниками МКУ  "Центр гражданской защиты Одинцовского городского округа" (ежемесячно). Материально-техническое оснащение центров обработки вызовов «Системы-112»</w:t>
            </w:r>
          </w:p>
        </w:tc>
      </w:tr>
      <w:tr w:rsidR="00E93FCD" w:rsidRPr="00571A8D" w14:paraId="19332C91" w14:textId="77777777" w:rsidTr="00E93FCD">
        <w:trPr>
          <w:trHeight w:val="33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97D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C8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02: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55E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FD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BFA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797,216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21A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6 188,00000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5E5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2 897,60000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915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817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7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CAA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2 997,60000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A2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83D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7889E78D" w14:textId="77777777" w:rsidTr="00E93FCD">
        <w:trPr>
          <w:trHeight w:val="316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744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A6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2.1.: 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87B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11B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3C5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277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6 188,00000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6AF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2 897,60000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FC1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078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762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80F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2 997,60000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CE7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ТУ, аварийно-спасательное формирование МКУ "Центр гражданской защиты Одинцовского городского округа"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58F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Увеличение процента исполнения Администрацией Одинцовского городского округа Московской области полномочия по обеспечению безопасности людей на воде до 74%</w:t>
            </w:r>
          </w:p>
        </w:tc>
      </w:tr>
      <w:tr w:rsidR="00E93FCD" w:rsidRPr="00571A8D" w14:paraId="60E2742A" w14:textId="77777777" w:rsidTr="00E93FCD">
        <w:trPr>
          <w:trHeight w:val="31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F4A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4C6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2.1.1.:  Закупка и организация деятельности мобильных спасательных постов для обеспечения безопасности на водных объектах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67D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253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3F1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575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5 600,00000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63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2 800,00000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350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58E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B6C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3CA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2 800,00000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866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ТУ, аварийно-спасательное формирование МКУ "Центр гражданской защиты Одинцовского городского округа"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648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Оснащение сил, участвующих в обеспечении безопасности людей на водных объектах, мобильными спасательными постами</w:t>
            </w:r>
          </w:p>
        </w:tc>
      </w:tr>
      <w:tr w:rsidR="00E93FCD" w:rsidRPr="00571A8D" w14:paraId="433E4614" w14:textId="77777777" w:rsidTr="00E93FCD">
        <w:trPr>
          <w:trHeight w:val="31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5E2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D16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2.1.2.: Изготовление и установка знаков безопасности на водных объектах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A1C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3A1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71C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6DD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488,00000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671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B2D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126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2F5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1DB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97,60000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815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ТУ, аварийно-спасательное формирование МКУ "Центр гражданской защиты Одинцовского городского округа"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F51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наличия знаков безопасности на воде на 100% водных объектов на территории Одинцовского городского округа</w:t>
            </w:r>
          </w:p>
        </w:tc>
      </w:tr>
      <w:tr w:rsidR="00E93FCD" w:rsidRPr="00571A8D" w14:paraId="0B74D4EE" w14:textId="77777777" w:rsidTr="00E93FCD">
        <w:trPr>
          <w:trHeight w:val="21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351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C78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2.1.3.: Проведение мониторинга (патрулирование) зон рекреации на водных объектах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0A5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867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502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E37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ТУ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C4D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3A1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Выявление и пресечение фактов нарушения мер безопасности на водных объектах</w:t>
            </w:r>
          </w:p>
        </w:tc>
      </w:tr>
      <w:tr w:rsidR="00E93FCD" w:rsidRPr="00571A8D" w14:paraId="2D11BC37" w14:textId="77777777" w:rsidTr="00E93FCD">
        <w:trPr>
          <w:trHeight w:val="33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962C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2.1.4.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A47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2.1.4.: Обучение населения Одинцовского городского округа, прежде всего детей, плаванию и приемам спасения на воде в профильных учреждениях и местах массового отдыха на водных объектах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2F1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178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14B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C02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реализацию муниципальной программы Одинцовского городского округа "Социальная защита населения"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DA6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социального развития Администрации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B44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количества жителей Одинцовского городского округа, обученных плаванию и приемам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спсасения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на воде</w:t>
            </w:r>
          </w:p>
        </w:tc>
      </w:tr>
      <w:tr w:rsidR="00E93FCD" w:rsidRPr="00571A8D" w14:paraId="38CF0A60" w14:textId="77777777" w:rsidTr="00E93FCD">
        <w:trPr>
          <w:trHeight w:val="27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4FF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833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2.1.5.: Реализация агитационно-пропагандистских мер, направленных на предупреждение происшествий на водных объектах (изготовление и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утсановка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аншлагов, стендов)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59B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8F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5A5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543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7EE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0AF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24E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B23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00C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B41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3E6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Повышение уровня знаний населения Одинцовского г.о. в области обеспечения безопасности на водных объектах</w:t>
            </w:r>
          </w:p>
        </w:tc>
      </w:tr>
      <w:tr w:rsidR="00E93FCD" w:rsidRPr="00571A8D" w14:paraId="3C156B76" w14:textId="77777777" w:rsidTr="00E93FCD">
        <w:trPr>
          <w:trHeight w:val="318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E29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2.1.6.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5D6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2.1.6.:  Проведение месячника безопасности на водных объектах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080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977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561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BFF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отдела ГО и ЧС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2EE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913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Увеличение процента исполнения Администрацией Одинцовского городского округа Московской области полномочия по обеспечению безопасности людей на воде до 74%</w:t>
            </w:r>
          </w:p>
        </w:tc>
      </w:tr>
      <w:tr w:rsidR="00E93FCD" w:rsidRPr="00571A8D" w14:paraId="39C657E6" w14:textId="77777777" w:rsidTr="00E93FCD">
        <w:trPr>
          <w:trHeight w:val="21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5E5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0C9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2.2.:  Создание, поддержание мест массового отдыха у воды (пляж, спасательный пост на воде, установление аншлагов)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E6A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80C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A36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82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реализацию муниципальной программы Одинцовского городского округа "Культура"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CF8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6B1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мест массового отдыха у воды, оборудование этих мест в соответствии с установленными требованиями</w:t>
            </w:r>
          </w:p>
        </w:tc>
      </w:tr>
      <w:tr w:rsidR="00E93FCD" w:rsidRPr="00571A8D" w14:paraId="0771AF70" w14:textId="77777777" w:rsidTr="00E93FCD">
        <w:trPr>
          <w:trHeight w:val="90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DB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ED7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03.: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A7C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43F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A62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2C9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Правительством МО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B5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C0F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19945298" w14:textId="77777777" w:rsidTr="00E93FCD">
        <w:trPr>
          <w:trHeight w:val="129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030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4E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749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969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4C3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800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 пределах средств,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предусмотреннных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на реализацию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меропритий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3 «Развитие и совершенствование системы оповещения и информирования населения Одинцовского городского округа» Муниципальной программы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0A5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F44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443CC7C5" w14:textId="77777777" w:rsidTr="00E93FCD">
        <w:trPr>
          <w:trHeight w:val="286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473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ED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3.1.:  Создание, содержание системно-аппаратного комплекса «Безопасный город»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F6E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4A0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7C8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726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Правительством МО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9CF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Правительство МО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DCF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Увеличение процента построения и развития систем аппаратно-программного комплекса «Безопасный город» на территории Одинцовского городского округа до 100%</w:t>
            </w:r>
          </w:p>
        </w:tc>
      </w:tr>
      <w:tr w:rsidR="00E93FCD" w:rsidRPr="00571A8D" w14:paraId="0EBB05B6" w14:textId="77777777" w:rsidTr="00E93FCD">
        <w:trPr>
          <w:trHeight w:val="231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BAD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3.1.1.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AD2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3.1.1.: Развитие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сегметов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системно-аппаратного комплекса «Безопасный город»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B6A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4BE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ED4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A40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 пределах средств,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предусмотреннных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на реализацию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меропритий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3 «Развитие и совершенствование системы оповещения и информирования населения Одинцовского городского округа» Муниципальной программы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659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710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местной системы оповещения населения Одинцовского городского округа</w:t>
            </w:r>
          </w:p>
        </w:tc>
      </w:tr>
      <w:tr w:rsidR="00E93FCD" w:rsidRPr="00571A8D" w14:paraId="6441821A" w14:textId="77777777" w:rsidTr="00E93FCD">
        <w:trPr>
          <w:trHeight w:val="1080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E27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F1A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C95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E14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федерального бюджета, по плану МЧС России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3B8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830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59ABC49C" w14:textId="77777777" w:rsidTr="00E93FCD">
        <w:trPr>
          <w:trHeight w:val="1275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022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67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FB4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19F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бюджета Московской области, по плану Правительства Московской области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863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17B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0A1CC5A5" w14:textId="77777777" w:rsidTr="00E93FCD">
        <w:trPr>
          <w:trHeight w:val="1515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7B8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92C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01B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16 082,299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3F7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30 925,76733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9ED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6 689,79033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F20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2 336,94000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DDE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2 336,94000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33D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2 336,94000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DD8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17 225,15700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776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69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03D5C4F5" w14:textId="77777777" w:rsidTr="00E93FCD">
        <w:trPr>
          <w:trHeight w:val="1080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085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8F7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E77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267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 на территории Одинцовского городского округа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1DC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91C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6350DB3B" w14:textId="77777777" w:rsidTr="00E93FCD">
        <w:trPr>
          <w:trHeight w:val="450"/>
        </w:trPr>
        <w:tc>
          <w:tcPr>
            <w:tcW w:w="1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4E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и совершенствование систем оповещения и информирования населения муниципального образования Московской области» </w:t>
            </w:r>
          </w:p>
        </w:tc>
      </w:tr>
      <w:tr w:rsidR="00E93FCD" w:rsidRPr="00571A8D" w14:paraId="0C7CDEA4" w14:textId="77777777" w:rsidTr="00E93FCD">
        <w:trPr>
          <w:trHeight w:val="57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5D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5D7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01: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87D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7AD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FF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11 813,328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39E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96 200,47900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F6A8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2F5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C69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9DD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4AA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21 739,40300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6F1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76D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59CAA90A" w14:textId="77777777" w:rsidTr="00E93FCD">
        <w:trPr>
          <w:trHeight w:val="40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E67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262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1.1.:  Содержание, поддержание в постоянной готовности к применению, модернизация систем информирования и оповещения населения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B8C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C63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E2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F8C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96 200,47900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9AA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CBC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E2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94C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B5E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21 739,40300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C19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C9C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процента покрытия системой централизованного оповещения и информирования при ЧС или угрозе их возникновения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населения на территории Одинцовского городского округа  до 100%</w:t>
            </w:r>
          </w:p>
        </w:tc>
      </w:tr>
      <w:tr w:rsidR="00E93FCD" w:rsidRPr="00571A8D" w14:paraId="124D652B" w14:textId="77777777" w:rsidTr="00E93FCD">
        <w:trPr>
          <w:trHeight w:val="25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C51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EE4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1.1.1.:  Перевод управления техническими средствами оповещения, установленными на территории г. Звенигород, на цифровые каналы передачи данных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D54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0DC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86F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26C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327,53000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FFA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327,53000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959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A4B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779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DE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B9C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28C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управления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электросиренами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, установленными в г. Звенигород, с пункта управления КСЭОН Одинцовского городского округа</w:t>
            </w:r>
            <w:proofErr w:type="gramEnd"/>
          </w:p>
        </w:tc>
      </w:tr>
      <w:tr w:rsidR="00E93FCD" w:rsidRPr="00571A8D" w14:paraId="6B62CFB7" w14:textId="77777777" w:rsidTr="00E93FCD">
        <w:trPr>
          <w:trHeight w:val="213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DFB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3E3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1.1.2.:  Оснащение населенных пунктов Одинцовского городского округа, в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. подверженных угрозе лесных пожаров, пунктами оповещения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0D8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0C0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D75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FA3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13 293,46400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345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3 300,00000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548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1 655,10000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B88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2 519,18200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AB0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2 519,18200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E38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3 300,00000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32D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8EA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Увеличение населенных пунктов Одинцовского городского круга, оснащенных пунктами оповещения</w:t>
            </w:r>
          </w:p>
        </w:tc>
      </w:tr>
      <w:tr w:rsidR="00E93FCD" w:rsidRPr="00571A8D" w14:paraId="2245E7D8" w14:textId="77777777" w:rsidTr="00E93FCD">
        <w:trPr>
          <w:trHeight w:val="288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8AC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D25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1.1.3.:  Обеспечение проводных каналов передачи данных для функционирования Местной системы оповещения населения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B8C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A97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5D9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631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43 985,06400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653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8 350,79600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D23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8 908,56700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67E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8 908,56700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5C7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8 908,56700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E5E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8 908,56700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952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CE0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наличия основного канала передачи данных (IP VPN) для функционирования 100% элементов Местной системы оповещения населения Одинцовского городского округа </w:t>
            </w:r>
          </w:p>
        </w:tc>
      </w:tr>
      <w:tr w:rsidR="00E93FCD" w:rsidRPr="00571A8D" w14:paraId="458F392E" w14:textId="77777777" w:rsidTr="00E93FCD">
        <w:trPr>
          <w:trHeight w:val="30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024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B86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1.1.4.: Эксплуатационно-техническое обслуживание аппаратуры "старого парка" Местной системы оповещения населения Одинцовского городского округа (П-160, П-164)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2F3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5A9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35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B79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2 178,00000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7E3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435,60000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D3B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435,60000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9B6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435,60000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61D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435,60000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51C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435,60000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809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865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своевременного обслуживания и текущего ремонта аппаратуры "старого парка" Местной системы оповещения населения Одинцовского городского округа</w:t>
            </w:r>
          </w:p>
        </w:tc>
      </w:tr>
      <w:tr w:rsidR="00E93FCD" w:rsidRPr="00571A8D" w14:paraId="46EEC00C" w14:textId="77777777" w:rsidTr="00E93FCD">
        <w:trPr>
          <w:trHeight w:val="38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6C6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1.1.5.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A62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1.1.5.: Закупка услуг обеспечения каналами связи аппаратуры "старого парка" Местной системы оповещения населения Одинцовского городского округа (П-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160, П-164), установленной в                         г. Звенигород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13F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21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73C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A66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11,52000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925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11,52000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FF4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216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773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E8F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90C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8AA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аналоговыми каналами связи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электросирен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установленных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в г. Звенигород, для управления ими с аппаратуры П-164</w:t>
            </w:r>
          </w:p>
        </w:tc>
      </w:tr>
      <w:tr w:rsidR="00E93FCD" w:rsidRPr="00571A8D" w14:paraId="38C18A58" w14:textId="77777777" w:rsidTr="00E93FCD">
        <w:trPr>
          <w:trHeight w:val="65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599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1.1.6.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99E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1.1.6.: Эксплуатационно-техническое обслуживание аппаратуры "нового парка" Местной системы оповещения населения Одинцовского городского округа (КТСО-РТС УРТУ, КПТС АСО, КПТС «Клон»). Обеспечение беспроводных каналов передачи данных для функционирования Местной системы оповещения населения Одинцовского городского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F44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708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ED5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1E0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33 197,50300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392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6 189,82300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3B6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6 751,92000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94B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6 751,92000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0AF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6 751,92000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E28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6 751,92000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E4D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658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своевременного обслуживания и текущего ремонта аппаратуры "нового парка" Местной системы оповещения населения Одинцовского городского округа. Обеспечение наличия резервного канала передачи данных (GSM) для функционирования 100% элементов Местной системы оповещения населения Одинцовского городского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округа </w:t>
            </w:r>
          </w:p>
        </w:tc>
      </w:tr>
      <w:tr w:rsidR="00E93FCD" w:rsidRPr="00571A8D" w14:paraId="1544F193" w14:textId="77777777" w:rsidTr="00E93FCD">
        <w:trPr>
          <w:trHeight w:val="3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2DA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52A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1.1.7.: Оснащение мест массового пребывания людей пунктами уличного информирования и оповещения населения (светодиодными уличными экранами)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1CB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839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CDC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608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2 343,31600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1AB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CC5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2AD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054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2A7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2 343,31600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332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5F2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уровня возможностей Местной системы оповещения населения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Одинцовского городского округа по информированию граждан в области ГО и ЧС</w:t>
            </w:r>
          </w:p>
        </w:tc>
      </w:tr>
      <w:tr w:rsidR="00E93FCD" w:rsidRPr="00571A8D" w14:paraId="5E2F3299" w14:textId="77777777" w:rsidTr="00E93FCD">
        <w:trPr>
          <w:trHeight w:val="259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53C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1.1.8.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5FD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1.1.8.: Закупка оборудования для местной системы оповещения населения Одинцовского городского округа взамен неисправного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DE2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3B3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480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616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864,08200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AE1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E51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864,08200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B90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4B7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BD3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F4A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76B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Закупка нового оборудования и замена им неисправного</w:t>
            </w:r>
          </w:p>
        </w:tc>
      </w:tr>
      <w:tr w:rsidR="00E93FCD" w:rsidRPr="00571A8D" w14:paraId="70DE88E4" w14:textId="77777777" w:rsidTr="00E93FCD">
        <w:trPr>
          <w:trHeight w:val="2235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10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37F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53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11 813,32800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F74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96 200,47900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ACB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CD7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286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457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18 615,26900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FA1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21 739,40300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201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CC6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5A4C4754" w14:textId="77777777" w:rsidTr="00E93FCD">
        <w:trPr>
          <w:trHeight w:val="435"/>
        </w:trPr>
        <w:tc>
          <w:tcPr>
            <w:tcW w:w="1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2F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пожарной безопасности на территории муниципального образования Московской области»</w:t>
            </w:r>
          </w:p>
        </w:tc>
      </w:tr>
      <w:tr w:rsidR="00E93FCD" w:rsidRPr="00571A8D" w14:paraId="68459647" w14:textId="77777777" w:rsidTr="00E93FCD">
        <w:trPr>
          <w:trHeight w:val="121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41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B94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01: Повышение степени пожарной безопасности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D77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DCC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85E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E7A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бюджетом Московской области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B90A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8D7A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7022823C" w14:textId="77777777" w:rsidTr="00E93FCD">
        <w:trPr>
          <w:trHeight w:val="102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0A9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2DA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733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5E5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2DC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4 415,796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274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9 366,51600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59F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E86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2 476,62200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1CD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2 476,62200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6B9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2 476,62200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899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1 936,65000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6C6C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5184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7EC87FCB" w14:textId="77777777" w:rsidTr="00E93FCD">
        <w:trPr>
          <w:trHeight w:val="91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3B9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238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3F9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A71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228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80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управляющих организаций и организаций-балансодержателей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6A1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F34C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7DCBD5FE" w14:textId="77777777" w:rsidTr="00E93FCD">
        <w:trPr>
          <w:trHeight w:val="103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DB963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EA56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1.1.:  Оказание поддержки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C502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21E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FCCC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6A2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пределах средств, предусмотренных бюджетом Московской области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8F43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D16A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Доля добровольных пожарных,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Одинцовского городского округа до 65%</w:t>
            </w:r>
          </w:p>
        </w:tc>
      </w:tr>
      <w:tr w:rsidR="00E93FCD" w:rsidRPr="00571A8D" w14:paraId="1B5E4BA3" w14:textId="77777777" w:rsidTr="00E93FCD">
        <w:trPr>
          <w:trHeight w:val="319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D67B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77E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D1B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728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FB8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787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EBF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129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0D5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3D3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3D8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35B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ACF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0B77F049" w14:textId="77777777" w:rsidTr="00E93FCD">
        <w:trPr>
          <w:trHeight w:val="42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5FC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BAD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1.1.1.: Регистрация добровольных пожарных в едином реестре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C5B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B24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7C9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CAC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пределаз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средств, предусмотренных на содержание отдела ГО и ЧС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F0A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52F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Доля добровольных пожарных,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Одинцовского городского округа до 65%</w:t>
            </w:r>
          </w:p>
        </w:tc>
      </w:tr>
      <w:tr w:rsidR="00E93FCD" w:rsidRPr="00571A8D" w14:paraId="7C9DB555" w14:textId="77777777" w:rsidTr="00E93FCD">
        <w:trPr>
          <w:trHeight w:val="19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C65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86D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1.1.2.: Обучение добровольных пожарных, включенных в единый реестр Московской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FAF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92A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DB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EB1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500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525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E09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E1A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045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247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B3F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Обучение 100% добровольных пожарных, зарегистрированных в едином реестре Московской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</w:t>
            </w:r>
          </w:p>
        </w:tc>
      </w:tr>
      <w:tr w:rsidR="00E93FCD" w:rsidRPr="00571A8D" w14:paraId="08731435" w14:textId="77777777" w:rsidTr="00E93FCD">
        <w:trPr>
          <w:trHeight w:val="21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721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D21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1.1.3.: Личное страхование добровольных пожарных на период исполнения ими обязанностей добровольного пожарного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BDB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637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66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2C5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бюджетом Московской области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3E9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 плану Правительства МО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5FC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Застрахованы 100% добровольных пожарных, зарегистрированных в едином реестре Московской области</w:t>
            </w:r>
            <w:proofErr w:type="gramEnd"/>
          </w:p>
        </w:tc>
      </w:tr>
      <w:tr w:rsidR="00E93FCD" w:rsidRPr="00571A8D" w14:paraId="52C38520" w14:textId="77777777" w:rsidTr="00E93FCD">
        <w:trPr>
          <w:trHeight w:val="30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E55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C56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1.1.4.: Проведение информационно-агитационной пропаганды по вовлечению граждан и организаций в добровольную пожарную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охрану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B99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62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B0C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FB5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пределаз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средств, предусмотренных на содержание отдела ГО и ЧС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EB8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943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Информированность граждан по вопросу вовлечения  в добровольную пожарную охрану  </w:t>
            </w:r>
          </w:p>
        </w:tc>
      </w:tr>
      <w:tr w:rsidR="00E93FCD" w:rsidRPr="00571A8D" w14:paraId="142203C3" w14:textId="77777777" w:rsidTr="00E93FCD">
        <w:trPr>
          <w:trHeight w:val="273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0EB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5B0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1.1.5.: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EFE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859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FA6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32D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мер социального и экономического стимулирования участия граждан и организаций в добровольной пожарной охране, предусмотренных решением Совета депутатов Одинцовского городского округа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FBE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F94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стимулов у граждан на вступление и выполнение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обязаннстей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в составе добровольной пожарной охраны</w:t>
            </w:r>
          </w:p>
        </w:tc>
      </w:tr>
      <w:tr w:rsidR="00E93FCD" w:rsidRPr="00571A8D" w14:paraId="0229EC6D" w14:textId="77777777" w:rsidTr="00E93FCD">
        <w:trPr>
          <w:trHeight w:val="24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1ED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FCA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1.2.: 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C26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6E7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C52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BDE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5B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F05C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организаций-балансодержателей источников наружного противопожарного водоснабжения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724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организации-балансодержатели источников наружного противопожарного водоснабжения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85C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исправности 100% источников наружного противопожарного водоснабжения </w:t>
            </w:r>
          </w:p>
        </w:tc>
      </w:tr>
      <w:tr w:rsidR="00E93FCD" w:rsidRPr="00571A8D" w14:paraId="5AE51015" w14:textId="77777777" w:rsidTr="00E93FCD">
        <w:trPr>
          <w:trHeight w:val="25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CFD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1.2.1.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28F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1.2.1.: Организация сезонных проверок  источников противопожарного водоснабжения 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F70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827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F9C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2C8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организаций-балансодержателей объектов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D35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89F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Проверка состояния 100% источников противопожарного водоснабжения  на территории Одинцовского городского округа 2 раза в год</w:t>
            </w:r>
          </w:p>
        </w:tc>
      </w:tr>
      <w:tr w:rsidR="00E93FCD" w:rsidRPr="00571A8D" w14:paraId="5C569978" w14:textId="77777777" w:rsidTr="00E93FCD">
        <w:trPr>
          <w:trHeight w:val="27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E98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534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1.2.2.:  Устройство, содержание и ремонт источников наружного противопожарного водоснабжения в населенных пунктах, подверженных угрозе лесных пожаров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FC0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0F8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BC1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1A8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00B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44B9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организаций-балансодержателей источников наружного противопожарного водоснабжения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C06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Организации-балансодержатели источников наружного противопожарного водоснабжения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419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исправности 100% источников наружного противопожарного водоснабжения в населенных пунктах, подверженных угрозе лесных пожаров</w:t>
            </w:r>
          </w:p>
        </w:tc>
      </w:tr>
      <w:tr w:rsidR="00E93FCD" w:rsidRPr="00571A8D" w14:paraId="1765CF14" w14:textId="77777777" w:rsidTr="00E93FCD">
        <w:trPr>
          <w:trHeight w:val="33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795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FC4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1.3.:  Содержание пожарных водоемов и создание условий для забора воды из них в любое время года (обустройство подъездов с площадками с твердым покрытием для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установки пожарных автомобилей)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614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6B9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82E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826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82E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ED4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443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CAE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D0B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A29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B8F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Обустройство подъездов пожарным водоемам с площадками с твердым покрытием для установки пожарных автомобилей</w:t>
            </w:r>
          </w:p>
        </w:tc>
      </w:tr>
      <w:tr w:rsidR="00E93FCD" w:rsidRPr="00571A8D" w14:paraId="002456DE" w14:textId="77777777" w:rsidTr="00E93FCD">
        <w:trPr>
          <w:trHeight w:val="28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EDD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EDB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1.4.:  Установка и содержание автономных дымовых пожарных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извещателей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E13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FE3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2C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67C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Правительством МО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E8A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 плану Правительства МО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5B6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100%  жилых помещений, занимаемых гражданами, оказавшимися в трудной жизненной ситуации, пожарными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извещателями</w:t>
            </w:r>
            <w:proofErr w:type="spellEnd"/>
          </w:p>
        </w:tc>
      </w:tr>
      <w:tr w:rsidR="00E93FCD" w:rsidRPr="00571A8D" w14:paraId="0C3F756F" w14:textId="77777777" w:rsidTr="00E93FCD">
        <w:trPr>
          <w:trHeight w:val="24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364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FB0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1.4.1.: Установка и содержание пожарных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извещателей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в жилых помещениях, занимаемых гражданами, оказавшимися в трудной жизненной ситуации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8E2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75C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978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0B6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Правительством МО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735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 плану Правительства МО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8D3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100%  жилых помещений, занимаемых гражданами, оказавшимися в трудной жизненной ситуации, пожарными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извещателями</w:t>
            </w:r>
            <w:proofErr w:type="spellEnd"/>
          </w:p>
        </w:tc>
      </w:tr>
      <w:tr w:rsidR="00E93FCD" w:rsidRPr="00571A8D" w14:paraId="4D3EEF88" w14:textId="77777777" w:rsidTr="00E93FCD">
        <w:trPr>
          <w:trHeight w:val="138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88D4A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1EBE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1.5.: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38E1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5F9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2B4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18B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6 482,84200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A52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BB5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1 987,72900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8B5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1 987,72900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71E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1 987,72900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CC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519,65500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129C5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ТУ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4265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Повышение пожарной защищенности населенных пунктов Одинцовского городского округа</w:t>
            </w:r>
          </w:p>
        </w:tc>
      </w:tr>
      <w:tr w:rsidR="00E93FCD" w:rsidRPr="00571A8D" w14:paraId="1F97A734" w14:textId="77777777" w:rsidTr="00E93FCD">
        <w:trPr>
          <w:trHeight w:val="175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02C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8C5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F61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E2C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09F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691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эксплуатирующих организаций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7F30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B6B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5B0A00C7" w14:textId="77777777" w:rsidTr="00E93FCD">
        <w:trPr>
          <w:trHeight w:val="258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35E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D73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1.5.1.: Обслуживание и ремонт источников противопожарного водоснабжения на объектах, находящихся в муниципальной собственности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816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CC4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51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EE6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эксплуатирующих организаций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CC3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624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работоспособности 100% источников противопожарного водоснабжения на объектах, находящихся в муниципальной собственности</w:t>
            </w:r>
          </w:p>
        </w:tc>
      </w:tr>
      <w:tr w:rsidR="00E93FCD" w:rsidRPr="00571A8D" w14:paraId="6F54DE73" w14:textId="77777777" w:rsidTr="00E93FCD">
        <w:trPr>
          <w:trHeight w:val="25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BB1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1.5.2.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4C2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1.5.2.:  Оборудование разворотных и специальных площадок, предназначенных для установки пожарно-спасательной техники в труднодоступных местах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87B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D0D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C64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994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D29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610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547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039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9D3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B15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AA6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свободного проезда пожарно-спасательной техники в труднодоступных местах</w:t>
            </w:r>
          </w:p>
        </w:tc>
      </w:tr>
      <w:tr w:rsidR="00E93FCD" w:rsidRPr="00571A8D" w14:paraId="79902817" w14:textId="77777777" w:rsidTr="00E93FCD">
        <w:trPr>
          <w:trHeight w:val="27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C1F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C31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1.5.3.: Оснащение территорий общего пользования в сельских населенных пунктах первичными средствами тушения пожаров и противопожарным инвентарем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AAA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2021-2024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F6E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8F0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E55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2 123,45500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87C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BDD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534,60000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5F9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534,60000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A53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534,60000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C62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519,65500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0B2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делам ТБ, ГО и ЧС, ТУ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C57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Оснащение территорий общего пользования в сельских населенных пунктах укомплектованными пожарными щитами</w:t>
            </w:r>
          </w:p>
        </w:tc>
      </w:tr>
      <w:tr w:rsidR="00E93FCD" w:rsidRPr="00571A8D" w14:paraId="51E12D93" w14:textId="77777777" w:rsidTr="00E93FCD">
        <w:trPr>
          <w:trHeight w:val="15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ED9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1.5.4.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C82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1.5.4.: Закупка пожарных мотопомп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0AC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2021-2022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791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7C1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473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4 359,38700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C53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D0F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1 453,12900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E6B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1 453,12900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348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1 453,12900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D35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827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делам ТБ, ГО и ЧС, ТУ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30B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Закупка пожарных мотопомп</w:t>
            </w:r>
          </w:p>
        </w:tc>
      </w:tr>
      <w:tr w:rsidR="00E93FCD" w:rsidRPr="00571A8D" w14:paraId="176A9B31" w14:textId="77777777" w:rsidTr="00E93FCD">
        <w:trPr>
          <w:trHeight w:val="307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457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1.6.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5AC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1.6.: Организация обучения населения мерам пожарной безопасности и пропаганда в области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пожарной безопасности, содействие распространению пожарно-технических знаний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92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CD3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FEA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9C5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AF7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68F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5B1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644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3AA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EA1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по делам ТБ, ГО и ЧС, ТУ, аварийно-спасательное формирование МКУ "Центр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гражданской защиты Одинцовского городского округа"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456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Повышение степени пожарной защищенности Одинцовского городского округа Московской области, по отношению к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базовому периоду до 96%</w:t>
            </w:r>
          </w:p>
        </w:tc>
      </w:tr>
      <w:tr w:rsidR="00E93FCD" w:rsidRPr="00571A8D" w14:paraId="6B2492E8" w14:textId="77777777" w:rsidTr="00E93FCD">
        <w:trPr>
          <w:trHeight w:val="318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71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5F8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1.6.1.: Проведение месячника пожарной безопасности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A9E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258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F29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BF0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отдела ГО и ЧС (по плану Главного управления МЧС России по Московской области)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504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ЧС, ТУ, аварийно-спасательное формирование МКУ "Центр гражданской защиты Одинцовского городского округа"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7A6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Повышение степени пожарной защищенности Одинцовского городского округа Московской области, по отношению к базовому периоду до 96%</w:t>
            </w:r>
          </w:p>
        </w:tc>
      </w:tr>
      <w:tr w:rsidR="00E93FCD" w:rsidRPr="00571A8D" w14:paraId="7B376313" w14:textId="77777777" w:rsidTr="00E93FCD">
        <w:trPr>
          <w:trHeight w:val="33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CCE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DF9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1.6.2.: Пропаганда знаний в области пожарной безопасности, в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. при особом противопожарном режиме (изготовление и распространение памяток, листовок, аншлагов, баннеров и т.п.)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485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436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25A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6F8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3FF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FFB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7FA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B6E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EE4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863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E2A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Повышение уровня знаний населения Одинцовского г.о. в области пожарной безопасности</w:t>
            </w:r>
          </w:p>
        </w:tc>
      </w:tr>
      <w:tr w:rsidR="00E93FCD" w:rsidRPr="00571A8D" w14:paraId="51CD3036" w14:textId="77777777" w:rsidTr="00E93FCD">
        <w:trPr>
          <w:trHeight w:val="19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C46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1.7.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01B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1.7.: Дополнительные мероприятия в условиях особого противопожарного режима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3A0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2020, 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EE6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246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83F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2 183,67400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75B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F4C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288,89300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11F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288,89300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255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288,89300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405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1 316,99500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53F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243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дополнительных мер пожарной безопасности в условиях особого противопожарного режима</w:t>
            </w:r>
          </w:p>
        </w:tc>
      </w:tr>
      <w:tr w:rsidR="00E93FCD" w:rsidRPr="00571A8D" w14:paraId="582DD204" w14:textId="77777777" w:rsidTr="00E93FCD">
        <w:trPr>
          <w:trHeight w:val="285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5B3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01E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1.7.1.: Разработка плана привлечения сил и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я тушения пожаров и проведения аварийно-спасательных работ на территории Одинцовского городского округа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1DD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2020, 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8A0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1E9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691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4FE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164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AFA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67A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2E8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D7B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C1C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плановости привлечения сил и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я тушения пожаров и проведения аварийно-спасательных работ на территории Одинцовского городского округа </w:t>
            </w:r>
          </w:p>
        </w:tc>
      </w:tr>
      <w:tr w:rsidR="00E93FCD" w:rsidRPr="00571A8D" w14:paraId="6F1AFFE3" w14:textId="77777777" w:rsidTr="00E93FCD">
        <w:trPr>
          <w:trHeight w:val="22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D99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1.7.2.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470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1.7.2.: Создание противопожарных минерализованных полос на границах между населенными пунктами и прилегающему к нему лесу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E66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F2B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079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D1E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1 148,03500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E29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38C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671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932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4F2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1 148,03500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BC1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B2E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Повышение уровня пожарной защищенности населенных пунктов, прилегающих к лесным массивам</w:t>
            </w:r>
          </w:p>
        </w:tc>
      </w:tr>
      <w:tr w:rsidR="00E93FCD" w:rsidRPr="00571A8D" w14:paraId="4260F363" w14:textId="77777777" w:rsidTr="00E93FCD">
        <w:trPr>
          <w:trHeight w:val="244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9B9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1.7.3.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51C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1.7.3.: Разработка паспортов населенных пунктов, подверженных угрозе лесных пожаров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988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5CF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963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AD5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пределаз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средств, предусмотренных на содержание отдела ГО и ЧС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DC4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B61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Разработка паспортов на 100% населенных пунктов, подверженных угрозе лесных пожаров</w:t>
            </w:r>
          </w:p>
        </w:tc>
      </w:tr>
      <w:tr w:rsidR="00E93FCD" w:rsidRPr="00571A8D" w14:paraId="625C7FDB" w14:textId="77777777" w:rsidTr="00E93FCD">
        <w:trPr>
          <w:trHeight w:val="29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050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1.7.4.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35F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1.7.4.: Изготовление и установка информационных щитов,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аншлагов о запрете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на посещения гражданами лесов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01D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842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872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21A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935,63900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F37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F61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288,89300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B084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288,89300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6F6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288,89300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9EC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68,96000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1D3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06F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Реализация дополнительных мер пожарной безопасности на период действия особого противопожарного режима</w:t>
            </w:r>
          </w:p>
        </w:tc>
      </w:tr>
      <w:tr w:rsidR="00E93FCD" w:rsidRPr="00571A8D" w14:paraId="0799329A" w14:textId="77777777" w:rsidTr="00E93FCD">
        <w:trPr>
          <w:trHeight w:val="378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E91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42B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1.8.: Обеспечение связи и оповещения населения о пожаре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2A0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7BC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595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FC2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 пределах средств, предусмотренных на реализацию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меропритий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3 "Развитие и совершенствование системы оповещения и информирования населения Одинцовского городского округа" Муниципальной программы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73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0E6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100% населенных пунктов, подверженных угрозе лесных пожаров, пунктами оповещения,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подключенным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к  Местной системе оповещения населения Одинцовского городского округа</w:t>
            </w:r>
          </w:p>
        </w:tc>
      </w:tr>
      <w:tr w:rsidR="00E93FCD" w:rsidRPr="00571A8D" w14:paraId="22756673" w14:textId="77777777" w:rsidTr="00E93FCD">
        <w:trPr>
          <w:trHeight w:val="45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05B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8AD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1.8.1.: Установка средств оповещения о пожаре в населенных пунктах, подверженных угрозе лесных пожаров и не охваченных местной системой оповещения населения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EF0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39A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D8D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99A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В пределах средств, предусмотренных на реализацию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меропритий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3 "Развитие и совершенствование системы оповещения и информирования населения Одинцовского городского округа" Муниципальной программы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C5B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3D4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100% населенных пунктов, подверженных угрозе лесных пожаров, пунктами оповещения,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подключенным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к  Местной системе оповещения населения Одинцовского городского округа</w:t>
            </w:r>
          </w:p>
        </w:tc>
      </w:tr>
      <w:tr w:rsidR="00E93FCD" w:rsidRPr="00571A8D" w14:paraId="2F760147" w14:textId="77777777" w:rsidTr="00E93FCD">
        <w:trPr>
          <w:trHeight w:val="123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E81B7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1.9.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1EFA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1.9.: Проведение работ для возведения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пожарного депо из быстровозводимых модульных конструкций полной заводской готовности (проектно-изыскательские работы, возведение фундамента, техническое присоединение инженерно-техническим сетям, благоустройство территории)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44FF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B5C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E8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467C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бюджетом Московской области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CE7C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Подразделения Администрации Одинцовск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370A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Пожарное депо в микрорайоне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Новая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Трехгорка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г.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Одинцово</w:t>
            </w:r>
          </w:p>
        </w:tc>
      </w:tr>
      <w:tr w:rsidR="00E93FCD" w:rsidRPr="00571A8D" w14:paraId="194FC581" w14:textId="77777777" w:rsidTr="00E93FCD">
        <w:trPr>
          <w:trHeight w:val="354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BA4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826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1F4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B92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8B8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6D6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BF7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0BA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FF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DD8C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395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9F8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790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574F2CE6" w14:textId="77777777" w:rsidTr="00E93FCD">
        <w:trPr>
          <w:trHeight w:val="990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B60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5EB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994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2FF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бюджетом Московской области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B60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E7B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52A6F7AB" w14:textId="77777777" w:rsidTr="00E93FCD">
        <w:trPr>
          <w:trHeight w:val="1530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501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68B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C63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4 415,79600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EDD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9 366,51600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6A7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302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2 476,62200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ACA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2 476,62200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19E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2 476,62200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720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1 936,65000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B46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04C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5D944BDF" w14:textId="77777777" w:rsidTr="00E93FCD">
        <w:trPr>
          <w:trHeight w:val="780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F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647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A8A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3D6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управляющих организаций и организаций-балансодержателей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625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BB1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467FAA39" w14:textId="77777777" w:rsidTr="00E93FCD">
        <w:trPr>
          <w:trHeight w:val="480"/>
        </w:trPr>
        <w:tc>
          <w:tcPr>
            <w:tcW w:w="1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BF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E93FCD" w:rsidRPr="00571A8D" w14:paraId="29B18342" w14:textId="77777777" w:rsidTr="00E93FCD">
        <w:trPr>
          <w:trHeight w:val="37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35D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002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01: 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в ц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8E7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45B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BA4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71,041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C58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930,31760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AB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930,31760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573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413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380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EB8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D64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66B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E93FCD" w:rsidRPr="00571A8D" w14:paraId="617F984F" w14:textId="77777777" w:rsidTr="00E93FCD">
        <w:trPr>
          <w:trHeight w:val="27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349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9F3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1.1.: Создание запасов материально-технических, продовольственных, медицинских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иных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в ц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94F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747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E3A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94B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930,31760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5E3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930,31760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2CB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56B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AC2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90E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039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8C1C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процента запасов материально-технических, продовольственных, медицинских и иных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в ц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елях гражданской обороны до 48%</w:t>
            </w:r>
          </w:p>
        </w:tc>
      </w:tr>
      <w:tr w:rsidR="00E93FCD" w:rsidRPr="00571A8D" w14:paraId="1E4C886A" w14:textId="77777777" w:rsidTr="00E93FCD">
        <w:trPr>
          <w:trHeight w:val="280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E96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464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1.1.1.: Закупка с целью создания (освежения) запасов  материально-технических, продовольственных, медицинских и иных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в ц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FA1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187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999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58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930,31760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8E5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930,31760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779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B91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BFA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80F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FF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01AB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в ц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елях гражданской обороны до 48%</w:t>
            </w:r>
          </w:p>
        </w:tc>
      </w:tr>
      <w:tr w:rsidR="00E93FCD" w:rsidRPr="00571A8D" w14:paraId="41EA2985" w14:textId="77777777" w:rsidTr="00E93FCD">
        <w:trPr>
          <w:trHeight w:val="103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000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1AB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02: Обеспечение готовности защитных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2ED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66F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0E2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25,000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EFD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1 912,53800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189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969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5BF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24E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E75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1 612,53800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BEE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FE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05A892F2" w14:textId="77777777" w:rsidTr="00E93FCD">
        <w:trPr>
          <w:trHeight w:val="198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AE8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66E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7B5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810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E90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575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организаций, создающих силы и средства гражданской обороны, и организаций, отнесенных к категориям по гражданской обороне. За счет собственных средств организаций-балансодержателей ЗС ГО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F3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E24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1026814F" w14:textId="77777777" w:rsidTr="00E93FCD">
        <w:trPr>
          <w:trHeight w:val="25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01C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8A5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2.1.: Создание и обеспечение готовности сил и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гр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ажданской обороны муниципального образования Московской области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89D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F39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E22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FD1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организаций, создающих силы и средства гражданской обороны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2BC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Категорированные организации на территории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873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Создание и организация деятельности сил  гражданской обороны в 100% категорированных организаций на территории Одинцовского городского округа</w:t>
            </w:r>
          </w:p>
        </w:tc>
      </w:tr>
      <w:tr w:rsidR="00E93FCD" w:rsidRPr="00571A8D" w14:paraId="6C4AE581" w14:textId="77777777" w:rsidTr="00E93FCD">
        <w:trPr>
          <w:trHeight w:val="273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60E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85E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2.1.2.: Обеспечение готовности сил и сре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дств гр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ажданской обороны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096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168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DA4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FB6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организаций, создающих силы и средства гражданской обороны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EEF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Категорированные организации на территории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80C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Укомплектование личным составом, оснащение материальными средствами сил ГО. Проведение тех. обслуживания и ремонта материальных средств формирований</w:t>
            </w:r>
          </w:p>
        </w:tc>
      </w:tr>
      <w:tr w:rsidR="00E93FCD" w:rsidRPr="00571A8D" w14:paraId="33ABE12F" w14:textId="77777777" w:rsidTr="00E93FCD">
        <w:trPr>
          <w:trHeight w:val="216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661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A31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2.1.3.:  Проведение учений (тренировок) с силами и средствами гражданской обороны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BDE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5B5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5F0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F5B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организаций, создающих силы и средства гражданской обороны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6DF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Категорированные организации на территории Одинцовского городского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FDC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обученности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формирований и служб ГО</w:t>
            </w:r>
          </w:p>
        </w:tc>
      </w:tr>
      <w:tr w:rsidR="00E93FCD" w:rsidRPr="00571A8D" w14:paraId="662E1E04" w14:textId="77777777" w:rsidTr="00E93FCD">
        <w:trPr>
          <w:trHeight w:val="102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A7C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959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2.2.: Повышение степени готовности к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B31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A4F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43A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D51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1 512,53800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57E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FC0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BB8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26D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709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1 512,53800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98C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4625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количества ЗСГО,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готовых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к укрытию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населения</w:t>
            </w:r>
          </w:p>
        </w:tc>
      </w:tr>
      <w:tr w:rsidR="00E93FCD" w:rsidRPr="00571A8D" w14:paraId="20774459" w14:textId="77777777" w:rsidTr="00E93FCD">
        <w:trPr>
          <w:trHeight w:val="150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5AF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A11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215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768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E40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737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 счет собственных средств организаций-балансодержателей ЗС ГО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13D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Организации-балансодержатели ЗС ГО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EEBC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1F5C1A5F" w14:textId="77777777" w:rsidTr="00E93FCD">
        <w:trPr>
          <w:trHeight w:val="111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5E02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404A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2.3.: Организация и выполнение мероприятий, предусмотренных планом гражданской обороны, защиты населения муниципального образования Московской области (в том числе разработка Плана)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2D95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258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DCB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64C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883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FF2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EB0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BC7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DE8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CAA9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8C43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готовности Одинцовского городского округа к выполнению </w:t>
            </w:r>
            <w:proofErr w:type="spell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меропритий</w:t>
            </w:r>
            <w:proofErr w:type="spell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ГО в особый период</w:t>
            </w:r>
          </w:p>
        </w:tc>
      </w:tr>
      <w:tr w:rsidR="00E93FCD" w:rsidRPr="00571A8D" w14:paraId="3A0EE085" w14:textId="77777777" w:rsidTr="00E93FCD">
        <w:trPr>
          <w:trHeight w:val="232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5E5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1EE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E00E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739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E02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A9D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организаций, отнесенных к категориям по гражданской обороне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626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30E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3FCD" w:rsidRPr="00571A8D" w14:paraId="561F725B" w14:textId="77777777" w:rsidTr="00E93FCD">
        <w:trPr>
          <w:trHeight w:val="294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21C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0EA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2.3.1.: Пропаганда знаний в области гражданской обороны (изготовление и распространение памяток, листовок, аншлагов, баннеров и т.п.)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3FC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EC6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9C0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027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A3B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495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9E3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6C2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517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C29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E7D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Повышение уровня знаний населения Одинцовского г.о. в области гражданской обороны</w:t>
            </w:r>
          </w:p>
        </w:tc>
      </w:tr>
      <w:tr w:rsidR="00E93FCD" w:rsidRPr="00571A8D" w14:paraId="15BE23D0" w14:textId="77777777" w:rsidTr="00E93FCD">
        <w:trPr>
          <w:trHeight w:val="29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F6F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2.3.2.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FB8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2.3.2.: Участие в повышении устойчивости функционирования объектов экономики на территории Одинцовского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2A1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797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636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02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8DE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организаций, отнесенных к категориям по гражданской обороне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15C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Организации, отнесенные к категориям по гражданской обороне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A5D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Обеспечение готовности объектов экономики на территории Одинцовского городского округа к выполнению задач в особый период</w:t>
            </w:r>
          </w:p>
        </w:tc>
      </w:tr>
      <w:tr w:rsidR="00E93FCD" w:rsidRPr="00571A8D" w14:paraId="43E5998D" w14:textId="77777777" w:rsidTr="00E93FCD">
        <w:trPr>
          <w:trHeight w:val="960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90B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B87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5E7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96,04100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BB6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2 842,85560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17A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930,31760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A5E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844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B3B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4D5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1 612,53800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CE3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D1C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798B7AB0" w14:textId="77777777" w:rsidTr="00E93FCD">
        <w:trPr>
          <w:trHeight w:val="900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982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F98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25A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61E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собственных средств организаций, создающих силы и средства гражданской обороны, и организаций, отнесенных к категориям по гражданской обороне. За счет собственных средств организаций-балансодержателей ЗС ГО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177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B79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3F5A13A2" w14:textId="77777777" w:rsidTr="00E93FCD">
        <w:trPr>
          <w:trHeight w:val="495"/>
        </w:trPr>
        <w:tc>
          <w:tcPr>
            <w:tcW w:w="1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B9C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Обеспечивающая подпрограмма</w:t>
            </w:r>
          </w:p>
        </w:tc>
      </w:tr>
      <w:tr w:rsidR="00E93FCD" w:rsidRPr="00571A8D" w14:paraId="671785F7" w14:textId="77777777" w:rsidTr="00E93FCD">
        <w:trPr>
          <w:trHeight w:val="219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0FE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14B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01: Создание условий для реализации полномочий органов власти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C3D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205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57C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58 766,17300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CF9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333 308,61537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298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63 397,41937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BB7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71 745,56000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B08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63 579,00000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0A7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63 579,00000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93F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71 007,63600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DDB8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DE7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585A9AB9" w14:textId="77777777" w:rsidTr="00E93FCD">
        <w:trPr>
          <w:trHeight w:val="193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4AA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583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1.1.: Расходы на обеспечение деятельности (оказание услуг) муниципальных учреждений - служба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спасения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048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B07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8D4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4C1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7 624,86000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AE6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МКУ "Центр гражданской защиты Одинцовск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ого городского округа"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5B8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7 624,86000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A4DC6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содержание МКУ "Центр гражданской защиты Одинцовского городского округа"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483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защиты",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730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Создание и содержание МКУ "Центр гражданской защиты"</w:t>
            </w:r>
          </w:p>
        </w:tc>
      </w:tr>
      <w:tr w:rsidR="00E93FCD" w:rsidRPr="00571A8D" w14:paraId="582E1ACA" w14:textId="77777777" w:rsidTr="00E93FCD">
        <w:trPr>
          <w:trHeight w:val="36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9A7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0A0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1.2.: Содержание оперативного </w:t>
            </w:r>
            <w:proofErr w:type="gramStart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по единому номеру 112, ЕДДС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2C0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CED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5D0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B05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325 683,75537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729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63 397,41937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FB7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64 120,70000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2B1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63 579,00000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255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63 579,00000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4A7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71 007,63600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1C6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C0A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Одинцовского городского округ до 72,5%</w:t>
            </w:r>
          </w:p>
        </w:tc>
      </w:tr>
      <w:tr w:rsidR="00E93FCD" w:rsidRPr="00571A8D" w14:paraId="605176F3" w14:textId="77777777" w:rsidTr="00E93FCD">
        <w:trPr>
          <w:trHeight w:val="442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99D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9A8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Мероприятие 1.2.1.: Создание, содержание и обеспечение деятельности МКУ "Центр гражданской защиты"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3922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80E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F69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средств, предусмотренных на основное Мероприятие 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A13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325 683,75537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AFF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63 397,41937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9F3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64 120,70000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0C0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63 579,00000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06F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63 579,00000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27E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71 007,63600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66E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МКУ "Центр гражданской защиты Одинцовского городского округа", Управление по делам ТБ, ГО и ЧС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2B9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Отсутствие кредиторской задолженности по заработной плате перед сотрудниками МКУ  "Центр гражданской защиты Одинцовского городского округа" (ежемесячно). Материально-техническое оснащение центра обработки вызовов «Системы-112», АСФ</w:t>
            </w:r>
          </w:p>
        </w:tc>
      </w:tr>
      <w:tr w:rsidR="00E93FCD" w:rsidRPr="00571A8D" w14:paraId="435799C9" w14:textId="77777777" w:rsidTr="00E93FCD">
        <w:trPr>
          <w:trHeight w:val="24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2C3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B91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1.3.: Проведение мероприятий по предупреждению и ликвидации последствий </w:t>
            </w: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ЧС на территории муниципального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53AB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A18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CE0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DB2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120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6C7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B80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181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B2F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BD8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609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</w:tr>
      <w:tr w:rsidR="00E93FCD" w:rsidRPr="00571A8D" w14:paraId="214BEF1D" w14:textId="77777777" w:rsidTr="00E93FCD">
        <w:trPr>
          <w:trHeight w:val="1890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837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749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DBC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58766,17300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54B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333 308,61537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B304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63 397,41937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85A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71 745,56000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4D4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63 579,00000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D02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63 579,00000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ECE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71 007,63600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AB4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F6CC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1F535055" w14:textId="77777777" w:rsidTr="00E93FCD">
        <w:trPr>
          <w:trHeight w:val="435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100E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8D4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D3F5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265 020,05200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4A0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1 192 039,86700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C2B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232 431,71400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D93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269 464,71100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309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219 464,71100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4AD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219 464,71100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A6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251 214,02000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EE6E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B51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5EAFEBAE" w14:textId="77777777" w:rsidTr="00E93FCD">
        <w:trPr>
          <w:trHeight w:val="915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94F5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712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434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FD2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федерального бюджета, по плану МЧС России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107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7C8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71F54300" w14:textId="77777777" w:rsidTr="00E93FCD">
        <w:trPr>
          <w:trHeight w:val="1140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6B99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89F3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000D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C53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21 415,00000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EA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F0A6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068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CE1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4 817,00000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798F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3 482,00000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530B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9CA6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363EF3FA" w14:textId="77777777" w:rsidTr="00E93FCD">
        <w:trPr>
          <w:trHeight w:val="915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47C4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124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1319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265020,05200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6FBC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1 170 624,86700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6E57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228 949,71400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E0F0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264 647,71100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2F28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214 647,71100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CE72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214 647,71100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DF1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247 732,02000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D3AA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E3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3FCD" w:rsidRPr="00571A8D" w14:paraId="4A433277" w14:textId="77777777" w:rsidTr="00E93FCD">
        <w:trPr>
          <w:trHeight w:val="615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27DD0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4CA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B14A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23F3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В пределах средств организаций-участников реализации муниципальной программы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05F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DBD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14BD6A11" w14:textId="77777777" w:rsidR="00E93FCD" w:rsidRPr="00571A8D" w:rsidRDefault="00E93FCD">
      <w:pPr>
        <w:rPr>
          <w:rFonts w:ascii="Arial" w:hAnsi="Arial" w:cs="Arial"/>
          <w:sz w:val="24"/>
          <w:szCs w:val="24"/>
        </w:rPr>
      </w:pPr>
    </w:p>
    <w:tbl>
      <w:tblPr>
        <w:tblW w:w="15211" w:type="dxa"/>
        <w:tblLook w:val="04A0" w:firstRow="1" w:lastRow="0" w:firstColumn="1" w:lastColumn="0" w:noHBand="0" w:noVBand="1"/>
      </w:tblPr>
      <w:tblGrid>
        <w:gridCol w:w="15211"/>
      </w:tblGrid>
      <w:tr w:rsidR="00E93FCD" w:rsidRPr="00571A8D" w14:paraId="1096F435" w14:textId="77777777" w:rsidTr="006D5872">
        <w:trPr>
          <w:trHeight w:val="3408"/>
        </w:trPr>
        <w:tc>
          <w:tcPr>
            <w:tcW w:w="15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0C89" w14:textId="77777777" w:rsidR="00E93FCD" w:rsidRPr="00571A8D" w:rsidRDefault="00E93FCD" w:rsidP="00E93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".</w:t>
            </w:r>
          </w:p>
          <w:p w14:paraId="0AACC78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  <w:p w14:paraId="1F2711CC" w14:textId="29497CE5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Одинцовского городского округа                                                                                                 М.В. Ширманов</w:t>
            </w:r>
          </w:p>
          <w:p w14:paraId="38E2944E" w14:textId="77777777" w:rsidR="00E93FCD" w:rsidRPr="00571A8D" w:rsidRDefault="00E93FCD" w:rsidP="00E93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7603BF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Согласовано:</w:t>
            </w:r>
          </w:p>
          <w:p w14:paraId="71E96571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Начальник Управления бухгалтерского учета и отчетности</w:t>
            </w:r>
          </w:p>
          <w:p w14:paraId="21E5A3C7" w14:textId="77777777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Администрации Одинцовского городского округа,</w:t>
            </w:r>
          </w:p>
          <w:p w14:paraId="51B46517" w14:textId="19A08623" w:rsidR="00E93FCD" w:rsidRPr="00571A8D" w:rsidRDefault="00E93FCD" w:rsidP="00E93F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1A8D">
              <w:rPr>
                <w:rFonts w:ascii="Arial" w:eastAsia="Times New Roman" w:hAnsi="Arial" w:cs="Arial"/>
                <w:sz w:val="24"/>
                <w:szCs w:val="24"/>
              </w:rPr>
              <w:t>главный бухгалтер                                                                                                                Н.А. Стародубова</w:t>
            </w:r>
          </w:p>
        </w:tc>
      </w:tr>
    </w:tbl>
    <w:p w14:paraId="58C0DD94" w14:textId="7268978F" w:rsidR="00615B47" w:rsidRPr="00571A8D" w:rsidRDefault="00615B47" w:rsidP="00B616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14AAF" w14:textId="77777777" w:rsidR="00615B47" w:rsidRPr="00571A8D" w:rsidRDefault="00615B47" w:rsidP="00B616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B0633" w14:textId="77777777" w:rsidR="00615B47" w:rsidRPr="00571A8D" w:rsidRDefault="00615B47" w:rsidP="00B616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99849" w14:textId="77777777" w:rsidR="00615B47" w:rsidRPr="00571A8D" w:rsidRDefault="00615B47" w:rsidP="00B616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69803" w14:textId="77777777" w:rsidR="00615B47" w:rsidRPr="00571A8D" w:rsidRDefault="00615B47" w:rsidP="003F0D78">
      <w:pPr>
        <w:autoSpaceDE w:val="0"/>
        <w:autoSpaceDN w:val="0"/>
        <w:adjustRightInd w:val="0"/>
        <w:spacing w:before="202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402853C" w14:textId="77777777" w:rsidR="00615B47" w:rsidRPr="00571A8D" w:rsidRDefault="00615B47" w:rsidP="003F0D78">
      <w:pPr>
        <w:autoSpaceDE w:val="0"/>
        <w:autoSpaceDN w:val="0"/>
        <w:adjustRightInd w:val="0"/>
        <w:spacing w:before="202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FBDEF9D" w14:textId="77777777" w:rsidR="00615B47" w:rsidRPr="00571A8D" w:rsidRDefault="00615B47" w:rsidP="003F0D78">
      <w:pPr>
        <w:autoSpaceDE w:val="0"/>
        <w:autoSpaceDN w:val="0"/>
        <w:adjustRightInd w:val="0"/>
        <w:spacing w:before="202"/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615B47" w:rsidRPr="00571A8D" w:rsidSect="00E93FCD">
      <w:pgSz w:w="16838" w:h="11906" w:orient="landscape"/>
      <w:pgMar w:top="1418" w:right="709" w:bottom="7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F8DEE" w14:textId="77777777" w:rsidR="004C3D4C" w:rsidRDefault="004C3D4C">
      <w:pPr>
        <w:spacing w:after="0" w:line="240" w:lineRule="auto"/>
      </w:pPr>
      <w:r>
        <w:separator/>
      </w:r>
    </w:p>
  </w:endnote>
  <w:endnote w:type="continuationSeparator" w:id="0">
    <w:p w14:paraId="10EE41CD" w14:textId="77777777" w:rsidR="004C3D4C" w:rsidRDefault="004C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29C9E" w14:textId="77777777" w:rsidR="004C3D4C" w:rsidRDefault="004C3D4C">
      <w:pPr>
        <w:spacing w:after="0" w:line="240" w:lineRule="auto"/>
      </w:pPr>
      <w:r>
        <w:separator/>
      </w:r>
    </w:p>
  </w:footnote>
  <w:footnote w:type="continuationSeparator" w:id="0">
    <w:p w14:paraId="3F2D365E" w14:textId="77777777" w:rsidR="004C3D4C" w:rsidRDefault="004C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769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B68B68" w14:textId="77777777" w:rsidR="002D1462" w:rsidRPr="002D1462" w:rsidRDefault="002D1462">
        <w:pPr>
          <w:pStyle w:val="a3"/>
          <w:jc w:val="center"/>
          <w:rPr>
            <w:rFonts w:ascii="Times New Roman" w:hAnsi="Times New Roman" w:cs="Times New Roman"/>
          </w:rPr>
        </w:pPr>
        <w:r w:rsidRPr="002D1462">
          <w:rPr>
            <w:rFonts w:ascii="Times New Roman" w:hAnsi="Times New Roman" w:cs="Times New Roman"/>
          </w:rPr>
          <w:fldChar w:fldCharType="begin"/>
        </w:r>
        <w:r w:rsidRPr="002D1462">
          <w:rPr>
            <w:rFonts w:ascii="Times New Roman" w:hAnsi="Times New Roman" w:cs="Times New Roman"/>
          </w:rPr>
          <w:instrText>PAGE   \* MERGEFORMAT</w:instrText>
        </w:r>
        <w:r w:rsidRPr="002D1462">
          <w:rPr>
            <w:rFonts w:ascii="Times New Roman" w:hAnsi="Times New Roman" w:cs="Times New Roman"/>
          </w:rPr>
          <w:fldChar w:fldCharType="separate"/>
        </w:r>
        <w:r w:rsidR="00571A8D">
          <w:rPr>
            <w:rFonts w:ascii="Times New Roman" w:hAnsi="Times New Roman" w:cs="Times New Roman"/>
            <w:noProof/>
          </w:rPr>
          <w:t>110</w:t>
        </w:r>
        <w:r w:rsidRPr="002D1462">
          <w:rPr>
            <w:rFonts w:ascii="Times New Roman" w:hAnsi="Times New Roman" w:cs="Times New Roman"/>
          </w:rPr>
          <w:fldChar w:fldCharType="end"/>
        </w:r>
      </w:p>
    </w:sdtContent>
  </w:sdt>
  <w:p w14:paraId="7C0EE8FF" w14:textId="77777777" w:rsidR="002D1462" w:rsidRDefault="002D14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F69"/>
    <w:multiLevelType w:val="multilevel"/>
    <w:tmpl w:val="E12288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>
    <w:nsid w:val="05745593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2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3">
    <w:nsid w:val="129935AF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>
    <w:nsid w:val="180F3F00"/>
    <w:multiLevelType w:val="hybridMultilevel"/>
    <w:tmpl w:val="D07E2536"/>
    <w:lvl w:ilvl="0" w:tplc="32041DBA">
      <w:start w:val="4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81A4D2E"/>
    <w:multiLevelType w:val="multilevel"/>
    <w:tmpl w:val="622816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0" w:hanging="1800"/>
      </w:pPr>
      <w:rPr>
        <w:rFonts w:hint="default"/>
      </w:rPr>
    </w:lvl>
  </w:abstractNum>
  <w:abstractNum w:abstractNumId="6">
    <w:nsid w:val="1AFB42F9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7">
    <w:nsid w:val="1CE94502"/>
    <w:multiLevelType w:val="hybridMultilevel"/>
    <w:tmpl w:val="40AEA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851BAE"/>
    <w:multiLevelType w:val="multilevel"/>
    <w:tmpl w:val="516A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FA144D"/>
    <w:multiLevelType w:val="multilevel"/>
    <w:tmpl w:val="152472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0" w:hanging="1800"/>
      </w:pPr>
      <w:rPr>
        <w:rFonts w:hint="default"/>
      </w:rPr>
    </w:lvl>
  </w:abstractNum>
  <w:abstractNum w:abstractNumId="10">
    <w:nsid w:val="321807D2"/>
    <w:multiLevelType w:val="hybridMultilevel"/>
    <w:tmpl w:val="4F60A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C56377"/>
    <w:multiLevelType w:val="hybridMultilevel"/>
    <w:tmpl w:val="99D2BC0A"/>
    <w:lvl w:ilvl="0" w:tplc="1AAA32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EB2070"/>
    <w:multiLevelType w:val="hybridMultilevel"/>
    <w:tmpl w:val="48A65848"/>
    <w:lvl w:ilvl="0" w:tplc="8B780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3175E"/>
    <w:multiLevelType w:val="hybridMultilevel"/>
    <w:tmpl w:val="B7F85D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CE9710C"/>
    <w:multiLevelType w:val="hybridMultilevel"/>
    <w:tmpl w:val="EDEAC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70892"/>
    <w:multiLevelType w:val="hybridMultilevel"/>
    <w:tmpl w:val="63A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217AB"/>
    <w:multiLevelType w:val="hybridMultilevel"/>
    <w:tmpl w:val="CE96F202"/>
    <w:lvl w:ilvl="0" w:tplc="58901C7A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C6578"/>
    <w:multiLevelType w:val="hybridMultilevel"/>
    <w:tmpl w:val="90A8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C3C04"/>
    <w:multiLevelType w:val="multilevel"/>
    <w:tmpl w:val="21401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9">
    <w:nsid w:val="4D3D570F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20">
    <w:nsid w:val="51514A50"/>
    <w:multiLevelType w:val="hybridMultilevel"/>
    <w:tmpl w:val="B88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F7264"/>
    <w:multiLevelType w:val="multilevel"/>
    <w:tmpl w:val="8610A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22">
    <w:nsid w:val="60C94132"/>
    <w:multiLevelType w:val="hybridMultilevel"/>
    <w:tmpl w:val="A4106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932966"/>
    <w:multiLevelType w:val="hybridMultilevel"/>
    <w:tmpl w:val="7F22BF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7FD21A1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25">
    <w:nsid w:val="69A35898"/>
    <w:multiLevelType w:val="hybridMultilevel"/>
    <w:tmpl w:val="241E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035E6"/>
    <w:multiLevelType w:val="hybridMultilevel"/>
    <w:tmpl w:val="E794CEDE"/>
    <w:lvl w:ilvl="0" w:tplc="8B780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DA6019"/>
    <w:multiLevelType w:val="hybridMultilevel"/>
    <w:tmpl w:val="8572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341CF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29">
    <w:nsid w:val="75B90664"/>
    <w:multiLevelType w:val="hybridMultilevel"/>
    <w:tmpl w:val="0FD84E38"/>
    <w:lvl w:ilvl="0" w:tplc="11BA7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893DB3"/>
    <w:multiLevelType w:val="hybridMultilevel"/>
    <w:tmpl w:val="7D82884A"/>
    <w:lvl w:ilvl="0" w:tplc="8B780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29"/>
  </w:num>
  <w:num w:numId="3">
    <w:abstractNumId w:val="7"/>
  </w:num>
  <w:num w:numId="4">
    <w:abstractNumId w:val="25"/>
  </w:num>
  <w:num w:numId="5">
    <w:abstractNumId w:val="11"/>
  </w:num>
  <w:num w:numId="6">
    <w:abstractNumId w:val="10"/>
  </w:num>
  <w:num w:numId="7">
    <w:abstractNumId w:val="14"/>
  </w:num>
  <w:num w:numId="8">
    <w:abstractNumId w:val="17"/>
  </w:num>
  <w:num w:numId="9">
    <w:abstractNumId w:val="12"/>
  </w:num>
  <w:num w:numId="10">
    <w:abstractNumId w:val="30"/>
  </w:num>
  <w:num w:numId="11">
    <w:abstractNumId w:val="26"/>
  </w:num>
  <w:num w:numId="12">
    <w:abstractNumId w:val="22"/>
  </w:num>
  <w:num w:numId="13">
    <w:abstractNumId w:val="27"/>
  </w:num>
  <w:num w:numId="14">
    <w:abstractNumId w:val="15"/>
  </w:num>
  <w:num w:numId="15">
    <w:abstractNumId w:val="20"/>
  </w:num>
  <w:num w:numId="16">
    <w:abstractNumId w:val="13"/>
  </w:num>
  <w:num w:numId="17">
    <w:abstractNumId w:val="18"/>
  </w:num>
  <w:num w:numId="18">
    <w:abstractNumId w:val="23"/>
  </w:num>
  <w:num w:numId="19">
    <w:abstractNumId w:val="2"/>
  </w:num>
  <w:num w:numId="20">
    <w:abstractNumId w:val="28"/>
  </w:num>
  <w:num w:numId="21">
    <w:abstractNumId w:val="3"/>
  </w:num>
  <w:num w:numId="22">
    <w:abstractNumId w:val="24"/>
  </w:num>
  <w:num w:numId="23">
    <w:abstractNumId w:val="19"/>
  </w:num>
  <w:num w:numId="24">
    <w:abstractNumId w:val="8"/>
  </w:num>
  <w:num w:numId="25">
    <w:abstractNumId w:val="1"/>
  </w:num>
  <w:num w:numId="26">
    <w:abstractNumId w:val="6"/>
  </w:num>
  <w:num w:numId="27">
    <w:abstractNumId w:val="31"/>
  </w:num>
  <w:num w:numId="28">
    <w:abstractNumId w:val="0"/>
  </w:num>
  <w:num w:numId="29">
    <w:abstractNumId w:val="5"/>
  </w:num>
  <w:num w:numId="30">
    <w:abstractNumId w:val="9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48"/>
    <w:rsid w:val="000004A5"/>
    <w:rsid w:val="000023FC"/>
    <w:rsid w:val="00002478"/>
    <w:rsid w:val="000045F6"/>
    <w:rsid w:val="00004A07"/>
    <w:rsid w:val="0000537C"/>
    <w:rsid w:val="0001193E"/>
    <w:rsid w:val="00011C11"/>
    <w:rsid w:val="0001355A"/>
    <w:rsid w:val="0001764E"/>
    <w:rsid w:val="00020354"/>
    <w:rsid w:val="00020AE6"/>
    <w:rsid w:val="000231C8"/>
    <w:rsid w:val="00027D62"/>
    <w:rsid w:val="00030489"/>
    <w:rsid w:val="00033152"/>
    <w:rsid w:val="00035335"/>
    <w:rsid w:val="000417EB"/>
    <w:rsid w:val="000423F5"/>
    <w:rsid w:val="0004414F"/>
    <w:rsid w:val="00044739"/>
    <w:rsid w:val="00045F04"/>
    <w:rsid w:val="000466B2"/>
    <w:rsid w:val="00047ACA"/>
    <w:rsid w:val="0005156A"/>
    <w:rsid w:val="00052C09"/>
    <w:rsid w:val="00054343"/>
    <w:rsid w:val="000550A1"/>
    <w:rsid w:val="0005585D"/>
    <w:rsid w:val="00057755"/>
    <w:rsid w:val="000579C6"/>
    <w:rsid w:val="00066C2F"/>
    <w:rsid w:val="000677ED"/>
    <w:rsid w:val="00072E37"/>
    <w:rsid w:val="00073E46"/>
    <w:rsid w:val="0007547A"/>
    <w:rsid w:val="00080264"/>
    <w:rsid w:val="000811FE"/>
    <w:rsid w:val="00083002"/>
    <w:rsid w:val="00085327"/>
    <w:rsid w:val="00090EFA"/>
    <w:rsid w:val="000915E6"/>
    <w:rsid w:val="000925E4"/>
    <w:rsid w:val="00095F40"/>
    <w:rsid w:val="000971E6"/>
    <w:rsid w:val="000A4BCF"/>
    <w:rsid w:val="000A4F62"/>
    <w:rsid w:val="000A68E3"/>
    <w:rsid w:val="000B4B72"/>
    <w:rsid w:val="000B5FBF"/>
    <w:rsid w:val="000C01D2"/>
    <w:rsid w:val="000C3C77"/>
    <w:rsid w:val="000C55D9"/>
    <w:rsid w:val="000C6533"/>
    <w:rsid w:val="000D00EC"/>
    <w:rsid w:val="000D12C3"/>
    <w:rsid w:val="000D4EBB"/>
    <w:rsid w:val="000D52F9"/>
    <w:rsid w:val="000E08F9"/>
    <w:rsid w:val="000E1AB5"/>
    <w:rsid w:val="000E3723"/>
    <w:rsid w:val="000E7226"/>
    <w:rsid w:val="000E7C78"/>
    <w:rsid w:val="000F233B"/>
    <w:rsid w:val="000F5815"/>
    <w:rsid w:val="000F5A0B"/>
    <w:rsid w:val="000F5A18"/>
    <w:rsid w:val="000F6ABC"/>
    <w:rsid w:val="00100DA6"/>
    <w:rsid w:val="00105A59"/>
    <w:rsid w:val="00107AAC"/>
    <w:rsid w:val="00107F82"/>
    <w:rsid w:val="00113099"/>
    <w:rsid w:val="00116702"/>
    <w:rsid w:val="00116E89"/>
    <w:rsid w:val="00117A22"/>
    <w:rsid w:val="00123061"/>
    <w:rsid w:val="001244A7"/>
    <w:rsid w:val="00124E9D"/>
    <w:rsid w:val="00126D4B"/>
    <w:rsid w:val="00131C24"/>
    <w:rsid w:val="0013283E"/>
    <w:rsid w:val="0013409A"/>
    <w:rsid w:val="00135F64"/>
    <w:rsid w:val="00136D31"/>
    <w:rsid w:val="001405DF"/>
    <w:rsid w:val="0014252F"/>
    <w:rsid w:val="00145B0B"/>
    <w:rsid w:val="00147061"/>
    <w:rsid w:val="00147CB4"/>
    <w:rsid w:val="001507FC"/>
    <w:rsid w:val="00153461"/>
    <w:rsid w:val="00154015"/>
    <w:rsid w:val="001545CC"/>
    <w:rsid w:val="00154C01"/>
    <w:rsid w:val="00156940"/>
    <w:rsid w:val="00161A4E"/>
    <w:rsid w:val="001631DA"/>
    <w:rsid w:val="00163BDB"/>
    <w:rsid w:val="00164AA0"/>
    <w:rsid w:val="0016731D"/>
    <w:rsid w:val="0017166E"/>
    <w:rsid w:val="00175A34"/>
    <w:rsid w:val="00181821"/>
    <w:rsid w:val="0018223E"/>
    <w:rsid w:val="00190C61"/>
    <w:rsid w:val="00194D67"/>
    <w:rsid w:val="00196E01"/>
    <w:rsid w:val="001971DC"/>
    <w:rsid w:val="001A52AA"/>
    <w:rsid w:val="001A76F5"/>
    <w:rsid w:val="001A7893"/>
    <w:rsid w:val="001B0EE3"/>
    <w:rsid w:val="001B2283"/>
    <w:rsid w:val="001B306E"/>
    <w:rsid w:val="001B5276"/>
    <w:rsid w:val="001C001A"/>
    <w:rsid w:val="001C00BD"/>
    <w:rsid w:val="001C48DB"/>
    <w:rsid w:val="001C7DBE"/>
    <w:rsid w:val="001D46CD"/>
    <w:rsid w:val="001D51C4"/>
    <w:rsid w:val="001E0CEC"/>
    <w:rsid w:val="001E16A3"/>
    <w:rsid w:val="001E29F8"/>
    <w:rsid w:val="001E3AE7"/>
    <w:rsid w:val="001E3E89"/>
    <w:rsid w:val="001F0C48"/>
    <w:rsid w:val="001F1B70"/>
    <w:rsid w:val="001F22D3"/>
    <w:rsid w:val="001F57C9"/>
    <w:rsid w:val="0020239C"/>
    <w:rsid w:val="00204182"/>
    <w:rsid w:val="0020487A"/>
    <w:rsid w:val="00210B24"/>
    <w:rsid w:val="002136D3"/>
    <w:rsid w:val="002159B1"/>
    <w:rsid w:val="00217E08"/>
    <w:rsid w:val="00222F6E"/>
    <w:rsid w:val="00226BA8"/>
    <w:rsid w:val="00227E37"/>
    <w:rsid w:val="00245BD1"/>
    <w:rsid w:val="00246AE9"/>
    <w:rsid w:val="002610B4"/>
    <w:rsid w:val="00261247"/>
    <w:rsid w:val="0026143C"/>
    <w:rsid w:val="00261EFE"/>
    <w:rsid w:val="002625CF"/>
    <w:rsid w:val="00262E6B"/>
    <w:rsid w:val="00263011"/>
    <w:rsid w:val="00263FAE"/>
    <w:rsid w:val="00267270"/>
    <w:rsid w:val="0027152A"/>
    <w:rsid w:val="00273BBF"/>
    <w:rsid w:val="00276ED6"/>
    <w:rsid w:val="00276F3B"/>
    <w:rsid w:val="002804B6"/>
    <w:rsid w:val="0028062A"/>
    <w:rsid w:val="002857DD"/>
    <w:rsid w:val="00285EB8"/>
    <w:rsid w:val="00286060"/>
    <w:rsid w:val="002941F4"/>
    <w:rsid w:val="00294DE4"/>
    <w:rsid w:val="002A15B0"/>
    <w:rsid w:val="002A264D"/>
    <w:rsid w:val="002A2CA5"/>
    <w:rsid w:val="002A367E"/>
    <w:rsid w:val="002A529A"/>
    <w:rsid w:val="002B03C2"/>
    <w:rsid w:val="002B10D0"/>
    <w:rsid w:val="002B7435"/>
    <w:rsid w:val="002C6975"/>
    <w:rsid w:val="002D00F1"/>
    <w:rsid w:val="002D0A2C"/>
    <w:rsid w:val="002D100C"/>
    <w:rsid w:val="002D1462"/>
    <w:rsid w:val="002D2FBE"/>
    <w:rsid w:val="002D7C4B"/>
    <w:rsid w:val="002E1177"/>
    <w:rsid w:val="002E13D3"/>
    <w:rsid w:val="002E2FDA"/>
    <w:rsid w:val="002E3630"/>
    <w:rsid w:val="002E7D34"/>
    <w:rsid w:val="002F1A3D"/>
    <w:rsid w:val="002F1C85"/>
    <w:rsid w:val="002F65B8"/>
    <w:rsid w:val="003121AB"/>
    <w:rsid w:val="003139AC"/>
    <w:rsid w:val="00313A12"/>
    <w:rsid w:val="003177D3"/>
    <w:rsid w:val="0031789E"/>
    <w:rsid w:val="00317CDA"/>
    <w:rsid w:val="003201D1"/>
    <w:rsid w:val="00324526"/>
    <w:rsid w:val="00325BF4"/>
    <w:rsid w:val="00327622"/>
    <w:rsid w:val="00331087"/>
    <w:rsid w:val="00340DB2"/>
    <w:rsid w:val="00345497"/>
    <w:rsid w:val="00350412"/>
    <w:rsid w:val="00352D3E"/>
    <w:rsid w:val="0035325D"/>
    <w:rsid w:val="00356EEC"/>
    <w:rsid w:val="003576ED"/>
    <w:rsid w:val="003616CC"/>
    <w:rsid w:val="00365DB2"/>
    <w:rsid w:val="003701EF"/>
    <w:rsid w:val="00370405"/>
    <w:rsid w:val="00370EEC"/>
    <w:rsid w:val="003723C3"/>
    <w:rsid w:val="00372894"/>
    <w:rsid w:val="00374027"/>
    <w:rsid w:val="00376D2B"/>
    <w:rsid w:val="003811BB"/>
    <w:rsid w:val="003816B5"/>
    <w:rsid w:val="0038218E"/>
    <w:rsid w:val="0038363D"/>
    <w:rsid w:val="003844DC"/>
    <w:rsid w:val="00384C08"/>
    <w:rsid w:val="003924B1"/>
    <w:rsid w:val="003949D9"/>
    <w:rsid w:val="003A009B"/>
    <w:rsid w:val="003A0F5D"/>
    <w:rsid w:val="003A2E86"/>
    <w:rsid w:val="003A2F8A"/>
    <w:rsid w:val="003B1743"/>
    <w:rsid w:val="003B1F62"/>
    <w:rsid w:val="003B6F7F"/>
    <w:rsid w:val="003C3305"/>
    <w:rsid w:val="003C6A01"/>
    <w:rsid w:val="003C7E79"/>
    <w:rsid w:val="003D28E4"/>
    <w:rsid w:val="003D3906"/>
    <w:rsid w:val="003D4903"/>
    <w:rsid w:val="003D4C44"/>
    <w:rsid w:val="003D6F45"/>
    <w:rsid w:val="003D70AC"/>
    <w:rsid w:val="003E0136"/>
    <w:rsid w:val="003E7D5F"/>
    <w:rsid w:val="003E7E05"/>
    <w:rsid w:val="003F0D78"/>
    <w:rsid w:val="003F302E"/>
    <w:rsid w:val="003F3D9F"/>
    <w:rsid w:val="003F7917"/>
    <w:rsid w:val="0040078F"/>
    <w:rsid w:val="00400BE9"/>
    <w:rsid w:val="004045AA"/>
    <w:rsid w:val="0040484B"/>
    <w:rsid w:val="0041543E"/>
    <w:rsid w:val="00417DD5"/>
    <w:rsid w:val="00420111"/>
    <w:rsid w:val="00420789"/>
    <w:rsid w:val="00422D35"/>
    <w:rsid w:val="00424B2E"/>
    <w:rsid w:val="00424DE4"/>
    <w:rsid w:val="0042678E"/>
    <w:rsid w:val="00430EDD"/>
    <w:rsid w:val="00434783"/>
    <w:rsid w:val="00435470"/>
    <w:rsid w:val="004400D3"/>
    <w:rsid w:val="00442386"/>
    <w:rsid w:val="00444659"/>
    <w:rsid w:val="0044480F"/>
    <w:rsid w:val="004459CE"/>
    <w:rsid w:val="004462DA"/>
    <w:rsid w:val="00446912"/>
    <w:rsid w:val="004533BB"/>
    <w:rsid w:val="00453773"/>
    <w:rsid w:val="00453C5F"/>
    <w:rsid w:val="0045648B"/>
    <w:rsid w:val="00462FB5"/>
    <w:rsid w:val="00464803"/>
    <w:rsid w:val="00464FE0"/>
    <w:rsid w:val="004659BA"/>
    <w:rsid w:val="00466850"/>
    <w:rsid w:val="00466B33"/>
    <w:rsid w:val="00470D87"/>
    <w:rsid w:val="00471AE3"/>
    <w:rsid w:val="00471CBA"/>
    <w:rsid w:val="00471E5A"/>
    <w:rsid w:val="00472A47"/>
    <w:rsid w:val="00473179"/>
    <w:rsid w:val="004733F7"/>
    <w:rsid w:val="004735C6"/>
    <w:rsid w:val="00474469"/>
    <w:rsid w:val="00475BAE"/>
    <w:rsid w:val="00476556"/>
    <w:rsid w:val="00480A79"/>
    <w:rsid w:val="00486B8F"/>
    <w:rsid w:val="00486F5A"/>
    <w:rsid w:val="00487CD0"/>
    <w:rsid w:val="00490A36"/>
    <w:rsid w:val="004926D3"/>
    <w:rsid w:val="00492FF6"/>
    <w:rsid w:val="00495E1F"/>
    <w:rsid w:val="00497FC0"/>
    <w:rsid w:val="004A027A"/>
    <w:rsid w:val="004A070E"/>
    <w:rsid w:val="004A098E"/>
    <w:rsid w:val="004A2CD6"/>
    <w:rsid w:val="004A4548"/>
    <w:rsid w:val="004A4F49"/>
    <w:rsid w:val="004C054B"/>
    <w:rsid w:val="004C2415"/>
    <w:rsid w:val="004C3D4C"/>
    <w:rsid w:val="004C57CA"/>
    <w:rsid w:val="004C6BE5"/>
    <w:rsid w:val="004D087D"/>
    <w:rsid w:val="004D2EFC"/>
    <w:rsid w:val="004D5288"/>
    <w:rsid w:val="004D5777"/>
    <w:rsid w:val="004D57F4"/>
    <w:rsid w:val="004E22EB"/>
    <w:rsid w:val="004E5224"/>
    <w:rsid w:val="004F0DED"/>
    <w:rsid w:val="004F2264"/>
    <w:rsid w:val="004F3536"/>
    <w:rsid w:val="004F39AF"/>
    <w:rsid w:val="004F59F8"/>
    <w:rsid w:val="004F6206"/>
    <w:rsid w:val="005019AF"/>
    <w:rsid w:val="00502F2A"/>
    <w:rsid w:val="00504188"/>
    <w:rsid w:val="00507240"/>
    <w:rsid w:val="00514079"/>
    <w:rsid w:val="00515ED8"/>
    <w:rsid w:val="00521DF4"/>
    <w:rsid w:val="005221F7"/>
    <w:rsid w:val="005239F8"/>
    <w:rsid w:val="0052519A"/>
    <w:rsid w:val="005273BD"/>
    <w:rsid w:val="00531A76"/>
    <w:rsid w:val="005320C1"/>
    <w:rsid w:val="005321FB"/>
    <w:rsid w:val="00534518"/>
    <w:rsid w:val="00535962"/>
    <w:rsid w:val="00543C5F"/>
    <w:rsid w:val="00544989"/>
    <w:rsid w:val="005455B2"/>
    <w:rsid w:val="00545B04"/>
    <w:rsid w:val="005508EF"/>
    <w:rsid w:val="00550BBC"/>
    <w:rsid w:val="00553010"/>
    <w:rsid w:val="005548A5"/>
    <w:rsid w:val="00554BF0"/>
    <w:rsid w:val="00557E14"/>
    <w:rsid w:val="0056014F"/>
    <w:rsid w:val="00563B7D"/>
    <w:rsid w:val="00563B82"/>
    <w:rsid w:val="005665FD"/>
    <w:rsid w:val="00566942"/>
    <w:rsid w:val="00567407"/>
    <w:rsid w:val="00571A8D"/>
    <w:rsid w:val="005728E9"/>
    <w:rsid w:val="005732DE"/>
    <w:rsid w:val="00573DDC"/>
    <w:rsid w:val="00575F7F"/>
    <w:rsid w:val="005760B2"/>
    <w:rsid w:val="005768B9"/>
    <w:rsid w:val="00577A67"/>
    <w:rsid w:val="00581D95"/>
    <w:rsid w:val="00583321"/>
    <w:rsid w:val="005852F6"/>
    <w:rsid w:val="00596C85"/>
    <w:rsid w:val="005A1115"/>
    <w:rsid w:val="005A2B4F"/>
    <w:rsid w:val="005A50ED"/>
    <w:rsid w:val="005A5A24"/>
    <w:rsid w:val="005B0096"/>
    <w:rsid w:val="005B238C"/>
    <w:rsid w:val="005B2A38"/>
    <w:rsid w:val="005B3A92"/>
    <w:rsid w:val="005B60AC"/>
    <w:rsid w:val="005B60DC"/>
    <w:rsid w:val="005C19A0"/>
    <w:rsid w:val="005C3333"/>
    <w:rsid w:val="005C3AE7"/>
    <w:rsid w:val="005C791E"/>
    <w:rsid w:val="005D0A52"/>
    <w:rsid w:val="005D0D59"/>
    <w:rsid w:val="005D1FDA"/>
    <w:rsid w:val="005D2121"/>
    <w:rsid w:val="005D53B4"/>
    <w:rsid w:val="005D67F1"/>
    <w:rsid w:val="005E1874"/>
    <w:rsid w:val="005E3B6F"/>
    <w:rsid w:val="005E5E3A"/>
    <w:rsid w:val="005E6CEF"/>
    <w:rsid w:val="005F130D"/>
    <w:rsid w:val="005F2009"/>
    <w:rsid w:val="005F2879"/>
    <w:rsid w:val="006037DE"/>
    <w:rsid w:val="0060523B"/>
    <w:rsid w:val="00606A20"/>
    <w:rsid w:val="00607C01"/>
    <w:rsid w:val="0061028A"/>
    <w:rsid w:val="006118F7"/>
    <w:rsid w:val="006131BB"/>
    <w:rsid w:val="006135ED"/>
    <w:rsid w:val="00615B47"/>
    <w:rsid w:val="0061723E"/>
    <w:rsid w:val="00620B05"/>
    <w:rsid w:val="00621D5D"/>
    <w:rsid w:val="0062324E"/>
    <w:rsid w:val="006232F1"/>
    <w:rsid w:val="006257EB"/>
    <w:rsid w:val="00625A88"/>
    <w:rsid w:val="00627FF1"/>
    <w:rsid w:val="006303B4"/>
    <w:rsid w:val="006305C8"/>
    <w:rsid w:val="006308FD"/>
    <w:rsid w:val="006317C9"/>
    <w:rsid w:val="00633CA4"/>
    <w:rsid w:val="00633D9B"/>
    <w:rsid w:val="006344C2"/>
    <w:rsid w:val="00636823"/>
    <w:rsid w:val="00636CA0"/>
    <w:rsid w:val="00641C77"/>
    <w:rsid w:val="00643D9F"/>
    <w:rsid w:val="00644150"/>
    <w:rsid w:val="00644425"/>
    <w:rsid w:val="0064542F"/>
    <w:rsid w:val="006469D6"/>
    <w:rsid w:val="00653B02"/>
    <w:rsid w:val="00655357"/>
    <w:rsid w:val="006560EF"/>
    <w:rsid w:val="00661983"/>
    <w:rsid w:val="0066341B"/>
    <w:rsid w:val="006641D0"/>
    <w:rsid w:val="00664439"/>
    <w:rsid w:val="00664652"/>
    <w:rsid w:val="00664C0F"/>
    <w:rsid w:val="00665647"/>
    <w:rsid w:val="006667A8"/>
    <w:rsid w:val="00667DC7"/>
    <w:rsid w:val="0067022E"/>
    <w:rsid w:val="00670B77"/>
    <w:rsid w:val="00672D94"/>
    <w:rsid w:val="006733D4"/>
    <w:rsid w:val="00676E71"/>
    <w:rsid w:val="00676EF8"/>
    <w:rsid w:val="0067749D"/>
    <w:rsid w:val="00680811"/>
    <w:rsid w:val="006815A6"/>
    <w:rsid w:val="006821F7"/>
    <w:rsid w:val="0068284D"/>
    <w:rsid w:val="00683429"/>
    <w:rsid w:val="00685413"/>
    <w:rsid w:val="00685B23"/>
    <w:rsid w:val="00685E6A"/>
    <w:rsid w:val="00690966"/>
    <w:rsid w:val="0069123F"/>
    <w:rsid w:val="006922DA"/>
    <w:rsid w:val="0069545F"/>
    <w:rsid w:val="006A24AC"/>
    <w:rsid w:val="006A24C3"/>
    <w:rsid w:val="006A564E"/>
    <w:rsid w:val="006A62E8"/>
    <w:rsid w:val="006A679E"/>
    <w:rsid w:val="006B281B"/>
    <w:rsid w:val="006B29D3"/>
    <w:rsid w:val="006B736A"/>
    <w:rsid w:val="006C08D2"/>
    <w:rsid w:val="006C0C39"/>
    <w:rsid w:val="006C1D31"/>
    <w:rsid w:val="006C283E"/>
    <w:rsid w:val="006C4488"/>
    <w:rsid w:val="006C5626"/>
    <w:rsid w:val="006C580A"/>
    <w:rsid w:val="006C6EE9"/>
    <w:rsid w:val="006C7B02"/>
    <w:rsid w:val="006D15DA"/>
    <w:rsid w:val="006D1DC2"/>
    <w:rsid w:val="006D2362"/>
    <w:rsid w:val="006D3865"/>
    <w:rsid w:val="006D5500"/>
    <w:rsid w:val="006E171E"/>
    <w:rsid w:val="006E26F0"/>
    <w:rsid w:val="006E61C2"/>
    <w:rsid w:val="006E6568"/>
    <w:rsid w:val="006E7DDC"/>
    <w:rsid w:val="006F021E"/>
    <w:rsid w:val="006F2883"/>
    <w:rsid w:val="006F432E"/>
    <w:rsid w:val="006F5A87"/>
    <w:rsid w:val="007022E4"/>
    <w:rsid w:val="007036EF"/>
    <w:rsid w:val="00703FDD"/>
    <w:rsid w:val="00704306"/>
    <w:rsid w:val="007122E9"/>
    <w:rsid w:val="007155A1"/>
    <w:rsid w:val="00724439"/>
    <w:rsid w:val="00727572"/>
    <w:rsid w:val="00730AE3"/>
    <w:rsid w:val="00730B7F"/>
    <w:rsid w:val="00740CB8"/>
    <w:rsid w:val="0074120D"/>
    <w:rsid w:val="007435F8"/>
    <w:rsid w:val="00743FC5"/>
    <w:rsid w:val="0074741C"/>
    <w:rsid w:val="00751255"/>
    <w:rsid w:val="007515D3"/>
    <w:rsid w:val="00752F16"/>
    <w:rsid w:val="00752FA1"/>
    <w:rsid w:val="0075320B"/>
    <w:rsid w:val="00753AFD"/>
    <w:rsid w:val="00753B0A"/>
    <w:rsid w:val="00753D72"/>
    <w:rsid w:val="00756F23"/>
    <w:rsid w:val="00763775"/>
    <w:rsid w:val="00764B57"/>
    <w:rsid w:val="007670A5"/>
    <w:rsid w:val="00770F36"/>
    <w:rsid w:val="007778A0"/>
    <w:rsid w:val="007810CD"/>
    <w:rsid w:val="007820F5"/>
    <w:rsid w:val="00787096"/>
    <w:rsid w:val="00787AAF"/>
    <w:rsid w:val="0079081E"/>
    <w:rsid w:val="007934F2"/>
    <w:rsid w:val="00796A46"/>
    <w:rsid w:val="0079782D"/>
    <w:rsid w:val="007979BE"/>
    <w:rsid w:val="007A04E2"/>
    <w:rsid w:val="007A4109"/>
    <w:rsid w:val="007A494C"/>
    <w:rsid w:val="007A7C74"/>
    <w:rsid w:val="007B0658"/>
    <w:rsid w:val="007B083C"/>
    <w:rsid w:val="007B09D3"/>
    <w:rsid w:val="007B336C"/>
    <w:rsid w:val="007B4138"/>
    <w:rsid w:val="007B4162"/>
    <w:rsid w:val="007B58A6"/>
    <w:rsid w:val="007C0D79"/>
    <w:rsid w:val="007C1595"/>
    <w:rsid w:val="007C16DF"/>
    <w:rsid w:val="007C7DEA"/>
    <w:rsid w:val="007D305B"/>
    <w:rsid w:val="007D5622"/>
    <w:rsid w:val="007D707D"/>
    <w:rsid w:val="007E0204"/>
    <w:rsid w:val="007E40C6"/>
    <w:rsid w:val="007E57E8"/>
    <w:rsid w:val="007E7266"/>
    <w:rsid w:val="007F1311"/>
    <w:rsid w:val="007F1F57"/>
    <w:rsid w:val="007F3954"/>
    <w:rsid w:val="007F527F"/>
    <w:rsid w:val="008007CE"/>
    <w:rsid w:val="008010FE"/>
    <w:rsid w:val="00801736"/>
    <w:rsid w:val="00803F72"/>
    <w:rsid w:val="008052EC"/>
    <w:rsid w:val="008078C2"/>
    <w:rsid w:val="00812B3A"/>
    <w:rsid w:val="00814F25"/>
    <w:rsid w:val="008161FD"/>
    <w:rsid w:val="008175E4"/>
    <w:rsid w:val="0082226B"/>
    <w:rsid w:val="00822580"/>
    <w:rsid w:val="00822D3E"/>
    <w:rsid w:val="008236DB"/>
    <w:rsid w:val="00826609"/>
    <w:rsid w:val="008271F3"/>
    <w:rsid w:val="00827CA7"/>
    <w:rsid w:val="00831AA0"/>
    <w:rsid w:val="0083327A"/>
    <w:rsid w:val="00833A5B"/>
    <w:rsid w:val="00833A5D"/>
    <w:rsid w:val="00834172"/>
    <w:rsid w:val="0083431A"/>
    <w:rsid w:val="00835916"/>
    <w:rsid w:val="00836D7E"/>
    <w:rsid w:val="00837A88"/>
    <w:rsid w:val="00837B2C"/>
    <w:rsid w:val="00840297"/>
    <w:rsid w:val="0084249A"/>
    <w:rsid w:val="00842F5F"/>
    <w:rsid w:val="00843850"/>
    <w:rsid w:val="008469EA"/>
    <w:rsid w:val="0084774F"/>
    <w:rsid w:val="00847E4E"/>
    <w:rsid w:val="00850A62"/>
    <w:rsid w:val="0085261C"/>
    <w:rsid w:val="00852D8E"/>
    <w:rsid w:val="008544B7"/>
    <w:rsid w:val="00856FDB"/>
    <w:rsid w:val="008574C2"/>
    <w:rsid w:val="00863048"/>
    <w:rsid w:val="00867108"/>
    <w:rsid w:val="00870BCF"/>
    <w:rsid w:val="008712F7"/>
    <w:rsid w:val="0087189C"/>
    <w:rsid w:val="008719DE"/>
    <w:rsid w:val="00872638"/>
    <w:rsid w:val="00876985"/>
    <w:rsid w:val="008769A8"/>
    <w:rsid w:val="00880E2B"/>
    <w:rsid w:val="00885973"/>
    <w:rsid w:val="00886B29"/>
    <w:rsid w:val="008901E9"/>
    <w:rsid w:val="00890403"/>
    <w:rsid w:val="0089128F"/>
    <w:rsid w:val="0089197F"/>
    <w:rsid w:val="00897929"/>
    <w:rsid w:val="008A05D8"/>
    <w:rsid w:val="008A0F21"/>
    <w:rsid w:val="008A15E5"/>
    <w:rsid w:val="008A42E9"/>
    <w:rsid w:val="008A53C7"/>
    <w:rsid w:val="008B2320"/>
    <w:rsid w:val="008B2703"/>
    <w:rsid w:val="008B2ABE"/>
    <w:rsid w:val="008B3EC1"/>
    <w:rsid w:val="008B3F93"/>
    <w:rsid w:val="008B640A"/>
    <w:rsid w:val="008B7C9B"/>
    <w:rsid w:val="008C01F0"/>
    <w:rsid w:val="008C20FF"/>
    <w:rsid w:val="008C2CBA"/>
    <w:rsid w:val="008C3A49"/>
    <w:rsid w:val="008C3A78"/>
    <w:rsid w:val="008D0A6B"/>
    <w:rsid w:val="008D2AA1"/>
    <w:rsid w:val="008D6823"/>
    <w:rsid w:val="008F01FA"/>
    <w:rsid w:val="008F3380"/>
    <w:rsid w:val="008F3C01"/>
    <w:rsid w:val="008F7CD6"/>
    <w:rsid w:val="00900C39"/>
    <w:rsid w:val="0090253E"/>
    <w:rsid w:val="0090299C"/>
    <w:rsid w:val="00902B36"/>
    <w:rsid w:val="00902BA5"/>
    <w:rsid w:val="009045FF"/>
    <w:rsid w:val="00906212"/>
    <w:rsid w:val="00906B48"/>
    <w:rsid w:val="0091021F"/>
    <w:rsid w:val="00910E65"/>
    <w:rsid w:val="009123CA"/>
    <w:rsid w:val="00912883"/>
    <w:rsid w:val="0091360F"/>
    <w:rsid w:val="00915F61"/>
    <w:rsid w:val="00916504"/>
    <w:rsid w:val="00924F3D"/>
    <w:rsid w:val="00925AAB"/>
    <w:rsid w:val="00930DD2"/>
    <w:rsid w:val="00933182"/>
    <w:rsid w:val="009331E0"/>
    <w:rsid w:val="00934F55"/>
    <w:rsid w:val="00936AE7"/>
    <w:rsid w:val="009443D0"/>
    <w:rsid w:val="00944B94"/>
    <w:rsid w:val="009523D3"/>
    <w:rsid w:val="00952515"/>
    <w:rsid w:val="00954347"/>
    <w:rsid w:val="00954AD5"/>
    <w:rsid w:val="00955F30"/>
    <w:rsid w:val="009577EF"/>
    <w:rsid w:val="00960916"/>
    <w:rsid w:val="00964A1C"/>
    <w:rsid w:val="00964DD7"/>
    <w:rsid w:val="009652D7"/>
    <w:rsid w:val="00967348"/>
    <w:rsid w:val="00971309"/>
    <w:rsid w:val="00980306"/>
    <w:rsid w:val="00981083"/>
    <w:rsid w:val="00982600"/>
    <w:rsid w:val="0098666B"/>
    <w:rsid w:val="0098754F"/>
    <w:rsid w:val="0098768D"/>
    <w:rsid w:val="009903E5"/>
    <w:rsid w:val="009933AA"/>
    <w:rsid w:val="0099352A"/>
    <w:rsid w:val="0099572C"/>
    <w:rsid w:val="00997356"/>
    <w:rsid w:val="009A0D29"/>
    <w:rsid w:val="009A33D7"/>
    <w:rsid w:val="009A3C35"/>
    <w:rsid w:val="009A643D"/>
    <w:rsid w:val="009A64D6"/>
    <w:rsid w:val="009A74EA"/>
    <w:rsid w:val="009A7CA0"/>
    <w:rsid w:val="009B2223"/>
    <w:rsid w:val="009B4034"/>
    <w:rsid w:val="009B43A6"/>
    <w:rsid w:val="009B4D94"/>
    <w:rsid w:val="009B5BDB"/>
    <w:rsid w:val="009C3D7E"/>
    <w:rsid w:val="009C3F87"/>
    <w:rsid w:val="009C5AD3"/>
    <w:rsid w:val="009D2DD4"/>
    <w:rsid w:val="009D3329"/>
    <w:rsid w:val="009D4AFB"/>
    <w:rsid w:val="009E0D84"/>
    <w:rsid w:val="009E107C"/>
    <w:rsid w:val="009E23E4"/>
    <w:rsid w:val="009E4121"/>
    <w:rsid w:val="009E68AA"/>
    <w:rsid w:val="009E7E2B"/>
    <w:rsid w:val="009E7F38"/>
    <w:rsid w:val="009F0B95"/>
    <w:rsid w:val="009F1FF0"/>
    <w:rsid w:val="009F26CC"/>
    <w:rsid w:val="009F2A54"/>
    <w:rsid w:val="00A008C2"/>
    <w:rsid w:val="00A05479"/>
    <w:rsid w:val="00A054E9"/>
    <w:rsid w:val="00A069C5"/>
    <w:rsid w:val="00A073DC"/>
    <w:rsid w:val="00A078A6"/>
    <w:rsid w:val="00A07E86"/>
    <w:rsid w:val="00A14AE5"/>
    <w:rsid w:val="00A158BE"/>
    <w:rsid w:val="00A15CC0"/>
    <w:rsid w:val="00A1680D"/>
    <w:rsid w:val="00A21866"/>
    <w:rsid w:val="00A22AE7"/>
    <w:rsid w:val="00A22ED0"/>
    <w:rsid w:val="00A250D6"/>
    <w:rsid w:val="00A332E7"/>
    <w:rsid w:val="00A33A3C"/>
    <w:rsid w:val="00A34DBA"/>
    <w:rsid w:val="00A355FA"/>
    <w:rsid w:val="00A3625B"/>
    <w:rsid w:val="00A36481"/>
    <w:rsid w:val="00A364EA"/>
    <w:rsid w:val="00A40632"/>
    <w:rsid w:val="00A40884"/>
    <w:rsid w:val="00A432F1"/>
    <w:rsid w:val="00A458E8"/>
    <w:rsid w:val="00A47CCA"/>
    <w:rsid w:val="00A558ED"/>
    <w:rsid w:val="00A5592D"/>
    <w:rsid w:val="00A55CD0"/>
    <w:rsid w:val="00A56D33"/>
    <w:rsid w:val="00A56D91"/>
    <w:rsid w:val="00A60526"/>
    <w:rsid w:val="00A6090D"/>
    <w:rsid w:val="00A614FE"/>
    <w:rsid w:val="00A63204"/>
    <w:rsid w:val="00A635AB"/>
    <w:rsid w:val="00A63A81"/>
    <w:rsid w:val="00A67BC1"/>
    <w:rsid w:val="00A70A7A"/>
    <w:rsid w:val="00A7330A"/>
    <w:rsid w:val="00A74781"/>
    <w:rsid w:val="00A74C99"/>
    <w:rsid w:val="00A75331"/>
    <w:rsid w:val="00A757DA"/>
    <w:rsid w:val="00A8675C"/>
    <w:rsid w:val="00A922F6"/>
    <w:rsid w:val="00A960E8"/>
    <w:rsid w:val="00AA662B"/>
    <w:rsid w:val="00AA74DB"/>
    <w:rsid w:val="00AB09EE"/>
    <w:rsid w:val="00AB1A29"/>
    <w:rsid w:val="00AB4207"/>
    <w:rsid w:val="00AC7309"/>
    <w:rsid w:val="00AD0B35"/>
    <w:rsid w:val="00AD1B0E"/>
    <w:rsid w:val="00AE0D73"/>
    <w:rsid w:val="00AE1F2F"/>
    <w:rsid w:val="00AE3D75"/>
    <w:rsid w:val="00AE4C64"/>
    <w:rsid w:val="00AF014B"/>
    <w:rsid w:val="00AF34A2"/>
    <w:rsid w:val="00B056AA"/>
    <w:rsid w:val="00B0616A"/>
    <w:rsid w:val="00B13CB9"/>
    <w:rsid w:val="00B140AA"/>
    <w:rsid w:val="00B144F9"/>
    <w:rsid w:val="00B165CB"/>
    <w:rsid w:val="00B20AB3"/>
    <w:rsid w:val="00B213A2"/>
    <w:rsid w:val="00B22770"/>
    <w:rsid w:val="00B251D8"/>
    <w:rsid w:val="00B26393"/>
    <w:rsid w:val="00B27E49"/>
    <w:rsid w:val="00B300DE"/>
    <w:rsid w:val="00B3152D"/>
    <w:rsid w:val="00B348A8"/>
    <w:rsid w:val="00B3590A"/>
    <w:rsid w:val="00B35A1E"/>
    <w:rsid w:val="00B364E7"/>
    <w:rsid w:val="00B36C4B"/>
    <w:rsid w:val="00B40D81"/>
    <w:rsid w:val="00B4376D"/>
    <w:rsid w:val="00B43B1F"/>
    <w:rsid w:val="00B44014"/>
    <w:rsid w:val="00B450CA"/>
    <w:rsid w:val="00B454F1"/>
    <w:rsid w:val="00B46937"/>
    <w:rsid w:val="00B46A3D"/>
    <w:rsid w:val="00B51B0C"/>
    <w:rsid w:val="00B5496B"/>
    <w:rsid w:val="00B5729D"/>
    <w:rsid w:val="00B60792"/>
    <w:rsid w:val="00B616BF"/>
    <w:rsid w:val="00B61D0B"/>
    <w:rsid w:val="00B62BE8"/>
    <w:rsid w:val="00B6679D"/>
    <w:rsid w:val="00B70EB3"/>
    <w:rsid w:val="00B71BA6"/>
    <w:rsid w:val="00B77C5E"/>
    <w:rsid w:val="00B81377"/>
    <w:rsid w:val="00B8155F"/>
    <w:rsid w:val="00B83754"/>
    <w:rsid w:val="00B84417"/>
    <w:rsid w:val="00B84D6D"/>
    <w:rsid w:val="00B9095C"/>
    <w:rsid w:val="00B91A18"/>
    <w:rsid w:val="00B91E2F"/>
    <w:rsid w:val="00B96B53"/>
    <w:rsid w:val="00BA15C4"/>
    <w:rsid w:val="00BA1639"/>
    <w:rsid w:val="00BA2197"/>
    <w:rsid w:val="00BA52DE"/>
    <w:rsid w:val="00BA6B2E"/>
    <w:rsid w:val="00BA708D"/>
    <w:rsid w:val="00BB2EC8"/>
    <w:rsid w:val="00BB4806"/>
    <w:rsid w:val="00BB4EC9"/>
    <w:rsid w:val="00BB52D7"/>
    <w:rsid w:val="00BB725C"/>
    <w:rsid w:val="00BB7BDC"/>
    <w:rsid w:val="00BC4AA6"/>
    <w:rsid w:val="00BC6356"/>
    <w:rsid w:val="00BC6D5F"/>
    <w:rsid w:val="00BC7BB6"/>
    <w:rsid w:val="00BD1061"/>
    <w:rsid w:val="00BD3C9E"/>
    <w:rsid w:val="00BD52CE"/>
    <w:rsid w:val="00BE24D2"/>
    <w:rsid w:val="00BE40B8"/>
    <w:rsid w:val="00BE644F"/>
    <w:rsid w:val="00BE6921"/>
    <w:rsid w:val="00BE6EF1"/>
    <w:rsid w:val="00BF197B"/>
    <w:rsid w:val="00BF211A"/>
    <w:rsid w:val="00BF429E"/>
    <w:rsid w:val="00BF57CC"/>
    <w:rsid w:val="00C01A82"/>
    <w:rsid w:val="00C21ABB"/>
    <w:rsid w:val="00C33FBF"/>
    <w:rsid w:val="00C36DD4"/>
    <w:rsid w:val="00C37270"/>
    <w:rsid w:val="00C4529B"/>
    <w:rsid w:val="00C4733B"/>
    <w:rsid w:val="00C50E71"/>
    <w:rsid w:val="00C568E7"/>
    <w:rsid w:val="00C56C1E"/>
    <w:rsid w:val="00C6123B"/>
    <w:rsid w:val="00C61AE1"/>
    <w:rsid w:val="00C62672"/>
    <w:rsid w:val="00C63322"/>
    <w:rsid w:val="00C6339E"/>
    <w:rsid w:val="00C63C34"/>
    <w:rsid w:val="00C66432"/>
    <w:rsid w:val="00C66B37"/>
    <w:rsid w:val="00C676F6"/>
    <w:rsid w:val="00C71F7A"/>
    <w:rsid w:val="00C7421B"/>
    <w:rsid w:val="00C8097D"/>
    <w:rsid w:val="00C8215D"/>
    <w:rsid w:val="00C8458E"/>
    <w:rsid w:val="00C851BC"/>
    <w:rsid w:val="00C87292"/>
    <w:rsid w:val="00C910D9"/>
    <w:rsid w:val="00C9558D"/>
    <w:rsid w:val="00C97912"/>
    <w:rsid w:val="00CA414B"/>
    <w:rsid w:val="00CA451F"/>
    <w:rsid w:val="00CA5F88"/>
    <w:rsid w:val="00CB28D8"/>
    <w:rsid w:val="00CB6DAD"/>
    <w:rsid w:val="00CB7718"/>
    <w:rsid w:val="00CC0F97"/>
    <w:rsid w:val="00CC4921"/>
    <w:rsid w:val="00CC7705"/>
    <w:rsid w:val="00CD202E"/>
    <w:rsid w:val="00CD55F9"/>
    <w:rsid w:val="00CE0D7C"/>
    <w:rsid w:val="00CE482D"/>
    <w:rsid w:val="00CE520D"/>
    <w:rsid w:val="00CE70D2"/>
    <w:rsid w:val="00CF2389"/>
    <w:rsid w:val="00CF4F7E"/>
    <w:rsid w:val="00D00D34"/>
    <w:rsid w:val="00D046AB"/>
    <w:rsid w:val="00D07171"/>
    <w:rsid w:val="00D102DC"/>
    <w:rsid w:val="00D10535"/>
    <w:rsid w:val="00D143E3"/>
    <w:rsid w:val="00D163E4"/>
    <w:rsid w:val="00D16419"/>
    <w:rsid w:val="00D20936"/>
    <w:rsid w:val="00D232E7"/>
    <w:rsid w:val="00D23A6B"/>
    <w:rsid w:val="00D34239"/>
    <w:rsid w:val="00D3437E"/>
    <w:rsid w:val="00D348CB"/>
    <w:rsid w:val="00D4550D"/>
    <w:rsid w:val="00D46669"/>
    <w:rsid w:val="00D47FF0"/>
    <w:rsid w:val="00D50F83"/>
    <w:rsid w:val="00D630FF"/>
    <w:rsid w:val="00D6483C"/>
    <w:rsid w:val="00D65C97"/>
    <w:rsid w:val="00D65EFD"/>
    <w:rsid w:val="00D6763C"/>
    <w:rsid w:val="00D70085"/>
    <w:rsid w:val="00D70AD6"/>
    <w:rsid w:val="00D742C5"/>
    <w:rsid w:val="00D74746"/>
    <w:rsid w:val="00D7493E"/>
    <w:rsid w:val="00D7534C"/>
    <w:rsid w:val="00D815CB"/>
    <w:rsid w:val="00D83D7A"/>
    <w:rsid w:val="00D84318"/>
    <w:rsid w:val="00D86346"/>
    <w:rsid w:val="00D87833"/>
    <w:rsid w:val="00D91F8E"/>
    <w:rsid w:val="00D92561"/>
    <w:rsid w:val="00D9709F"/>
    <w:rsid w:val="00D974F8"/>
    <w:rsid w:val="00DA0178"/>
    <w:rsid w:val="00DA02A3"/>
    <w:rsid w:val="00DA1940"/>
    <w:rsid w:val="00DA47CD"/>
    <w:rsid w:val="00DA4A3A"/>
    <w:rsid w:val="00DA7992"/>
    <w:rsid w:val="00DB2142"/>
    <w:rsid w:val="00DB2A84"/>
    <w:rsid w:val="00DB32DF"/>
    <w:rsid w:val="00DB41EB"/>
    <w:rsid w:val="00DB74B9"/>
    <w:rsid w:val="00DB75EB"/>
    <w:rsid w:val="00DC0199"/>
    <w:rsid w:val="00DC162E"/>
    <w:rsid w:val="00DC17EB"/>
    <w:rsid w:val="00DC26B3"/>
    <w:rsid w:val="00DC3658"/>
    <w:rsid w:val="00DC44DB"/>
    <w:rsid w:val="00DC59C0"/>
    <w:rsid w:val="00DC762B"/>
    <w:rsid w:val="00DD2A73"/>
    <w:rsid w:val="00DD3BF8"/>
    <w:rsid w:val="00DD4D74"/>
    <w:rsid w:val="00DD5085"/>
    <w:rsid w:val="00DD6BF9"/>
    <w:rsid w:val="00DD7A3D"/>
    <w:rsid w:val="00DE0623"/>
    <w:rsid w:val="00DE4ABB"/>
    <w:rsid w:val="00DE5228"/>
    <w:rsid w:val="00DE5D36"/>
    <w:rsid w:val="00DE67A3"/>
    <w:rsid w:val="00DE77E1"/>
    <w:rsid w:val="00DF2092"/>
    <w:rsid w:val="00DF261D"/>
    <w:rsid w:val="00DF3ED7"/>
    <w:rsid w:val="00DF5260"/>
    <w:rsid w:val="00DF5A52"/>
    <w:rsid w:val="00DF6380"/>
    <w:rsid w:val="00E03CAB"/>
    <w:rsid w:val="00E111B9"/>
    <w:rsid w:val="00E11FE3"/>
    <w:rsid w:val="00E13FED"/>
    <w:rsid w:val="00E14162"/>
    <w:rsid w:val="00E144E1"/>
    <w:rsid w:val="00E1585B"/>
    <w:rsid w:val="00E15945"/>
    <w:rsid w:val="00E2392C"/>
    <w:rsid w:val="00E24F10"/>
    <w:rsid w:val="00E2664F"/>
    <w:rsid w:val="00E319E8"/>
    <w:rsid w:val="00E329B9"/>
    <w:rsid w:val="00E420B7"/>
    <w:rsid w:val="00E44FC5"/>
    <w:rsid w:val="00E45ADA"/>
    <w:rsid w:val="00E45D24"/>
    <w:rsid w:val="00E57E88"/>
    <w:rsid w:val="00E6108B"/>
    <w:rsid w:val="00E650FA"/>
    <w:rsid w:val="00E66ECF"/>
    <w:rsid w:val="00E70B49"/>
    <w:rsid w:val="00E70F1C"/>
    <w:rsid w:val="00E74C03"/>
    <w:rsid w:val="00E82AAF"/>
    <w:rsid w:val="00E84358"/>
    <w:rsid w:val="00E86B05"/>
    <w:rsid w:val="00E878D1"/>
    <w:rsid w:val="00E92193"/>
    <w:rsid w:val="00E9231F"/>
    <w:rsid w:val="00E93417"/>
    <w:rsid w:val="00E93FCD"/>
    <w:rsid w:val="00E9403B"/>
    <w:rsid w:val="00E976CD"/>
    <w:rsid w:val="00EA35C1"/>
    <w:rsid w:val="00EA4170"/>
    <w:rsid w:val="00EA5CC3"/>
    <w:rsid w:val="00EA645C"/>
    <w:rsid w:val="00EA7303"/>
    <w:rsid w:val="00EB11BC"/>
    <w:rsid w:val="00EB151C"/>
    <w:rsid w:val="00EC3C45"/>
    <w:rsid w:val="00EC471F"/>
    <w:rsid w:val="00EC5F11"/>
    <w:rsid w:val="00EC6457"/>
    <w:rsid w:val="00EC66EE"/>
    <w:rsid w:val="00ED02E3"/>
    <w:rsid w:val="00ED09FF"/>
    <w:rsid w:val="00ED7D7A"/>
    <w:rsid w:val="00ED7E38"/>
    <w:rsid w:val="00EE0947"/>
    <w:rsid w:val="00EE31A2"/>
    <w:rsid w:val="00EE57A2"/>
    <w:rsid w:val="00EE59C0"/>
    <w:rsid w:val="00EF039C"/>
    <w:rsid w:val="00EF2980"/>
    <w:rsid w:val="00EF42BC"/>
    <w:rsid w:val="00EF7231"/>
    <w:rsid w:val="00EF7659"/>
    <w:rsid w:val="00EF7DB4"/>
    <w:rsid w:val="00F03DA2"/>
    <w:rsid w:val="00F0427E"/>
    <w:rsid w:val="00F04EF9"/>
    <w:rsid w:val="00F10B92"/>
    <w:rsid w:val="00F129A7"/>
    <w:rsid w:val="00F17A5F"/>
    <w:rsid w:val="00F2259E"/>
    <w:rsid w:val="00F268EC"/>
    <w:rsid w:val="00F318B2"/>
    <w:rsid w:val="00F31ED0"/>
    <w:rsid w:val="00F32805"/>
    <w:rsid w:val="00F33EC6"/>
    <w:rsid w:val="00F3443D"/>
    <w:rsid w:val="00F35B7E"/>
    <w:rsid w:val="00F374E4"/>
    <w:rsid w:val="00F4116B"/>
    <w:rsid w:val="00F42379"/>
    <w:rsid w:val="00F43812"/>
    <w:rsid w:val="00F5349B"/>
    <w:rsid w:val="00F53904"/>
    <w:rsid w:val="00F54125"/>
    <w:rsid w:val="00F54276"/>
    <w:rsid w:val="00F544FD"/>
    <w:rsid w:val="00F54B60"/>
    <w:rsid w:val="00F54DAF"/>
    <w:rsid w:val="00F56135"/>
    <w:rsid w:val="00F5755B"/>
    <w:rsid w:val="00F577F7"/>
    <w:rsid w:val="00F61A68"/>
    <w:rsid w:val="00F63D5E"/>
    <w:rsid w:val="00F643AB"/>
    <w:rsid w:val="00F65349"/>
    <w:rsid w:val="00F65FF3"/>
    <w:rsid w:val="00F72A24"/>
    <w:rsid w:val="00F74796"/>
    <w:rsid w:val="00F74A59"/>
    <w:rsid w:val="00F80B1C"/>
    <w:rsid w:val="00F81D82"/>
    <w:rsid w:val="00F824DB"/>
    <w:rsid w:val="00F84287"/>
    <w:rsid w:val="00F84B37"/>
    <w:rsid w:val="00F85040"/>
    <w:rsid w:val="00F853B6"/>
    <w:rsid w:val="00F85E9A"/>
    <w:rsid w:val="00F8646B"/>
    <w:rsid w:val="00F901D1"/>
    <w:rsid w:val="00F91575"/>
    <w:rsid w:val="00F91CB7"/>
    <w:rsid w:val="00F937FC"/>
    <w:rsid w:val="00F93CC8"/>
    <w:rsid w:val="00F9639B"/>
    <w:rsid w:val="00FA0213"/>
    <w:rsid w:val="00FA14D5"/>
    <w:rsid w:val="00FA287C"/>
    <w:rsid w:val="00FA6471"/>
    <w:rsid w:val="00FA74AD"/>
    <w:rsid w:val="00FB3416"/>
    <w:rsid w:val="00FB4633"/>
    <w:rsid w:val="00FB74F5"/>
    <w:rsid w:val="00FC2319"/>
    <w:rsid w:val="00FC4A9F"/>
    <w:rsid w:val="00FC576A"/>
    <w:rsid w:val="00FC74E9"/>
    <w:rsid w:val="00FD0C30"/>
    <w:rsid w:val="00FD5720"/>
    <w:rsid w:val="00FD6132"/>
    <w:rsid w:val="00FE337B"/>
    <w:rsid w:val="00FE4F61"/>
    <w:rsid w:val="00FE611E"/>
    <w:rsid w:val="00FF0C7A"/>
    <w:rsid w:val="00FF280B"/>
    <w:rsid w:val="00FF3322"/>
    <w:rsid w:val="00FF4A09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E6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616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C48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1F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C4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C4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0C4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F0C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1F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Маркер"/>
    <w:basedOn w:val="a"/>
    <w:link w:val="ac"/>
    <w:uiPriority w:val="34"/>
    <w:qFormat/>
    <w:rsid w:val="00E84358"/>
    <w:pPr>
      <w:ind w:left="720"/>
      <w:contextualSpacing/>
    </w:pPr>
  </w:style>
  <w:style w:type="paragraph" w:styleId="ad">
    <w:name w:val="Normal (Web)"/>
    <w:basedOn w:val="a"/>
    <w:rsid w:val="00FE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70B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2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DC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DD7A3D"/>
  </w:style>
  <w:style w:type="character" w:customStyle="1" w:styleId="10">
    <w:name w:val="Заголовок 1 Знак"/>
    <w:basedOn w:val="a0"/>
    <w:link w:val="1"/>
    <w:rsid w:val="00B616B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A250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D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customStyle="1" w:styleId="4">
    <w:name w:val="Сетка таблицы4"/>
    <w:basedOn w:val="a1"/>
    <w:next w:val="aa"/>
    <w:uiPriority w:val="59"/>
    <w:rsid w:val="0056740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Маркер Знак"/>
    <w:link w:val="ab"/>
    <w:uiPriority w:val="34"/>
    <w:qFormat/>
    <w:locked/>
    <w:rsid w:val="00B46937"/>
    <w:rPr>
      <w:rFonts w:eastAsiaTheme="minorEastAsia"/>
      <w:lang w:eastAsia="ru-RU"/>
    </w:rPr>
  </w:style>
  <w:style w:type="character" w:styleId="af">
    <w:name w:val="Hyperlink"/>
    <w:basedOn w:val="a0"/>
    <w:uiPriority w:val="99"/>
    <w:semiHidden/>
    <w:unhideWhenUsed/>
    <w:rsid w:val="00E93FC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E93FCD"/>
    <w:rPr>
      <w:color w:val="954F72"/>
      <w:u w:val="single"/>
    </w:rPr>
  </w:style>
  <w:style w:type="paragraph" w:customStyle="1" w:styleId="xl65">
    <w:name w:val="xl65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E93FC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E93F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93F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93FC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4">
    <w:name w:val="xl74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93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93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93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E93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E93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93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E93FC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E93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</w:rPr>
  </w:style>
  <w:style w:type="paragraph" w:customStyle="1" w:styleId="xl119">
    <w:name w:val="xl119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2">
    <w:name w:val="xl122"/>
    <w:basedOn w:val="a"/>
    <w:rsid w:val="00E93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E93FC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6">
    <w:name w:val="xl12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E93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E93F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E93FC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E93FC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E93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E93F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E93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E93F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E93F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E93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E93F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E93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E93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E93F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E93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E93F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E93FC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E93F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E93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E93F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E93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E93FC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616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C48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1F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C4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C4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0C4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F0C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1F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Маркер"/>
    <w:basedOn w:val="a"/>
    <w:link w:val="ac"/>
    <w:uiPriority w:val="34"/>
    <w:qFormat/>
    <w:rsid w:val="00E84358"/>
    <w:pPr>
      <w:ind w:left="720"/>
      <w:contextualSpacing/>
    </w:pPr>
  </w:style>
  <w:style w:type="paragraph" w:styleId="ad">
    <w:name w:val="Normal (Web)"/>
    <w:basedOn w:val="a"/>
    <w:rsid w:val="00FE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70B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2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DC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DD7A3D"/>
  </w:style>
  <w:style w:type="character" w:customStyle="1" w:styleId="10">
    <w:name w:val="Заголовок 1 Знак"/>
    <w:basedOn w:val="a0"/>
    <w:link w:val="1"/>
    <w:rsid w:val="00B616B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A250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D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customStyle="1" w:styleId="4">
    <w:name w:val="Сетка таблицы4"/>
    <w:basedOn w:val="a1"/>
    <w:next w:val="aa"/>
    <w:uiPriority w:val="59"/>
    <w:rsid w:val="0056740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Маркер Знак"/>
    <w:link w:val="ab"/>
    <w:uiPriority w:val="34"/>
    <w:qFormat/>
    <w:locked/>
    <w:rsid w:val="00B46937"/>
    <w:rPr>
      <w:rFonts w:eastAsiaTheme="minorEastAsia"/>
      <w:lang w:eastAsia="ru-RU"/>
    </w:rPr>
  </w:style>
  <w:style w:type="character" w:styleId="af">
    <w:name w:val="Hyperlink"/>
    <w:basedOn w:val="a0"/>
    <w:uiPriority w:val="99"/>
    <w:semiHidden/>
    <w:unhideWhenUsed/>
    <w:rsid w:val="00E93FC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E93FCD"/>
    <w:rPr>
      <w:color w:val="954F72"/>
      <w:u w:val="single"/>
    </w:rPr>
  </w:style>
  <w:style w:type="paragraph" w:customStyle="1" w:styleId="xl65">
    <w:name w:val="xl65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E93FC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E93F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93F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93FC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4">
    <w:name w:val="xl74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93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93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93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E93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E93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93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E93FC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E93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</w:rPr>
  </w:style>
  <w:style w:type="paragraph" w:customStyle="1" w:styleId="xl119">
    <w:name w:val="xl119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2">
    <w:name w:val="xl122"/>
    <w:basedOn w:val="a"/>
    <w:rsid w:val="00E93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E9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E93FC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6">
    <w:name w:val="xl126"/>
    <w:basedOn w:val="a"/>
    <w:rsid w:val="00E9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E93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E9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E93F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E93FC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E93FC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E93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E93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E93F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E93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E9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E93F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E93F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E93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E93F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E93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E93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E93F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E93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E93F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E93FC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E93F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E93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E93F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E93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E93FC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B982-C2AD-419E-98DF-F7A14B32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110</Pages>
  <Words>13626</Words>
  <Characters>77673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Зиминова Анна Юрьевна</cp:lastModifiedBy>
  <cp:revision>71</cp:revision>
  <cp:lastPrinted>2020-11-05T12:07:00Z</cp:lastPrinted>
  <dcterms:created xsi:type="dcterms:W3CDTF">2020-07-14T08:39:00Z</dcterms:created>
  <dcterms:modified xsi:type="dcterms:W3CDTF">2020-11-18T06:34:00Z</dcterms:modified>
</cp:coreProperties>
</file>