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D3" w:rsidRPr="005F67D3" w:rsidRDefault="005F67D3" w:rsidP="005F67D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F67D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F67D3" w:rsidRPr="005F67D3" w:rsidRDefault="005F67D3" w:rsidP="005F67D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F67D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F67D3" w:rsidRPr="005F67D3" w:rsidRDefault="005F67D3" w:rsidP="005F67D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F67D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F67D3" w:rsidRPr="005F67D3" w:rsidRDefault="005F67D3" w:rsidP="005F67D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F67D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F67D3" w:rsidRPr="005F67D3" w:rsidRDefault="005F67D3" w:rsidP="005F67D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F67D3">
        <w:rPr>
          <w:rFonts w:ascii="Arial" w:eastAsia="Calibri" w:hAnsi="Arial" w:cs="Arial"/>
          <w:sz w:val="24"/>
          <w:szCs w:val="24"/>
          <w:lang w:eastAsia="ru-RU"/>
        </w:rPr>
        <w:t xml:space="preserve"> 21.12.2020 № 3471</w:t>
      </w: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324DBF" w:rsidRPr="002F512A">
        <w:rPr>
          <w:rFonts w:ascii="Times New Roman" w:hAnsi="Times New Roman" w:cs="Times New Roman"/>
          <w:sz w:val="28"/>
          <w:szCs w:val="28"/>
        </w:rPr>
        <w:t>11</w:t>
      </w:r>
      <w:r w:rsidR="00770C3E" w:rsidRPr="002F512A">
        <w:rPr>
          <w:rFonts w:ascii="Times New Roman" w:hAnsi="Times New Roman" w:cs="Times New Roman"/>
          <w:sz w:val="28"/>
          <w:szCs w:val="28"/>
        </w:rPr>
        <w:t>.</w:t>
      </w:r>
      <w:r w:rsidR="008672B5" w:rsidRPr="002F512A">
        <w:rPr>
          <w:rFonts w:ascii="Times New Roman" w:hAnsi="Times New Roman" w:cs="Times New Roman"/>
          <w:sz w:val="28"/>
          <w:szCs w:val="28"/>
        </w:rPr>
        <w:t>1</w:t>
      </w:r>
      <w:r w:rsidR="00324DBF" w:rsidRPr="002F512A">
        <w:rPr>
          <w:rFonts w:ascii="Times New Roman" w:hAnsi="Times New Roman" w:cs="Times New Roman"/>
          <w:sz w:val="28"/>
          <w:szCs w:val="28"/>
        </w:rPr>
        <w:t>2</w:t>
      </w:r>
      <w:r w:rsidR="00770C3E" w:rsidRPr="002F512A">
        <w:rPr>
          <w:rFonts w:ascii="Times New Roman" w:hAnsi="Times New Roman" w:cs="Times New Roman"/>
          <w:sz w:val="28"/>
          <w:szCs w:val="28"/>
        </w:rPr>
        <w:t>.20</w:t>
      </w:r>
      <w:r w:rsidR="00372BE0" w:rsidRPr="002F512A">
        <w:rPr>
          <w:rFonts w:ascii="Times New Roman" w:hAnsi="Times New Roman" w:cs="Times New Roman"/>
          <w:sz w:val="28"/>
          <w:szCs w:val="28"/>
        </w:rPr>
        <w:t>20</w:t>
      </w:r>
      <w:r w:rsidR="00770C3E" w:rsidRPr="002F512A">
        <w:rPr>
          <w:rFonts w:ascii="Times New Roman" w:hAnsi="Times New Roman" w:cs="Times New Roman"/>
          <w:sz w:val="28"/>
          <w:szCs w:val="28"/>
        </w:rPr>
        <w:t xml:space="preserve"> № </w:t>
      </w:r>
      <w:r w:rsidR="00324DBF" w:rsidRPr="002F512A">
        <w:rPr>
          <w:rFonts w:ascii="Times New Roman" w:hAnsi="Times New Roman" w:cs="Times New Roman"/>
          <w:sz w:val="28"/>
          <w:szCs w:val="28"/>
        </w:rPr>
        <w:t>3360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D202CC">
        <w:rPr>
          <w:rFonts w:ascii="Times New Roman" w:hAnsi="Times New Roman" w:cs="Times New Roman"/>
          <w:sz w:val="28"/>
          <w:szCs w:val="28"/>
        </w:rPr>
        <w:t>В связи с выдачей временных свидетельств по маршрутам № 15к,        № 16к, № 17к, в</w:t>
      </w:r>
      <w:r w:rsidR="00D202CC" w:rsidRPr="00D202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13.07.2015 </w:t>
      </w:r>
      <w:r w:rsidR="00A02B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02CC" w:rsidRPr="00D202CC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приложению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72BE0" w:rsidRPr="00324DBF">
        <w:rPr>
          <w:rFonts w:ascii="Times New Roman" w:hAnsi="Times New Roman" w:cs="Times New Roman"/>
          <w:sz w:val="28"/>
          <w:szCs w:val="28"/>
        </w:rPr>
        <w:t>округа</w:t>
      </w:r>
      <w:r w:rsidRPr="00324DBF">
        <w:rPr>
          <w:rFonts w:ascii="Times New Roman" w:hAnsi="Times New Roman" w:cs="Times New Roman"/>
          <w:sz w:val="28"/>
          <w:szCs w:val="28"/>
        </w:rPr>
        <w:t xml:space="preserve"> от </w:t>
      </w:r>
      <w:r w:rsidR="00324DBF" w:rsidRPr="00324DBF">
        <w:rPr>
          <w:rFonts w:ascii="Times New Roman" w:hAnsi="Times New Roman" w:cs="Times New Roman"/>
          <w:sz w:val="28"/>
          <w:szCs w:val="28"/>
        </w:rPr>
        <w:t>11</w:t>
      </w:r>
      <w:r w:rsidRPr="00324DBF">
        <w:rPr>
          <w:rFonts w:ascii="Times New Roman" w:hAnsi="Times New Roman" w:cs="Times New Roman"/>
          <w:sz w:val="28"/>
          <w:szCs w:val="28"/>
        </w:rPr>
        <w:t>.</w:t>
      </w:r>
      <w:r w:rsidR="00C06DD4" w:rsidRPr="00324DBF">
        <w:rPr>
          <w:rFonts w:ascii="Times New Roman" w:hAnsi="Times New Roman" w:cs="Times New Roman"/>
          <w:sz w:val="28"/>
          <w:szCs w:val="28"/>
        </w:rPr>
        <w:t>1</w:t>
      </w:r>
      <w:r w:rsidR="00324DBF" w:rsidRPr="00324DBF">
        <w:rPr>
          <w:rFonts w:ascii="Times New Roman" w:hAnsi="Times New Roman" w:cs="Times New Roman"/>
          <w:sz w:val="28"/>
          <w:szCs w:val="28"/>
        </w:rPr>
        <w:t>2</w:t>
      </w:r>
      <w:r w:rsidRPr="00324DBF">
        <w:rPr>
          <w:rFonts w:ascii="Times New Roman" w:hAnsi="Times New Roman" w:cs="Times New Roman"/>
          <w:sz w:val="28"/>
          <w:szCs w:val="28"/>
        </w:rPr>
        <w:t>.20</w:t>
      </w:r>
      <w:r w:rsidR="00372BE0" w:rsidRPr="00324DBF">
        <w:rPr>
          <w:rFonts w:ascii="Times New Roman" w:hAnsi="Times New Roman" w:cs="Times New Roman"/>
          <w:sz w:val="28"/>
          <w:szCs w:val="28"/>
        </w:rPr>
        <w:t>20</w:t>
      </w:r>
      <w:r w:rsidRPr="00324DBF">
        <w:rPr>
          <w:rFonts w:ascii="Times New Roman" w:hAnsi="Times New Roman" w:cs="Times New Roman"/>
          <w:sz w:val="28"/>
          <w:szCs w:val="28"/>
        </w:rPr>
        <w:t xml:space="preserve"> № </w:t>
      </w:r>
      <w:r w:rsidR="00D141C3" w:rsidRPr="00324DBF">
        <w:rPr>
          <w:rFonts w:ascii="Times New Roman" w:hAnsi="Times New Roman" w:cs="Times New Roman"/>
          <w:sz w:val="28"/>
          <w:szCs w:val="28"/>
        </w:rPr>
        <w:t>3</w:t>
      </w:r>
      <w:r w:rsidR="00324DBF" w:rsidRPr="00324DBF">
        <w:rPr>
          <w:rFonts w:ascii="Times New Roman" w:hAnsi="Times New Roman" w:cs="Times New Roman"/>
          <w:sz w:val="28"/>
          <w:szCs w:val="28"/>
        </w:rPr>
        <w:t>360</w:t>
      </w:r>
      <w:r w:rsidRPr="00324DBF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>«</w:t>
      </w:r>
      <w:r w:rsidR="00C06DD4" w:rsidRPr="00C06DD4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</w:t>
      </w:r>
      <w:r w:rsidR="00D141C3">
        <w:rPr>
          <w:rFonts w:ascii="Times New Roman" w:hAnsi="Times New Roman" w:cs="Times New Roman"/>
          <w:sz w:val="28"/>
          <w:szCs w:val="28"/>
        </w:rPr>
        <w:t xml:space="preserve">осковской области от 30.10.2019 </w:t>
      </w:r>
      <w:r w:rsidR="00C06DD4" w:rsidRPr="00C06DD4">
        <w:rPr>
          <w:rFonts w:ascii="Times New Roman" w:hAnsi="Times New Roman" w:cs="Times New Roman"/>
          <w:sz w:val="28"/>
          <w:szCs w:val="28"/>
        </w:rPr>
        <w:t xml:space="preserve">№ 1258 и признании утратившим силу постановления Администрации Одинцовского городского округа от </w:t>
      </w:r>
      <w:r w:rsidR="006178A9">
        <w:rPr>
          <w:rFonts w:ascii="Times New Roman" w:hAnsi="Times New Roman" w:cs="Times New Roman"/>
          <w:sz w:val="28"/>
          <w:szCs w:val="28"/>
        </w:rPr>
        <w:t>18</w:t>
      </w:r>
      <w:r w:rsidR="00C06DD4" w:rsidRPr="00C06DD4">
        <w:rPr>
          <w:rFonts w:ascii="Times New Roman" w:hAnsi="Times New Roman" w:cs="Times New Roman"/>
          <w:sz w:val="28"/>
          <w:szCs w:val="28"/>
        </w:rPr>
        <w:t>.</w:t>
      </w:r>
      <w:r w:rsidR="00D141C3">
        <w:rPr>
          <w:rFonts w:ascii="Times New Roman" w:hAnsi="Times New Roman" w:cs="Times New Roman"/>
          <w:sz w:val="28"/>
          <w:szCs w:val="28"/>
        </w:rPr>
        <w:t>1</w:t>
      </w:r>
      <w:r w:rsidR="006178A9">
        <w:rPr>
          <w:rFonts w:ascii="Times New Roman" w:hAnsi="Times New Roman" w:cs="Times New Roman"/>
          <w:sz w:val="28"/>
          <w:szCs w:val="28"/>
        </w:rPr>
        <w:t>1</w:t>
      </w:r>
      <w:r w:rsidR="00C06DD4" w:rsidRPr="00C06DD4">
        <w:rPr>
          <w:rFonts w:ascii="Times New Roman" w:hAnsi="Times New Roman" w:cs="Times New Roman"/>
          <w:sz w:val="28"/>
          <w:szCs w:val="28"/>
        </w:rPr>
        <w:t xml:space="preserve">.2020 № </w:t>
      </w:r>
      <w:r w:rsidR="006178A9">
        <w:rPr>
          <w:rFonts w:ascii="Times New Roman" w:hAnsi="Times New Roman" w:cs="Times New Roman"/>
          <w:sz w:val="28"/>
          <w:szCs w:val="28"/>
        </w:rPr>
        <w:t>3107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C06DD4" w:rsidRPr="00372BE0" w:rsidRDefault="00C06DD4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5F67D3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2F512A"/>
    <w:rsid w:val="0030470C"/>
    <w:rsid w:val="00317144"/>
    <w:rsid w:val="00324DBF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620F3"/>
    <w:rsid w:val="005C5D39"/>
    <w:rsid w:val="005F1FBC"/>
    <w:rsid w:val="005F67D3"/>
    <w:rsid w:val="006060EA"/>
    <w:rsid w:val="006178A9"/>
    <w:rsid w:val="00624736"/>
    <w:rsid w:val="006325F9"/>
    <w:rsid w:val="006B08FE"/>
    <w:rsid w:val="006C0294"/>
    <w:rsid w:val="006C23C8"/>
    <w:rsid w:val="00763509"/>
    <w:rsid w:val="00770C3E"/>
    <w:rsid w:val="0077589C"/>
    <w:rsid w:val="00782D37"/>
    <w:rsid w:val="007A2F57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C5DC4"/>
    <w:rsid w:val="00A02BF2"/>
    <w:rsid w:val="00A83C96"/>
    <w:rsid w:val="00AC2CAD"/>
    <w:rsid w:val="00B40153"/>
    <w:rsid w:val="00BA537C"/>
    <w:rsid w:val="00BE2D35"/>
    <w:rsid w:val="00BE6CD1"/>
    <w:rsid w:val="00C06DD4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E348E"/>
    <w:rsid w:val="00EF11CE"/>
    <w:rsid w:val="00EF3E74"/>
    <w:rsid w:val="00F3560B"/>
    <w:rsid w:val="00F604B5"/>
    <w:rsid w:val="00F92D34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BA23-71C0-48BA-A3B4-B61230EB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90</cp:revision>
  <cp:lastPrinted>2020-12-21T06:47:00Z</cp:lastPrinted>
  <dcterms:created xsi:type="dcterms:W3CDTF">2015-12-21T09:43:00Z</dcterms:created>
  <dcterms:modified xsi:type="dcterms:W3CDTF">2020-12-24T06:49:00Z</dcterms:modified>
</cp:coreProperties>
</file>