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E4" w:rsidRDefault="00C203E4" w:rsidP="00C203E4">
      <w:pPr>
        <w:ind w:firstLine="0"/>
        <w:jc w:val="right"/>
        <w:rPr>
          <w:color w:val="222A35"/>
          <w:szCs w:val="28"/>
        </w:rPr>
      </w:pPr>
      <w:r>
        <w:rPr>
          <w:color w:val="222A35"/>
          <w:szCs w:val="28"/>
        </w:rPr>
        <w:t>Приложение</w:t>
      </w:r>
    </w:p>
    <w:p w:rsidR="00C203E4" w:rsidRDefault="00C203E4" w:rsidP="00C203E4">
      <w:pPr>
        <w:ind w:firstLine="0"/>
        <w:rPr>
          <w:color w:val="222A35"/>
          <w:szCs w:val="28"/>
        </w:rPr>
      </w:pPr>
    </w:p>
    <w:p w:rsidR="00C203E4" w:rsidRDefault="00C203E4" w:rsidP="00C203E4">
      <w:pPr>
        <w:ind w:firstLine="0"/>
        <w:rPr>
          <w:color w:val="222A35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166370</wp:posOffset>
            </wp:positionV>
            <wp:extent cx="353314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29" y="21488"/>
                <wp:lineTo x="21429" y="0"/>
                <wp:lineTo x="0" y="0"/>
              </wp:wrapPolygon>
            </wp:wrapTight>
            <wp:docPr id="1" name="Рисунок 1" descr="https://gubernator.permkrai.ru/upload/iblock/519/si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bernator.permkrai.ru/upload/iblock/519/siren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3E4" w:rsidRDefault="00C203E4" w:rsidP="00C203E4">
      <w:pPr>
        <w:rPr>
          <w:color w:val="222A35"/>
          <w:szCs w:val="28"/>
        </w:rPr>
      </w:pPr>
      <w:bookmarkStart w:id="0" w:name="_Hlk528567292"/>
      <w:r>
        <w:rPr>
          <w:color w:val="222A35"/>
          <w:szCs w:val="28"/>
        </w:rPr>
        <w:t xml:space="preserve">Уважаемые жители и гости Одинцовского городского округа, </w:t>
      </w:r>
      <w:r>
        <w:rPr>
          <w:color w:val="222A35"/>
          <w:szCs w:val="28"/>
        </w:rPr>
        <w:br/>
        <w:t xml:space="preserve">22 декабря 2020 года с 12.00 до 13.00 в рамках плановой комплексной технической проверки Местной системы оповещения населения Одинцовского городского округа будет осуществляться практическая проверка готовности технических средств оповещения с запуском </w:t>
      </w:r>
      <w:proofErr w:type="spellStart"/>
      <w:r>
        <w:rPr>
          <w:color w:val="222A35"/>
          <w:szCs w:val="28"/>
        </w:rPr>
        <w:t>электросирен</w:t>
      </w:r>
      <w:proofErr w:type="spellEnd"/>
      <w:r>
        <w:rPr>
          <w:color w:val="222A35"/>
          <w:szCs w:val="28"/>
        </w:rPr>
        <w:t xml:space="preserve"> и передачей речевой информации с помощью пунктов речевого оповещения.</w:t>
      </w:r>
    </w:p>
    <w:p w:rsidR="00C203E4" w:rsidRDefault="00C203E4" w:rsidP="00C203E4">
      <w:pPr>
        <w:rPr>
          <w:color w:val="222A35"/>
          <w:szCs w:val="28"/>
        </w:rPr>
      </w:pPr>
      <w:r>
        <w:rPr>
          <w:color w:val="222A35"/>
          <w:szCs w:val="28"/>
        </w:rPr>
        <w:t>В связи с этим просим Вас по полученным сигналам оповещения не предпринимать каких–либо действий.</w:t>
      </w:r>
      <w:bookmarkEnd w:id="0"/>
      <w:r>
        <w:rPr>
          <w:color w:val="222A35"/>
          <w:szCs w:val="28"/>
        </w:rPr>
        <w:t xml:space="preserve"> </w:t>
      </w:r>
    </w:p>
    <w:p w:rsidR="00C24675" w:rsidRDefault="00C203E4">
      <w:bookmarkStart w:id="1" w:name="_GoBack"/>
      <w:bookmarkEnd w:id="1"/>
    </w:p>
    <w:sectPr w:rsidR="00C2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E4"/>
    <w:rsid w:val="00163A32"/>
    <w:rsid w:val="00B576EC"/>
    <w:rsid w:val="00C2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A59572-846D-4068-B6E6-6EF30D3D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E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gubernator.permkrai.ru/upload/iblock/519/siren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Сергей Николаевич</dc:creator>
  <cp:keywords/>
  <dc:description/>
  <cp:lastModifiedBy>Поздняков Сергей Николаевич</cp:lastModifiedBy>
  <cp:revision>1</cp:revision>
  <dcterms:created xsi:type="dcterms:W3CDTF">2020-12-15T14:10:00Z</dcterms:created>
  <dcterms:modified xsi:type="dcterms:W3CDTF">2020-12-15T14:12:00Z</dcterms:modified>
</cp:coreProperties>
</file>