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5DCC" w14:textId="49DDE194" w:rsidR="0004325B" w:rsidRPr="0004325B" w:rsidRDefault="0004325B" w:rsidP="00043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325B">
        <w:rPr>
          <w:rFonts w:ascii="Arial" w:eastAsia="Calibri" w:hAnsi="Arial" w:cs="Arial"/>
          <w:sz w:val="24"/>
          <w:szCs w:val="24"/>
        </w:rPr>
        <w:t>АДМИНИСТРАЦИЯ</w:t>
      </w:r>
    </w:p>
    <w:p w14:paraId="43960764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325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DA66E94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325B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4ED0925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4325B">
        <w:rPr>
          <w:rFonts w:ascii="Arial" w:eastAsia="Calibri" w:hAnsi="Arial" w:cs="Arial"/>
          <w:sz w:val="24"/>
          <w:szCs w:val="24"/>
        </w:rPr>
        <w:t>ПОСТАНОВЛЕНИЕ</w:t>
      </w:r>
    </w:p>
    <w:p w14:paraId="38D7A659" w14:textId="6023B8EA" w:rsidR="00DD7A3D" w:rsidRPr="0004325B" w:rsidRDefault="0004325B" w:rsidP="000432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30.12.2020 № 3641</w:t>
      </w:r>
    </w:p>
    <w:p w14:paraId="44157B06" w14:textId="77777777" w:rsidR="00DD7A3D" w:rsidRPr="0004325B" w:rsidRDefault="00DD7A3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773ED" w14:textId="77777777" w:rsidR="000D52F9" w:rsidRPr="0004325B" w:rsidRDefault="000D52F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77777777" w:rsidR="00E66ECF" w:rsidRPr="0004325B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О внесении изменений </w:t>
      </w:r>
      <w:r w:rsidR="00690966" w:rsidRPr="0004325B">
        <w:rPr>
          <w:rFonts w:ascii="Arial" w:hAnsi="Arial" w:cs="Arial"/>
          <w:sz w:val="24"/>
          <w:szCs w:val="24"/>
        </w:rPr>
        <w:t xml:space="preserve">и дополнений </w:t>
      </w:r>
      <w:r w:rsidRPr="0004325B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14:paraId="2CFC5B90" w14:textId="77777777" w:rsidR="00E66ECF" w:rsidRPr="0004325B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04325B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04325B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04325B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5E00D560" w:rsidR="00DD7A3D" w:rsidRPr="0004325B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r w:rsidRPr="0004325B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04325B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04325B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04325B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04325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04325B">
        <w:rPr>
          <w:rFonts w:ascii="Arial" w:hAnsi="Arial" w:cs="Arial"/>
          <w:color w:val="000000"/>
          <w:sz w:val="24"/>
          <w:szCs w:val="24"/>
        </w:rPr>
        <w:t>20.08.2019</w:t>
      </w:r>
      <w:r w:rsidRPr="0004325B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04325B">
        <w:rPr>
          <w:rFonts w:ascii="Arial" w:hAnsi="Arial" w:cs="Arial"/>
          <w:color w:val="000000"/>
          <w:sz w:val="24"/>
          <w:szCs w:val="24"/>
        </w:rPr>
        <w:br/>
      </w:r>
      <w:r w:rsidRPr="0004325B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04325B">
        <w:rPr>
          <w:rFonts w:ascii="Arial" w:hAnsi="Arial" w:cs="Arial"/>
          <w:color w:val="000000"/>
          <w:sz w:val="24"/>
          <w:szCs w:val="24"/>
        </w:rPr>
        <w:t>313</w:t>
      </w:r>
      <w:r w:rsidRPr="0004325B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E66ECF" w:rsidRPr="0004325B">
        <w:rPr>
          <w:rFonts w:ascii="Arial" w:eastAsia="Calibri" w:hAnsi="Arial" w:cs="Arial"/>
          <w:color w:val="000000"/>
          <w:sz w:val="24"/>
          <w:szCs w:val="24"/>
        </w:rPr>
        <w:t xml:space="preserve">изменением объемов финансирования на 2020 год, изменением перечня </w:t>
      </w:r>
      <w:r w:rsidR="00446EB2" w:rsidRPr="0004325B">
        <w:rPr>
          <w:rFonts w:ascii="Arial" w:eastAsia="Calibri" w:hAnsi="Arial" w:cs="Arial"/>
          <w:color w:val="000000"/>
          <w:sz w:val="24"/>
          <w:szCs w:val="24"/>
        </w:rPr>
        <w:t>и значений</w:t>
      </w:r>
      <w:r w:rsidR="004A703B" w:rsidRPr="0004325B">
        <w:rPr>
          <w:rFonts w:ascii="Arial" w:eastAsia="Calibri" w:hAnsi="Arial" w:cs="Arial"/>
          <w:color w:val="000000"/>
          <w:sz w:val="24"/>
          <w:szCs w:val="24"/>
        </w:rPr>
        <w:t xml:space="preserve"> показателей</w:t>
      </w:r>
      <w:r w:rsidR="007979BE" w:rsidRPr="0004325B">
        <w:rPr>
          <w:rFonts w:ascii="Arial" w:eastAsia="Calibri" w:hAnsi="Arial" w:cs="Arial"/>
          <w:sz w:val="24"/>
          <w:szCs w:val="24"/>
        </w:rPr>
        <w:t xml:space="preserve"> </w:t>
      </w:r>
      <w:r w:rsidRPr="0004325B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04325B">
        <w:rPr>
          <w:rFonts w:ascii="Arial" w:eastAsia="Calibri" w:hAnsi="Arial" w:cs="Arial"/>
          <w:sz w:val="24"/>
          <w:szCs w:val="24"/>
        </w:rPr>
        <w:t>городского округа</w:t>
      </w:r>
      <w:r w:rsidRPr="0004325B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04325B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04325B">
        <w:rPr>
          <w:rFonts w:ascii="Arial" w:eastAsia="Calibri" w:hAnsi="Arial" w:cs="Arial"/>
          <w:sz w:val="24"/>
          <w:szCs w:val="24"/>
        </w:rPr>
        <w:t>»</w:t>
      </w:r>
      <w:bookmarkEnd w:id="0"/>
      <w:r w:rsidR="00852D8E" w:rsidRPr="0004325B">
        <w:rPr>
          <w:rFonts w:ascii="Arial" w:eastAsia="Calibri" w:hAnsi="Arial" w:cs="Arial"/>
          <w:sz w:val="24"/>
          <w:szCs w:val="24"/>
        </w:rPr>
        <w:t>,</w:t>
      </w:r>
    </w:p>
    <w:p w14:paraId="037713DE" w14:textId="77777777" w:rsidR="001405DF" w:rsidRPr="0004325B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 </w:t>
      </w:r>
    </w:p>
    <w:p w14:paraId="0A41DC21" w14:textId="77777777" w:rsidR="00DD7A3D" w:rsidRPr="0004325B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04325B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587AA8CB" w:rsidR="00DD7A3D" w:rsidRPr="0004325B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04325B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04325B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04325B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04325B">
        <w:rPr>
          <w:rFonts w:ascii="Arial" w:eastAsia="Calibri" w:hAnsi="Arial" w:cs="Arial"/>
          <w:sz w:val="24"/>
          <w:szCs w:val="24"/>
        </w:rPr>
        <w:t>«</w:t>
      </w:r>
      <w:r w:rsidR="00472A47" w:rsidRPr="0004325B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04325B">
        <w:rPr>
          <w:rFonts w:ascii="Arial" w:eastAsia="Calibri" w:hAnsi="Arial" w:cs="Arial"/>
          <w:sz w:val="24"/>
          <w:szCs w:val="24"/>
        </w:rPr>
        <w:t>»</w:t>
      </w:r>
      <w:r w:rsidR="00DD7A3D" w:rsidRPr="0004325B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04325B">
        <w:rPr>
          <w:rFonts w:ascii="Arial" w:hAnsi="Arial" w:cs="Arial"/>
          <w:sz w:val="24"/>
          <w:szCs w:val="24"/>
        </w:rPr>
        <w:t>городского округа</w:t>
      </w:r>
      <w:r w:rsidR="00DD7A3D" w:rsidRPr="0004325B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04325B">
        <w:rPr>
          <w:rFonts w:ascii="Arial" w:hAnsi="Arial" w:cs="Arial"/>
          <w:sz w:val="24"/>
          <w:szCs w:val="24"/>
        </w:rPr>
        <w:t>30.10.2019</w:t>
      </w:r>
      <w:r w:rsidR="00DD7A3D" w:rsidRPr="0004325B">
        <w:rPr>
          <w:rFonts w:ascii="Arial" w:hAnsi="Arial" w:cs="Arial"/>
          <w:sz w:val="24"/>
          <w:szCs w:val="24"/>
        </w:rPr>
        <w:t xml:space="preserve"> № </w:t>
      </w:r>
      <w:r w:rsidR="00083002" w:rsidRPr="0004325B">
        <w:rPr>
          <w:rFonts w:ascii="Arial" w:hAnsi="Arial" w:cs="Arial"/>
          <w:sz w:val="24"/>
          <w:szCs w:val="24"/>
        </w:rPr>
        <w:t>1262</w:t>
      </w:r>
      <w:r w:rsidR="00035335" w:rsidRPr="0004325B">
        <w:rPr>
          <w:rFonts w:ascii="Arial" w:hAnsi="Arial" w:cs="Arial"/>
          <w:sz w:val="24"/>
          <w:szCs w:val="24"/>
        </w:rPr>
        <w:t xml:space="preserve"> (</w:t>
      </w:r>
      <w:r w:rsidR="00D91F8E" w:rsidRPr="0004325B">
        <w:rPr>
          <w:rFonts w:ascii="Arial" w:hAnsi="Arial" w:cs="Arial"/>
          <w:sz w:val="24"/>
          <w:szCs w:val="24"/>
        </w:rPr>
        <w:t xml:space="preserve">в редакции от </w:t>
      </w:r>
      <w:r w:rsidR="004A703B" w:rsidRPr="0004325B">
        <w:rPr>
          <w:rFonts w:ascii="Arial" w:hAnsi="Arial" w:cs="Arial"/>
          <w:sz w:val="24"/>
          <w:szCs w:val="24"/>
        </w:rPr>
        <w:t>03</w:t>
      </w:r>
      <w:r w:rsidR="00D91F8E" w:rsidRPr="0004325B">
        <w:rPr>
          <w:rFonts w:ascii="Arial" w:hAnsi="Arial" w:cs="Arial"/>
          <w:sz w:val="24"/>
          <w:szCs w:val="24"/>
        </w:rPr>
        <w:t>.</w:t>
      </w:r>
      <w:r w:rsidR="004A703B" w:rsidRPr="0004325B">
        <w:rPr>
          <w:rFonts w:ascii="Arial" w:hAnsi="Arial" w:cs="Arial"/>
          <w:sz w:val="24"/>
          <w:szCs w:val="24"/>
        </w:rPr>
        <w:t>11</w:t>
      </w:r>
      <w:r w:rsidR="00D91F8E" w:rsidRPr="0004325B">
        <w:rPr>
          <w:rFonts w:ascii="Arial" w:hAnsi="Arial" w:cs="Arial"/>
          <w:sz w:val="24"/>
          <w:szCs w:val="24"/>
        </w:rPr>
        <w:t>.20</w:t>
      </w:r>
      <w:r w:rsidR="00083002" w:rsidRPr="0004325B">
        <w:rPr>
          <w:rFonts w:ascii="Arial" w:hAnsi="Arial" w:cs="Arial"/>
          <w:sz w:val="24"/>
          <w:szCs w:val="24"/>
        </w:rPr>
        <w:t>20</w:t>
      </w:r>
      <w:r w:rsidR="00D91F8E" w:rsidRPr="0004325B">
        <w:rPr>
          <w:rFonts w:ascii="Arial" w:hAnsi="Arial" w:cs="Arial"/>
          <w:sz w:val="24"/>
          <w:szCs w:val="24"/>
        </w:rPr>
        <w:t xml:space="preserve"> № </w:t>
      </w:r>
      <w:r w:rsidR="00507240" w:rsidRPr="0004325B">
        <w:rPr>
          <w:rFonts w:ascii="Arial" w:hAnsi="Arial" w:cs="Arial"/>
          <w:sz w:val="24"/>
          <w:szCs w:val="24"/>
        </w:rPr>
        <w:t>2</w:t>
      </w:r>
      <w:r w:rsidR="004A703B" w:rsidRPr="0004325B">
        <w:rPr>
          <w:rFonts w:ascii="Arial" w:hAnsi="Arial" w:cs="Arial"/>
          <w:sz w:val="24"/>
          <w:szCs w:val="24"/>
        </w:rPr>
        <w:t>956</w:t>
      </w:r>
      <w:r w:rsidR="00035335" w:rsidRPr="0004325B">
        <w:rPr>
          <w:rFonts w:ascii="Arial" w:hAnsi="Arial" w:cs="Arial"/>
          <w:sz w:val="24"/>
          <w:szCs w:val="24"/>
        </w:rPr>
        <w:t>)</w:t>
      </w:r>
      <w:r w:rsidR="00190C61" w:rsidRPr="0004325B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04325B">
        <w:rPr>
          <w:rFonts w:ascii="Arial" w:hAnsi="Arial" w:cs="Arial"/>
          <w:sz w:val="24"/>
          <w:szCs w:val="24"/>
        </w:rPr>
        <w:t xml:space="preserve"> </w:t>
      </w:r>
      <w:r w:rsidR="005C3333" w:rsidRPr="0004325B">
        <w:rPr>
          <w:rFonts w:ascii="Arial" w:hAnsi="Arial" w:cs="Arial"/>
          <w:sz w:val="24"/>
          <w:szCs w:val="24"/>
        </w:rPr>
        <w:t xml:space="preserve">следующие </w:t>
      </w:r>
      <w:r w:rsidRPr="0004325B">
        <w:rPr>
          <w:rFonts w:ascii="Arial" w:hAnsi="Arial" w:cs="Arial"/>
          <w:sz w:val="24"/>
          <w:szCs w:val="24"/>
        </w:rPr>
        <w:t>изменения</w:t>
      </w:r>
      <w:r w:rsidR="009C5AD3" w:rsidRPr="0004325B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04325B">
        <w:rPr>
          <w:rFonts w:ascii="Arial" w:hAnsi="Arial" w:cs="Arial"/>
          <w:sz w:val="24"/>
          <w:szCs w:val="24"/>
        </w:rPr>
        <w:t>:</w:t>
      </w:r>
      <w:r w:rsidRPr="0004325B">
        <w:rPr>
          <w:rFonts w:ascii="Arial" w:hAnsi="Arial" w:cs="Arial"/>
          <w:sz w:val="24"/>
          <w:szCs w:val="24"/>
        </w:rPr>
        <w:t xml:space="preserve"> </w:t>
      </w:r>
      <w:r w:rsidR="00472A47" w:rsidRPr="0004325B">
        <w:rPr>
          <w:rFonts w:ascii="Arial" w:hAnsi="Arial" w:cs="Arial"/>
          <w:sz w:val="24"/>
          <w:szCs w:val="24"/>
        </w:rPr>
        <w:t xml:space="preserve"> </w:t>
      </w:r>
    </w:p>
    <w:p w14:paraId="633B0F1D" w14:textId="77777777" w:rsidR="000F6ABC" w:rsidRPr="0004325B" w:rsidRDefault="00E66ECF" w:rsidP="00E66EC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1)</w:t>
      </w:r>
      <w:r w:rsidR="005C3333" w:rsidRPr="0004325B">
        <w:rPr>
          <w:rFonts w:ascii="Arial" w:hAnsi="Arial" w:cs="Arial"/>
          <w:sz w:val="24"/>
          <w:szCs w:val="24"/>
        </w:rPr>
        <w:t xml:space="preserve"> </w:t>
      </w:r>
      <w:r w:rsidRPr="0004325B">
        <w:rPr>
          <w:rFonts w:ascii="Arial" w:hAnsi="Arial" w:cs="Arial"/>
          <w:sz w:val="24"/>
          <w:szCs w:val="24"/>
        </w:rPr>
        <w:t>в</w:t>
      </w:r>
      <w:r w:rsidR="00B8155F" w:rsidRPr="0004325B">
        <w:rPr>
          <w:rFonts w:ascii="Arial" w:hAnsi="Arial" w:cs="Arial"/>
          <w:sz w:val="24"/>
          <w:szCs w:val="24"/>
        </w:rPr>
        <w:t xml:space="preserve"> паспорте </w:t>
      </w:r>
      <w:r w:rsidR="000F6ABC" w:rsidRPr="0004325B">
        <w:rPr>
          <w:rFonts w:ascii="Arial" w:hAnsi="Arial" w:cs="Arial"/>
          <w:sz w:val="24"/>
          <w:szCs w:val="24"/>
        </w:rPr>
        <w:t>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6BBFB110" w14:textId="77777777" w:rsidR="00E976CD" w:rsidRPr="0004325B" w:rsidRDefault="000F6ABC" w:rsidP="000F6ABC">
      <w:pPr>
        <w:pStyle w:val="ab"/>
        <w:tabs>
          <w:tab w:val="left" w:pos="1276"/>
        </w:tabs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3"/>
        <w:gridCol w:w="1321"/>
        <w:gridCol w:w="1175"/>
        <w:gridCol w:w="1175"/>
        <w:gridCol w:w="1175"/>
        <w:gridCol w:w="1176"/>
        <w:gridCol w:w="1251"/>
      </w:tblGrid>
      <w:tr w:rsidR="000F6ABC" w:rsidRPr="0004325B" w14:paraId="7AC515D8" w14:textId="77777777" w:rsidTr="0004325B">
        <w:trPr>
          <w:trHeight w:val="287"/>
          <w:tblCellSpacing w:w="5" w:type="nil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160" w14:textId="77777777" w:rsidR="000F6ABC" w:rsidRPr="0004325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C57" w14:textId="77777777" w:rsidR="000F6ABC" w:rsidRPr="0004325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F6ABC" w:rsidRPr="0004325B" w14:paraId="301503BC" w14:textId="77777777" w:rsidTr="0004325B">
        <w:trPr>
          <w:trHeight w:val="411"/>
          <w:tblCellSpacing w:w="5" w:type="nil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36A" w14:textId="77777777" w:rsidR="000F6ABC" w:rsidRPr="0004325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4C4" w14:textId="77777777" w:rsidR="000F6ABC" w:rsidRPr="0004325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566" w14:textId="77777777" w:rsidR="000F6ABC" w:rsidRPr="0004325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DDD" w14:textId="77777777" w:rsidR="000F6ABC" w:rsidRPr="0004325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21</w:t>
            </w: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8AA" w14:textId="77777777" w:rsidR="000F6ABC" w:rsidRPr="0004325B" w:rsidRDefault="000F6ABC" w:rsidP="00EF039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  <w:r w:rsidR="00EF039C"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</w:t>
            </w: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023" w14:textId="77777777" w:rsidR="000F6ABC" w:rsidRPr="0004325B" w:rsidRDefault="000F6ABC" w:rsidP="00EF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</w:t>
            </w:r>
            <w:r w:rsidR="00EF039C"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20B" w14:textId="77777777" w:rsidR="000F6ABC" w:rsidRPr="0004325B" w:rsidRDefault="000F6ABC" w:rsidP="000F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="00EF039C"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024</w:t>
            </w: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F039C" w:rsidRPr="0004325B" w14:paraId="493780F7" w14:textId="77777777" w:rsidTr="0004325B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E91" w14:textId="77777777" w:rsidR="00EF039C" w:rsidRPr="0004325B" w:rsidRDefault="00EF039C" w:rsidP="00EF039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E28" w14:textId="77777777" w:rsidR="00EF039C" w:rsidRPr="0004325B" w:rsidRDefault="00EF039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4A703B" w:rsidRPr="0004325B" w14:paraId="336CABCF" w14:textId="77777777" w:rsidTr="0004325B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28D" w14:textId="77777777" w:rsidR="004A703B" w:rsidRPr="0004325B" w:rsidRDefault="004A703B" w:rsidP="004A703B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6BB" w14:textId="77777777" w:rsidR="00416E44" w:rsidRPr="0004325B" w:rsidRDefault="00416E44" w:rsidP="00416E44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21 415,00000</w:t>
            </w:r>
          </w:p>
          <w:p w14:paraId="577AEEB9" w14:textId="37E06722" w:rsidR="004A703B" w:rsidRPr="0004325B" w:rsidRDefault="004A703B" w:rsidP="00EE5285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0A8" w14:textId="6E08E77A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185" w14:textId="66D3DA2C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F8B" w14:textId="203BF0F4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221" w14:textId="6DA179CC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7A2" w14:textId="0148CA2A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</w:tr>
      <w:tr w:rsidR="004A703B" w:rsidRPr="0004325B" w14:paraId="4ECB1C82" w14:textId="77777777" w:rsidTr="0004325B">
        <w:trPr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E263" w14:textId="77777777" w:rsidR="004A703B" w:rsidRPr="0004325B" w:rsidRDefault="004A703B" w:rsidP="004A703B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707" w14:textId="2E830CCB" w:rsidR="004A703B" w:rsidRPr="0004325B" w:rsidRDefault="00EE5285" w:rsidP="00EE5285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1 166 013,46547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326" w14:textId="1B44D26C" w:rsidR="004A703B" w:rsidRPr="0004325B" w:rsidRDefault="00EE5285" w:rsidP="00EE5285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D8" w14:textId="7C241CC1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264 647,71100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598" w14:textId="36DD731F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5BFD" w14:textId="68AFFDBE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599" w14:textId="034CC5AB" w:rsidR="004A703B" w:rsidRPr="0004325B" w:rsidRDefault="004A703B" w:rsidP="004A703B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247 732,02000</w:t>
            </w:r>
          </w:p>
        </w:tc>
      </w:tr>
      <w:tr w:rsidR="000F6ABC" w:rsidRPr="0004325B" w14:paraId="6C579578" w14:textId="77777777" w:rsidTr="0004325B">
        <w:trPr>
          <w:trHeight w:val="4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17D78" w14:textId="77777777" w:rsidR="000F6ABC" w:rsidRPr="0004325B" w:rsidRDefault="000F6ABC" w:rsidP="000F6AB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410D" w14:textId="77777777" w:rsidR="000F6ABC" w:rsidRPr="0004325B" w:rsidRDefault="000F6ABC" w:rsidP="000F6ABC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4A703B" w:rsidRPr="0004325B" w14:paraId="52438512" w14:textId="77777777" w:rsidTr="0004325B">
        <w:trPr>
          <w:trHeight w:val="70"/>
          <w:tblCellSpacing w:w="5" w:type="nil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F45" w14:textId="77777777" w:rsidR="004A703B" w:rsidRPr="0004325B" w:rsidRDefault="004A703B" w:rsidP="004A703B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64B2" w14:textId="77777777" w:rsidR="00416E44" w:rsidRPr="0004325B" w:rsidRDefault="00416E44" w:rsidP="00416E44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1 187 428,46547</w:t>
            </w:r>
          </w:p>
          <w:p w14:paraId="6F0702CF" w14:textId="6BFAFA26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C91" w14:textId="77777777" w:rsidR="00EE5285" w:rsidRPr="0004325B" w:rsidRDefault="00EE5285" w:rsidP="00EE5285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227 820,31247</w:t>
            </w:r>
          </w:p>
          <w:p w14:paraId="7B03AC11" w14:textId="4B65CD05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588" w14:textId="10C9619B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269 464,71100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E6" w14:textId="074E051E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60F" w14:textId="0D0CFED2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219 464,71100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FAF" w14:textId="61489E43" w:rsidR="004A703B" w:rsidRPr="0004325B" w:rsidRDefault="004A703B" w:rsidP="004A703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251 214,02000</w:t>
            </w:r>
          </w:p>
        </w:tc>
      </w:tr>
    </w:tbl>
    <w:p w14:paraId="0354DBBC" w14:textId="77777777" w:rsidR="000F6ABC" w:rsidRPr="0004325B" w:rsidRDefault="00A250D6" w:rsidP="00A250D6">
      <w:pPr>
        <w:pStyle w:val="ab"/>
        <w:tabs>
          <w:tab w:val="left" w:pos="1276"/>
        </w:tabs>
        <w:spacing w:after="0" w:line="240" w:lineRule="auto"/>
        <w:ind w:left="709"/>
        <w:jc w:val="right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lastRenderedPageBreak/>
        <w:t>»</w:t>
      </w:r>
      <w:r w:rsidR="00E66ECF" w:rsidRPr="0004325B">
        <w:rPr>
          <w:rFonts w:ascii="Arial" w:hAnsi="Arial" w:cs="Arial"/>
          <w:sz w:val="24"/>
          <w:szCs w:val="24"/>
        </w:rPr>
        <w:t>;</w:t>
      </w:r>
      <w:r w:rsidR="00286060" w:rsidRPr="0004325B">
        <w:rPr>
          <w:rFonts w:ascii="Arial" w:hAnsi="Arial" w:cs="Arial"/>
          <w:sz w:val="24"/>
          <w:szCs w:val="24"/>
        </w:rPr>
        <w:t xml:space="preserve"> </w:t>
      </w:r>
    </w:p>
    <w:p w14:paraId="697E66C1" w14:textId="77777777" w:rsidR="00B46937" w:rsidRPr="0004325B" w:rsidRDefault="00DB74B9" w:rsidP="00B46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2</w:t>
      </w:r>
      <w:r w:rsidR="00E66ECF" w:rsidRPr="0004325B">
        <w:rPr>
          <w:rFonts w:ascii="Arial" w:hAnsi="Arial" w:cs="Arial"/>
          <w:sz w:val="24"/>
          <w:szCs w:val="24"/>
        </w:rPr>
        <w:t>)</w:t>
      </w:r>
      <w:r w:rsidR="00567407" w:rsidRPr="0004325B">
        <w:rPr>
          <w:rFonts w:ascii="Arial" w:hAnsi="Arial" w:cs="Arial"/>
          <w:sz w:val="24"/>
          <w:szCs w:val="24"/>
        </w:rPr>
        <w:t xml:space="preserve"> </w:t>
      </w:r>
      <w:r w:rsidR="00E66ECF" w:rsidRPr="0004325B">
        <w:rPr>
          <w:rFonts w:ascii="Arial" w:hAnsi="Arial" w:cs="Arial"/>
          <w:sz w:val="24"/>
          <w:szCs w:val="24"/>
        </w:rPr>
        <w:t xml:space="preserve">подраздел </w:t>
      </w:r>
      <w:r w:rsidR="00B46937" w:rsidRPr="0004325B">
        <w:rPr>
          <w:rFonts w:ascii="Arial" w:hAnsi="Arial" w:cs="Arial"/>
          <w:sz w:val="24"/>
          <w:szCs w:val="24"/>
        </w:rPr>
        <w:t>8.1. раздела 8 «Подпрограмма «Профилактика преступлений и иных правонарушений» Муниципальной программы изложить в следующей редакции:</w:t>
      </w:r>
      <w:r w:rsidR="00286060" w:rsidRPr="0004325B">
        <w:rPr>
          <w:rFonts w:ascii="Arial" w:hAnsi="Arial" w:cs="Arial"/>
          <w:sz w:val="24"/>
          <w:szCs w:val="24"/>
        </w:rPr>
        <w:t xml:space="preserve"> </w:t>
      </w:r>
    </w:p>
    <w:p w14:paraId="3138E171" w14:textId="77777777" w:rsidR="00B46937" w:rsidRPr="0004325B" w:rsidRDefault="00B46937" w:rsidP="00B46937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«8.1. ПАСПОРТ ПОДПРОГРАММЫ МУНИЦИПАЛЬНОЙ ПРОГРАММЫ «Подпрограмма «Профилактика преступлений и иных правонарушений»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148"/>
        <w:gridCol w:w="1140"/>
        <w:gridCol w:w="1140"/>
        <w:gridCol w:w="1096"/>
        <w:gridCol w:w="1071"/>
        <w:gridCol w:w="1109"/>
        <w:gridCol w:w="1140"/>
        <w:gridCol w:w="1185"/>
      </w:tblGrid>
      <w:tr w:rsidR="001E3E89" w:rsidRPr="0004325B" w14:paraId="6415604C" w14:textId="77777777" w:rsidTr="0008685F">
        <w:tc>
          <w:tcPr>
            <w:tcW w:w="1172" w:type="dxa"/>
          </w:tcPr>
          <w:p w14:paraId="6E2D8909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" w:name="_GoBack"/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8983" w:type="dxa"/>
            <w:gridSpan w:val="8"/>
          </w:tcPr>
          <w:p w14:paraId="63EF0811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Одинцовского округа</w:t>
            </w:r>
          </w:p>
        </w:tc>
      </w:tr>
      <w:tr w:rsidR="001E3E89" w:rsidRPr="0004325B" w14:paraId="368FE3E1" w14:textId="77777777" w:rsidTr="0008685F">
        <w:tc>
          <w:tcPr>
            <w:tcW w:w="1172" w:type="dxa"/>
            <w:vMerge w:val="restart"/>
          </w:tcPr>
          <w:p w14:paraId="231C2192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Источники финанси</w:t>
            </w:r>
            <w:r w:rsidR="005768B9"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рования подпрог</w:t>
            </w:r>
            <w:r w:rsidR="005768B9"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раммы по годам реализации и главным распоряди</w:t>
            </w:r>
            <w:r w:rsidR="005768B9"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телям бюджетных средств, в том числе по годам:</w:t>
            </w:r>
          </w:p>
        </w:tc>
        <w:tc>
          <w:tcPr>
            <w:tcW w:w="1142" w:type="dxa"/>
            <w:vMerge w:val="restart"/>
            <w:vAlign w:val="center"/>
          </w:tcPr>
          <w:p w14:paraId="0940AF57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Главный распоряди</w:t>
            </w:r>
            <w:r w:rsidR="00EA35C1"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14:paraId="11935328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 финанси</w:t>
            </w:r>
            <w:r w:rsidR="00EA35C1"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6707" w:type="dxa"/>
            <w:gridSpan w:val="6"/>
            <w:vAlign w:val="center"/>
          </w:tcPr>
          <w:p w14:paraId="5BE9E1FF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1E3E89" w:rsidRPr="0004325B" w14:paraId="3D1254B6" w14:textId="77777777" w:rsidTr="0008685F">
        <w:tc>
          <w:tcPr>
            <w:tcW w:w="1172" w:type="dxa"/>
            <w:vMerge/>
          </w:tcPr>
          <w:p w14:paraId="49260C53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vMerge/>
            <w:vAlign w:val="center"/>
          </w:tcPr>
          <w:p w14:paraId="53B3A0F8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D333B9D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182B0A2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91" w:type="dxa"/>
            <w:vAlign w:val="center"/>
          </w:tcPr>
          <w:p w14:paraId="2DBEEBFA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6" w:type="dxa"/>
            <w:vAlign w:val="center"/>
          </w:tcPr>
          <w:p w14:paraId="106FA758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03" w:type="dxa"/>
            <w:vAlign w:val="center"/>
          </w:tcPr>
          <w:p w14:paraId="2673A66C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3DC453B4" w14:textId="77777777" w:rsidR="001E3E89" w:rsidRPr="0004325B" w:rsidRDefault="001E3E89" w:rsidP="001E3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79" w:type="dxa"/>
            <w:vAlign w:val="center"/>
          </w:tcPr>
          <w:p w14:paraId="2FCBEB65" w14:textId="77777777" w:rsidR="001E3E89" w:rsidRPr="0004325B" w:rsidRDefault="001E3E89" w:rsidP="00A250D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</w:tr>
      <w:tr w:rsidR="000B7596" w:rsidRPr="0004325B" w14:paraId="0E5215A0" w14:textId="77777777" w:rsidTr="0008685F">
        <w:tc>
          <w:tcPr>
            <w:tcW w:w="1172" w:type="dxa"/>
            <w:vMerge/>
          </w:tcPr>
          <w:p w14:paraId="0348ADDA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vMerge w:val="restart"/>
          </w:tcPr>
          <w:p w14:paraId="16422E9C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402C2D0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Всего:</w:t>
            </w:r>
          </w:p>
          <w:p w14:paraId="78F84926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14:paraId="681B41B8" w14:textId="14525277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140 594,14470</w:t>
            </w:r>
          </w:p>
        </w:tc>
        <w:tc>
          <w:tcPr>
            <w:tcW w:w="1091" w:type="dxa"/>
          </w:tcPr>
          <w:p w14:paraId="78B5270D" w14:textId="69EE9525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174 190,32000</w:t>
            </w:r>
          </w:p>
        </w:tc>
        <w:tc>
          <w:tcPr>
            <w:tcW w:w="1066" w:type="dxa"/>
          </w:tcPr>
          <w:p w14:paraId="58A81D8D" w14:textId="2831FD28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132 356,88000</w:t>
            </w:r>
          </w:p>
        </w:tc>
        <w:tc>
          <w:tcPr>
            <w:tcW w:w="1103" w:type="dxa"/>
          </w:tcPr>
          <w:p w14:paraId="44827F91" w14:textId="73F2DA60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132 356,88000</w:t>
            </w:r>
          </w:p>
        </w:tc>
        <w:tc>
          <w:tcPr>
            <w:tcW w:w="1134" w:type="dxa"/>
          </w:tcPr>
          <w:p w14:paraId="5D64B33E" w14:textId="7F6F40D1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137 692,63600</w:t>
            </w:r>
          </w:p>
        </w:tc>
        <w:tc>
          <w:tcPr>
            <w:tcW w:w="1179" w:type="dxa"/>
          </w:tcPr>
          <w:p w14:paraId="773383BE" w14:textId="69F77E7F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717 190,86070</w:t>
            </w:r>
          </w:p>
        </w:tc>
      </w:tr>
      <w:tr w:rsidR="000B7596" w:rsidRPr="0004325B" w14:paraId="75A3EF8A" w14:textId="77777777" w:rsidTr="0008685F">
        <w:trPr>
          <w:trHeight w:val="772"/>
        </w:trPr>
        <w:tc>
          <w:tcPr>
            <w:tcW w:w="1172" w:type="dxa"/>
            <w:vMerge/>
          </w:tcPr>
          <w:p w14:paraId="7E144981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vMerge/>
          </w:tcPr>
          <w:p w14:paraId="6B54C469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FFD560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AA986A3" w14:textId="00525DE8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091" w:type="dxa"/>
          </w:tcPr>
          <w:p w14:paraId="649EEEFC" w14:textId="7A323AF7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066" w:type="dxa"/>
          </w:tcPr>
          <w:p w14:paraId="4043163C" w14:textId="338E14E7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03" w:type="dxa"/>
          </w:tcPr>
          <w:p w14:paraId="68B8C9B8" w14:textId="4FE5AFDC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1134" w:type="dxa"/>
          </w:tcPr>
          <w:p w14:paraId="141F9474" w14:textId="256CE961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79" w:type="dxa"/>
          </w:tcPr>
          <w:p w14:paraId="1A8EDC3E" w14:textId="209B9B71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21 415,00000</w:t>
            </w:r>
          </w:p>
        </w:tc>
      </w:tr>
      <w:tr w:rsidR="000B7596" w:rsidRPr="0004325B" w14:paraId="4DE4334F" w14:textId="77777777" w:rsidTr="0008685F">
        <w:trPr>
          <w:trHeight w:val="1125"/>
        </w:trPr>
        <w:tc>
          <w:tcPr>
            <w:tcW w:w="1172" w:type="dxa"/>
            <w:vMerge/>
          </w:tcPr>
          <w:p w14:paraId="2D298A1A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vMerge/>
          </w:tcPr>
          <w:p w14:paraId="2DA3E2C9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33FFC9C" w14:textId="77777777" w:rsidR="000B7596" w:rsidRPr="0004325B" w:rsidRDefault="000B7596" w:rsidP="000B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Одинцовс-кого городского округа</w:t>
            </w:r>
          </w:p>
        </w:tc>
        <w:tc>
          <w:tcPr>
            <w:tcW w:w="1134" w:type="dxa"/>
          </w:tcPr>
          <w:p w14:paraId="48CA9A01" w14:textId="208E3A61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137 112,14470</w:t>
            </w:r>
          </w:p>
        </w:tc>
        <w:tc>
          <w:tcPr>
            <w:tcW w:w="1091" w:type="dxa"/>
          </w:tcPr>
          <w:p w14:paraId="1F82EE16" w14:textId="576C7D64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169 373,32000</w:t>
            </w:r>
          </w:p>
        </w:tc>
        <w:tc>
          <w:tcPr>
            <w:tcW w:w="1066" w:type="dxa"/>
          </w:tcPr>
          <w:p w14:paraId="7CF484AD" w14:textId="15E3E0DD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127 539,88000</w:t>
            </w:r>
          </w:p>
        </w:tc>
        <w:tc>
          <w:tcPr>
            <w:tcW w:w="1103" w:type="dxa"/>
          </w:tcPr>
          <w:p w14:paraId="4B92D403" w14:textId="56DD37F5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127 539,88000</w:t>
            </w:r>
          </w:p>
        </w:tc>
        <w:tc>
          <w:tcPr>
            <w:tcW w:w="1134" w:type="dxa"/>
          </w:tcPr>
          <w:p w14:paraId="5ADC57F9" w14:textId="6491FDE2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134 210,63600</w:t>
            </w:r>
          </w:p>
        </w:tc>
        <w:tc>
          <w:tcPr>
            <w:tcW w:w="1179" w:type="dxa"/>
          </w:tcPr>
          <w:p w14:paraId="59FCAF76" w14:textId="7B981932" w:rsidR="000B7596" w:rsidRPr="0004325B" w:rsidRDefault="000B7596" w:rsidP="000B759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04325B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695 775,86070</w:t>
            </w:r>
          </w:p>
        </w:tc>
      </w:tr>
    </w:tbl>
    <w:bookmarkEnd w:id="1"/>
    <w:p w14:paraId="469137B0" w14:textId="77777777" w:rsidR="00A250D6" w:rsidRPr="0004325B" w:rsidRDefault="006C283E" w:rsidP="006C283E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»</w:t>
      </w:r>
      <w:r w:rsidR="00E66ECF" w:rsidRPr="0004325B">
        <w:rPr>
          <w:rFonts w:ascii="Arial" w:hAnsi="Arial" w:cs="Arial"/>
          <w:sz w:val="24"/>
          <w:szCs w:val="24"/>
        </w:rPr>
        <w:t>;</w:t>
      </w:r>
    </w:p>
    <w:p w14:paraId="4C123A8C" w14:textId="57224AB4" w:rsidR="00C21ABB" w:rsidRPr="0004325B" w:rsidRDefault="00DB74B9" w:rsidP="00C21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3</w:t>
      </w:r>
      <w:r w:rsidR="00E66ECF" w:rsidRPr="0004325B">
        <w:rPr>
          <w:rFonts w:ascii="Arial" w:hAnsi="Arial" w:cs="Arial"/>
          <w:sz w:val="24"/>
          <w:szCs w:val="24"/>
        </w:rPr>
        <w:t>)</w:t>
      </w:r>
      <w:r w:rsidR="00190C61" w:rsidRPr="0004325B">
        <w:rPr>
          <w:rFonts w:ascii="Arial" w:hAnsi="Arial" w:cs="Arial"/>
          <w:sz w:val="24"/>
          <w:szCs w:val="24"/>
        </w:rPr>
        <w:t xml:space="preserve"> </w:t>
      </w:r>
      <w:r w:rsidR="00E66ECF" w:rsidRPr="0004325B">
        <w:rPr>
          <w:rFonts w:ascii="Arial" w:hAnsi="Arial" w:cs="Arial"/>
          <w:sz w:val="24"/>
          <w:szCs w:val="24"/>
        </w:rPr>
        <w:t xml:space="preserve">подраздел </w:t>
      </w:r>
      <w:r w:rsidR="00C21ABB" w:rsidRPr="0004325B">
        <w:rPr>
          <w:rFonts w:ascii="Arial" w:hAnsi="Arial" w:cs="Arial"/>
          <w:sz w:val="24"/>
          <w:szCs w:val="24"/>
        </w:rPr>
        <w:t>9.1. раздела 9 «Подпрограмма «Снижение рисков возникновения и смягчение последствий чрезвычайных ситуаций природного и техногенного характера</w:t>
      </w:r>
      <w:r w:rsidR="007D2DC0" w:rsidRPr="0004325B">
        <w:rPr>
          <w:rFonts w:ascii="Arial" w:hAnsi="Arial" w:cs="Arial"/>
          <w:sz w:val="24"/>
          <w:szCs w:val="24"/>
        </w:rPr>
        <w:t xml:space="preserve"> на </w:t>
      </w:r>
      <w:r w:rsidR="007D2DC0" w:rsidRPr="0004325B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Московской области</w:t>
      </w:r>
      <w:r w:rsidR="00C21ABB" w:rsidRPr="0004325B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725CDE01" w14:textId="77777777" w:rsidR="00C21ABB" w:rsidRPr="0004325B" w:rsidRDefault="00C21ABB" w:rsidP="00DC3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«9.1.</w:t>
      </w:r>
      <w:r w:rsidRPr="0004325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6FBDC1B3" w14:textId="77777777" w:rsidR="00C21ABB" w:rsidRPr="0004325B" w:rsidRDefault="00DD3BF8" w:rsidP="00DC3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«Подпрограмма </w:t>
      </w:r>
      <w:r w:rsidR="00C21ABB" w:rsidRPr="0004325B">
        <w:rPr>
          <w:rFonts w:ascii="Arial" w:hAnsi="Arial" w:cs="Arial"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</w:t>
      </w:r>
      <w:r w:rsidR="00470D87" w:rsidRPr="0004325B">
        <w:rPr>
          <w:rFonts w:ascii="Arial" w:hAnsi="Arial" w:cs="Arial"/>
          <w:sz w:val="24"/>
          <w:szCs w:val="24"/>
        </w:rPr>
        <w:t xml:space="preserve"> на территории муниципального образования Московской области</w:t>
      </w:r>
      <w:r w:rsidR="00C21ABB" w:rsidRPr="0004325B">
        <w:rPr>
          <w:rFonts w:ascii="Arial" w:hAnsi="Arial" w:cs="Arial"/>
          <w:sz w:val="24"/>
          <w:szCs w:val="24"/>
        </w:rPr>
        <w:t>»</w:t>
      </w:r>
    </w:p>
    <w:p w14:paraId="5DBCDB40" w14:textId="77777777" w:rsidR="00B251D8" w:rsidRPr="0004325B" w:rsidRDefault="00B251D8" w:rsidP="00DC3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182"/>
        <w:gridCol w:w="1424"/>
        <w:gridCol w:w="992"/>
        <w:gridCol w:w="992"/>
        <w:gridCol w:w="992"/>
        <w:gridCol w:w="993"/>
        <w:gridCol w:w="1134"/>
        <w:gridCol w:w="1149"/>
        <w:gridCol w:w="24"/>
      </w:tblGrid>
      <w:tr w:rsidR="00C21ABB" w:rsidRPr="0004325B" w14:paraId="5DFBB5DE" w14:textId="77777777" w:rsidTr="0004325B">
        <w:trPr>
          <w:trHeight w:val="20"/>
        </w:trPr>
        <w:tc>
          <w:tcPr>
            <w:tcW w:w="1325" w:type="dxa"/>
          </w:tcPr>
          <w:p w14:paraId="3133FD65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882" w:type="dxa"/>
            <w:gridSpan w:val="9"/>
          </w:tcPr>
          <w:p w14:paraId="328CC8AF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685413" w:rsidRPr="0004325B" w14:paraId="1B8CB6CE" w14:textId="77777777" w:rsidTr="0004325B">
        <w:trPr>
          <w:gridAfter w:val="1"/>
          <w:wAfter w:w="24" w:type="dxa"/>
          <w:trHeight w:val="20"/>
        </w:trPr>
        <w:tc>
          <w:tcPr>
            <w:tcW w:w="1325" w:type="dxa"/>
            <w:vMerge w:val="restart"/>
          </w:tcPr>
          <w:p w14:paraId="1C7CECC1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2" w:type="dxa"/>
            <w:vMerge w:val="restart"/>
          </w:tcPr>
          <w:p w14:paraId="7F935930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24" w:type="dxa"/>
            <w:vMerge w:val="restart"/>
          </w:tcPr>
          <w:p w14:paraId="52D185AA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52" w:type="dxa"/>
            <w:gridSpan w:val="6"/>
          </w:tcPr>
          <w:p w14:paraId="4B01B515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Расходы (тыс. рублей)</w:t>
            </w:r>
          </w:p>
        </w:tc>
      </w:tr>
      <w:tr w:rsidR="00C21ABB" w:rsidRPr="0004325B" w14:paraId="796DDC1A" w14:textId="77777777" w:rsidTr="0004325B">
        <w:trPr>
          <w:gridAfter w:val="1"/>
          <w:wAfter w:w="24" w:type="dxa"/>
          <w:trHeight w:val="276"/>
        </w:trPr>
        <w:tc>
          <w:tcPr>
            <w:tcW w:w="1325" w:type="dxa"/>
            <w:vMerge/>
          </w:tcPr>
          <w:p w14:paraId="004DBDF4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417CE733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6FBE53C9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14073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0C32747E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06ABAADE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02C6B6C2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C5DD51E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2024 год</w:t>
            </w:r>
          </w:p>
        </w:tc>
        <w:tc>
          <w:tcPr>
            <w:tcW w:w="1149" w:type="dxa"/>
          </w:tcPr>
          <w:p w14:paraId="56C5B2EC" w14:textId="77777777" w:rsidR="00C21ABB" w:rsidRPr="0004325B" w:rsidRDefault="00C21ABB" w:rsidP="00E66ECF">
            <w:pPr>
              <w:pStyle w:val="ConsPlusNormal"/>
              <w:tabs>
                <w:tab w:val="left" w:pos="1916"/>
              </w:tabs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Итого</w:t>
            </w:r>
          </w:p>
        </w:tc>
      </w:tr>
      <w:tr w:rsidR="00F43ED2" w:rsidRPr="0004325B" w14:paraId="713AF1CD" w14:textId="77777777" w:rsidTr="0004325B">
        <w:trPr>
          <w:gridAfter w:val="1"/>
          <w:wAfter w:w="24" w:type="dxa"/>
          <w:trHeight w:val="312"/>
        </w:trPr>
        <w:tc>
          <w:tcPr>
            <w:tcW w:w="1325" w:type="dxa"/>
            <w:vMerge/>
          </w:tcPr>
          <w:p w14:paraId="06A1BF85" w14:textId="77777777" w:rsidR="00F43ED2" w:rsidRPr="0004325B" w:rsidRDefault="00F43ED2" w:rsidP="00F43E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14:paraId="063CFE5A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14:paraId="6CF67C8A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Всего:</w:t>
            </w:r>
          </w:p>
          <w:p w14:paraId="47149CAA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7CCAFA33" w14:textId="17361A66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6 409,72469</w:t>
            </w:r>
          </w:p>
        </w:tc>
        <w:tc>
          <w:tcPr>
            <w:tcW w:w="992" w:type="dxa"/>
          </w:tcPr>
          <w:p w14:paraId="11ED6B92" w14:textId="2EBBCDEC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2" w:type="dxa"/>
          </w:tcPr>
          <w:p w14:paraId="5C446906" w14:textId="6B566ED6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3" w:type="dxa"/>
          </w:tcPr>
          <w:p w14:paraId="477DF2BB" w14:textId="4F79CB14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45D5CAD2" w14:textId="12DDFA95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17 225,15700</w:t>
            </w:r>
          </w:p>
        </w:tc>
        <w:tc>
          <w:tcPr>
            <w:tcW w:w="1149" w:type="dxa"/>
          </w:tcPr>
          <w:p w14:paraId="35D2C0CB" w14:textId="3302567E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30 645,70169</w:t>
            </w:r>
          </w:p>
        </w:tc>
      </w:tr>
      <w:tr w:rsidR="00685413" w:rsidRPr="0004325B" w14:paraId="367853DE" w14:textId="77777777" w:rsidTr="0004325B">
        <w:trPr>
          <w:gridAfter w:val="1"/>
          <w:wAfter w:w="24" w:type="dxa"/>
          <w:trHeight w:val="292"/>
        </w:trPr>
        <w:tc>
          <w:tcPr>
            <w:tcW w:w="1325" w:type="dxa"/>
            <w:vMerge/>
          </w:tcPr>
          <w:p w14:paraId="7D5B3F4D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30987AAA" w14:textId="77777777" w:rsidR="00C21ABB" w:rsidRPr="0004325B" w:rsidRDefault="00C21ABB" w:rsidP="00E66E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4A691D0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52" w:type="dxa"/>
            <w:gridSpan w:val="6"/>
          </w:tcPr>
          <w:p w14:paraId="6534D265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685413" w:rsidRPr="0004325B" w14:paraId="6E0BA641" w14:textId="77777777" w:rsidTr="0004325B">
        <w:trPr>
          <w:gridAfter w:val="1"/>
          <w:wAfter w:w="24" w:type="dxa"/>
          <w:trHeight w:val="373"/>
        </w:trPr>
        <w:tc>
          <w:tcPr>
            <w:tcW w:w="1325" w:type="dxa"/>
            <w:vMerge/>
          </w:tcPr>
          <w:p w14:paraId="41364A0F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5AC3F631" w14:textId="77777777" w:rsidR="00C21ABB" w:rsidRPr="0004325B" w:rsidRDefault="00C21ABB" w:rsidP="00E66E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AC8A05A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52" w:type="dxa"/>
            <w:gridSpan w:val="6"/>
          </w:tcPr>
          <w:p w14:paraId="6DBC5B68" w14:textId="77777777" w:rsidR="00C21ABB" w:rsidRPr="0004325B" w:rsidRDefault="00C21ABB" w:rsidP="00E66EC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F43ED2" w:rsidRPr="0004325B" w14:paraId="596AF919" w14:textId="77777777" w:rsidTr="0004325B">
        <w:trPr>
          <w:gridAfter w:val="1"/>
          <w:wAfter w:w="24" w:type="dxa"/>
        </w:trPr>
        <w:tc>
          <w:tcPr>
            <w:tcW w:w="1325" w:type="dxa"/>
            <w:vMerge/>
          </w:tcPr>
          <w:p w14:paraId="4FF60705" w14:textId="77777777" w:rsidR="00F43ED2" w:rsidRPr="0004325B" w:rsidRDefault="00F43ED2" w:rsidP="00F43E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2C782AF3" w14:textId="77777777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91487D8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43AC1B99" w14:textId="337A5F34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6 409,72469</w:t>
            </w:r>
          </w:p>
        </w:tc>
        <w:tc>
          <w:tcPr>
            <w:tcW w:w="992" w:type="dxa"/>
          </w:tcPr>
          <w:p w14:paraId="3CAB83EA" w14:textId="262103A4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2" w:type="dxa"/>
          </w:tcPr>
          <w:p w14:paraId="1AF07EDA" w14:textId="112B5860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993" w:type="dxa"/>
          </w:tcPr>
          <w:p w14:paraId="173F38AE" w14:textId="1D159A48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2 336,94000</w:t>
            </w:r>
          </w:p>
        </w:tc>
        <w:tc>
          <w:tcPr>
            <w:tcW w:w="1134" w:type="dxa"/>
          </w:tcPr>
          <w:p w14:paraId="6F6E29A0" w14:textId="2164432D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17 225,15700</w:t>
            </w:r>
          </w:p>
        </w:tc>
        <w:tc>
          <w:tcPr>
            <w:tcW w:w="1149" w:type="dxa"/>
          </w:tcPr>
          <w:p w14:paraId="54EE7221" w14:textId="77777777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30 645,70169</w:t>
            </w:r>
          </w:p>
          <w:p w14:paraId="703FC4BA" w14:textId="2628DB83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413" w:rsidRPr="0004325B" w14:paraId="338F4BC5" w14:textId="77777777" w:rsidTr="0004325B">
        <w:trPr>
          <w:gridAfter w:val="1"/>
          <w:wAfter w:w="24" w:type="dxa"/>
          <w:trHeight w:val="176"/>
        </w:trPr>
        <w:tc>
          <w:tcPr>
            <w:tcW w:w="1325" w:type="dxa"/>
            <w:vMerge/>
          </w:tcPr>
          <w:p w14:paraId="77E312B7" w14:textId="77777777" w:rsidR="00C21ABB" w:rsidRPr="0004325B" w:rsidRDefault="00C21ABB" w:rsidP="00E66E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14:paraId="5D51E021" w14:textId="77777777" w:rsidR="00C21ABB" w:rsidRPr="0004325B" w:rsidRDefault="00C21ABB" w:rsidP="00E66E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9103053" w14:textId="77777777" w:rsidR="00C21ABB" w:rsidRPr="0004325B" w:rsidRDefault="00C21ABB" w:rsidP="00E66ECF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52" w:type="dxa"/>
            <w:gridSpan w:val="6"/>
          </w:tcPr>
          <w:p w14:paraId="6D1AADED" w14:textId="77777777" w:rsidR="00C21ABB" w:rsidRPr="0004325B" w:rsidRDefault="00C21ABB" w:rsidP="00E66ECF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1B5A82FC" w14:textId="77777777" w:rsidR="00C21ABB" w:rsidRPr="0004325B" w:rsidRDefault="006D2362" w:rsidP="006D2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»</w:t>
      </w:r>
      <w:r w:rsidR="00B251D8" w:rsidRPr="0004325B">
        <w:rPr>
          <w:rFonts w:ascii="Arial" w:hAnsi="Arial" w:cs="Arial"/>
          <w:sz w:val="24"/>
          <w:szCs w:val="24"/>
        </w:rPr>
        <w:t>;</w:t>
      </w:r>
    </w:p>
    <w:p w14:paraId="45DA508C" w14:textId="37D8D2D3" w:rsidR="00507240" w:rsidRPr="0004325B" w:rsidRDefault="00B251D8" w:rsidP="00B251D8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подраздел </w:t>
      </w:r>
      <w:r w:rsidR="00507240" w:rsidRPr="0004325B">
        <w:rPr>
          <w:rFonts w:ascii="Arial" w:hAnsi="Arial" w:cs="Arial"/>
          <w:sz w:val="24"/>
          <w:szCs w:val="24"/>
        </w:rPr>
        <w:t>10.1. раздела 10 «Подпрограмма «Развитие и совершенствование системы оповещения и информирования населения</w:t>
      </w:r>
      <w:r w:rsidR="007D2DC0" w:rsidRPr="0004325B">
        <w:rPr>
          <w:rFonts w:ascii="Arial" w:hAnsi="Arial" w:cs="Arial"/>
          <w:sz w:val="24"/>
          <w:szCs w:val="24"/>
        </w:rPr>
        <w:t xml:space="preserve"> муниципального образования Московской области</w:t>
      </w:r>
      <w:r w:rsidR="00507240" w:rsidRPr="0004325B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6350E97E" w14:textId="77777777" w:rsidR="00507240" w:rsidRPr="0004325B" w:rsidRDefault="00507240" w:rsidP="00DC3658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«ПАСПОРТ ПОДПРОГРАММЫ МУНИЦИПАЛЬНОЙ ПРОГРАММЫ</w:t>
      </w:r>
    </w:p>
    <w:p w14:paraId="321A706C" w14:textId="77777777" w:rsidR="00507240" w:rsidRPr="0004325B" w:rsidRDefault="00507240" w:rsidP="00DC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«Развитие и совершенствование системы оповещения и информирования населения</w:t>
      </w:r>
      <w:r w:rsidR="00470D87" w:rsidRPr="0004325B">
        <w:rPr>
          <w:rFonts w:ascii="Arial" w:hAnsi="Arial" w:cs="Arial"/>
          <w:sz w:val="24"/>
          <w:szCs w:val="24"/>
        </w:rPr>
        <w:t xml:space="preserve"> муниципального образования Московской области</w:t>
      </w:r>
      <w:r w:rsidRPr="0004325B">
        <w:rPr>
          <w:rFonts w:ascii="Arial" w:hAnsi="Arial" w:cs="Arial"/>
          <w:sz w:val="24"/>
          <w:szCs w:val="24"/>
        </w:rPr>
        <w:t>»</w:t>
      </w:r>
    </w:p>
    <w:p w14:paraId="3B57BD6B" w14:textId="77777777" w:rsidR="00B251D8" w:rsidRPr="0004325B" w:rsidRDefault="00B251D8" w:rsidP="00DC3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81"/>
        <w:gridCol w:w="1081"/>
        <w:gridCol w:w="1166"/>
        <w:gridCol w:w="1122"/>
        <w:gridCol w:w="1122"/>
        <w:gridCol w:w="1122"/>
        <w:gridCol w:w="1122"/>
        <w:gridCol w:w="1232"/>
      </w:tblGrid>
      <w:tr w:rsidR="00507240" w:rsidRPr="0004325B" w14:paraId="356DDCBC" w14:textId="77777777" w:rsidTr="0004325B">
        <w:trPr>
          <w:trHeight w:val="900"/>
        </w:trPr>
        <w:tc>
          <w:tcPr>
            <w:tcW w:w="1270" w:type="dxa"/>
          </w:tcPr>
          <w:p w14:paraId="300A9813" w14:textId="77777777" w:rsidR="00507240" w:rsidRPr="0004325B" w:rsidRDefault="00507240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lastRenderedPageBreak/>
              <w:t>Муници-пальный заказчик подпрограм-мы</w:t>
            </w:r>
          </w:p>
        </w:tc>
        <w:tc>
          <w:tcPr>
            <w:tcW w:w="9042" w:type="dxa"/>
            <w:gridSpan w:val="8"/>
          </w:tcPr>
          <w:p w14:paraId="2178E174" w14:textId="77777777" w:rsidR="00507240" w:rsidRPr="0004325B" w:rsidRDefault="00507240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507240" w:rsidRPr="0004325B" w14:paraId="6E0541CC" w14:textId="77777777" w:rsidTr="0004325B">
        <w:trPr>
          <w:trHeight w:val="185"/>
        </w:trPr>
        <w:tc>
          <w:tcPr>
            <w:tcW w:w="1270" w:type="dxa"/>
            <w:vMerge w:val="restart"/>
          </w:tcPr>
          <w:p w14:paraId="52B9D79C" w14:textId="77777777" w:rsidR="00507240" w:rsidRPr="0004325B" w:rsidRDefault="00507240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Источники финансиро-вания подпрограммы по годам реализации и главным распоряди-телям бюджетных средств, в том числе по годам:</w:t>
            </w:r>
          </w:p>
        </w:tc>
        <w:tc>
          <w:tcPr>
            <w:tcW w:w="991" w:type="dxa"/>
            <w:vMerge w:val="restart"/>
          </w:tcPr>
          <w:p w14:paraId="3E91682B" w14:textId="77777777" w:rsidR="00507240" w:rsidRPr="0004325B" w:rsidRDefault="00507240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Главный распоря-дитель бюджетных средств</w:t>
            </w:r>
          </w:p>
        </w:tc>
        <w:tc>
          <w:tcPr>
            <w:tcW w:w="1092" w:type="dxa"/>
            <w:vMerge w:val="restart"/>
          </w:tcPr>
          <w:p w14:paraId="6B56140F" w14:textId="77777777" w:rsidR="00507240" w:rsidRPr="0004325B" w:rsidRDefault="00507240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 финанси-рования</w:t>
            </w:r>
          </w:p>
        </w:tc>
        <w:tc>
          <w:tcPr>
            <w:tcW w:w="6959" w:type="dxa"/>
            <w:gridSpan w:val="6"/>
          </w:tcPr>
          <w:p w14:paraId="604C6681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Расходы (тыс. рублей)</w:t>
            </w:r>
          </w:p>
        </w:tc>
      </w:tr>
      <w:tr w:rsidR="00507240" w:rsidRPr="0004325B" w14:paraId="15AC96F5" w14:textId="77777777" w:rsidTr="0004325B">
        <w:trPr>
          <w:trHeight w:val="257"/>
        </w:trPr>
        <w:tc>
          <w:tcPr>
            <w:tcW w:w="1270" w:type="dxa"/>
            <w:vMerge/>
          </w:tcPr>
          <w:p w14:paraId="5ABA0E44" w14:textId="77777777" w:rsidR="00507240" w:rsidRPr="0004325B" w:rsidRDefault="00507240" w:rsidP="00B2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EC23AEB" w14:textId="77777777" w:rsidR="00507240" w:rsidRPr="0004325B" w:rsidRDefault="00507240" w:rsidP="00B2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6C5B18A5" w14:textId="77777777" w:rsidR="00507240" w:rsidRPr="0004325B" w:rsidRDefault="00507240" w:rsidP="00B2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CD5285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48E3BDC3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63F3CF02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1B597285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18B1648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</w:tcPr>
          <w:p w14:paraId="5FE2AA50" w14:textId="77777777" w:rsidR="00507240" w:rsidRPr="0004325B" w:rsidRDefault="00507240" w:rsidP="00B25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Итого</w:t>
            </w:r>
          </w:p>
        </w:tc>
      </w:tr>
      <w:tr w:rsidR="00F43ED2" w:rsidRPr="0004325B" w14:paraId="1354DF7E" w14:textId="77777777" w:rsidTr="0004325B">
        <w:trPr>
          <w:trHeight w:val="203"/>
        </w:trPr>
        <w:tc>
          <w:tcPr>
            <w:tcW w:w="1270" w:type="dxa"/>
            <w:vMerge/>
          </w:tcPr>
          <w:p w14:paraId="1927EAF4" w14:textId="77777777" w:rsidR="00F43ED2" w:rsidRPr="0004325B" w:rsidRDefault="00F43ED2" w:rsidP="00F43E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2B6D6417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Админис-трация Один-цовского городско-го округа</w:t>
            </w:r>
          </w:p>
        </w:tc>
        <w:tc>
          <w:tcPr>
            <w:tcW w:w="1092" w:type="dxa"/>
          </w:tcPr>
          <w:p w14:paraId="1EA58AD8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Всего:</w:t>
            </w:r>
          </w:p>
          <w:p w14:paraId="4FCC34B1" w14:textId="77777777" w:rsidR="00F43ED2" w:rsidRPr="0004325B" w:rsidRDefault="00F43ED2" w:rsidP="00F43ED2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</w:tcPr>
          <w:p w14:paraId="680E5B4A" w14:textId="4E15D2FF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09D122CB" w14:textId="4097F17B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3730715B" w14:textId="4CE30D4D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58797EF5" w14:textId="4330ADE4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4808611C" w14:textId="38EF045D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21 739,40300</w:t>
            </w:r>
          </w:p>
        </w:tc>
        <w:tc>
          <w:tcPr>
            <w:tcW w:w="1245" w:type="dxa"/>
          </w:tcPr>
          <w:p w14:paraId="04823C6D" w14:textId="4316FDFE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96 147,75827</w:t>
            </w:r>
          </w:p>
        </w:tc>
      </w:tr>
      <w:tr w:rsidR="00DC3658" w:rsidRPr="0004325B" w14:paraId="4B4D92FA" w14:textId="77777777" w:rsidTr="0004325B">
        <w:trPr>
          <w:trHeight w:val="976"/>
        </w:trPr>
        <w:tc>
          <w:tcPr>
            <w:tcW w:w="1270" w:type="dxa"/>
            <w:vMerge/>
          </w:tcPr>
          <w:p w14:paraId="3A0E9999" w14:textId="77777777" w:rsidR="00DC3658" w:rsidRPr="0004325B" w:rsidRDefault="00DC3658" w:rsidP="00B25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D275E98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A64C928" w14:textId="77777777" w:rsidR="00DC3658" w:rsidRPr="0004325B" w:rsidRDefault="00DC3658" w:rsidP="00B251D8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Средства бюджета Одинцовс-кого городского округа</w:t>
            </w:r>
          </w:p>
        </w:tc>
        <w:tc>
          <w:tcPr>
            <w:tcW w:w="1178" w:type="dxa"/>
          </w:tcPr>
          <w:p w14:paraId="05E2C3D7" w14:textId="77777777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18 562,54827</w:t>
            </w:r>
          </w:p>
          <w:p w14:paraId="1785D881" w14:textId="7622153B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F7F98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275E9C93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73A96946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18 615,26900</w:t>
            </w:r>
          </w:p>
        </w:tc>
        <w:tc>
          <w:tcPr>
            <w:tcW w:w="1134" w:type="dxa"/>
          </w:tcPr>
          <w:p w14:paraId="45389346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21 739,40300</w:t>
            </w:r>
          </w:p>
        </w:tc>
        <w:tc>
          <w:tcPr>
            <w:tcW w:w="1245" w:type="dxa"/>
          </w:tcPr>
          <w:p w14:paraId="2F34E92F" w14:textId="77777777" w:rsidR="00F43ED2" w:rsidRPr="0004325B" w:rsidRDefault="00F43ED2" w:rsidP="00F43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96 147,75827</w:t>
            </w:r>
          </w:p>
          <w:p w14:paraId="31DECC3A" w14:textId="77777777" w:rsidR="00DC3658" w:rsidRPr="0004325B" w:rsidRDefault="00DC3658" w:rsidP="00B25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C6CB7" w14:textId="77777777" w:rsidR="00507240" w:rsidRPr="0004325B" w:rsidRDefault="00507240" w:rsidP="00507240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04325B">
        <w:rPr>
          <w:rFonts w:ascii="Arial" w:hAnsi="Arial" w:cs="Arial"/>
          <w:sz w:val="24"/>
          <w:szCs w:val="24"/>
        </w:rPr>
        <w:t>»</w:t>
      </w:r>
      <w:r w:rsidR="00B251D8" w:rsidRPr="0004325B">
        <w:rPr>
          <w:rFonts w:ascii="Arial" w:hAnsi="Arial" w:cs="Arial"/>
          <w:sz w:val="24"/>
          <w:szCs w:val="24"/>
        </w:rPr>
        <w:t>;</w:t>
      </w:r>
    </w:p>
    <w:p w14:paraId="7864849C" w14:textId="430CB83E" w:rsidR="006D2362" w:rsidRPr="0004325B" w:rsidRDefault="00F43ED2" w:rsidP="006D23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5</w:t>
      </w:r>
      <w:r w:rsidR="00B251D8" w:rsidRPr="0004325B">
        <w:rPr>
          <w:rFonts w:ascii="Arial" w:hAnsi="Arial" w:cs="Arial"/>
          <w:sz w:val="24"/>
          <w:szCs w:val="24"/>
        </w:rPr>
        <w:t>)</w:t>
      </w:r>
      <w:r w:rsidR="006D2362" w:rsidRPr="0004325B">
        <w:rPr>
          <w:rFonts w:ascii="Arial" w:hAnsi="Arial" w:cs="Arial"/>
          <w:sz w:val="24"/>
          <w:szCs w:val="24"/>
        </w:rPr>
        <w:t xml:space="preserve"> </w:t>
      </w:r>
      <w:r w:rsidR="00B251D8" w:rsidRPr="0004325B">
        <w:rPr>
          <w:rFonts w:ascii="Arial" w:hAnsi="Arial" w:cs="Arial"/>
          <w:sz w:val="24"/>
          <w:szCs w:val="24"/>
        </w:rPr>
        <w:t xml:space="preserve">подраздел </w:t>
      </w:r>
      <w:r w:rsidR="006D2362" w:rsidRPr="0004325B">
        <w:rPr>
          <w:rFonts w:ascii="Arial" w:hAnsi="Arial" w:cs="Arial"/>
          <w:sz w:val="24"/>
          <w:szCs w:val="24"/>
        </w:rPr>
        <w:t>12.1. раздела 12 «Подпрограмма</w:t>
      </w:r>
      <w:r w:rsidR="008F3380" w:rsidRPr="0004325B">
        <w:rPr>
          <w:rFonts w:ascii="Arial" w:hAnsi="Arial" w:cs="Arial"/>
          <w:sz w:val="24"/>
          <w:szCs w:val="24"/>
        </w:rPr>
        <w:t xml:space="preserve"> </w:t>
      </w:r>
      <w:r w:rsidR="006D2362" w:rsidRPr="0004325B">
        <w:rPr>
          <w:rFonts w:ascii="Arial" w:hAnsi="Arial" w:cs="Arial"/>
          <w:sz w:val="24"/>
          <w:szCs w:val="24"/>
        </w:rPr>
        <w:t>«Обеспечение мероприятий гражданской обороны</w:t>
      </w:r>
      <w:r w:rsidR="007D2DC0" w:rsidRPr="0004325B">
        <w:rPr>
          <w:rFonts w:ascii="Arial" w:hAnsi="Arial" w:cs="Arial"/>
          <w:sz w:val="24"/>
          <w:szCs w:val="24"/>
        </w:rPr>
        <w:t xml:space="preserve"> на территории муниципального образования Московской области</w:t>
      </w:r>
      <w:r w:rsidR="006D2362" w:rsidRPr="0004325B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434054E0" w14:textId="77777777" w:rsidR="006D2362" w:rsidRPr="0004325B" w:rsidRDefault="006D2362" w:rsidP="00607C0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«12.1.</w:t>
      </w:r>
      <w:r w:rsidRPr="0004325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1604E720" w14:textId="77777777" w:rsidR="006D2362" w:rsidRPr="0004325B" w:rsidRDefault="00DD3BF8" w:rsidP="00607C0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«Подпрограмма </w:t>
      </w:r>
      <w:r w:rsidR="006D2362" w:rsidRPr="0004325B">
        <w:rPr>
          <w:rFonts w:ascii="Arial" w:hAnsi="Arial" w:cs="Arial"/>
          <w:sz w:val="24"/>
          <w:szCs w:val="24"/>
        </w:rPr>
        <w:t>«Обеспечение мероприятий гражданской обороны</w:t>
      </w:r>
      <w:r w:rsidR="00BB2EC8" w:rsidRPr="0004325B">
        <w:rPr>
          <w:rFonts w:ascii="Arial" w:hAnsi="Arial" w:cs="Arial"/>
          <w:sz w:val="24"/>
          <w:szCs w:val="24"/>
        </w:rPr>
        <w:t xml:space="preserve"> на территории муниципального образования Московской области</w:t>
      </w:r>
      <w:r w:rsidR="006D2362" w:rsidRPr="0004325B">
        <w:rPr>
          <w:rFonts w:ascii="Arial" w:hAnsi="Arial" w:cs="Arial"/>
          <w:sz w:val="24"/>
          <w:szCs w:val="24"/>
        </w:rPr>
        <w:t>»</w:t>
      </w:r>
    </w:p>
    <w:p w14:paraId="5523709E" w14:textId="77777777" w:rsidR="00B251D8" w:rsidRPr="0004325B" w:rsidRDefault="00B251D8" w:rsidP="00607C01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5"/>
        <w:gridCol w:w="1256"/>
        <w:gridCol w:w="1257"/>
        <w:gridCol w:w="978"/>
        <w:gridCol w:w="978"/>
        <w:gridCol w:w="978"/>
        <w:gridCol w:w="979"/>
        <w:gridCol w:w="1117"/>
        <w:gridCol w:w="1117"/>
        <w:gridCol w:w="11"/>
      </w:tblGrid>
      <w:tr w:rsidR="00DD3BF8" w:rsidRPr="0004325B" w14:paraId="751FDFBF" w14:textId="77777777" w:rsidTr="0004325B">
        <w:trPr>
          <w:trHeight w:val="20"/>
        </w:trPr>
        <w:tc>
          <w:tcPr>
            <w:tcW w:w="1560" w:type="dxa"/>
          </w:tcPr>
          <w:p w14:paraId="4BA44DDE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800" w:type="dxa"/>
            <w:gridSpan w:val="9"/>
          </w:tcPr>
          <w:p w14:paraId="794C09C6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DD3BF8" w:rsidRPr="0004325B" w14:paraId="355FAEC2" w14:textId="77777777" w:rsidTr="0004325B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</w:tcPr>
          <w:p w14:paraId="62D7951A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14:paraId="037FE3E3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5C561BFB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6"/>
          </w:tcPr>
          <w:p w14:paraId="6E7C65F1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D3BF8" w:rsidRPr="0004325B" w14:paraId="7DA703C5" w14:textId="77777777" w:rsidTr="0004325B">
        <w:trPr>
          <w:gridAfter w:val="1"/>
          <w:wAfter w:w="11" w:type="dxa"/>
          <w:trHeight w:val="20"/>
        </w:trPr>
        <w:tc>
          <w:tcPr>
            <w:tcW w:w="1560" w:type="dxa"/>
            <w:vMerge/>
          </w:tcPr>
          <w:p w14:paraId="32C02B02" w14:textId="77777777" w:rsidR="00DD3BF8" w:rsidRPr="0004325B" w:rsidRDefault="00DD3BF8" w:rsidP="00B251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113EC019" w14:textId="77777777" w:rsidR="00DD3BF8" w:rsidRPr="0004325B" w:rsidRDefault="00DD3BF8" w:rsidP="00B251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F5C46CA" w14:textId="77777777" w:rsidR="00DD3BF8" w:rsidRPr="0004325B" w:rsidRDefault="00DD3BF8" w:rsidP="00B251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21486B5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688080A1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24D38725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61F45B13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7656D06D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7B86CE58" w14:textId="77777777" w:rsidR="00DD3BF8" w:rsidRPr="0004325B" w:rsidRDefault="00DD3BF8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F43ED2" w:rsidRPr="0004325B" w14:paraId="23BC9753" w14:textId="77777777" w:rsidTr="0004325B">
        <w:trPr>
          <w:gridAfter w:val="1"/>
          <w:wAfter w:w="11" w:type="dxa"/>
          <w:trHeight w:val="305"/>
        </w:trPr>
        <w:tc>
          <w:tcPr>
            <w:tcW w:w="1560" w:type="dxa"/>
            <w:vMerge/>
          </w:tcPr>
          <w:p w14:paraId="0B489BE0" w14:textId="77777777" w:rsidR="00F43ED2" w:rsidRPr="0004325B" w:rsidRDefault="00F43ED2" w:rsidP="00F43E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7B9084DD" w14:textId="77777777" w:rsidR="00F43ED2" w:rsidRPr="0004325B" w:rsidRDefault="00F43ED2" w:rsidP="00F4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5FDBB" w14:textId="77777777" w:rsidR="00F43ED2" w:rsidRPr="0004325B" w:rsidRDefault="00F43ED2" w:rsidP="00F4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14:paraId="0223DB0F" w14:textId="77777777" w:rsidR="00F43ED2" w:rsidRPr="0004325B" w:rsidRDefault="00F43ED2" w:rsidP="00F4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</w:tcPr>
          <w:p w14:paraId="7AEF3CDA" w14:textId="77777777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837,25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</w:t>
            </w:r>
          </w:p>
          <w:p w14:paraId="3497861F" w14:textId="7E82CC94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12B88" w14:textId="2B3755CE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100,00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</w:tcPr>
          <w:p w14:paraId="2BEFC9D6" w14:textId="25C5AA7C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100,00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14:paraId="291EF0E2" w14:textId="0A943DCF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100,00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14:paraId="230BD549" w14:textId="37BD32EE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612,53800</w:t>
            </w:r>
          </w:p>
        </w:tc>
        <w:tc>
          <w:tcPr>
            <w:tcW w:w="1134" w:type="dxa"/>
          </w:tcPr>
          <w:p w14:paraId="6B84F726" w14:textId="77777777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749,79700</w:t>
            </w:r>
          </w:p>
          <w:p w14:paraId="18021A6D" w14:textId="70579891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2DD4" w:rsidRPr="0004325B" w14:paraId="53EC8572" w14:textId="77777777" w:rsidTr="0004325B">
        <w:trPr>
          <w:gridAfter w:val="1"/>
          <w:wAfter w:w="11" w:type="dxa"/>
          <w:trHeight w:val="411"/>
        </w:trPr>
        <w:tc>
          <w:tcPr>
            <w:tcW w:w="1560" w:type="dxa"/>
            <w:vMerge/>
          </w:tcPr>
          <w:p w14:paraId="150608D2" w14:textId="77777777" w:rsidR="009D2DD4" w:rsidRPr="0004325B" w:rsidRDefault="009D2DD4" w:rsidP="00B251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8D2693" w14:textId="77777777" w:rsidR="009D2DD4" w:rsidRPr="0004325B" w:rsidRDefault="009D2DD4" w:rsidP="00B251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0D9769" w14:textId="77777777" w:rsidR="009D2DD4" w:rsidRPr="0004325B" w:rsidRDefault="009D2DD4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29503027" w14:textId="77777777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  <w:p w14:paraId="19769853" w14:textId="57563240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E6152" w14:textId="77777777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2" w:type="dxa"/>
          </w:tcPr>
          <w:p w14:paraId="23A87755" w14:textId="77777777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93" w:type="dxa"/>
          </w:tcPr>
          <w:p w14:paraId="10F6CB21" w14:textId="77777777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34" w:type="dxa"/>
          </w:tcPr>
          <w:p w14:paraId="66DB5CE5" w14:textId="77777777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134" w:type="dxa"/>
          </w:tcPr>
          <w:p w14:paraId="08A1C1DE" w14:textId="77777777" w:rsidR="00F43ED2" w:rsidRPr="0004325B" w:rsidRDefault="00F43ED2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  <w:p w14:paraId="57438259" w14:textId="77777777" w:rsidR="009D2DD4" w:rsidRPr="0004325B" w:rsidRDefault="009D2DD4" w:rsidP="00F4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7C01" w:rsidRPr="0004325B" w14:paraId="7481B1C1" w14:textId="77777777" w:rsidTr="0004325B">
        <w:trPr>
          <w:gridAfter w:val="1"/>
          <w:wAfter w:w="11" w:type="dxa"/>
          <w:trHeight w:val="549"/>
        </w:trPr>
        <w:tc>
          <w:tcPr>
            <w:tcW w:w="1560" w:type="dxa"/>
            <w:vMerge/>
          </w:tcPr>
          <w:p w14:paraId="33C83C95" w14:textId="77777777" w:rsidR="00607C01" w:rsidRPr="0004325B" w:rsidRDefault="00607C01" w:rsidP="00B251D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14:paraId="23C8F5A0" w14:textId="77777777" w:rsidR="00607C01" w:rsidRPr="0004325B" w:rsidRDefault="00607C01" w:rsidP="00B251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83B844" w14:textId="77777777" w:rsidR="00607C01" w:rsidRPr="0004325B" w:rsidRDefault="00607C01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37" w:type="dxa"/>
            <w:gridSpan w:val="6"/>
          </w:tcPr>
          <w:p w14:paraId="2B40EAF0" w14:textId="77777777" w:rsidR="00607C01" w:rsidRPr="0004325B" w:rsidRDefault="00607C01" w:rsidP="00B25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</w:tr>
    </w:tbl>
    <w:p w14:paraId="2E8D3EA3" w14:textId="77777777" w:rsidR="006D2362" w:rsidRPr="0004325B" w:rsidRDefault="00A558ED" w:rsidP="00A558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»</w:t>
      </w:r>
      <w:r w:rsidR="00B251D8" w:rsidRPr="0004325B">
        <w:rPr>
          <w:rFonts w:ascii="Arial" w:hAnsi="Arial" w:cs="Arial"/>
          <w:sz w:val="24"/>
          <w:szCs w:val="24"/>
        </w:rPr>
        <w:t>;</w:t>
      </w:r>
    </w:p>
    <w:p w14:paraId="7BA8C110" w14:textId="0DC32440" w:rsidR="00A558ED" w:rsidRPr="0004325B" w:rsidRDefault="00F43ED2" w:rsidP="00A55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6</w:t>
      </w:r>
      <w:r w:rsidR="00B251D8" w:rsidRPr="0004325B">
        <w:rPr>
          <w:rFonts w:ascii="Arial" w:hAnsi="Arial" w:cs="Arial"/>
          <w:sz w:val="24"/>
          <w:szCs w:val="24"/>
        </w:rPr>
        <w:t>)</w:t>
      </w:r>
      <w:r w:rsidR="00A558ED" w:rsidRPr="0004325B">
        <w:rPr>
          <w:rFonts w:ascii="Arial" w:hAnsi="Arial" w:cs="Arial"/>
          <w:sz w:val="24"/>
          <w:szCs w:val="24"/>
        </w:rPr>
        <w:t xml:space="preserve"> </w:t>
      </w:r>
      <w:r w:rsidR="00B251D8" w:rsidRPr="0004325B">
        <w:rPr>
          <w:rFonts w:ascii="Arial" w:hAnsi="Arial" w:cs="Arial"/>
          <w:sz w:val="24"/>
          <w:szCs w:val="24"/>
        </w:rPr>
        <w:t xml:space="preserve">подраздел </w:t>
      </w:r>
      <w:r w:rsidR="00A558ED" w:rsidRPr="0004325B">
        <w:rPr>
          <w:rFonts w:ascii="Arial" w:hAnsi="Arial" w:cs="Arial"/>
          <w:sz w:val="24"/>
          <w:szCs w:val="24"/>
        </w:rPr>
        <w:t xml:space="preserve">13.1. раздела 13 «Подпрограмма </w:t>
      </w:r>
      <w:r w:rsidR="00870BCF" w:rsidRPr="0004325B">
        <w:rPr>
          <w:rFonts w:ascii="Arial" w:hAnsi="Arial" w:cs="Arial"/>
          <w:sz w:val="24"/>
          <w:szCs w:val="24"/>
        </w:rPr>
        <w:t xml:space="preserve">«Обеспечивающая </w:t>
      </w:r>
      <w:r w:rsidR="007D2DC0" w:rsidRPr="0004325B">
        <w:rPr>
          <w:rFonts w:ascii="Arial" w:hAnsi="Arial" w:cs="Arial"/>
          <w:sz w:val="24"/>
          <w:szCs w:val="24"/>
        </w:rPr>
        <w:t>под</w:t>
      </w:r>
      <w:r w:rsidR="00870BCF" w:rsidRPr="0004325B">
        <w:rPr>
          <w:rFonts w:ascii="Arial" w:hAnsi="Arial" w:cs="Arial"/>
          <w:sz w:val="24"/>
          <w:szCs w:val="24"/>
        </w:rPr>
        <w:t>программа»</w:t>
      </w:r>
      <w:r w:rsidR="00A558ED" w:rsidRPr="0004325B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14:paraId="14037874" w14:textId="77777777" w:rsidR="00870BCF" w:rsidRPr="0004325B" w:rsidRDefault="00870BCF" w:rsidP="00607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«13.1.</w:t>
      </w:r>
      <w:r w:rsidRPr="0004325B">
        <w:rPr>
          <w:rFonts w:ascii="Arial" w:hAnsi="Arial" w:cs="Arial"/>
          <w:sz w:val="24"/>
          <w:szCs w:val="24"/>
        </w:rPr>
        <w:tab/>
        <w:t>ПАСПОРТ ПОДПРОГРАММЫ МУНИЦИПАЛЬНОЙ ПРОГРАММЫ</w:t>
      </w:r>
    </w:p>
    <w:p w14:paraId="6430B482" w14:textId="72CFA0A9" w:rsidR="00870BCF" w:rsidRPr="0004325B" w:rsidRDefault="00870BCF" w:rsidP="00607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«Подпрограмма «Обеспечивающая </w:t>
      </w:r>
      <w:r w:rsidR="007D2DC0" w:rsidRPr="0004325B">
        <w:rPr>
          <w:rFonts w:ascii="Arial" w:hAnsi="Arial" w:cs="Arial"/>
          <w:sz w:val="24"/>
          <w:szCs w:val="24"/>
        </w:rPr>
        <w:t>под</w:t>
      </w:r>
      <w:r w:rsidRPr="0004325B">
        <w:rPr>
          <w:rFonts w:ascii="Arial" w:hAnsi="Arial" w:cs="Arial"/>
          <w:sz w:val="24"/>
          <w:szCs w:val="24"/>
        </w:rPr>
        <w:t>программа»</w:t>
      </w:r>
    </w:p>
    <w:p w14:paraId="3B89CC2C" w14:textId="77777777" w:rsidR="00DC762B" w:rsidRPr="0004325B" w:rsidRDefault="00DC762B" w:rsidP="00870B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5"/>
        <w:gridCol w:w="1116"/>
        <w:gridCol w:w="1256"/>
        <w:gridCol w:w="1119"/>
        <w:gridCol w:w="1053"/>
        <w:gridCol w:w="1018"/>
        <w:gridCol w:w="1004"/>
        <w:gridCol w:w="1117"/>
        <w:gridCol w:w="1125"/>
        <w:gridCol w:w="13"/>
      </w:tblGrid>
      <w:tr w:rsidR="00870BCF" w:rsidRPr="0004325B" w14:paraId="367A04A3" w14:textId="77777777" w:rsidTr="0004325B">
        <w:trPr>
          <w:gridAfter w:val="1"/>
          <w:wAfter w:w="13" w:type="dxa"/>
          <w:trHeight w:val="20"/>
        </w:trPr>
        <w:tc>
          <w:tcPr>
            <w:tcW w:w="1408" w:type="dxa"/>
          </w:tcPr>
          <w:p w14:paraId="306A91DF" w14:textId="77777777" w:rsidR="00870BCF" w:rsidRPr="0004325B" w:rsidRDefault="00870BCF" w:rsidP="0004325B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943" w:type="dxa"/>
            <w:gridSpan w:val="8"/>
          </w:tcPr>
          <w:p w14:paraId="036AE258" w14:textId="77777777" w:rsidR="00870BCF" w:rsidRPr="0004325B" w:rsidRDefault="00870BCF" w:rsidP="0004325B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870BCF" w:rsidRPr="0004325B" w14:paraId="41B2DEDC" w14:textId="77777777" w:rsidTr="0004325B">
        <w:trPr>
          <w:gridAfter w:val="1"/>
          <w:wAfter w:w="13" w:type="dxa"/>
          <w:trHeight w:val="20"/>
        </w:trPr>
        <w:tc>
          <w:tcPr>
            <w:tcW w:w="1408" w:type="dxa"/>
            <w:vMerge w:val="restart"/>
          </w:tcPr>
          <w:p w14:paraId="0210C3AD" w14:textId="77777777" w:rsidR="00870BCF" w:rsidRPr="0004325B" w:rsidRDefault="00870BCF" w:rsidP="0004325B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582F6AE2" w14:textId="77777777" w:rsidR="00870BCF" w:rsidRPr="0004325B" w:rsidRDefault="00870BCF" w:rsidP="0004325B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Главный распоряди</w:t>
            </w:r>
            <w:r w:rsidR="00607C01" w:rsidRPr="0004325B">
              <w:rPr>
                <w:sz w:val="24"/>
                <w:szCs w:val="24"/>
              </w:rPr>
              <w:t>-</w:t>
            </w:r>
            <w:r w:rsidRPr="0004325B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276" w:type="dxa"/>
            <w:vMerge w:val="restart"/>
          </w:tcPr>
          <w:p w14:paraId="2E24524C" w14:textId="77777777" w:rsidR="00870BCF" w:rsidRPr="0004325B" w:rsidRDefault="00870BCF" w:rsidP="0004325B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Источник финансиро</w:t>
            </w:r>
            <w:r w:rsidR="00607C01" w:rsidRPr="0004325B">
              <w:rPr>
                <w:sz w:val="24"/>
                <w:szCs w:val="24"/>
              </w:rPr>
              <w:t>-</w:t>
            </w:r>
            <w:r w:rsidRPr="0004325B">
              <w:rPr>
                <w:sz w:val="24"/>
                <w:szCs w:val="24"/>
              </w:rPr>
              <w:t>вания</w:t>
            </w:r>
          </w:p>
        </w:tc>
        <w:tc>
          <w:tcPr>
            <w:tcW w:w="6533" w:type="dxa"/>
            <w:gridSpan w:val="6"/>
          </w:tcPr>
          <w:p w14:paraId="4275F132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Расходы (тыс. рублей)</w:t>
            </w:r>
          </w:p>
        </w:tc>
      </w:tr>
      <w:tr w:rsidR="00870BCF" w:rsidRPr="0004325B" w14:paraId="3F88A8BE" w14:textId="77777777" w:rsidTr="0004325B">
        <w:trPr>
          <w:trHeight w:val="20"/>
        </w:trPr>
        <w:tc>
          <w:tcPr>
            <w:tcW w:w="1408" w:type="dxa"/>
            <w:vMerge/>
          </w:tcPr>
          <w:p w14:paraId="061C73A5" w14:textId="77777777" w:rsidR="00870BCF" w:rsidRPr="0004325B" w:rsidRDefault="00870BCF" w:rsidP="0004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8D2CA1" w14:textId="77777777" w:rsidR="00870BCF" w:rsidRPr="0004325B" w:rsidRDefault="00870BCF" w:rsidP="0004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F5CBFF" w14:textId="77777777" w:rsidR="00870BCF" w:rsidRPr="0004325B" w:rsidRDefault="00870BCF" w:rsidP="000432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69FAF41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2020 год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713449A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493BA8AD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2022 год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0C2E1CC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5D06A2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2024 год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14:paraId="4ED43F2E" w14:textId="77777777" w:rsidR="00870BCF" w:rsidRPr="0004325B" w:rsidRDefault="00870BCF" w:rsidP="0004325B">
            <w:pPr>
              <w:pStyle w:val="ConsPlusNormal"/>
              <w:jc w:val="center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Итого</w:t>
            </w:r>
          </w:p>
        </w:tc>
      </w:tr>
      <w:tr w:rsidR="00EE5285" w:rsidRPr="0004325B" w14:paraId="359C37FC" w14:textId="77777777" w:rsidTr="0004325B">
        <w:trPr>
          <w:trHeight w:val="421"/>
        </w:trPr>
        <w:tc>
          <w:tcPr>
            <w:tcW w:w="1408" w:type="dxa"/>
            <w:vMerge/>
          </w:tcPr>
          <w:p w14:paraId="78BE637A" w14:textId="77777777" w:rsidR="00EE5285" w:rsidRPr="0004325B" w:rsidRDefault="00EE5285" w:rsidP="00EE52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AFB3316" w14:textId="77777777" w:rsidR="00EE5285" w:rsidRPr="0004325B" w:rsidRDefault="00EE5285" w:rsidP="00EE52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E39EE5" w14:textId="77777777" w:rsidR="00EE5285" w:rsidRPr="0004325B" w:rsidRDefault="00EE5285" w:rsidP="00EE5285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Всего:</w:t>
            </w:r>
          </w:p>
          <w:p w14:paraId="2453911B" w14:textId="77777777" w:rsidR="00EE5285" w:rsidRPr="0004325B" w:rsidRDefault="00EE5285" w:rsidP="00EE5285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173" w14:textId="04B662BC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61 416,63581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E0B" w14:textId="0173D510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71 745,56000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0F6" w14:textId="40A8589E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599" w14:textId="16ACEE4E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C51" w14:textId="1C2E5E23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22E" w14:textId="17954104" w:rsidR="00EE5285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331 327,83181</w:t>
            </w:r>
          </w:p>
        </w:tc>
      </w:tr>
      <w:tr w:rsidR="00607C01" w:rsidRPr="0004325B" w14:paraId="43FA9FEF" w14:textId="77777777" w:rsidTr="0004325B">
        <w:trPr>
          <w:trHeight w:val="723"/>
        </w:trPr>
        <w:tc>
          <w:tcPr>
            <w:tcW w:w="1408" w:type="dxa"/>
            <w:vMerge/>
          </w:tcPr>
          <w:p w14:paraId="451CA041" w14:textId="77777777" w:rsidR="00607C01" w:rsidRPr="0004325B" w:rsidRDefault="00607C01" w:rsidP="00607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3CB20E" w14:textId="77777777" w:rsidR="00607C01" w:rsidRPr="0004325B" w:rsidRDefault="00607C01" w:rsidP="00607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7B821" w14:textId="77777777" w:rsidR="00607C01" w:rsidRPr="0004325B" w:rsidRDefault="00607C01" w:rsidP="00607C01">
            <w:pPr>
              <w:pStyle w:val="ConsPlusNormal"/>
              <w:rPr>
                <w:sz w:val="24"/>
                <w:szCs w:val="24"/>
              </w:rPr>
            </w:pPr>
            <w:r w:rsidRPr="0004325B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EAF72FA" w14:textId="3A9E28B6" w:rsidR="00607C01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61 416,63581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202" w14:textId="77777777" w:rsidR="00607C01" w:rsidRPr="0004325B" w:rsidRDefault="00607C01" w:rsidP="00607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71 745,56000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19E" w14:textId="77777777" w:rsidR="00607C01" w:rsidRPr="0004325B" w:rsidRDefault="00607C01" w:rsidP="00607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CA8A" w14:textId="77777777" w:rsidR="00607C01" w:rsidRPr="0004325B" w:rsidRDefault="00607C01" w:rsidP="00607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63 579,00000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631" w14:textId="77777777" w:rsidR="00607C01" w:rsidRPr="0004325B" w:rsidRDefault="00607C01" w:rsidP="00607C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71 007,63600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14:paraId="7460E33D" w14:textId="608C9812" w:rsidR="00607C01" w:rsidRPr="0004325B" w:rsidRDefault="00EE5285" w:rsidP="00EE52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25B">
              <w:rPr>
                <w:rFonts w:ascii="Arial" w:hAnsi="Arial" w:cs="Arial"/>
                <w:sz w:val="24"/>
                <w:szCs w:val="24"/>
              </w:rPr>
              <w:t>331 327,83181</w:t>
            </w:r>
          </w:p>
        </w:tc>
      </w:tr>
    </w:tbl>
    <w:p w14:paraId="00D66893" w14:textId="77777777" w:rsidR="00A558ED" w:rsidRPr="0004325B" w:rsidRDefault="00672D94" w:rsidP="00672D9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»</w:t>
      </w:r>
      <w:r w:rsidR="00B251D8" w:rsidRPr="0004325B">
        <w:rPr>
          <w:rFonts w:ascii="Arial" w:hAnsi="Arial" w:cs="Arial"/>
          <w:sz w:val="24"/>
          <w:szCs w:val="24"/>
        </w:rPr>
        <w:t>;</w:t>
      </w:r>
    </w:p>
    <w:p w14:paraId="3C766D39" w14:textId="73E5E497" w:rsidR="00980306" w:rsidRPr="0004325B" w:rsidRDefault="00E77210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7</w:t>
      </w:r>
      <w:r w:rsidR="00B251D8" w:rsidRPr="0004325B">
        <w:rPr>
          <w:rFonts w:ascii="Arial" w:hAnsi="Arial" w:cs="Arial"/>
          <w:sz w:val="24"/>
          <w:szCs w:val="24"/>
        </w:rPr>
        <w:t>)</w:t>
      </w:r>
      <w:r w:rsidR="00DB74B9" w:rsidRPr="0004325B">
        <w:rPr>
          <w:rFonts w:ascii="Arial" w:hAnsi="Arial" w:cs="Arial"/>
          <w:sz w:val="24"/>
          <w:szCs w:val="24"/>
        </w:rPr>
        <w:t xml:space="preserve"> </w:t>
      </w:r>
      <w:r w:rsidR="00B251D8" w:rsidRPr="0004325B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04325B">
        <w:rPr>
          <w:rFonts w:ascii="Arial" w:hAnsi="Arial" w:cs="Arial"/>
          <w:sz w:val="24"/>
          <w:szCs w:val="24"/>
        </w:rPr>
        <w:t xml:space="preserve">1 к Муниципальной программе изложить в редакции согласно приложению </w:t>
      </w:r>
      <w:r w:rsidR="00AC4065" w:rsidRPr="0004325B">
        <w:rPr>
          <w:rFonts w:ascii="Arial" w:hAnsi="Arial" w:cs="Arial"/>
          <w:sz w:val="24"/>
          <w:szCs w:val="24"/>
        </w:rPr>
        <w:t>1</w:t>
      </w:r>
      <w:r w:rsidR="004C054B" w:rsidRPr="0004325B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D2DC0" w:rsidRPr="0004325B">
        <w:rPr>
          <w:rFonts w:ascii="Arial" w:hAnsi="Arial" w:cs="Arial"/>
          <w:sz w:val="24"/>
          <w:szCs w:val="24"/>
        </w:rPr>
        <w:t>;</w:t>
      </w:r>
    </w:p>
    <w:p w14:paraId="40167ADC" w14:textId="31A804EA" w:rsidR="00E77210" w:rsidRPr="0004325B" w:rsidRDefault="00E77210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8) приложение 2 к Муниципальной программе изложить в редакции согласно приложению 2 к настоящему постановлению</w:t>
      </w:r>
      <w:r w:rsidR="007D2DC0" w:rsidRPr="0004325B">
        <w:rPr>
          <w:rFonts w:ascii="Arial" w:hAnsi="Arial" w:cs="Arial"/>
          <w:sz w:val="24"/>
          <w:szCs w:val="24"/>
        </w:rPr>
        <w:t>;</w:t>
      </w:r>
    </w:p>
    <w:p w14:paraId="264908CA" w14:textId="58686A7D" w:rsidR="00047ACA" w:rsidRPr="0004325B" w:rsidRDefault="007E17E1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lastRenderedPageBreak/>
        <w:t>9) пункт 5.1. «Подпрограмма «Профилактика преступлений и иных правонарушений» раздела 5 «Методика расчета значений планируемых результатов реализации Муниципальной программы» текстовой части Муниципальной программы изложить в редакции согласно приложению 3 к настоящему постановлению.</w:t>
      </w:r>
    </w:p>
    <w:p w14:paraId="63FDDE83" w14:textId="77777777" w:rsidR="000E1AB5" w:rsidRPr="0004325B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2</w:t>
      </w:r>
      <w:r w:rsidR="000E1AB5" w:rsidRPr="0004325B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Одинцовского </w:t>
      </w:r>
      <w:r w:rsidR="00D00D34" w:rsidRPr="0004325B">
        <w:rPr>
          <w:rFonts w:ascii="Arial" w:hAnsi="Arial" w:cs="Arial"/>
          <w:sz w:val="24"/>
          <w:szCs w:val="24"/>
        </w:rPr>
        <w:t>городского округа</w:t>
      </w:r>
      <w:r w:rsidR="000E1AB5" w:rsidRPr="0004325B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04325B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3</w:t>
      </w:r>
      <w:r w:rsidR="000E1AB5" w:rsidRPr="0004325B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77777777" w:rsidR="00FC2319" w:rsidRPr="0004325B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>4</w:t>
      </w:r>
      <w:r w:rsidR="00D00D34" w:rsidRPr="0004325B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</w:t>
      </w:r>
      <w:r w:rsidR="00B0616A" w:rsidRPr="0004325B">
        <w:rPr>
          <w:rFonts w:ascii="Arial" w:hAnsi="Arial" w:cs="Arial"/>
          <w:sz w:val="24"/>
          <w:szCs w:val="24"/>
        </w:rPr>
        <w:t xml:space="preserve"> </w:t>
      </w:r>
      <w:r w:rsidR="00D00D34" w:rsidRPr="0004325B">
        <w:rPr>
          <w:rFonts w:ascii="Arial" w:hAnsi="Arial" w:cs="Arial"/>
          <w:sz w:val="24"/>
          <w:szCs w:val="24"/>
        </w:rPr>
        <w:t>Главы</w:t>
      </w:r>
      <w:r w:rsidR="00B0616A" w:rsidRPr="0004325B">
        <w:rPr>
          <w:rFonts w:ascii="Arial" w:hAnsi="Arial" w:cs="Arial"/>
          <w:sz w:val="24"/>
          <w:szCs w:val="24"/>
        </w:rPr>
        <w:t xml:space="preserve"> </w:t>
      </w:r>
      <w:r w:rsidR="00D00D34" w:rsidRPr="0004325B">
        <w:rPr>
          <w:rFonts w:ascii="Arial" w:hAnsi="Arial" w:cs="Arial"/>
          <w:sz w:val="24"/>
          <w:szCs w:val="24"/>
        </w:rPr>
        <w:t xml:space="preserve">Администрации </w:t>
      </w:r>
      <w:r w:rsidR="00B0616A" w:rsidRPr="0004325B">
        <w:rPr>
          <w:rFonts w:ascii="Arial" w:hAnsi="Arial" w:cs="Arial"/>
          <w:sz w:val="24"/>
          <w:szCs w:val="24"/>
        </w:rPr>
        <w:t xml:space="preserve"> </w:t>
      </w:r>
      <w:r w:rsidR="00D00D34" w:rsidRPr="0004325B">
        <w:rPr>
          <w:rFonts w:ascii="Arial" w:hAnsi="Arial" w:cs="Arial"/>
          <w:sz w:val="24"/>
          <w:szCs w:val="24"/>
        </w:rPr>
        <w:t>Одинцовского</w:t>
      </w:r>
      <w:r w:rsidR="00B0616A" w:rsidRPr="0004325B">
        <w:rPr>
          <w:rFonts w:ascii="Arial" w:hAnsi="Arial" w:cs="Arial"/>
          <w:sz w:val="24"/>
          <w:szCs w:val="24"/>
        </w:rPr>
        <w:t xml:space="preserve"> </w:t>
      </w:r>
      <w:r w:rsidR="00D00D34" w:rsidRPr="0004325B">
        <w:rPr>
          <w:rFonts w:ascii="Arial" w:hAnsi="Arial" w:cs="Arial"/>
          <w:sz w:val="24"/>
          <w:szCs w:val="24"/>
        </w:rPr>
        <w:t xml:space="preserve"> городского округа </w:t>
      </w:r>
      <w:r w:rsidR="009577EF" w:rsidRPr="0004325B">
        <w:rPr>
          <w:rFonts w:ascii="Arial" w:hAnsi="Arial" w:cs="Arial"/>
          <w:sz w:val="24"/>
          <w:szCs w:val="24"/>
        </w:rPr>
        <w:br/>
      </w:r>
      <w:r w:rsidR="00D00D34" w:rsidRPr="0004325B">
        <w:rPr>
          <w:rFonts w:ascii="Arial" w:hAnsi="Arial" w:cs="Arial"/>
          <w:sz w:val="24"/>
          <w:szCs w:val="24"/>
        </w:rPr>
        <w:t>Ширманова М.В.</w:t>
      </w:r>
    </w:p>
    <w:p w14:paraId="0FE21728" w14:textId="77777777" w:rsidR="00787096" w:rsidRPr="0004325B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04325B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5579D427" w:rsidR="00944B94" w:rsidRPr="0004325B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325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</w:t>
      </w:r>
      <w:r w:rsidR="00116E89" w:rsidRPr="0004325B">
        <w:rPr>
          <w:rFonts w:ascii="Arial" w:hAnsi="Arial" w:cs="Arial"/>
          <w:sz w:val="24"/>
          <w:szCs w:val="24"/>
        </w:rPr>
        <w:t xml:space="preserve"> </w:t>
      </w:r>
      <w:r w:rsidR="0004325B">
        <w:rPr>
          <w:rFonts w:ascii="Arial" w:hAnsi="Arial" w:cs="Arial"/>
          <w:sz w:val="24"/>
          <w:szCs w:val="24"/>
        </w:rPr>
        <w:t xml:space="preserve">       </w:t>
      </w:r>
      <w:r w:rsidR="00116E89" w:rsidRPr="0004325B">
        <w:rPr>
          <w:rFonts w:ascii="Arial" w:hAnsi="Arial" w:cs="Arial"/>
          <w:sz w:val="24"/>
          <w:szCs w:val="24"/>
        </w:rPr>
        <w:t xml:space="preserve">              </w:t>
      </w:r>
      <w:r w:rsidRPr="0004325B">
        <w:rPr>
          <w:rFonts w:ascii="Arial" w:hAnsi="Arial" w:cs="Arial"/>
          <w:sz w:val="24"/>
          <w:szCs w:val="24"/>
        </w:rPr>
        <w:t xml:space="preserve"> А.Р. Иванов</w:t>
      </w:r>
    </w:p>
    <w:p w14:paraId="0D21C102" w14:textId="77777777" w:rsidR="004C054B" w:rsidRDefault="004C054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CD2A1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42D03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  <w:sectPr w:rsidR="0004325B" w:rsidSect="0004325B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98"/>
        <w:gridCol w:w="1867"/>
        <w:gridCol w:w="1147"/>
        <w:gridCol w:w="1428"/>
        <w:gridCol w:w="1021"/>
        <w:gridCol w:w="1575"/>
        <w:gridCol w:w="936"/>
        <w:gridCol w:w="936"/>
        <w:gridCol w:w="936"/>
        <w:gridCol w:w="936"/>
        <w:gridCol w:w="1580"/>
        <w:gridCol w:w="1826"/>
      </w:tblGrid>
      <w:tr w:rsidR="0004325B" w:rsidRPr="0004325B" w14:paraId="05FA56DC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BF9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:L216"/>
            <w:bookmarkEnd w:id="2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A9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572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1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E7B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941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A4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205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65F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7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04325B" w:rsidRPr="0004325B" w14:paraId="4BB2183F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1C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B1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FD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11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D1F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40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C38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B13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54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AE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04325B" w:rsidRPr="0004325B" w14:paraId="2485B5BB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64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9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8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E2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F1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249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54B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19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B4A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1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04325B" w:rsidRPr="0004325B" w14:paraId="69BCEF6F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8E0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D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DA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C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0C7F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4479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452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70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CA6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6A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 30.12.2020 № 3641</w:t>
            </w:r>
          </w:p>
        </w:tc>
      </w:tr>
      <w:tr w:rsidR="0004325B" w:rsidRPr="0004325B" w14:paraId="00F8D9F6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57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D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4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F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6BB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A4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894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45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AC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415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17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FD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55BFDE7A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0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8E4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AF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2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792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F55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C8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CB9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F7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1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04325B" w:rsidRPr="0004325B" w14:paraId="400F6643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BC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C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596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18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A1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D87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8CB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39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6D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D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04325B" w:rsidRPr="0004325B" w14:paraId="5667BEBC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F57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1AB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C2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AF6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8C7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7717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15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B5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36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AA7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4B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DDC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01BD1F3" w14:textId="77777777" w:rsidTr="0004325B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D08E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04325B" w:rsidRPr="0004325B" w14:paraId="17F15791" w14:textId="77777777" w:rsidTr="0004325B">
        <w:trPr>
          <w:trHeight w:val="5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22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04325B" w:rsidRPr="0004325B" w14:paraId="5DCAE722" w14:textId="77777777" w:rsidTr="0004325B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F6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86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1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D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14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851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2B5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438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8DB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AE3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D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DD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DB93C06" w14:textId="77777777" w:rsidTr="0004325B">
        <w:trPr>
          <w:trHeight w:val="232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3A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75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7F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6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46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16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F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D2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04325B" w:rsidRPr="0004325B" w14:paraId="5B8203F8" w14:textId="77777777" w:rsidTr="0004325B">
        <w:trPr>
          <w:trHeight w:val="5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9E3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EE1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13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00F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08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A3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42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9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3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5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946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5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7E3270CC" w14:textId="77777777" w:rsidTr="0004325B">
        <w:trPr>
          <w:trHeight w:val="4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F9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04325B" w:rsidRPr="0004325B" w14:paraId="56D32FCE" w14:textId="77777777" w:rsidTr="0004325B">
        <w:trPr>
          <w:trHeight w:val="3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4F5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F24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Одинцовского городского округа и мест с массовым пребыванием людей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86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D43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BE4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8 671,26000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BA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37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9A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6A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C3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EF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439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3D86173B" w14:textId="77777777" w:rsidTr="0004325B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DF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9A9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DF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F4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57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8 565,26000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20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25D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A6D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31A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88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B7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E0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04325B" w:rsidRPr="0004325B" w14:paraId="5874CDA2" w14:textId="77777777" w:rsidTr="0004325B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FB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07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Краткосрочна аренда мобильных ограждений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B1A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DCC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17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6 825,26000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C0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59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F1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2C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7A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86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26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защищеннности массовых мероприятий </w:t>
            </w:r>
          </w:p>
        </w:tc>
      </w:tr>
      <w:tr w:rsidR="0004325B" w:rsidRPr="0004325B" w14:paraId="2477B195" w14:textId="77777777" w:rsidTr="0004325B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949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75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 аренда арочных металлодетекторов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C54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36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CA1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1 740,00000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743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D02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8E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8E4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C82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61C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092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защищеннности массовых мероприятий </w:t>
            </w:r>
          </w:p>
        </w:tc>
      </w:tr>
      <w:tr w:rsidR="0004325B" w:rsidRPr="0004325B" w14:paraId="2DCCAA46" w14:textId="77777777" w:rsidTr="0004325B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46E6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63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Преобретение мобильных огорождений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B3F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C0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252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045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08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50A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8C5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6F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B9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E3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защищеннности массовых мероприятий </w:t>
            </w:r>
          </w:p>
        </w:tc>
      </w:tr>
      <w:tr w:rsidR="0004325B" w:rsidRPr="0004325B" w14:paraId="0FDB8959" w14:textId="77777777" w:rsidTr="0004325B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12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FF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Преобретение арочных металлодетекторов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A4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FD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5EE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15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FF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90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F38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12A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A37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26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защищеннности массовых мероприятий </w:t>
            </w:r>
          </w:p>
        </w:tc>
      </w:tr>
      <w:tr w:rsidR="0004325B" w:rsidRPr="0004325B" w14:paraId="4BCFFECC" w14:textId="77777777" w:rsidTr="0004325B">
        <w:trPr>
          <w:trHeight w:val="28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C59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1C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DF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549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5E5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591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C29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D32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82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2C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3D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38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04325B" w:rsidRPr="0004325B" w14:paraId="35126983" w14:textId="77777777" w:rsidTr="0004325B">
        <w:trPr>
          <w:trHeight w:val="51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B8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5D7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7B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6F6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3A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69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A6B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E1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A5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A4D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DF9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48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Оборудование объектов (учреждений) пропускными пунктами, шлагбаумами, турникетами, средствами принудительной остановки автотранспорта, металическими дверями с врезным глазком и домофоном. Установка и поддержание в исправном состоянии охранной сигнализации, в т.ч. систем внутреннего видеонаблюдения.</w:t>
            </w:r>
          </w:p>
        </w:tc>
      </w:tr>
      <w:tr w:rsidR="0004325B" w:rsidRPr="0004325B" w14:paraId="78D76833" w14:textId="77777777" w:rsidTr="0004325B">
        <w:trPr>
          <w:trHeight w:val="12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89E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34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382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00B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507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980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247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F6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48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8F4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DB1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70C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04325B" w:rsidRPr="0004325B" w14:paraId="4D02B9CB" w14:textId="77777777" w:rsidTr="0004325B">
        <w:trPr>
          <w:trHeight w:val="22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6B0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6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774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1E7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77C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B7C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26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B5A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4F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FE4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BA9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D8F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ED8767B" w14:textId="77777777" w:rsidTr="0004325B">
        <w:trPr>
          <w:trHeight w:val="21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80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93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A20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A0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DE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22C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9BF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15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BCE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7F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90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4F5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04325B" w:rsidRPr="0004325B" w14:paraId="4DFA81E6" w14:textId="77777777" w:rsidTr="0004325B">
        <w:trPr>
          <w:trHeight w:val="12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226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9B7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FA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50F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D0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F7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3A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CC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6FF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72E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104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8AB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04325B" w:rsidRPr="0004325B" w14:paraId="1061239B" w14:textId="77777777" w:rsidTr="0004325B">
        <w:trPr>
          <w:trHeight w:val="13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D7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705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02.03.: Материально-техническое обеспечение деятельности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F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047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AB2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505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897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EB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F4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42C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2D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48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народных дружин необходимой материально-технической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базой</w:t>
            </w:r>
          </w:p>
        </w:tc>
      </w:tr>
      <w:tr w:rsidR="0004325B" w:rsidRPr="0004325B" w14:paraId="641FF1FC" w14:textId="77777777" w:rsidTr="0004325B">
        <w:trPr>
          <w:trHeight w:val="19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A3C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265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F3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48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0F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534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56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D3A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35C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6B1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09A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28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04325B" w:rsidRPr="0004325B" w14:paraId="303016AC" w14:textId="77777777" w:rsidTr="0004325B">
        <w:trPr>
          <w:trHeight w:val="16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32A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1B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6B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DD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60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1EA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295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B05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F8B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E79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54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ECF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04325B" w:rsidRPr="0004325B" w14:paraId="7B224347" w14:textId="77777777" w:rsidTr="0004325B">
        <w:trPr>
          <w:trHeight w:val="3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89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4B8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F93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B35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C38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13E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2FF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A11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0BE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5B9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773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2A2493F" w14:textId="77777777" w:rsidTr="0004325B">
        <w:trPr>
          <w:trHeight w:val="81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E8A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9A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4A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4C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BE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8D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32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BA7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D43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7D1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EAE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, Управление МВД Росии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5A5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Росии по Одинцовскому городскому округу. При наличии</w:t>
            </w:r>
          </w:p>
        </w:tc>
      </w:tr>
      <w:tr w:rsidR="0004325B" w:rsidRPr="0004325B" w14:paraId="7997FBAC" w14:textId="77777777" w:rsidTr="0004325B">
        <w:trPr>
          <w:trHeight w:val="76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AB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629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989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98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3B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E34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A6F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08B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AD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55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772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6C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04325B" w:rsidRPr="0004325B" w14:paraId="602FCDC0" w14:textId="77777777" w:rsidTr="0004325B">
        <w:trPr>
          <w:trHeight w:val="27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F8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FF8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03.03.: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DEF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812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4D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682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96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3E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A87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7B8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C6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BC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</w:tr>
      <w:tr w:rsidR="0004325B" w:rsidRPr="0004325B" w14:paraId="02C1FEA5" w14:textId="77777777" w:rsidTr="0004325B">
        <w:trPr>
          <w:trHeight w:val="22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30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E20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CE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BE2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354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1E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F9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A08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531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25B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02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9A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мероприятийпо профилактике экстремизма</w:t>
            </w:r>
          </w:p>
        </w:tc>
      </w:tr>
      <w:tr w:rsidR="0004325B" w:rsidRPr="0004325B" w14:paraId="5B7303A5" w14:textId="77777777" w:rsidTr="0004325B">
        <w:trPr>
          <w:trHeight w:val="51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AAB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0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86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757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3B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8E8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993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366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588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B7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DFF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7D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04325B" w:rsidRPr="0004325B" w14:paraId="35ACACDA" w14:textId="77777777" w:rsidTr="0004325B">
        <w:trPr>
          <w:trHeight w:val="3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BB5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73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D48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1C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72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65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70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61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674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143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55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8A6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04325B" w:rsidRPr="0004325B" w14:paraId="3209AC90" w14:textId="77777777" w:rsidTr="0004325B">
        <w:trPr>
          <w:trHeight w:val="45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E99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06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8A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39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738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B8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81D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7D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76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7D7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46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AB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04325B" w:rsidRPr="0004325B" w14:paraId="2A2E8C0F" w14:textId="77777777" w:rsidTr="0004325B">
        <w:trPr>
          <w:trHeight w:val="3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DE2E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D8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111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E2B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48EB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05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C7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C5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467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A7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8E9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CB6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04325B" w:rsidRPr="0004325B" w14:paraId="0A672FEE" w14:textId="77777777" w:rsidTr="0004325B">
        <w:trPr>
          <w:trHeight w:val="28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DA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58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Развертывание  элементов системы технологического обеспечения региональной общественной безопасности и оперативного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"Безопасный регион"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098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6C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CA8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313 466,78170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C67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446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70 196,46000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063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D56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9D0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D4A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227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F9D98EA" w14:textId="77777777" w:rsidTr="0004325B">
        <w:trPr>
          <w:trHeight w:val="31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80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1E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F7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393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03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306 590,78170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8E4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AEE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63 320,46000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F3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9EA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11A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7C4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408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04325B" w:rsidRPr="0004325B" w14:paraId="19128E3A" w14:textId="77777777" w:rsidTr="0004325B">
        <w:trPr>
          <w:trHeight w:val="25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3E5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A13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ABD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40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4380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147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28F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04325B" w:rsidRPr="0004325B" w14:paraId="673ECA3C" w14:textId="77777777" w:rsidTr="0004325B">
        <w:trPr>
          <w:trHeight w:val="39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176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4C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E0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E5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5DD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6876,00000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11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управления «Безопасный регион»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62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6 876,00000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E188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11C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9B0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04325B" w:rsidRPr="0004325B" w14:paraId="530C1116" w14:textId="77777777" w:rsidTr="0004325B">
        <w:trPr>
          <w:trHeight w:val="3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3B4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31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регион»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3E7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98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773E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C4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9C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04325B" w:rsidRPr="0004325B" w14:paraId="194B4788" w14:textId="77777777" w:rsidTr="0004325B">
        <w:trPr>
          <w:trHeight w:val="54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4B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D3B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4DD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8DE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F6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735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9FE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816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9C3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F8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60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AA0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7F66DB16" w14:textId="77777777" w:rsidTr="0004325B">
        <w:trPr>
          <w:trHeight w:val="4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F69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AB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844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F85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6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B2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CB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378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FE7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870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33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A0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04325B" w:rsidRPr="0004325B" w14:paraId="03311633" w14:textId="77777777" w:rsidTr="0004325B">
        <w:trPr>
          <w:trHeight w:val="30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C7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214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B3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619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1102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06D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AD0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антитенаркотической направленности</w:t>
            </w:r>
          </w:p>
        </w:tc>
      </w:tr>
      <w:tr w:rsidR="0004325B" w:rsidRPr="0004325B" w14:paraId="3659E8C4" w14:textId="77777777" w:rsidTr="0004325B">
        <w:trPr>
          <w:trHeight w:val="30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484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2DB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35A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8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0832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048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образования, Одинцовский наркодиспансер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0FC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04325B" w:rsidRPr="0004325B" w14:paraId="66588316" w14:textId="77777777" w:rsidTr="0004325B">
        <w:trPr>
          <w:trHeight w:val="7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88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8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755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7BA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52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CE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60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FA2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F9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07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68D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Отдел контроля за рекламой и наружным оформлением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B5A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04325B" w:rsidRPr="0004325B" w14:paraId="3399334D" w14:textId="77777777" w:rsidTr="0004325B">
        <w:trPr>
          <w:trHeight w:val="4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9BE6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A66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34C0E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C7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403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390 921,81900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FF8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038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101 113,00000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421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28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71 113,00000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4A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75 382,75600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163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3F5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58CF47FB" w14:textId="77777777" w:rsidTr="0004325B">
        <w:trPr>
          <w:trHeight w:val="9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1D92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39DC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7DBF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61D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276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69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D21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36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18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FC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9FCB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03C8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6AC38AD" w14:textId="77777777" w:rsidTr="0004325B">
        <w:trPr>
          <w:trHeight w:val="10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95DD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121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D470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70F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BD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72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D42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0C5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613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75F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50E9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D08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33FB06C" w14:textId="77777777" w:rsidTr="0004325B">
        <w:trPr>
          <w:trHeight w:val="36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710B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6F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A56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0F6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91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4B1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24C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85B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B4F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43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B3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10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480D9FF2" w14:textId="77777777" w:rsidTr="0004325B">
        <w:trPr>
          <w:trHeight w:val="21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CD5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6B1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AAA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2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F9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130 760,34300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0C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B74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1A0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10C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74E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DC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03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законодательства и санитарными нормами и правилами</w:t>
            </w:r>
          </w:p>
        </w:tc>
      </w:tr>
      <w:tr w:rsidR="0004325B" w:rsidRPr="0004325B" w14:paraId="73077EB3" w14:textId="77777777" w:rsidTr="0004325B">
        <w:trPr>
          <w:trHeight w:val="22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E52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B6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E8F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E35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16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0F0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E1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56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C3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0DF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D0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6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4F7B3309" w14:textId="77777777" w:rsidTr="0004325B">
        <w:trPr>
          <w:trHeight w:val="23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942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C6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07.04.: 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2A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795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0C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232 488,74300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3F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41 600,50500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EA3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62 880,00000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1D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38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217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68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841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047DAC3D" w14:textId="77777777" w:rsidTr="0004325B">
        <w:trPr>
          <w:trHeight w:val="25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CC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75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мест захоронений (уборка территории кладбищ, окос травы, вырубка аварийных деревьев, расчистка дорог от снега, вывоз ТКО)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EDB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70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06F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197 912,74300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0B9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36 022,50500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6B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42 880,00000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3720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950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B5D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E6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032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53C62F1C" w14:textId="77777777" w:rsidTr="0004325B">
        <w:trPr>
          <w:trHeight w:val="49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5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036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ков, емкостей с водой, песком, урн для мусора, навигации. Рейтинг-50)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6A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29A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27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22 576,00000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0E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E62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8 000,00000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0C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5DF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70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A40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8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5A48290B" w14:textId="77777777" w:rsidTr="0004325B">
        <w:trPr>
          <w:trHeight w:val="13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24B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14F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3054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EDA5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5D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52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7EC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12 000,00000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18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356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E14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247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54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04325B" w:rsidRPr="0004325B" w14:paraId="142EE085" w14:textId="77777777" w:rsidTr="0004325B">
        <w:trPr>
          <w:trHeight w:val="50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74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BD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AEB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FCF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835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852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20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9C5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F7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C5A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5CD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23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0BCF2F36" w14:textId="77777777" w:rsidTr="0004325B">
        <w:trPr>
          <w:trHeight w:val="40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100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C1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6B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631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4A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5A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C26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4F7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BA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7F2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C74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50F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07194ECE" w14:textId="77777777" w:rsidTr="0004325B">
        <w:trPr>
          <w:trHeight w:val="21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DA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169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CA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48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E69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6 257,73300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0A5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237,73300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31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6 020,00000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5611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9B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AF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7A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010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ства и санитарными нормами и правилами</w:t>
            </w:r>
          </w:p>
        </w:tc>
      </w:tr>
      <w:tr w:rsidR="0004325B" w:rsidRPr="0004325B" w14:paraId="0E68CE9B" w14:textId="77777777" w:rsidTr="0004325B">
        <w:trPr>
          <w:trHeight w:val="22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EAB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12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40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0B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E79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C47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6BB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0F5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98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2CC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6F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1A1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04325B" w:rsidRPr="0004325B" w14:paraId="4D82476E" w14:textId="77777777" w:rsidTr="0004325B">
        <w:trPr>
          <w:trHeight w:val="40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D9A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21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транспортировке в морг, включая погрузо-разгрузочные работы, с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DB72C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91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AC8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22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A3F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817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9A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80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1C8F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6A4F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погрузочно – разгрузочные  работы,  с мест обнаружения или происшествия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умерших для производства судебно-медицинской экспертизы</w:t>
            </w:r>
          </w:p>
        </w:tc>
      </w:tr>
      <w:tr w:rsidR="0004325B" w:rsidRPr="0004325B" w14:paraId="5744F140" w14:textId="77777777" w:rsidTr="0004325B">
        <w:trPr>
          <w:trHeight w:val="100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224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A7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ECA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4BA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47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18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AF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0D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A1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E1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986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EDEC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1DE8561" w14:textId="77777777" w:rsidTr="0004325B">
        <w:trPr>
          <w:trHeight w:val="19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B6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0EB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23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E2C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C2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E7D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711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19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F3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D6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0C2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3BC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57A4C24" w14:textId="77777777" w:rsidTr="0004325B">
        <w:trPr>
          <w:trHeight w:val="4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C1B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5D6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FCA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4E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7C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EC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7A5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0F0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443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80F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046A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965F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Паспортизированные воинские захооронения обустроены и восстановлены</w:t>
            </w:r>
          </w:p>
        </w:tc>
      </w:tr>
      <w:tr w:rsidR="0004325B" w:rsidRPr="0004325B" w14:paraId="0563CA28" w14:textId="77777777" w:rsidTr="0004325B">
        <w:trPr>
          <w:trHeight w:val="13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C18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C6E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57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BEE5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23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6F1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853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59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F29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7C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B9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B1A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76563DD9" w14:textId="77777777" w:rsidTr="0004325B">
        <w:trPr>
          <w:trHeight w:val="10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11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6E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42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9138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006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CD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570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CB4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9E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34E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A45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2F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36CBA8AB" w14:textId="77777777" w:rsidTr="0004325B">
        <w:trPr>
          <w:trHeight w:val="10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A60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CE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94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824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FE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B85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069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F46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C3C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10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6DC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A8E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7ED77F9D" w14:textId="77777777" w:rsidTr="0004325B">
        <w:trPr>
          <w:trHeight w:val="675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280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9EE7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591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717 190,86070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01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668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174 190,32000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F68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565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EB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701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13ACC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24D00793" w14:textId="77777777" w:rsidTr="0004325B">
        <w:trPr>
          <w:trHeight w:val="126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B4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2E5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DC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1D7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C1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4F8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11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828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2DAE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44D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07345201" w14:textId="77777777" w:rsidTr="0004325B">
        <w:trPr>
          <w:trHeight w:val="123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5C3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33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CAF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695 775,86070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BD6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967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169 373,32000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842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2D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031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913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37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4BE8F515" w14:textId="77777777" w:rsidTr="0004325B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81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04325B" w:rsidRPr="0004325B" w14:paraId="2B0EACD5" w14:textId="77777777" w:rsidTr="0004325B">
        <w:trPr>
          <w:trHeight w:val="10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FA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16D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E7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CEF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B7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982D1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6E8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8A66771" w14:textId="77777777" w:rsidTr="0004325B">
        <w:trPr>
          <w:trHeight w:val="106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330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8B7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EC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EB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7E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60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E0E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B92993B" w14:textId="77777777" w:rsidTr="0004325B">
        <w:trPr>
          <w:trHeight w:val="133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210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2F9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9E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7A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490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24 558,41720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D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E5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A8B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616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B6B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09E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EB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50AAF9E7" w14:textId="77777777" w:rsidTr="0004325B">
        <w:trPr>
          <w:trHeight w:val="8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1C9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850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C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1A3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16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1BD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6F3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18638CE" w14:textId="77777777" w:rsidTr="0004325B">
        <w:trPr>
          <w:trHeight w:val="99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41EED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527F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Подготовка должностных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 по вопросам гражданской обороны, предупреждения и ликвидации чрезвычайных ситуаций.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C0C5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7A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47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EA5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Институт развития МЧС России,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Учебно-методический центр ГКУ МО "Спец. Центр "Звенигород"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DC83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Обучение должностных лиц Одинцовского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1 раз в 5 лет</w:t>
            </w:r>
          </w:p>
        </w:tc>
      </w:tr>
      <w:tr w:rsidR="0004325B" w:rsidRPr="0004325B" w14:paraId="5A177CF1" w14:textId="77777777" w:rsidTr="0004325B">
        <w:trPr>
          <w:trHeight w:val="36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DD60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7D3C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88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45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59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85BC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F07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227D96C6" w14:textId="77777777" w:rsidTr="0004325B">
        <w:trPr>
          <w:trHeight w:val="3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16B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83A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 Одинцовского городского округа в Институте развития МЧС России по вопросам гражданской обороны,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прежупреждения и ликвидации ЧС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22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40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5C8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F6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44D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04325B" w:rsidRPr="0004325B" w14:paraId="67274E53" w14:textId="77777777" w:rsidTr="0004325B">
        <w:trPr>
          <w:trHeight w:val="43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DE2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86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C6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ED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404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056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"Спец. Центр "Звенигород"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85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04325B" w:rsidRPr="0004325B" w14:paraId="0708702A" w14:textId="77777777" w:rsidTr="0004325B">
        <w:trPr>
          <w:trHeight w:val="3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A2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215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463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91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AD6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EC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C6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99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D5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A1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A00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3B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04325B" w:rsidRPr="0004325B" w14:paraId="6F9D2555" w14:textId="77777777" w:rsidTr="0004325B">
        <w:trPr>
          <w:trHeight w:val="22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B2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CD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A2E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7F9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820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1D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20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F9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10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02B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04325B" w:rsidRPr="0004325B" w14:paraId="3715FAD5" w14:textId="77777777" w:rsidTr="0004325B">
        <w:trPr>
          <w:trHeight w:val="24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1B9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AD4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11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07C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FE9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C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098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DB0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7FB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B0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05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BC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04325B" w:rsidRPr="0004325B" w14:paraId="28400E1E" w14:textId="77777777" w:rsidTr="0004325B">
        <w:trPr>
          <w:trHeight w:val="3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81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F7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03F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4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F4E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3D5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9F4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A45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361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97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410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терр. управления Одинцовского городского округа (далее - ТУ)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732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04325B" w:rsidRPr="0004325B" w14:paraId="777DF25F" w14:textId="77777777" w:rsidTr="0004325B">
        <w:trPr>
          <w:trHeight w:val="25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520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2BD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9C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0FA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8BA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2CC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0,36600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ED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E05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14B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B4E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F40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A32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оснащения 29 учебно-консультационных пунктов</w:t>
            </w:r>
          </w:p>
        </w:tc>
      </w:tr>
      <w:tr w:rsidR="0004325B" w:rsidRPr="0004325B" w14:paraId="70F6F390" w14:textId="77777777" w:rsidTr="0004325B">
        <w:trPr>
          <w:trHeight w:val="25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133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AD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61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EA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1F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14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9AD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04325B" w:rsidRPr="0004325B" w14:paraId="6871BC66" w14:textId="77777777" w:rsidTr="0004325B">
        <w:trPr>
          <w:trHeight w:val="3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CF0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1E3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(изготовление и распространение памяток, листовок, аншлагов, баннеров и т.д.)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47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535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22D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78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5E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1D1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4A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60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F9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9D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04325B" w:rsidRPr="0004325B" w14:paraId="4078CBC9" w14:textId="77777777" w:rsidTr="0004325B">
        <w:trPr>
          <w:trHeight w:val="34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7FC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DBC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12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AB9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AE9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E92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A6B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2FC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73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D66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45F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0E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04325B" w:rsidRPr="0004325B" w14:paraId="6D88EE3A" w14:textId="77777777" w:rsidTr="0004325B">
        <w:trPr>
          <w:trHeight w:val="15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2EA4C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3459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учений, соревнований, тренировок, смотров-конкурсов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40DA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AF1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D0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267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00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8A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62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1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94F4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EE6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04325B" w:rsidRPr="0004325B" w14:paraId="7ABD25AF" w14:textId="77777777" w:rsidTr="0004325B">
        <w:trPr>
          <w:trHeight w:val="156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22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E1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A94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340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E61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4D5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74F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5C050E10" w14:textId="77777777" w:rsidTr="0004325B">
        <w:trPr>
          <w:trHeight w:val="40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916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F1C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553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4C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9A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99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F15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9B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C6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1A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5E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68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04325B" w:rsidRPr="0004325B" w14:paraId="43B3E701" w14:textId="77777777" w:rsidTr="0004325B">
        <w:trPr>
          <w:trHeight w:val="3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6D0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90F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средств звена Одинцовского городского округа МОСЧС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25E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1F1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E8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6F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259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04325B" w:rsidRPr="0004325B" w14:paraId="7EFE145A" w14:textId="77777777" w:rsidTr="0004325B">
        <w:trPr>
          <w:trHeight w:val="13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B1EB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A3AC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E18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54D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4C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9 028,66220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759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2 122,07420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C1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92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F2E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D7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6151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933FA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04325B" w:rsidRPr="0004325B" w14:paraId="27F155F3" w14:textId="77777777" w:rsidTr="0004325B">
        <w:trPr>
          <w:trHeight w:val="297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B8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17C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5B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E3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D53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53F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C7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C5925F0" w14:textId="77777777" w:rsidTr="0004325B">
        <w:trPr>
          <w:trHeight w:val="3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08C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327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7CC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F8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ACB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8F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4DC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04325B" w:rsidRPr="0004325B" w14:paraId="3254FDAE" w14:textId="77777777" w:rsidTr="0004325B">
        <w:trPr>
          <w:trHeight w:val="37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1C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589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ликивдации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91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F8C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11C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D1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1C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04325B" w:rsidRPr="0004325B" w14:paraId="66C0514E" w14:textId="77777777" w:rsidTr="0004325B">
        <w:trPr>
          <w:trHeight w:val="39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DA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1.6.3.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B2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 для проведения аварийно-спасательных и других неотложных работ (АСДНР), в т.ч. для содержания пунктов временного размещения пострадавшег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населения. Освежение (замена) запасов материальных ресурсов для ликвидации ЧС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5F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28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33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9 028,66220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971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2 122,07420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77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4A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9BF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23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3EC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0B1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уровня запасов материальных средств  для проведения аварийно-спасательных и других неотложных работ (АСДНР), в т.ч. для содержания пунктов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временного размещения пострадавшего населения, до 100%</w:t>
            </w:r>
          </w:p>
        </w:tc>
      </w:tr>
      <w:tr w:rsidR="0004325B" w:rsidRPr="0004325B" w14:paraId="06061CED" w14:textId="77777777" w:rsidTr="0004325B">
        <w:trPr>
          <w:trHeight w:val="22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1E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07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EF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E0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11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5D6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BAB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04325B" w:rsidRPr="0004325B" w14:paraId="0C157C86" w14:textId="77777777" w:rsidTr="0004325B">
        <w:trPr>
          <w:trHeight w:val="34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76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6EB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FA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9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CBE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60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B95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04325B" w:rsidRPr="0004325B" w14:paraId="317CA228" w14:textId="77777777" w:rsidTr="0004325B">
        <w:trPr>
          <w:trHeight w:val="40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CC5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E1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(разработка, корректировка, всех Планов и т.д.)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A3A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0B4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1CF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8FD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0FF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169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E6E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521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AB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МКУ "Центр гражданской защиты Одинцовского городского округа", структурные подразделения Администрации Одинцовского городского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66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04325B" w:rsidRPr="0004325B" w14:paraId="457ED5BD" w14:textId="77777777" w:rsidTr="0004325B">
        <w:trPr>
          <w:trHeight w:val="33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A93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1E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Паспотра территории Одинцовского городского округа, планирующих документов в области ГО и ЧС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E1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B34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723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126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ED5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Паспотра территории Одинцовского городского округа, планирующих документов в области ГО и ЧС</w:t>
            </w:r>
          </w:p>
        </w:tc>
      </w:tr>
      <w:tr w:rsidR="0004325B" w:rsidRPr="0004325B" w14:paraId="4859527D" w14:textId="77777777" w:rsidTr="0004325B">
        <w:trPr>
          <w:trHeight w:val="40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7C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572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Поддержание в готовности пунктов временного размещения и длительного пребывания для пострадавших на подведомственной территории территориальных управлений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2FB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501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269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523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B61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04325B" w:rsidRPr="0004325B" w14:paraId="301EDE42" w14:textId="77777777" w:rsidTr="0004325B">
        <w:trPr>
          <w:trHeight w:val="21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54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BE4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"Часцы"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D9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9B0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5B8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069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9F6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3C7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849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42C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001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7CB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"Часцы"</w:t>
            </w:r>
          </w:p>
        </w:tc>
      </w:tr>
      <w:tr w:rsidR="0004325B" w:rsidRPr="0004325B" w14:paraId="396AC39C" w14:textId="77777777" w:rsidTr="0004325B">
        <w:trPr>
          <w:trHeight w:val="25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4DC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00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9D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5B1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A3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5B2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509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04325B" w:rsidRPr="0004325B" w14:paraId="3168218A" w14:textId="77777777" w:rsidTr="0004325B">
        <w:trPr>
          <w:trHeight w:val="18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17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D5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65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DC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A96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D9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BB5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04325B" w:rsidRPr="0004325B" w14:paraId="2C483BE1" w14:textId="77777777" w:rsidTr="0004325B">
        <w:trPr>
          <w:trHeight w:val="16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2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A8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B91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CC9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EA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52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FD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04325B" w:rsidRPr="0004325B" w14:paraId="043B41D7" w14:textId="77777777" w:rsidTr="0004325B">
        <w:trPr>
          <w:trHeight w:val="27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F3F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15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C77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3C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DD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AFA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CF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04325B" w:rsidRPr="0004325B" w14:paraId="62737B38" w14:textId="77777777" w:rsidTr="0004325B">
        <w:trPr>
          <w:trHeight w:val="25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76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0D3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средств для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47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0D1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BE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A0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E0A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04325B" w:rsidRPr="0004325B" w14:paraId="7D7E1AFB" w14:textId="77777777" w:rsidTr="0004325B">
        <w:trPr>
          <w:trHeight w:val="4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016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12D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01.09.: 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28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434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91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7A9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A3A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04325B" w:rsidRPr="0004325B" w14:paraId="5B7B8B37" w14:textId="77777777" w:rsidTr="0004325B">
        <w:trPr>
          <w:trHeight w:val="39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080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67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0F3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96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1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223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ACA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04325B" w:rsidRPr="0004325B" w14:paraId="574A259F" w14:textId="77777777" w:rsidTr="0004325B">
        <w:trPr>
          <w:trHeight w:val="3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AE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1F1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Выполнение мероприятий по безопасности населения на водных объектах, расположенных на территории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73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D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C6B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63D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93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CE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76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0F7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AE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5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2BF71EBC" w14:textId="77777777" w:rsidTr="0004325B">
        <w:trPr>
          <w:trHeight w:val="31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3A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3A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A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E17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194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6F4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5F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0BA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C91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1CC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51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B1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04325B" w:rsidRPr="0004325B" w14:paraId="33B1B03B" w14:textId="77777777" w:rsidTr="0004325B">
        <w:trPr>
          <w:trHeight w:val="31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CF8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BDC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C91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82D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CD5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6F2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CCA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50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E7D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0BF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41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908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04325B" w:rsidRPr="0004325B" w14:paraId="1ABCA987" w14:textId="77777777" w:rsidTr="0004325B">
        <w:trPr>
          <w:trHeight w:val="31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9B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55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6B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42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32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CD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7C3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160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18C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9AE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597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1F1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04325B" w:rsidRPr="0004325B" w14:paraId="6C8A6496" w14:textId="77777777" w:rsidTr="0004325B">
        <w:trPr>
          <w:trHeight w:val="21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5B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792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93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4AE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05C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EA2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90C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04325B" w:rsidRPr="0004325B" w14:paraId="1EE4BEED" w14:textId="77777777" w:rsidTr="0004325B">
        <w:trPr>
          <w:trHeight w:val="33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4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016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2E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B86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37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EBB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E4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спсасения на воде</w:t>
            </w:r>
          </w:p>
        </w:tc>
      </w:tr>
      <w:tr w:rsidR="0004325B" w:rsidRPr="0004325B" w14:paraId="2D3CE76C" w14:textId="77777777" w:rsidTr="0004325B">
        <w:trPr>
          <w:trHeight w:val="27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3D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E1F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утсановка аншлагов, стендов)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D62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97A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90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0CD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A5A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949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43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BCD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E4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B0D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04325B" w:rsidRPr="0004325B" w14:paraId="70C9161C" w14:textId="77777777" w:rsidTr="0004325B">
        <w:trPr>
          <w:trHeight w:val="31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E07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307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D7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2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CC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651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A5A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04325B" w:rsidRPr="0004325B" w14:paraId="79D935DF" w14:textId="77777777" w:rsidTr="0004325B">
        <w:trPr>
          <w:trHeight w:val="21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1D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857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37F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E3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777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033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34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04325B" w:rsidRPr="0004325B" w14:paraId="664B70F8" w14:textId="77777777" w:rsidTr="0004325B">
        <w:trPr>
          <w:trHeight w:val="9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9D3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A59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84C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52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D6B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D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DC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5C88B0DD" w14:textId="77777777" w:rsidTr="0004325B">
        <w:trPr>
          <w:trHeight w:val="129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C6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694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45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59B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227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предусмотреннных на реализацию меропритий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DB3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86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738C4A16" w14:textId="77777777" w:rsidTr="0004325B">
        <w:trPr>
          <w:trHeight w:val="4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06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D0A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C7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5DC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904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B5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607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04325B" w:rsidRPr="0004325B" w14:paraId="17FA3368" w14:textId="77777777" w:rsidTr="0004325B">
        <w:trPr>
          <w:trHeight w:val="31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34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7B0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Развитие сегметов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5A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ED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1EC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предусмотреннных на реализацию меропритий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C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E4E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развития местной системы оповещения населения Одинцовского городского округа</w:t>
            </w:r>
          </w:p>
        </w:tc>
      </w:tr>
      <w:tr w:rsidR="0004325B" w:rsidRPr="0004325B" w14:paraId="13441BFF" w14:textId="77777777" w:rsidTr="0004325B">
        <w:trPr>
          <w:trHeight w:val="1080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ED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D3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74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CB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9F0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311CCF5B" w14:textId="77777777" w:rsidTr="0004325B">
        <w:trPr>
          <w:trHeight w:val="127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BA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5D2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EBE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84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90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2C8E3C85" w14:textId="77777777" w:rsidTr="0004325B">
        <w:trPr>
          <w:trHeight w:val="151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EB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DE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D83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30 645,70169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7D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FD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86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136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65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CA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AA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B62E985" w14:textId="77777777" w:rsidTr="0004325B">
        <w:trPr>
          <w:trHeight w:val="136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75D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E40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53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249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5B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04252901" w14:textId="77777777" w:rsidTr="0004325B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F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04325B" w:rsidRPr="0004325B" w14:paraId="57D0758B" w14:textId="77777777" w:rsidTr="0004325B">
        <w:trPr>
          <w:trHeight w:val="57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C8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9F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FF3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76B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17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AB8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AE3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439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9A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6A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69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BF7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6767F0E" w14:textId="77777777" w:rsidTr="0004325B">
        <w:trPr>
          <w:trHeight w:val="40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3C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F1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Содержание, поддержание в постоянной готовности к применению, модернизация систем информирования и оповещения населения при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2E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DB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F0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69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228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222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2A4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C6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906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59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покрытия системой централизованного оповещения и информирования при ЧС или угрозе их возникновения населения на территории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 до 100%</w:t>
            </w:r>
          </w:p>
        </w:tc>
      </w:tr>
      <w:tr w:rsidR="0004325B" w:rsidRPr="0004325B" w14:paraId="7F01B75B" w14:textId="77777777" w:rsidTr="0004325B">
        <w:trPr>
          <w:trHeight w:val="25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2B5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1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9A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6B3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2BD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CC6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3C5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ED4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EF6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B72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30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83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управления электросиренами, установленными в г. Звенигород, с пункта управления КСЭОН Одинцовского городского округа</w:t>
            </w:r>
          </w:p>
        </w:tc>
      </w:tr>
      <w:tr w:rsidR="0004325B" w:rsidRPr="0004325B" w14:paraId="169A5EE1" w14:textId="77777777" w:rsidTr="0004325B">
        <w:trPr>
          <w:trHeight w:val="21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09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057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т.ч. подверженных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угрозе лесных пожаров, пунктами оповещения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9A2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573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571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925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937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BB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5E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AB4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A49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9CE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населенных пунктов Одинцовского городского круга, оснащенных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пунктами оповещения</w:t>
            </w:r>
          </w:p>
        </w:tc>
      </w:tr>
      <w:tr w:rsidR="0004325B" w:rsidRPr="0004325B" w14:paraId="4A8BEA8A" w14:textId="77777777" w:rsidTr="0004325B">
        <w:trPr>
          <w:trHeight w:val="28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951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35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AE5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543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BCC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60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EEA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FE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2D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6D4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23B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F9C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04325B" w:rsidRPr="0004325B" w14:paraId="1DF13786" w14:textId="77777777" w:rsidTr="0004325B">
        <w:trPr>
          <w:trHeight w:val="30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8B7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64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FC5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794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C94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2 178,00000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26D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370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68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D5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EF8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AA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257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04325B" w:rsidRPr="0004325B" w14:paraId="6B8277F4" w14:textId="77777777" w:rsidTr="0004325B">
        <w:trPr>
          <w:trHeight w:val="38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DBB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7C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FB6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0D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8B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243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1A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EDF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B0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CEF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0F7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94E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аналоговыми каналами связи электросирен, установленных в г. Звенигород, для управления ими с аппаратуры П-164</w:t>
            </w:r>
          </w:p>
        </w:tc>
      </w:tr>
      <w:tr w:rsidR="0004325B" w:rsidRPr="0004325B" w14:paraId="3934AEB5" w14:textId="77777777" w:rsidTr="0004325B">
        <w:trPr>
          <w:trHeight w:val="52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B16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3CF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CDC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330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49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33 197,50300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8B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FF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9C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B27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F4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CC3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22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04325B" w:rsidRPr="0004325B" w14:paraId="138AD5E3" w14:textId="77777777" w:rsidTr="0004325B">
        <w:trPr>
          <w:trHeight w:val="26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3A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B85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98B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83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5A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1B9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85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DC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E86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BDE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6F7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762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возможностей Местной системы оповещения населения Одинцовского городского округа по информированию граждан в области ГО и ЧС</w:t>
            </w:r>
          </w:p>
        </w:tc>
      </w:tr>
      <w:tr w:rsidR="0004325B" w:rsidRPr="0004325B" w14:paraId="661E2FB3" w14:textId="77777777" w:rsidTr="0004325B">
        <w:trPr>
          <w:trHeight w:val="25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2F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1.1.8.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A0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63F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EDB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8B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38C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B69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43E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C8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9E6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A1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405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04325B" w:rsidRPr="0004325B" w14:paraId="28A4340D" w14:textId="77777777" w:rsidTr="0004325B">
        <w:trPr>
          <w:trHeight w:val="2235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E2C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FD0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D9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96 147,75827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696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4EE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67E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EC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2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0CD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209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03B2013" w14:textId="77777777" w:rsidTr="0004325B">
        <w:trPr>
          <w:trHeight w:val="43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AAB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04325B" w:rsidRPr="0004325B" w14:paraId="6FBABDE7" w14:textId="77777777" w:rsidTr="0004325B">
        <w:trPr>
          <w:trHeight w:val="12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3A7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BE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C57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C79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BA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5693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24A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30F38560" w14:textId="77777777" w:rsidTr="0004325B">
        <w:trPr>
          <w:trHeight w:val="102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476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1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CEA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81E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85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9 366,51600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53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D7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580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C26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D16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CDFB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06F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FAD5FE5" w14:textId="77777777" w:rsidTr="0004325B">
        <w:trPr>
          <w:trHeight w:val="9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85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253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67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D2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EEF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BEE9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C080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308CAA9A" w14:textId="77777777" w:rsidTr="0004325B">
        <w:trPr>
          <w:trHeight w:val="10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449C2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2650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AB59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FD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B84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98C20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95E8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до 65%</w:t>
            </w:r>
          </w:p>
        </w:tc>
      </w:tr>
      <w:tr w:rsidR="0004325B" w:rsidRPr="0004325B" w14:paraId="7C2324D9" w14:textId="77777777" w:rsidTr="0004325B">
        <w:trPr>
          <w:trHeight w:val="319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A0F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5D4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8105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AA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1D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E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E44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E12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2E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1B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2B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E8F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8C7E0D2" w14:textId="77777777" w:rsidTr="0004325B">
        <w:trPr>
          <w:trHeight w:val="42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8B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D7C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1E0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E5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AC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пределаз средств, предусмотренных на содержание отдела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C48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D47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04325B" w:rsidRPr="0004325B" w14:paraId="2F00E469" w14:textId="77777777" w:rsidTr="0004325B">
        <w:trPr>
          <w:trHeight w:val="19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B62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A6A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B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693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70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368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C5C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730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C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725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C3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53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04325B" w:rsidRPr="0004325B" w14:paraId="51184C4F" w14:textId="77777777" w:rsidTr="0004325B">
        <w:trPr>
          <w:trHeight w:val="21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6F9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5085" w14:textId="77777777" w:rsidR="0004325B" w:rsidRPr="0004325B" w:rsidRDefault="0004325B" w:rsidP="0004325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D58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AC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521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BD4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6D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</w:p>
        </w:tc>
      </w:tr>
      <w:tr w:rsidR="0004325B" w:rsidRPr="0004325B" w14:paraId="0E6AB356" w14:textId="77777777" w:rsidTr="0004325B">
        <w:trPr>
          <w:trHeight w:val="30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5ED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7C3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пожарную охрану на территории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74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FB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774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пределаз средств, предусмотренных на содержание отдела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57D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179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04325B" w:rsidRPr="0004325B" w14:paraId="25347738" w14:textId="77777777" w:rsidTr="0004325B">
        <w:trPr>
          <w:trHeight w:val="2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A0C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483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2FD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E88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8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CF8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59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обязаннстей в составе добровольной пожарной охраны</w:t>
            </w:r>
          </w:p>
        </w:tc>
      </w:tr>
      <w:tr w:rsidR="0004325B" w:rsidRPr="0004325B" w14:paraId="41A1D1B5" w14:textId="77777777" w:rsidTr="0004325B">
        <w:trPr>
          <w:trHeight w:val="24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6CB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A73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исправного состояния и готовности к забору воды в любое время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BBE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4FD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7FD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47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974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7E0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организации-балансодержатели источников наружного противопож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арного водоснабжения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A08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04325B" w:rsidRPr="0004325B" w14:paraId="28336D1E" w14:textId="77777777" w:rsidTr="0004325B">
        <w:trPr>
          <w:trHeight w:val="25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E5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A97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8C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F84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B9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761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989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04325B" w:rsidRPr="0004325B" w14:paraId="4BC69346" w14:textId="77777777" w:rsidTr="0004325B">
        <w:trPr>
          <w:trHeight w:val="27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E69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64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Устройство, содержание и ремонт источников наружного противопожарного водоснабжения в населенных пунктах, подверженных угрозе лесных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41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EE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5B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9BE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965CB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AF5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846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в населенных пунктах, подверженных угрозе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лесных пожаров</w:t>
            </w:r>
          </w:p>
        </w:tc>
      </w:tr>
      <w:tr w:rsidR="0004325B" w:rsidRPr="0004325B" w14:paraId="590AE2D2" w14:textId="77777777" w:rsidTr="0004325B">
        <w:trPr>
          <w:trHeight w:val="3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CA2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3A2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A6A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AB2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2BB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552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C54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4E9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0E7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6DD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2BD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F92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04325B" w:rsidRPr="0004325B" w14:paraId="0A7120A9" w14:textId="77777777" w:rsidTr="0004325B">
        <w:trPr>
          <w:trHeight w:val="28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7F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3EF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01.04.: 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761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63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B4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6A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4E8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100%  жилых помещений, занимаемых гражданами, оказавшимися в трудной жизненной ситуации, пожарными извещателями</w:t>
            </w:r>
          </w:p>
        </w:tc>
      </w:tr>
      <w:tr w:rsidR="0004325B" w:rsidRPr="0004325B" w14:paraId="3FD85E17" w14:textId="77777777" w:rsidTr="0004325B">
        <w:trPr>
          <w:trHeight w:val="24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B80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CD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Установка и содержание пожарных извещателей в жилых помещениях, занимаемых гражданами, оказавшимися в трудной жизненной ситуации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EDE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74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EB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0F0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67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100%  жилых помещений, занимаемых гражданами, оказавшимися в трудной жизненной ситуации, пожарными извещателями</w:t>
            </w:r>
          </w:p>
        </w:tc>
      </w:tr>
      <w:tr w:rsidR="0004325B" w:rsidRPr="0004325B" w14:paraId="4E5BA2C1" w14:textId="77777777" w:rsidTr="0004325B">
        <w:trPr>
          <w:trHeight w:val="13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9E6E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D206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Содержание в исправном состоянии средств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D207B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8C3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BF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6 482,84200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111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87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86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FE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A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145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447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пожарной защищенности населенных пунктов Одинцовского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04325B" w:rsidRPr="0004325B" w14:paraId="3720FA7A" w14:textId="77777777" w:rsidTr="0004325B">
        <w:trPr>
          <w:trHeight w:val="175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AEB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6BD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C3E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B3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CCA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96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2F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F400BC5" w14:textId="77777777" w:rsidTr="0004325B">
        <w:trPr>
          <w:trHeight w:val="25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EA6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EB6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C04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4E0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C53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212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9C2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04325B" w:rsidRPr="0004325B" w14:paraId="327FBD0E" w14:textId="77777777" w:rsidTr="0004325B">
        <w:trPr>
          <w:trHeight w:val="25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38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0EE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разворотных и специальных площадок, предназначенных для установки пожарно-спасательной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техники в труднодоступных местах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27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CD0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88E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7CA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F2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38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AE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04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CE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75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04325B" w:rsidRPr="0004325B" w14:paraId="03A2BAEE" w14:textId="77777777" w:rsidTr="0004325B">
        <w:trPr>
          <w:trHeight w:val="27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96F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ED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A62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C1D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6F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1B9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48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85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6D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E21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539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57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04325B" w:rsidRPr="0004325B" w14:paraId="7E99370D" w14:textId="77777777" w:rsidTr="0004325B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F35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1.5.4.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F6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BD6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849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5CF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4 359,38700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ECC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DE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E03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7E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BE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5A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EAD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04325B" w:rsidRPr="0004325B" w14:paraId="6CC192B1" w14:textId="77777777" w:rsidTr="0004325B">
        <w:trPr>
          <w:trHeight w:val="30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F9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7A5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D94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AD4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4C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62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1C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0C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498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477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792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9E0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04325B" w:rsidRPr="0004325B" w14:paraId="6EED7FC1" w14:textId="77777777" w:rsidTr="0004325B">
        <w:trPr>
          <w:trHeight w:val="31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8A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1.6.1.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41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8C6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4E9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25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D5D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AA7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04325B" w:rsidRPr="0004325B" w14:paraId="2900ACA4" w14:textId="77777777" w:rsidTr="0004325B">
        <w:trPr>
          <w:trHeight w:val="3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F7D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0B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пожарной безопасности, в т.ч.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A8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94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B4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80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EC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16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217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B2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3C1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02E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04325B" w:rsidRPr="0004325B" w14:paraId="760141A0" w14:textId="77777777" w:rsidTr="0004325B">
        <w:trPr>
          <w:trHeight w:val="19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DD0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34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90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B13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1C2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2 183,67400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81A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A9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B7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5C7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BA3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C08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A7C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04325B" w:rsidRPr="0004325B" w14:paraId="60005D20" w14:textId="77777777" w:rsidTr="0004325B">
        <w:trPr>
          <w:trHeight w:val="28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8A2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5A0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плана привлечения сил и средств для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74F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167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E5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5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372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60F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80C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6AD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B3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1F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плановости привлечения сил и средств для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04325B" w:rsidRPr="0004325B" w14:paraId="6DCD1ED3" w14:textId="77777777" w:rsidTr="0004325B">
        <w:trPr>
          <w:trHeight w:val="22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807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DD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69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8C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47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56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A7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D38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C86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A92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FF0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8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04325B" w:rsidRPr="0004325B" w14:paraId="5F19277A" w14:textId="77777777" w:rsidTr="0004325B">
        <w:trPr>
          <w:trHeight w:val="24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82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5B3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030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CF8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5F8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пределаз средств, предусмотренных на содержание отдела ГО и ЧС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182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876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04325B" w:rsidRPr="0004325B" w14:paraId="5E9A8610" w14:textId="77777777" w:rsidTr="0004325B">
        <w:trPr>
          <w:trHeight w:val="32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6D1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787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информационных щитов, аншлагов о запрете на посещения гражданами лесов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9C7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3B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0F3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935,63900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3F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F3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C16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8C1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288,89300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C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0F1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7C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04325B" w:rsidRPr="0004325B" w14:paraId="128EB481" w14:textId="77777777" w:rsidTr="0004325B">
        <w:trPr>
          <w:trHeight w:val="40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088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E2E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EEB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D0A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8A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70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650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100% населенных пунктов, подверженных угрозе лесных пожаров, пунктами оповещения, подключенным к  Местной системе оповещения населения Одинцовского городского округа</w:t>
            </w:r>
          </w:p>
        </w:tc>
      </w:tr>
      <w:tr w:rsidR="0004325B" w:rsidRPr="0004325B" w14:paraId="72E748E2" w14:textId="77777777" w:rsidTr="0004325B">
        <w:trPr>
          <w:trHeight w:val="45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63E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45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1A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A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B20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9D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3B1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Оснащение 100% населенных пунктов, подверженных угрозе лесных пожаров, пунктами оповещения, подключенным к  Местной системе оповещения населения Одинцовского городского округа</w:t>
            </w:r>
          </w:p>
        </w:tc>
      </w:tr>
      <w:tr w:rsidR="0004325B" w:rsidRPr="0004325B" w14:paraId="72C7C296" w14:textId="77777777" w:rsidTr="0004325B">
        <w:trPr>
          <w:trHeight w:val="123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E3EA4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9FA07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DB42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892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882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62B9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28F1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Пожарное депо в микрорайоне Новая Трехгорка г. Одинцово</w:t>
            </w:r>
          </w:p>
        </w:tc>
      </w:tr>
      <w:tr w:rsidR="0004325B" w:rsidRPr="0004325B" w14:paraId="74BEF244" w14:textId="77777777" w:rsidTr="0004325B">
        <w:trPr>
          <w:trHeight w:val="334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E9E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350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665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3FA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46F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BAE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719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35E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BC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356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598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B1E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E73DB69" w14:textId="77777777" w:rsidTr="0004325B">
        <w:trPr>
          <w:trHeight w:val="990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0FB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BB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130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27B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E49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BDE2A47" w14:textId="77777777" w:rsidTr="0004325B">
        <w:trPr>
          <w:trHeight w:val="153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17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8F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31D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9 366,51600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1AF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5A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F9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1DA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1A9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E0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99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4360708C" w14:textId="77777777" w:rsidTr="0004325B">
        <w:trPr>
          <w:trHeight w:val="78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4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AE4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A2E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1C5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F37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25E9F1D9" w14:textId="77777777" w:rsidTr="0004325B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8A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04325B" w:rsidRPr="0004325B" w14:paraId="2DB91319" w14:textId="77777777" w:rsidTr="0004325B">
        <w:trPr>
          <w:trHeight w:val="3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D0A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45D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406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1CC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35E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1A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940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910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AEF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DEC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3A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C2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04325B" w:rsidRPr="0004325B" w14:paraId="4E184E29" w14:textId="77777777" w:rsidTr="0004325B">
        <w:trPr>
          <w:trHeight w:val="27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6B6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B5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01.01.: Создание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E32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43A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2F4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162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9B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6AD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636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D06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56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E2BE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 до 48%</w:t>
            </w:r>
          </w:p>
        </w:tc>
      </w:tr>
      <w:tr w:rsidR="0004325B" w:rsidRPr="0004325B" w14:paraId="14B798EF" w14:textId="77777777" w:rsidTr="0004325B">
        <w:trPr>
          <w:trHeight w:val="280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48B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96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B1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A2D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852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A6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F5E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112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0F0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886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DF1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F33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 до 48%</w:t>
            </w:r>
          </w:p>
        </w:tc>
      </w:tr>
      <w:tr w:rsidR="0004325B" w:rsidRPr="0004325B" w14:paraId="6E5F3FB6" w14:textId="77777777" w:rsidTr="0004325B">
        <w:trPr>
          <w:trHeight w:val="103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BDB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452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1A4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04F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009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1 912,53800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BA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E7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0C0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D76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DA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E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3AD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FE3022B" w14:textId="77777777" w:rsidTr="0004325B">
        <w:trPr>
          <w:trHeight w:val="19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168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0E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B5B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777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9EC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A82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EAE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68AF2550" w14:textId="77777777" w:rsidTr="0004325B">
        <w:trPr>
          <w:trHeight w:val="25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27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6D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средств гражданской обороны муниципального образования Московской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E8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C6D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113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949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543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04325B" w:rsidRPr="0004325B" w14:paraId="2F977BBF" w14:textId="77777777" w:rsidTr="0004325B">
        <w:trPr>
          <w:trHeight w:val="27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571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C0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средств гражданской обороны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840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44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B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37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1D2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04325B" w:rsidRPr="0004325B" w14:paraId="3C3F8EAC" w14:textId="77777777" w:rsidTr="0004325B">
        <w:trPr>
          <w:trHeight w:val="18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1D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9CD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0BB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78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B46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33C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00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обученности формирований и служб ГО</w:t>
            </w:r>
          </w:p>
        </w:tc>
      </w:tr>
      <w:tr w:rsidR="0004325B" w:rsidRPr="0004325B" w14:paraId="5845A695" w14:textId="77777777" w:rsidTr="0004325B">
        <w:trPr>
          <w:trHeight w:val="102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28F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36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02.02.: 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DA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5F2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4D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E7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2AD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02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2E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F69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78C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819BE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ЗСГО, готовых к укрытию населения</w:t>
            </w:r>
          </w:p>
        </w:tc>
      </w:tr>
      <w:tr w:rsidR="0004325B" w:rsidRPr="0004325B" w14:paraId="32A92C7B" w14:textId="77777777" w:rsidTr="0004325B">
        <w:trPr>
          <w:trHeight w:val="150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83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DB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C1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22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BC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3B9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ACC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4B33023B" w14:textId="77777777" w:rsidTr="0004325B">
        <w:trPr>
          <w:trHeight w:val="111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C2A8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8273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ных планом гражданской обороны, защиты населения муниципального образования Московской области 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5C00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8B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3D0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1C8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23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C21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70D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312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CF2A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36539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готовности Одинцовского городского округа к выполнению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меропритий ГО в особый период</w:t>
            </w:r>
          </w:p>
        </w:tc>
      </w:tr>
      <w:tr w:rsidR="0004325B" w:rsidRPr="0004325B" w14:paraId="31B9B0F8" w14:textId="77777777" w:rsidTr="0004325B">
        <w:trPr>
          <w:trHeight w:val="232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7AD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133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C7E3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ED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DD6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A9C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30F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A104B45" w14:textId="77777777" w:rsidTr="0004325B">
        <w:trPr>
          <w:trHeight w:val="19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FA0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BF0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07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17B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C2B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78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D72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87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F5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5B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35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1F7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04325B" w:rsidRPr="0004325B" w14:paraId="39DD0243" w14:textId="77777777" w:rsidTr="0004325B">
        <w:trPr>
          <w:trHeight w:val="29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3A8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450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2FE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9AC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046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D96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07E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04325B" w:rsidRPr="0004325B" w14:paraId="18D03148" w14:textId="77777777" w:rsidTr="0004325B">
        <w:trPr>
          <w:trHeight w:val="1575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A53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503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6B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B5A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E8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28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B9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AF5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B34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B5F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37FD2EE" w14:textId="77777777" w:rsidTr="0004325B">
        <w:trPr>
          <w:trHeight w:val="141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5B7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BD6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D17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BE6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B4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5BB04664" w14:textId="77777777" w:rsidTr="0004325B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4D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04325B" w:rsidRPr="0004325B" w14:paraId="74D7025A" w14:textId="77777777" w:rsidTr="0004325B">
        <w:trPr>
          <w:trHeight w:val="283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5CD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ACB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E7A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3B4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CAF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331 327,83181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74D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33A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71 745,56000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F4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4C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6E6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CE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9B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1D18332C" w14:textId="77777777" w:rsidTr="0004325B">
        <w:trPr>
          <w:trHeight w:val="25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368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88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23D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20B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7FE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60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E11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7 624,86000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10AF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D7F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70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04325B" w:rsidRPr="0004325B" w14:paraId="654EEE2D" w14:textId="77777777" w:rsidTr="0004325B">
        <w:trPr>
          <w:trHeight w:val="3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D3B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A8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1A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DB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84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323 702,97181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E5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386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64 120,70000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56C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F33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BC6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885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46C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04325B" w:rsidRPr="0004325B" w14:paraId="522D4B6B" w14:textId="77777777" w:rsidTr="0004325B">
        <w:trPr>
          <w:trHeight w:val="44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2E0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C2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EC1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28B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FC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323 702,97181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4A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8D67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64 120,70000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8BD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88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AD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04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FD7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центра обработки вызовов «Системы-112», АСФ</w:t>
            </w:r>
          </w:p>
        </w:tc>
      </w:tr>
      <w:tr w:rsidR="0004325B" w:rsidRPr="0004325B" w14:paraId="09A073E6" w14:textId="77777777" w:rsidTr="0004325B">
        <w:trPr>
          <w:trHeight w:val="26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208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16D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C48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10E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986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3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308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4C9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2B1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12E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506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BF9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04325B" w:rsidRPr="0004325B" w14:paraId="4C91D0F9" w14:textId="77777777" w:rsidTr="0004325B">
        <w:trPr>
          <w:trHeight w:val="1470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FE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D9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ABD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331 327,83181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15F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8E0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71 745,56000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6ED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6AC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160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09A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AEC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4AAF0509" w14:textId="77777777" w:rsidTr="0004325B">
        <w:trPr>
          <w:trHeight w:val="435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AC1A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7A9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77D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1 187 428,46547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F2F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6C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269 464,71100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DA4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68C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65D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C08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D9F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5631B2C8" w14:textId="77777777" w:rsidTr="0004325B">
        <w:trPr>
          <w:trHeight w:val="91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083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90B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32D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6B4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32D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6981A284" w14:textId="77777777" w:rsidTr="0004325B">
        <w:trPr>
          <w:trHeight w:val="90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778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E5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C2C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34C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4E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A4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26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D74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3C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98F7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4DD2DDDB" w14:textId="77777777" w:rsidTr="0004325B">
        <w:trPr>
          <w:trHeight w:val="91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9D7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92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572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1 166 013,46547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E9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C91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264 647,71100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FCE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146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448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25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04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4325B" w:rsidRPr="0004325B" w14:paraId="463D9AA6" w14:textId="77777777" w:rsidTr="0004325B">
        <w:trPr>
          <w:trHeight w:val="615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5F8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784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6D7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5BC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04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CEDB3B1" w14:textId="77777777" w:rsidR="0004325B" w:rsidRDefault="0004325B"/>
    <w:p w14:paraId="69F476A6" w14:textId="77777777" w:rsidR="0004325B" w:rsidRDefault="0004325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04325B" w:rsidRPr="0004325B" w14:paraId="28EC5656" w14:textId="77777777" w:rsidTr="0004325B">
        <w:trPr>
          <w:trHeight w:val="3759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3F6" w14:textId="77777777" w:rsidR="0004325B" w:rsidRDefault="0004325B" w:rsidP="00043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".</w:t>
            </w:r>
          </w:p>
          <w:p w14:paraId="6326FE3E" w14:textId="77777777" w:rsidR="0004325B" w:rsidRPr="0004325B" w:rsidRDefault="0004325B" w:rsidP="000432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4CC9FC" w14:textId="77777777" w:rsid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C4468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14:paraId="4EE963F4" w14:textId="4AC18EF6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14:paraId="6AAC5C8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166C5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14:paraId="0EC298A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14:paraId="5A678DB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14:paraId="6D13BAA6" w14:textId="68D48823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75B94AFE" w14:textId="46F3F328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795D6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C134B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Приложение 2</w:t>
      </w:r>
    </w:p>
    <w:p w14:paraId="6B1D055A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14:paraId="5363371E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14:paraId="2046699E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от 30.12.2020 № 3641</w:t>
      </w:r>
    </w:p>
    <w:p w14:paraId="484EA592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14:paraId="0C329D58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«Приложение 2</w:t>
      </w:r>
    </w:p>
    <w:p w14:paraId="0CCB0181" w14:textId="77777777" w:rsidR="0004325B" w:rsidRPr="0004325B" w:rsidRDefault="0004325B" w:rsidP="0004325B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к Муниципальной программы</w:t>
      </w:r>
    </w:p>
    <w:p w14:paraId="63055EBE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1097A8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14:paraId="7796F2CD" w14:textId="77777777" w:rsidR="0004325B" w:rsidRPr="0004325B" w:rsidRDefault="0004325B" w:rsidP="000432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14:paraId="52BBF487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5C2B5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04325B" w:rsidRPr="0004325B" w14:paraId="7B39CBA0" w14:textId="77777777" w:rsidTr="0004325B">
        <w:trPr>
          <w:gridAfter w:val="1"/>
          <w:wAfter w:w="8" w:type="dxa"/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14:paraId="6EAA95F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14:paraId="2149008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14:paraId="08A6DB7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14:paraId="043D5D1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14:paraId="4127EE9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14:paraId="33F86D5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5C87B10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14:paraId="5C9FD84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ы)</w:t>
            </w:r>
          </w:p>
        </w:tc>
      </w:tr>
      <w:tr w:rsidR="0004325B" w:rsidRPr="0004325B" w14:paraId="5FCB6750" w14:textId="77777777" w:rsidTr="0004325B">
        <w:trPr>
          <w:gridAfter w:val="1"/>
          <w:wAfter w:w="8" w:type="dxa"/>
          <w:trHeight w:val="289"/>
          <w:jc w:val="center"/>
        </w:trPr>
        <w:tc>
          <w:tcPr>
            <w:tcW w:w="704" w:type="dxa"/>
            <w:vMerge/>
            <w:vAlign w:val="center"/>
          </w:tcPr>
          <w:p w14:paraId="7345A82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14:paraId="52515A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16155AF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14:paraId="4C4E9BA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EB72AA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3ECAE6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39EB557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1439E0D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0B7262B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14:paraId="3E4176B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14:paraId="707551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3BE8F6A0" w14:textId="77777777" w:rsidTr="0004325B">
        <w:trPr>
          <w:trHeight w:val="272"/>
          <w:jc w:val="center"/>
        </w:trPr>
        <w:tc>
          <w:tcPr>
            <w:tcW w:w="704" w:type="dxa"/>
          </w:tcPr>
          <w:p w14:paraId="19473F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129" w:type="dxa"/>
            <w:gridSpan w:val="10"/>
          </w:tcPr>
          <w:p w14:paraId="5D5C10B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14:paraId="2FFA99B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C2114D3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734A217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DF33EDA" w14:textId="77777777" w:rsidR="0004325B" w:rsidRPr="0004325B" w:rsidRDefault="0004325B" w:rsidP="000432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432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14:paraId="77BF22D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5% ежегодно (</w:t>
            </w: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14:paraId="7AA940E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14:paraId="4A2B451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Кол-во преступле-ний</w:t>
            </w:r>
          </w:p>
        </w:tc>
        <w:tc>
          <w:tcPr>
            <w:tcW w:w="1644" w:type="dxa"/>
          </w:tcPr>
          <w:p w14:paraId="7907651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14:paraId="2BBE115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4 025 </w:t>
            </w:r>
          </w:p>
          <w:p w14:paraId="35AC760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987B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3 824</w:t>
            </w:r>
          </w:p>
        </w:tc>
        <w:tc>
          <w:tcPr>
            <w:tcW w:w="1134" w:type="dxa"/>
          </w:tcPr>
          <w:p w14:paraId="1E18842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3 632</w:t>
            </w:r>
          </w:p>
        </w:tc>
        <w:tc>
          <w:tcPr>
            <w:tcW w:w="992" w:type="dxa"/>
          </w:tcPr>
          <w:p w14:paraId="2D9170C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3 450</w:t>
            </w:r>
          </w:p>
        </w:tc>
        <w:tc>
          <w:tcPr>
            <w:tcW w:w="1113" w:type="dxa"/>
          </w:tcPr>
          <w:p w14:paraId="3FA0622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3 277</w:t>
            </w:r>
          </w:p>
        </w:tc>
        <w:tc>
          <w:tcPr>
            <w:tcW w:w="1723" w:type="dxa"/>
            <w:gridSpan w:val="2"/>
          </w:tcPr>
          <w:p w14:paraId="06E14BA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Макропоказа-тель подпрограммы</w:t>
            </w:r>
          </w:p>
        </w:tc>
      </w:tr>
      <w:tr w:rsidR="0004325B" w:rsidRPr="0004325B" w14:paraId="0F58C867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6C28A87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14:paraId="6ED481F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14:paraId="698B21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198093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74B58DC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14:paraId="740DEFB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55B28EF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E23257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562407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14:paraId="0550127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BE01A2B" w14:textId="77777777" w:rsidR="0004325B" w:rsidRPr="0004325B" w:rsidRDefault="0004325B" w:rsidP="0004325B">
            <w:pPr>
              <w:spacing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1F82DD1D" w14:textId="77777777" w:rsidTr="0004325B">
        <w:trPr>
          <w:gridAfter w:val="1"/>
          <w:wAfter w:w="8" w:type="dxa"/>
          <w:trHeight w:val="1010"/>
          <w:jc w:val="center"/>
        </w:trPr>
        <w:tc>
          <w:tcPr>
            <w:tcW w:w="704" w:type="dxa"/>
          </w:tcPr>
          <w:p w14:paraId="5C0CD6B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992" w:type="dxa"/>
            <w:shd w:val="clear" w:color="auto" w:fill="auto"/>
          </w:tcPr>
          <w:p w14:paraId="7396B06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числа граждан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14:paraId="76FB466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14:paraId="20C89A3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auto"/>
          </w:tcPr>
          <w:p w14:paraId="4ACFE2E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14:paraId="24408BF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5B473B1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14:paraId="56B35E9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3A4184C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7E8F94A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14:paraId="65473DC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14:paraId="791B185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04325B" w:rsidRPr="0004325B" w14:paraId="1B860401" w14:textId="77777777" w:rsidTr="0004325B">
        <w:trPr>
          <w:gridAfter w:val="1"/>
          <w:wAfter w:w="8" w:type="dxa"/>
          <w:trHeight w:val="786"/>
          <w:jc w:val="center"/>
        </w:trPr>
        <w:tc>
          <w:tcPr>
            <w:tcW w:w="704" w:type="dxa"/>
          </w:tcPr>
          <w:p w14:paraId="7A696AE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14:paraId="3936800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14:paraId="7AD94B4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D2AB7D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6ADC92E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2AFC2D8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276BD29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14:paraId="6E7A9AF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14:paraId="70979A5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14:paraId="030A019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14:paraId="31EC821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14:paraId="5947334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6F89703E" w14:textId="77777777" w:rsidTr="0004325B">
        <w:trPr>
          <w:gridAfter w:val="1"/>
          <w:wAfter w:w="8" w:type="dxa"/>
          <w:trHeight w:val="1128"/>
          <w:jc w:val="center"/>
        </w:trPr>
        <w:tc>
          <w:tcPr>
            <w:tcW w:w="704" w:type="dxa"/>
          </w:tcPr>
          <w:p w14:paraId="7F5467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92" w:type="dxa"/>
            <w:shd w:val="clear" w:color="auto" w:fill="auto"/>
          </w:tcPr>
          <w:p w14:paraId="6412168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  <w:p w14:paraId="24F7DC4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53CADE2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28B9146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14:paraId="5F514B0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14:paraId="4CB9071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50ECB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971F7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A0295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635E14F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B5824D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5406F6B6" w14:textId="77777777" w:rsidTr="0004325B">
        <w:trPr>
          <w:gridAfter w:val="1"/>
          <w:wAfter w:w="8" w:type="dxa"/>
          <w:trHeight w:val="1116"/>
          <w:jc w:val="center"/>
        </w:trPr>
        <w:tc>
          <w:tcPr>
            <w:tcW w:w="704" w:type="dxa"/>
          </w:tcPr>
          <w:p w14:paraId="06A3E03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992" w:type="dxa"/>
          </w:tcPr>
          <w:p w14:paraId="57DCF11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  <w:p w14:paraId="521A2D7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4FF35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337562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7CEFFDA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1DE430A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562ADCF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6BE45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22E98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66457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B8413D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14F9F3B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53A33574" w14:textId="77777777" w:rsidTr="0004325B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2A33986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14:paraId="186AA40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  <w:p w14:paraId="4E2356A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BFB0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0F4AFF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660FBEC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5175BB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6C258F5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F9922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68412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973E9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34827A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322514F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08642F59" w14:textId="77777777" w:rsidTr="0004325B">
        <w:trPr>
          <w:gridAfter w:val="1"/>
          <w:wAfter w:w="8" w:type="dxa"/>
          <w:trHeight w:val="443"/>
          <w:jc w:val="center"/>
        </w:trPr>
        <w:tc>
          <w:tcPr>
            <w:tcW w:w="704" w:type="dxa"/>
          </w:tcPr>
          <w:p w14:paraId="374693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992" w:type="dxa"/>
          </w:tcPr>
          <w:p w14:paraId="2996B3EE" w14:textId="77777777" w:rsidR="0004325B" w:rsidRPr="0004325B" w:rsidRDefault="0004325B" w:rsidP="000432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59608108"/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зданий(помещений),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bookmarkEnd w:id="3"/>
          </w:p>
        </w:tc>
        <w:tc>
          <w:tcPr>
            <w:tcW w:w="1686" w:type="dxa"/>
          </w:tcPr>
          <w:p w14:paraId="15817E0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14:paraId="23CD118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14:paraId="0D268E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14:paraId="1B3CA83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10E1B4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3834D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50576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2D36D9D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C4FB1C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33523D8C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67911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92" w:type="dxa"/>
          </w:tcPr>
          <w:p w14:paraId="6D9F867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686" w:type="dxa"/>
          </w:tcPr>
          <w:p w14:paraId="1BF653F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54000C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20FE183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14:paraId="4EF4414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14:paraId="0B78792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CD013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B4ADB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4782BC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13542D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04325B" w:rsidRPr="0004325B" w14:paraId="69B46256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750FFEF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992" w:type="dxa"/>
          </w:tcPr>
          <w:p w14:paraId="01B56B8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Доля подъездов многоквартирных домов, оборудованных системами видеонаблюдения и подключенных к системе технологического обеспечения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региональной общественной безопасности и оперативного управления «Безопасный регион»</w:t>
            </w:r>
          </w:p>
          <w:p w14:paraId="27E9EDA3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44E3B6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584A410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33AC81A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14:paraId="7BF5D52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0FF26F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85A31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CDDA3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6039EA7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28E4B9B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04325B" w:rsidRPr="0004325B" w14:paraId="4F12094F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82D6F6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92" w:type="dxa"/>
          </w:tcPr>
          <w:p w14:paraId="1218C84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14:paraId="5BC7DBD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D4928E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1AB344C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14:paraId="6A61F00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14:paraId="4A428B7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5EE552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44FCE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A7E87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C8CF07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45F1247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04325B" w:rsidRPr="0004325B" w14:paraId="6BFD672A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01FBE82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1.11.</w:t>
            </w:r>
          </w:p>
        </w:tc>
        <w:tc>
          <w:tcPr>
            <w:tcW w:w="2992" w:type="dxa"/>
          </w:tcPr>
          <w:p w14:paraId="3804F7F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«Безопасный регион», не менее чем на 5% ежегодно</w:t>
            </w:r>
          </w:p>
          <w:p w14:paraId="31A92DC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24EDA0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660E2B9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Количество камер</w:t>
            </w:r>
          </w:p>
        </w:tc>
        <w:tc>
          <w:tcPr>
            <w:tcW w:w="1644" w:type="dxa"/>
          </w:tcPr>
          <w:p w14:paraId="48ABD1F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4708</w:t>
            </w:r>
          </w:p>
        </w:tc>
        <w:tc>
          <w:tcPr>
            <w:tcW w:w="1181" w:type="dxa"/>
          </w:tcPr>
          <w:p w14:paraId="02A1F55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4D44C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4943</w:t>
            </w:r>
          </w:p>
        </w:tc>
        <w:tc>
          <w:tcPr>
            <w:tcW w:w="1134" w:type="dxa"/>
          </w:tcPr>
          <w:p w14:paraId="21542EA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5190</w:t>
            </w:r>
          </w:p>
        </w:tc>
        <w:tc>
          <w:tcPr>
            <w:tcW w:w="992" w:type="dxa"/>
          </w:tcPr>
          <w:p w14:paraId="358FB66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5449</w:t>
            </w:r>
          </w:p>
        </w:tc>
        <w:tc>
          <w:tcPr>
            <w:tcW w:w="1113" w:type="dxa"/>
          </w:tcPr>
          <w:p w14:paraId="65549A0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5721</w:t>
            </w:r>
          </w:p>
        </w:tc>
        <w:tc>
          <w:tcPr>
            <w:tcW w:w="1723" w:type="dxa"/>
            <w:gridSpan w:val="2"/>
          </w:tcPr>
          <w:p w14:paraId="79A5E2D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04325B" w:rsidRPr="0004325B" w14:paraId="28DABAD7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736BB48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992" w:type="dxa"/>
          </w:tcPr>
          <w:p w14:paraId="05F8E1F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  <w:p w14:paraId="38020C5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9F206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14:paraId="10AA998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BD0E4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17D1500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F8023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7A0AD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EB48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66611BA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66DAEE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04325B" w:rsidRPr="0004325B" w14:paraId="1DCC8145" w14:textId="77777777" w:rsidTr="0004325B">
        <w:trPr>
          <w:gridAfter w:val="1"/>
          <w:wAfter w:w="8" w:type="dxa"/>
          <w:trHeight w:val="590"/>
          <w:jc w:val="center"/>
        </w:trPr>
        <w:tc>
          <w:tcPr>
            <w:tcW w:w="704" w:type="dxa"/>
          </w:tcPr>
          <w:p w14:paraId="6A3EA06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1.13.</w:t>
            </w:r>
          </w:p>
        </w:tc>
        <w:tc>
          <w:tcPr>
            <w:tcW w:w="2992" w:type="dxa"/>
            <w:shd w:val="clear" w:color="auto" w:fill="auto"/>
          </w:tcPr>
          <w:p w14:paraId="7F9D32A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_Hlk35503442"/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Благоустроим кладбища «Доля кладбищ, соответствующих </w:t>
            </w:r>
            <w:bookmarkEnd w:id="4"/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Региональному стандарту»</w:t>
            </w:r>
          </w:p>
          <w:p w14:paraId="4CAD7F0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36EEC5C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Рейтинг-50</w:t>
            </w:r>
          </w:p>
        </w:tc>
        <w:tc>
          <w:tcPr>
            <w:tcW w:w="1245" w:type="dxa"/>
            <w:shd w:val="clear" w:color="auto" w:fill="auto"/>
          </w:tcPr>
          <w:p w14:paraId="0126FA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4F752B71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14:paraId="5D10639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81,36</w:t>
            </w:r>
          </w:p>
        </w:tc>
        <w:tc>
          <w:tcPr>
            <w:tcW w:w="1134" w:type="dxa"/>
            <w:shd w:val="clear" w:color="auto" w:fill="FFFFFF" w:themeFill="background1"/>
          </w:tcPr>
          <w:p w14:paraId="58CA9A5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85,94</w:t>
            </w:r>
          </w:p>
        </w:tc>
        <w:tc>
          <w:tcPr>
            <w:tcW w:w="1134" w:type="dxa"/>
            <w:shd w:val="clear" w:color="auto" w:fill="FFFFFF" w:themeFill="background1"/>
          </w:tcPr>
          <w:p w14:paraId="6F8FAB5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14:paraId="75ACD0C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14:paraId="01D1D6D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6A2B64F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4325B" w:rsidRPr="0004325B" w14:paraId="0CEDD489" w14:textId="77777777" w:rsidTr="0004325B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4987E70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1.14.</w:t>
            </w:r>
          </w:p>
        </w:tc>
        <w:tc>
          <w:tcPr>
            <w:tcW w:w="2992" w:type="dxa"/>
            <w:shd w:val="clear" w:color="auto" w:fill="auto"/>
          </w:tcPr>
          <w:p w14:paraId="7DB6721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  <w:p w14:paraId="5B4312C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373427E5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66EB609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6EE590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14:paraId="77DF53B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D9C565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A9625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5A2E341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39912EB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11B94DE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4325B" w:rsidRPr="0004325B" w14:paraId="44348C01" w14:textId="77777777" w:rsidTr="0004325B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1AFF41C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2992" w:type="dxa"/>
            <w:shd w:val="clear" w:color="auto" w:fill="auto"/>
          </w:tcPr>
          <w:p w14:paraId="4D8BE1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  <w:p w14:paraId="0A49C8A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4BA256B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Соглашение</w:t>
            </w:r>
          </w:p>
        </w:tc>
        <w:tc>
          <w:tcPr>
            <w:tcW w:w="1245" w:type="dxa"/>
            <w:shd w:val="clear" w:color="auto" w:fill="auto"/>
          </w:tcPr>
          <w:p w14:paraId="2DE5E4A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14:paraId="6782A92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1A9FEAA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3F9C5F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02C382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5B73C69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14:paraId="0396DAE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4D58013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4325B" w:rsidRPr="0004325B" w14:paraId="7B307FBD" w14:textId="77777777" w:rsidTr="0004325B">
        <w:trPr>
          <w:gridAfter w:val="1"/>
          <w:wAfter w:w="8" w:type="dxa"/>
          <w:trHeight w:val="489"/>
          <w:jc w:val="center"/>
        </w:trPr>
        <w:tc>
          <w:tcPr>
            <w:tcW w:w="704" w:type="dxa"/>
          </w:tcPr>
          <w:p w14:paraId="2EEBCC1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1.16.</w:t>
            </w:r>
          </w:p>
        </w:tc>
        <w:tc>
          <w:tcPr>
            <w:tcW w:w="2992" w:type="dxa"/>
            <w:shd w:val="clear" w:color="auto" w:fill="auto"/>
          </w:tcPr>
          <w:p w14:paraId="2701845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 xml:space="preserve">Доля транспортировок умерших в морг с мест </w:t>
            </w: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  <w:p w14:paraId="003FE737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95CD0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14:paraId="43E720D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14:paraId="14E2DEA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shd w:val="clear" w:color="auto" w:fill="FFFFFF" w:themeFill="background1"/>
          </w:tcPr>
          <w:p w14:paraId="5E844F4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14:paraId="14E27A3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F77498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E4C86B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14:paraId="48D865E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14:paraId="30C9555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14:paraId="36DA991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04325B" w:rsidRPr="0004325B" w14:paraId="2EBA6F50" w14:textId="77777777" w:rsidTr="0004325B">
        <w:trPr>
          <w:trHeight w:val="13"/>
          <w:jc w:val="center"/>
        </w:trPr>
        <w:tc>
          <w:tcPr>
            <w:tcW w:w="704" w:type="dxa"/>
          </w:tcPr>
          <w:p w14:paraId="0EA17B30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29" w:type="dxa"/>
            <w:gridSpan w:val="10"/>
          </w:tcPr>
          <w:p w14:paraId="63FF87C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3" w:type="dxa"/>
            <w:gridSpan w:val="2"/>
          </w:tcPr>
          <w:p w14:paraId="5D089EA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059475D9" w14:textId="77777777" w:rsidTr="0004325B">
        <w:trPr>
          <w:gridAfter w:val="1"/>
          <w:wAfter w:w="8" w:type="dxa"/>
          <w:trHeight w:val="2026"/>
          <w:jc w:val="center"/>
        </w:trPr>
        <w:tc>
          <w:tcPr>
            <w:tcW w:w="704" w:type="dxa"/>
          </w:tcPr>
          <w:p w14:paraId="414D2E5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992" w:type="dxa"/>
          </w:tcPr>
          <w:p w14:paraId="48F6ECF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  <w:p w14:paraId="43ED65C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5670114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5BA1180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4E24CF57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81" w:type="dxa"/>
          </w:tcPr>
          <w:p w14:paraId="753318E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44FC0D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42A4FCD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4E84F26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113" w:type="dxa"/>
          </w:tcPr>
          <w:p w14:paraId="5D53ACD6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723" w:type="dxa"/>
            <w:gridSpan w:val="2"/>
          </w:tcPr>
          <w:p w14:paraId="6E1A64A8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0029B343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2B79C03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992" w:type="dxa"/>
          </w:tcPr>
          <w:p w14:paraId="78CF517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686" w:type="dxa"/>
          </w:tcPr>
          <w:p w14:paraId="44756CD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67DD64DF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3373A7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81" w:type="dxa"/>
          </w:tcPr>
          <w:p w14:paraId="76DAFC6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4A12AF5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49DEBE2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0132CF6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113" w:type="dxa"/>
          </w:tcPr>
          <w:p w14:paraId="154BF42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723" w:type="dxa"/>
            <w:gridSpan w:val="2"/>
          </w:tcPr>
          <w:p w14:paraId="1DE1F2BB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04325B" w:rsidRPr="0004325B" w14:paraId="072ABE65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5ACEB97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92" w:type="dxa"/>
          </w:tcPr>
          <w:p w14:paraId="47ADDB3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686" w:type="dxa"/>
          </w:tcPr>
          <w:p w14:paraId="73BEC5E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8BA5C3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06FD5FD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181" w:type="dxa"/>
          </w:tcPr>
          <w:p w14:paraId="7D710D12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14:paraId="750F544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6821722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14:paraId="6625F35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113" w:type="dxa"/>
          </w:tcPr>
          <w:p w14:paraId="58F596B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72,5</w:t>
            </w:r>
          </w:p>
        </w:tc>
        <w:tc>
          <w:tcPr>
            <w:tcW w:w="1723" w:type="dxa"/>
            <w:gridSpan w:val="2"/>
          </w:tcPr>
          <w:p w14:paraId="60A3CE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2F31858D" w14:textId="77777777" w:rsidTr="0004325B">
        <w:trPr>
          <w:gridAfter w:val="1"/>
          <w:wAfter w:w="8" w:type="dxa"/>
          <w:trHeight w:val="1435"/>
          <w:jc w:val="center"/>
        </w:trPr>
        <w:tc>
          <w:tcPr>
            <w:tcW w:w="704" w:type="dxa"/>
          </w:tcPr>
          <w:p w14:paraId="0DD6D4D4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992" w:type="dxa"/>
          </w:tcPr>
          <w:p w14:paraId="05AF7BF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686" w:type="dxa"/>
          </w:tcPr>
          <w:p w14:paraId="3833A0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14:paraId="2F9B6C92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8A0E8A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14:paraId="5009BFF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16E94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014F7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8528B4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14:paraId="71B6171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</w:tcPr>
          <w:p w14:paraId="71A056DE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04325B" w:rsidRPr="0004325B" w14:paraId="3D907229" w14:textId="77777777" w:rsidTr="0004325B">
        <w:trPr>
          <w:trHeight w:val="13"/>
          <w:jc w:val="center"/>
        </w:trPr>
        <w:tc>
          <w:tcPr>
            <w:tcW w:w="704" w:type="dxa"/>
          </w:tcPr>
          <w:p w14:paraId="19DD324A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3129" w:type="dxa"/>
            <w:gridSpan w:val="10"/>
          </w:tcPr>
          <w:p w14:paraId="55DEFFF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670ECB0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7BD02C86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697870D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992" w:type="dxa"/>
          </w:tcPr>
          <w:p w14:paraId="4C8D380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  <w:p w14:paraId="60AA40AC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E7FFD2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0F20500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5AB35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14:paraId="741DF32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14:paraId="3C06266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52FC851A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C8B130F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</w:tcPr>
          <w:p w14:paraId="3E66ED68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14:paraId="0DAE892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6A25E86B" w14:textId="77777777" w:rsidTr="0004325B">
        <w:trPr>
          <w:trHeight w:val="13"/>
          <w:jc w:val="center"/>
        </w:trPr>
        <w:tc>
          <w:tcPr>
            <w:tcW w:w="704" w:type="dxa"/>
          </w:tcPr>
          <w:p w14:paraId="7C4919F2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29" w:type="dxa"/>
            <w:gridSpan w:val="10"/>
          </w:tcPr>
          <w:p w14:paraId="1B75502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7E8FB529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15E6B74B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4B523AB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992" w:type="dxa"/>
          </w:tcPr>
          <w:p w14:paraId="2CA47E1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1686" w:type="dxa"/>
          </w:tcPr>
          <w:p w14:paraId="3D86F860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7DF34C8B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79CC703F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181" w:type="dxa"/>
          </w:tcPr>
          <w:p w14:paraId="32FB158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14:paraId="65769504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FAFA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534203B7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269554DB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113" w:type="dxa"/>
          </w:tcPr>
          <w:p w14:paraId="49E5131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23" w:type="dxa"/>
            <w:gridSpan w:val="2"/>
          </w:tcPr>
          <w:p w14:paraId="74199E9C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485E1F06" w14:textId="77777777" w:rsidTr="0004325B">
        <w:trPr>
          <w:trHeight w:val="13"/>
          <w:jc w:val="center"/>
        </w:trPr>
        <w:tc>
          <w:tcPr>
            <w:tcW w:w="704" w:type="dxa"/>
          </w:tcPr>
          <w:p w14:paraId="4F126C0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3129" w:type="dxa"/>
            <w:gridSpan w:val="10"/>
          </w:tcPr>
          <w:p w14:paraId="10C6E95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723" w:type="dxa"/>
            <w:gridSpan w:val="2"/>
          </w:tcPr>
          <w:p w14:paraId="39F35DB1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25B" w:rsidRPr="0004325B" w14:paraId="68D3ADED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5DD90D3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992" w:type="dxa"/>
          </w:tcPr>
          <w:p w14:paraId="6ADC96E6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686" w:type="dxa"/>
          </w:tcPr>
          <w:p w14:paraId="2B95DDE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2F6FCE5A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6F4C12D5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81" w:type="dxa"/>
          </w:tcPr>
          <w:p w14:paraId="547B61C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14:paraId="1C63C90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</w:tcPr>
          <w:p w14:paraId="3B238C99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</w:tcPr>
          <w:p w14:paraId="5DD5A3DE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13" w:type="dxa"/>
          </w:tcPr>
          <w:p w14:paraId="67FC7721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723" w:type="dxa"/>
            <w:gridSpan w:val="2"/>
          </w:tcPr>
          <w:p w14:paraId="5B73140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04325B" w:rsidRPr="0004325B" w14:paraId="5EB56B5D" w14:textId="77777777" w:rsidTr="0004325B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14:paraId="1BC43A16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992" w:type="dxa"/>
          </w:tcPr>
          <w:p w14:paraId="51F5216D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686" w:type="dxa"/>
          </w:tcPr>
          <w:p w14:paraId="44103EB8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245" w:type="dxa"/>
          </w:tcPr>
          <w:p w14:paraId="3E42F6CE" w14:textId="77777777" w:rsidR="0004325B" w:rsidRPr="0004325B" w:rsidRDefault="0004325B" w:rsidP="000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14:paraId="2A030E23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1" w:type="dxa"/>
          </w:tcPr>
          <w:p w14:paraId="52420B43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14:paraId="4AB6EC2C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14:paraId="668F1DDD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14:paraId="1B7984E0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3" w:type="dxa"/>
          </w:tcPr>
          <w:p w14:paraId="1FEB33D5" w14:textId="77777777" w:rsidR="0004325B" w:rsidRPr="0004325B" w:rsidRDefault="0004325B" w:rsidP="000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23" w:type="dxa"/>
            <w:gridSpan w:val="2"/>
          </w:tcPr>
          <w:p w14:paraId="1D303D89" w14:textId="77777777" w:rsidR="0004325B" w:rsidRPr="0004325B" w:rsidRDefault="0004325B" w:rsidP="00043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4325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</w:tbl>
    <w:p w14:paraId="4F6B9E74" w14:textId="0B791137" w:rsidR="0004325B" w:rsidRDefault="004B73E2" w:rsidP="000432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72D06B2F" w14:textId="77777777" w:rsidR="0004325B" w:rsidRPr="0004325B" w:rsidRDefault="0004325B" w:rsidP="00043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14:paraId="40ACDB71" w14:textId="77777777" w:rsidR="0004325B" w:rsidRPr="0004325B" w:rsidRDefault="0004325B" w:rsidP="00043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25B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     </w:t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</w:r>
      <w:r w:rsidRPr="0004325B">
        <w:rPr>
          <w:rFonts w:ascii="Arial" w:eastAsia="Times New Roman" w:hAnsi="Arial" w:cs="Arial"/>
          <w:sz w:val="24"/>
          <w:szCs w:val="24"/>
        </w:rPr>
        <w:tab/>
        <w:t xml:space="preserve">  М.В. Ширманов</w:t>
      </w:r>
    </w:p>
    <w:p w14:paraId="33482C18" w14:textId="77777777" w:rsidR="0004325B" w:rsidRDefault="0004325B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F17968" w14:textId="77777777" w:rsidR="004B73E2" w:rsidRDefault="004B73E2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A1ACA" w14:textId="77777777" w:rsidR="004B73E2" w:rsidRDefault="004B73E2" w:rsidP="000E7226">
      <w:pPr>
        <w:spacing w:after="0" w:line="240" w:lineRule="auto"/>
        <w:rPr>
          <w:rFonts w:ascii="Arial" w:hAnsi="Arial" w:cs="Arial"/>
          <w:sz w:val="24"/>
          <w:szCs w:val="24"/>
        </w:rPr>
        <w:sectPr w:rsidR="004B73E2" w:rsidSect="0004325B">
          <w:pgSz w:w="16838" w:h="11906" w:orient="landscape"/>
          <w:pgMar w:top="567" w:right="1134" w:bottom="1134" w:left="1134" w:header="425" w:footer="709" w:gutter="0"/>
          <w:cols w:space="708"/>
          <w:docGrid w:linePitch="360"/>
        </w:sectPr>
      </w:pPr>
    </w:p>
    <w:p w14:paraId="07D27E1E" w14:textId="77777777" w:rsidR="004B73E2" w:rsidRPr="004B73E2" w:rsidRDefault="004B73E2" w:rsidP="004B73E2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3</w:t>
      </w:r>
    </w:p>
    <w:p w14:paraId="313D0A5C" w14:textId="77777777" w:rsidR="004B73E2" w:rsidRPr="004B73E2" w:rsidRDefault="004B73E2" w:rsidP="004B73E2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0DC32D83" w14:textId="77777777" w:rsidR="004B73E2" w:rsidRPr="004B73E2" w:rsidRDefault="004B73E2" w:rsidP="004B73E2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14:paraId="13B5B603" w14:textId="77777777" w:rsidR="004B73E2" w:rsidRPr="004B73E2" w:rsidRDefault="004B73E2" w:rsidP="004B73E2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от 30.12.2020 № 3641</w:t>
      </w:r>
    </w:p>
    <w:p w14:paraId="3D144624" w14:textId="77777777" w:rsidR="004B73E2" w:rsidRPr="004B73E2" w:rsidRDefault="004B73E2" w:rsidP="004B73E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DD39DA2" w14:textId="77777777" w:rsidR="004B73E2" w:rsidRPr="004B73E2" w:rsidRDefault="004B73E2" w:rsidP="004B73E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«</w:t>
      </w:r>
    </w:p>
    <w:p w14:paraId="4A531F6D" w14:textId="77777777" w:rsidR="004B73E2" w:rsidRPr="004B73E2" w:rsidRDefault="004B73E2" w:rsidP="004B73E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1E96EB0" w14:textId="77777777" w:rsidR="004B73E2" w:rsidRPr="004B73E2" w:rsidRDefault="004B73E2" w:rsidP="004B73E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Методика расчета значений показателей реализации Муниципальной программы</w:t>
      </w:r>
    </w:p>
    <w:p w14:paraId="23484AD4" w14:textId="77777777" w:rsidR="004B73E2" w:rsidRPr="004B73E2" w:rsidRDefault="004B73E2" w:rsidP="004B73E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76B6848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5.1. Подпрограмма «Профилактика преступлений и иных правонарушений»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E8C4DA6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5.1.1. Макропоказатель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>. Снижение общего количества преступлений, совершенных на территории муниципального образования, не менее чем на 5 % ежегодно.</w:t>
      </w:r>
    </w:p>
    <w:p w14:paraId="478BBBAF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14:paraId="56AC155E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2BCAD76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Кптг = Кппг x 0,95, где:</w:t>
      </w:r>
    </w:p>
    <w:p w14:paraId="3B575A70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1355AF9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Кптг  – кол-во преступлений текущего года, </w:t>
      </w:r>
    </w:p>
    <w:p w14:paraId="16EFC598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Кппг  – кол-во преступлений предыдущего года.</w:t>
      </w:r>
    </w:p>
    <w:p w14:paraId="077C2879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области.</w:t>
      </w:r>
    </w:p>
    <w:p w14:paraId="41294BAD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-142" w:firstLine="85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кол-во преступлений.</w:t>
      </w:r>
    </w:p>
    <w:p w14:paraId="6848FBA5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5.1.2. Показатель 1.1.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безопасности.</w:t>
      </w:r>
    </w:p>
    <w:p w14:paraId="52EAD3F0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14:paraId="15D186B7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229DCDE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ДОАЗ  = (КОО+ КОК + КОС) / ОКСЗО х  100, где:</w:t>
      </w:r>
    </w:p>
    <w:p w14:paraId="3B0B07F1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13C737B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ДОАЗ – доля объектов отвечающих, требованиям антитеррористической защищенности;</w:t>
      </w:r>
    </w:p>
    <w:p w14:paraId="772701BC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КОО – количество объектов образования, отвечающих требованиям антитеррористической защищенности по итогам отчетного периода;</w:t>
      </w:r>
    </w:p>
    <w:p w14:paraId="2E7A7126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КОК -  количество объектов культуры, отвечающих требованиям антитеррористической защищенности по итогам отчетного периода;</w:t>
      </w:r>
    </w:p>
    <w:p w14:paraId="2A538F34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КОС - количество объектов спорта, отвечающих требованиям антитеррористической защищенности по итогам отчетного периода;</w:t>
      </w:r>
    </w:p>
    <w:p w14:paraId="62A993E8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ОКСЗО – общее количество социально значимых объектов.</w:t>
      </w:r>
    </w:p>
    <w:p w14:paraId="1E9C1934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ежеквартальные отчеты подразделений Администрации муниципального образования.</w:t>
      </w:r>
    </w:p>
    <w:p w14:paraId="657FA546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проценты.</w:t>
      </w:r>
    </w:p>
    <w:p w14:paraId="6CF44FE9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5.1.3. Показатель 1.2. Увеличение числа граждан принимающих участие в деятельности народных дружин.</w:t>
      </w:r>
    </w:p>
    <w:p w14:paraId="73AA838B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рассчитывается по формуле:</w:t>
      </w:r>
    </w:p>
    <w:p w14:paraId="6F856CE5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CAF81B4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УЧНД  = ЧНД1 / ЧНД0 х 100 %, где:</w:t>
      </w:r>
    </w:p>
    <w:p w14:paraId="240FC19D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B837B2E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 xml:space="preserve">УЧНД – значение показателя; </w:t>
      </w:r>
    </w:p>
    <w:p w14:paraId="4E1950B4" w14:textId="77777777" w:rsidR="004B73E2" w:rsidRPr="004B73E2" w:rsidRDefault="004B73E2" w:rsidP="004B73E2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ЧНД1 – число членов народных дружин в отчетном периоде</w:t>
      </w:r>
    </w:p>
    <w:p w14:paraId="3C39DDAF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ЧНД0  – число членов народных дружин в базовом периоде (2019 г.).</w:t>
      </w:r>
    </w:p>
    <w:p w14:paraId="12FA69AE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</w:t>
      </w: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нформация, предоставляемая территориальным УМВД по Одинцовскому городскому округу, Территориальных управлений.</w:t>
      </w:r>
    </w:p>
    <w:p w14:paraId="2BB4E94A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14:paraId="566694BF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5.1.4. Показатель 1.3. Снижение доли несовершеннолетних в общем числе лиц, совершивших преступления рассчитывается по формуле:</w:t>
      </w:r>
    </w:p>
    <w:p w14:paraId="38654D90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215D4F8D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Р = С / В х 100%, где:</w:t>
      </w:r>
    </w:p>
    <w:p w14:paraId="13C19D95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5C709F1" w14:textId="77777777" w:rsidR="004B73E2" w:rsidRPr="004B73E2" w:rsidRDefault="004B73E2" w:rsidP="004B73E2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Р - доля несовершеннолетних в общем числе лиц, совершивших преступления;</w:t>
      </w:r>
    </w:p>
    <w:p w14:paraId="3FD5077E" w14:textId="77777777" w:rsidR="004B73E2" w:rsidRPr="004B73E2" w:rsidRDefault="004B73E2" w:rsidP="004B73E2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 xml:space="preserve">С – число несовершеннолетних, совершивших преступления в отчетном периоде;  </w:t>
      </w:r>
    </w:p>
    <w:p w14:paraId="6A8D354D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58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В – общее число лиц, совершивших преступления в отчетном периоде.</w:t>
      </w:r>
    </w:p>
    <w:p w14:paraId="4642C495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Единица измерения – проценты.  </w:t>
      </w:r>
    </w:p>
    <w:p w14:paraId="0A7C5A67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Источником информации для расчета достигнутого значения указанного показателя является информация УМВД по Одинцовскому городскому округу.</w:t>
      </w:r>
    </w:p>
    <w:p w14:paraId="5FA4E5D3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14:paraId="5411C9A2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5.1.5. Показатель 1.4. Количество отремонтированных зданий (помещений) территориальных органов МВД.</w:t>
      </w:r>
    </w:p>
    <w:p w14:paraId="497140F7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</w:p>
    <w:p w14:paraId="18D619E7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68AC620C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Единица измерения: единицы.</w:t>
      </w:r>
    </w:p>
    <w:p w14:paraId="383A49DD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5.1.6. Показатель 1.5.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Количество отремонтированных зданий (помещений) территориальных подразделений УФСБ.</w:t>
      </w:r>
    </w:p>
    <w:p w14:paraId="2F308584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области.</w:t>
      </w:r>
    </w:p>
    <w:p w14:paraId="737EF7CF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68F5BEC0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36A3C403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5.1.7.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1.6.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области.</w:t>
      </w:r>
    </w:p>
    <w:p w14:paraId="43A36F05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</w:r>
    </w:p>
    <w:p w14:paraId="6FE6FB0A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0B39A1E0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3D03CFCA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5.1.8. Показатель 1.7.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зданий(помещений), 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находящихся в собственности муниципальных образований Московской области, в которых располагаются городские (районные) суды.</w:t>
      </w:r>
    </w:p>
    <w:p w14:paraId="564741D0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14:paraId="06B4A2B4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14:paraId="5AD29A92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14:paraId="5C80C24E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5.1.9. Показатель 1.8.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14:paraId="52AB206C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07B344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Дкоо = Ккоп/Оккоп х 100%,</w:t>
      </w:r>
    </w:p>
    <w:p w14:paraId="6474FDFC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774094EB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Дкоо – доля коммерческих объектов, оборудованных, </w:t>
      </w:r>
    </w:p>
    <w:p w14:paraId="039DFC8D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Ккоп – количество коммерческих объектов, подключенных к системе «Безопасный регион»,</w:t>
      </w:r>
    </w:p>
    <w:p w14:paraId="5EEE6664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Оккоп – общее количество коммерческих объектов подлежащих подключению к системе «Безопасный регион»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по развитию системы «Безопасный регион» и не может быть меньше определенного постановлением Правительства.</w:t>
      </w:r>
    </w:p>
    <w:p w14:paraId="7ADAFADE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потребительского рынка и услуг Московской области.</w:t>
      </w:r>
    </w:p>
    <w:p w14:paraId="3DD7101C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Оценка показателя: чем больше доля подключенных объектов к системе «Безопасный регион», тем выше рейтинг муниципального образования.</w:t>
      </w:r>
    </w:p>
    <w:p w14:paraId="7E91C694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14:paraId="397C15C0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5.1.10. Показатель 1.9.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14:paraId="685B357F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2045AC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Дпо = Кпп/Окпп х 100%,</w:t>
      </w:r>
    </w:p>
    <w:p w14:paraId="071D869E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12C2188B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Дпо – доля подъездов оборудованных,</w:t>
      </w:r>
    </w:p>
    <w:p w14:paraId="3B34485D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Кпп – количество подъездов, подключенных к системе «Безопасный регион», </w:t>
      </w:r>
    </w:p>
    <w:p w14:paraId="5FC8F6A5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Окпп – общее количество подъездов, подлежащих подключению к системе «Безопасный регион», единиц.</w:t>
      </w:r>
    </w:p>
    <w:p w14:paraId="3BAAF022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</w:r>
    </w:p>
    <w:p w14:paraId="27CB1A2D" w14:textId="77777777" w:rsidR="004B73E2" w:rsidRPr="004B73E2" w:rsidRDefault="004B73E2" w:rsidP="004B73E2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 </w:t>
      </w:r>
    </w:p>
    <w:p w14:paraId="35B7F150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14:paraId="6CB1500B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lastRenderedPageBreak/>
        <w:t>5.1.11. Показатель 1.10.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14:paraId="6958A8DC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left="3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952EB4C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Дсоо = Ксоп/Оксоп х 100%</w:t>
      </w:r>
    </w:p>
    <w:p w14:paraId="4D198140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где:</w:t>
      </w:r>
    </w:p>
    <w:p w14:paraId="66804864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Дсоо – доля социальных объектов оборудованных,</w:t>
      </w:r>
    </w:p>
    <w:p w14:paraId="626623DB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Ксоп – количество социальных объектов, подключенных к системе «Безопасный регион»,</w:t>
      </w:r>
    </w:p>
    <w:p w14:paraId="037A683F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Оксоп – общее количество социальных объектов, подлежащих подключению к системе «Безопасный регион»</w:t>
      </w:r>
    </w:p>
    <w:p w14:paraId="09FDEAA5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14:paraId="6D1F606E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проценты.  </w:t>
      </w:r>
    </w:p>
    <w:p w14:paraId="67C34768" w14:textId="77777777" w:rsidR="004B73E2" w:rsidRPr="004B73E2" w:rsidRDefault="004B73E2" w:rsidP="004B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bCs/>
          <w:sz w:val="24"/>
          <w:szCs w:val="24"/>
          <w:lang w:eastAsia="zh-CN"/>
        </w:rPr>
        <w:t>5.1.12. Показатель 1.11.</w:t>
      </w: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 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 рассчитывается по формуле:</w:t>
      </w:r>
    </w:p>
    <w:p w14:paraId="49974CC1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C685823" w14:textId="77777777" w:rsidR="004B73E2" w:rsidRPr="004B73E2" w:rsidRDefault="004B73E2" w:rsidP="004B73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Вбртг = Вбрпг х 1,05, где:</w:t>
      </w:r>
    </w:p>
    <w:p w14:paraId="5A0A1041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1E69C6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Вбртг – количество видеокамер, подключенных к системе БР в текущем году;</w:t>
      </w:r>
    </w:p>
    <w:p w14:paraId="5CCCBACD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Вбрпг – количество видеокамер, подключенных к системе БР в предыдущем году.</w:t>
      </w:r>
    </w:p>
    <w:p w14:paraId="35273D90" w14:textId="77777777" w:rsidR="004B73E2" w:rsidRPr="004B73E2" w:rsidRDefault="004B73E2" w:rsidP="004B73E2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14:paraId="3D719727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B73E2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количество камер.  </w:t>
      </w:r>
    </w:p>
    <w:p w14:paraId="49C084D7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5.1.13. Показатель 1.12.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Рост числа лиц, состоящих</w:t>
      </w:r>
      <w:r w:rsidRPr="004B73E2">
        <w:rPr>
          <w:rFonts w:ascii="Arial" w:eastAsia="Times New Roman" w:hAnsi="Arial" w:cs="Arial"/>
          <w:sz w:val="24"/>
          <w:szCs w:val="24"/>
        </w:rPr>
        <w:t xml:space="preserve"> на диспансерном наблюдении с диагнозом «Употребление наркотиков с вредными последствиями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 рассчитывается по формуле: </w:t>
      </w:r>
    </w:p>
    <w:p w14:paraId="79B5057E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0A0A75D" w14:textId="77777777" w:rsidR="004B73E2" w:rsidRPr="004B73E2" w:rsidRDefault="004B73E2" w:rsidP="004B73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РЧЛ = КЛТГ / КЛБГ х 100%, где:</w:t>
      </w:r>
    </w:p>
    <w:p w14:paraId="1E41668A" w14:textId="77777777" w:rsidR="004B73E2" w:rsidRPr="004B73E2" w:rsidRDefault="004B73E2" w:rsidP="004B73E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E07881C" w14:textId="77777777" w:rsidR="004B73E2" w:rsidRPr="004B73E2" w:rsidRDefault="004B73E2" w:rsidP="004B73E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РЧЛ – рост числа лиц, состоящих на диспансерном наблюдении с диагнозом «Употребление наркотиков с вредными последствиями»;</w:t>
      </w:r>
    </w:p>
    <w:p w14:paraId="11FD7B0F" w14:textId="77777777" w:rsidR="004B73E2" w:rsidRPr="004B73E2" w:rsidRDefault="004B73E2" w:rsidP="004B73E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года;</w:t>
      </w:r>
    </w:p>
    <w:p w14:paraId="44669C9B" w14:textId="77777777" w:rsidR="004B73E2" w:rsidRPr="004B73E2" w:rsidRDefault="004B73E2" w:rsidP="004B73E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КЛБГ – количество лиц, состоящих на диспансерном учете с диагнозом «Употребление наркотиков с вредными последствиями» на конец базового года.</w:t>
      </w:r>
    </w:p>
    <w:p w14:paraId="2F92BBF4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2B414AB8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Источником информации для расчета достигнутого значения указанного показателя являются информация Одинцовского наркодиспансера.</w:t>
      </w:r>
    </w:p>
    <w:p w14:paraId="02DC4ED6" w14:textId="77777777" w:rsidR="004B73E2" w:rsidRPr="004B73E2" w:rsidRDefault="004B73E2" w:rsidP="004B73E2">
      <w:pPr>
        <w:widowControl w:val="0"/>
        <w:numPr>
          <w:ilvl w:val="2"/>
          <w:numId w:val="34"/>
        </w:numPr>
        <w:spacing w:after="0" w:line="240" w:lineRule="auto"/>
        <w:ind w:left="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Показатель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1.13.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Благоустроим кладбища «Доля кладбищ, соответствующих Региональному стандарту» рассчитывается по формуле:</w:t>
      </w:r>
    </w:p>
    <w:p w14:paraId="58C920FC" w14:textId="77777777" w:rsidR="004B73E2" w:rsidRPr="004B73E2" w:rsidRDefault="004B73E2" w:rsidP="004B73E2">
      <w:pPr>
        <w:widowControl w:val="0"/>
        <w:spacing w:after="0" w:line="240" w:lineRule="auto"/>
        <w:ind w:left="166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035B10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                  (F1 + F2)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ab/>
        <w:t>1</w:t>
      </w:r>
    </w:p>
    <w:p w14:paraId="16C9346E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S = --------------- х ---- х K х 100%</w:t>
      </w:r>
    </w:p>
    <w:p w14:paraId="3FED1B9B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                    2                  Т</w:t>
      </w:r>
    </w:p>
    <w:p w14:paraId="0648D344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где S – доля кладбищ, соответствующих требованиям Регионального стандарта, %;</w:t>
      </w:r>
    </w:p>
    <w:p w14:paraId="32DD95E5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(F1+ F2) – количество кладбищ, соответствующих требованиям Регионального стандарта, ед.;</w:t>
      </w:r>
    </w:p>
    <w:p w14:paraId="79CC42E3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F1 – количество кладбищ, юридически оформленных в муниципальную собственность, ед.;</w:t>
      </w:r>
    </w:p>
    <w:p w14:paraId="2C2EF05B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</w:r>
    </w:p>
    <w:p w14:paraId="1FC7B07F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T* – общее количество кладбищ на территории муниципального образования, ед.;</w:t>
      </w:r>
    </w:p>
    <w:p w14:paraId="4ACABF05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K – повышающий (стимулирующий) коэффициент, равный 1,1. </w:t>
      </w:r>
    </w:p>
    <w:p w14:paraId="5F0EF636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Данный коэффициент применяется при наличии на территории муниципального образования:</w:t>
      </w:r>
    </w:p>
    <w:p w14:paraId="5C0855D3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от 30 до 50 кладбищ, из которых не менее 15 % признаны соответствующими требованиям Регионального стандарта по итогам их рассмотрения на заседании МВК;</w:t>
      </w:r>
    </w:p>
    <w:p w14:paraId="46D1622F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от 51 и более кладбищ, из которых не менее 10 % признаны соответствующими требованиям Регионального стандарта по итогам их рассмотрения на заседании МВК.</w:t>
      </w:r>
    </w:p>
    <w:p w14:paraId="69B07971" w14:textId="77777777" w:rsidR="004B73E2" w:rsidRPr="004B73E2" w:rsidRDefault="004B73E2" w:rsidP="004B73E2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При применении коэффициента итоговое значение показателя S не может быть больше 99 %.</w:t>
      </w:r>
    </w:p>
    <w:p w14:paraId="322FD21F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14:paraId="6F9CC294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6BE1A75E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4ADEA7E0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5.1.15. Показатель 1.14.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Инвентаризация мест захоронений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14:paraId="5ADB1769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21E0B96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Is / D х 100% = I, где:</w:t>
      </w:r>
    </w:p>
    <w:p w14:paraId="75AF374E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DE9A5EB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I - доля зоны захоронения кладбищ, на которых проведена инвентаризация захоронений в соответствии с требованиями законодательства, %;</w:t>
      </w:r>
    </w:p>
    <w:p w14:paraId="678F0881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Is - площадь зоны захоронения, на которых проведена инвентаризация в электронном виде, га;</w:t>
      </w:r>
    </w:p>
    <w:p w14:paraId="7546186C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D - общая площадь зоны захоронения на кладбищах муниципального образования.</w:t>
      </w:r>
    </w:p>
    <w:p w14:paraId="1D23E617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053EC7C4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14:paraId="548261A6" w14:textId="77777777" w:rsidR="004B73E2" w:rsidRPr="004B73E2" w:rsidRDefault="004B73E2" w:rsidP="004B73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E90708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5.1.16. Показатель 1.15.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восстановленных (ремонт, </w:t>
      </w:r>
      <w:r w:rsidRPr="004B73E2">
        <w:rPr>
          <w:rFonts w:ascii="Arial" w:eastAsia="Times New Roman" w:hAnsi="Arial" w:cs="Arial"/>
          <w:sz w:val="24"/>
          <w:szCs w:val="24"/>
        </w:rPr>
        <w:lastRenderedPageBreak/>
        <w:t>реставрация, благоустройство) воинских захоронений.</w:t>
      </w:r>
    </w:p>
    <w:p w14:paraId="0EBF7CB3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73E2">
        <w:rPr>
          <w:rFonts w:ascii="Arial" w:eastAsia="Times New Roman" w:hAnsi="Arial" w:cs="Arial"/>
          <w:sz w:val="24"/>
          <w:szCs w:val="24"/>
        </w:rPr>
        <w:t>Значение показателя определяется по фактическому количеству восстановленных (ремонт, реставрация, благоустройство) воинских захоронений.</w:t>
      </w:r>
    </w:p>
    <w:p w14:paraId="631F9ABE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единицы. </w:t>
      </w:r>
    </w:p>
    <w:p w14:paraId="4E80624F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Источник информации:  </w:t>
      </w:r>
    </w:p>
    <w:p w14:paraId="2E485122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5.1.17. Показатель 1.16.</w:t>
      </w: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рассчитывается по формуле:</w:t>
      </w:r>
    </w:p>
    <w:p w14:paraId="275D566D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2C95B9B" w14:textId="77777777" w:rsidR="004B73E2" w:rsidRPr="004B73E2" w:rsidRDefault="004B73E2" w:rsidP="004B73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ДТ=</m:t>
        </m:r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1-</m:t>
            </m:r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Т3н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Тобщ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х100%</m:t>
        </m:r>
      </m:oMath>
      <w:r w:rsidRPr="004B73E2">
        <w:rPr>
          <w:rFonts w:ascii="Arial" w:eastAsia="Times New Roman" w:hAnsi="Arial" w:cs="Arial"/>
          <w:sz w:val="24"/>
          <w:szCs w:val="24"/>
          <w:lang w:eastAsia="en-US"/>
        </w:rPr>
        <w:t>,</w:t>
      </w:r>
    </w:p>
    <w:p w14:paraId="41CC1224" w14:textId="77777777" w:rsidR="004B73E2" w:rsidRPr="004B73E2" w:rsidRDefault="004B73E2" w:rsidP="004B73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14:paraId="4CE0B7D5" w14:textId="77777777" w:rsidR="004B73E2" w:rsidRPr="004B73E2" w:rsidRDefault="004B73E2" w:rsidP="004B73E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14:paraId="63F94E87" w14:textId="77777777" w:rsidR="004B73E2" w:rsidRPr="004B73E2" w:rsidRDefault="004B73E2" w:rsidP="004B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</w:r>
    </w:p>
    <w:p w14:paraId="6E467D50" w14:textId="77777777" w:rsidR="004B73E2" w:rsidRPr="004B73E2" w:rsidRDefault="004B73E2" w:rsidP="004B7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 xml:space="preserve">Тн – количество транспортировок умерших в морг, по которым поступили обоснованные жалобы о 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</w:r>
    </w:p>
    <w:p w14:paraId="214251F6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Тобщ – общее фактическое количество осуществленных транспортировок умерших в морг.</w:t>
      </w:r>
    </w:p>
    <w:p w14:paraId="084F136D" w14:textId="77777777" w:rsidR="004B73E2" w:rsidRPr="004B73E2" w:rsidRDefault="004B73E2" w:rsidP="004B73E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14:paraId="5CA8F3E5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73E2">
        <w:rPr>
          <w:rFonts w:ascii="Arial" w:eastAsia="Calibri" w:hAnsi="Arial" w:cs="Arial"/>
          <w:sz w:val="24"/>
          <w:szCs w:val="24"/>
          <w:lang w:eastAsia="en-US"/>
        </w:rPr>
        <w:t>Источник информации:  МУСП «Одинцовская похоронная ритуальная служба» Одинцовского городского округа Московской области.</w:t>
      </w:r>
    </w:p>
    <w:p w14:paraId="58A173FA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4EB2B37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color w:val="FFFFFF"/>
          <w:sz w:val="24"/>
          <w:szCs w:val="24"/>
          <w:lang w:eastAsia="en-US"/>
        </w:rPr>
        <w:t>.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>».</w:t>
      </w:r>
    </w:p>
    <w:p w14:paraId="0CE5BE51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4C2DB07" w14:textId="77777777" w:rsidR="004B73E2" w:rsidRPr="004B73E2" w:rsidRDefault="004B73E2" w:rsidP="004B73E2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2597ED3" w14:textId="77777777" w:rsidR="004B73E2" w:rsidRPr="004B73E2" w:rsidRDefault="004B73E2" w:rsidP="004B73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Заместитель Главы Администрации</w:t>
      </w:r>
    </w:p>
    <w:p w14:paraId="5E6331FA" w14:textId="77777777" w:rsidR="004B73E2" w:rsidRPr="004B73E2" w:rsidRDefault="004B73E2" w:rsidP="004B73E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B73E2">
        <w:rPr>
          <w:rFonts w:ascii="Arial" w:eastAsia="Times New Roman" w:hAnsi="Arial" w:cs="Arial"/>
          <w:sz w:val="24"/>
          <w:szCs w:val="24"/>
          <w:lang w:eastAsia="en-US"/>
        </w:rPr>
        <w:t>Одинцовского городского округа</w:t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4B73E2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М.В. Ширманов</w:t>
      </w:r>
    </w:p>
    <w:p w14:paraId="1E812F0C" w14:textId="77777777" w:rsidR="004B73E2" w:rsidRPr="004B73E2" w:rsidRDefault="004B73E2" w:rsidP="004B73E2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1CB5351" w14:textId="48388744" w:rsidR="004B73E2" w:rsidRPr="0004325B" w:rsidRDefault="004B73E2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73E2" w:rsidRPr="0004325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2D3D0" w14:textId="77777777" w:rsidR="0018167B" w:rsidRDefault="0018167B">
      <w:pPr>
        <w:spacing w:after="0" w:line="240" w:lineRule="auto"/>
      </w:pPr>
      <w:r>
        <w:separator/>
      </w:r>
    </w:p>
  </w:endnote>
  <w:endnote w:type="continuationSeparator" w:id="0">
    <w:p w14:paraId="619261EE" w14:textId="77777777" w:rsidR="0018167B" w:rsidRDefault="0018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4B6B1" w14:textId="77777777" w:rsidR="0018167B" w:rsidRDefault="0018167B">
      <w:pPr>
        <w:spacing w:after="0" w:line="240" w:lineRule="auto"/>
      </w:pPr>
      <w:r>
        <w:separator/>
      </w:r>
    </w:p>
  </w:footnote>
  <w:footnote w:type="continuationSeparator" w:id="0">
    <w:p w14:paraId="3CF57904" w14:textId="77777777" w:rsidR="0018167B" w:rsidRDefault="0018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04325B" w:rsidRPr="002D1462" w:rsidRDefault="0004325B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08685F">
          <w:rPr>
            <w:rFonts w:ascii="Times New Roman" w:hAnsi="Times New Roman" w:cs="Times New Roman"/>
            <w:noProof/>
          </w:rPr>
          <w:t>2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04325B" w:rsidRDefault="000432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144069"/>
      <w:docPartObj>
        <w:docPartGallery w:val="Page Numbers (Top of Page)"/>
        <w:docPartUnique/>
      </w:docPartObj>
    </w:sdtPr>
    <w:sdtEndPr/>
    <w:sdtContent>
      <w:p w14:paraId="5CF69010" w14:textId="77777777" w:rsidR="00800A59" w:rsidRDefault="003561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5F">
          <w:rPr>
            <w:noProof/>
          </w:rPr>
          <w:t>110</w:t>
        </w:r>
        <w:r>
          <w:fldChar w:fldCharType="end"/>
        </w:r>
      </w:p>
    </w:sdtContent>
  </w:sdt>
  <w:p w14:paraId="7A019232" w14:textId="77777777" w:rsidR="00800A59" w:rsidRDefault="001816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DE"/>
    <w:multiLevelType w:val="multilevel"/>
    <w:tmpl w:val="B4E65E2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7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8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12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2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4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7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1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31"/>
  </w:num>
  <w:num w:numId="3">
    <w:abstractNumId w:val="8"/>
  </w:num>
  <w:num w:numId="4">
    <w:abstractNumId w:val="27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32"/>
  </w:num>
  <w:num w:numId="11">
    <w:abstractNumId w:val="28"/>
  </w:num>
  <w:num w:numId="12">
    <w:abstractNumId w:val="24"/>
  </w:num>
  <w:num w:numId="13">
    <w:abstractNumId w:val="29"/>
  </w:num>
  <w:num w:numId="14">
    <w:abstractNumId w:val="17"/>
  </w:num>
  <w:num w:numId="15">
    <w:abstractNumId w:val="22"/>
  </w:num>
  <w:num w:numId="16">
    <w:abstractNumId w:val="15"/>
  </w:num>
  <w:num w:numId="17">
    <w:abstractNumId w:val="20"/>
  </w:num>
  <w:num w:numId="18">
    <w:abstractNumId w:val="25"/>
  </w:num>
  <w:num w:numId="19">
    <w:abstractNumId w:val="3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9"/>
  </w:num>
  <w:num w:numId="25">
    <w:abstractNumId w:val="2"/>
  </w:num>
  <w:num w:numId="26">
    <w:abstractNumId w:val="7"/>
  </w:num>
  <w:num w:numId="27">
    <w:abstractNumId w:val="33"/>
  </w:num>
  <w:num w:numId="28">
    <w:abstractNumId w:val="1"/>
  </w:num>
  <w:num w:numId="29">
    <w:abstractNumId w:val="6"/>
  </w:num>
  <w:num w:numId="30">
    <w:abstractNumId w:val="10"/>
  </w:num>
  <w:num w:numId="31">
    <w:abstractNumId w:val="23"/>
  </w:num>
  <w:num w:numId="32">
    <w:abstractNumId w:val="5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3152"/>
    <w:rsid w:val="00035335"/>
    <w:rsid w:val="000417EB"/>
    <w:rsid w:val="000423F5"/>
    <w:rsid w:val="0004325B"/>
    <w:rsid w:val="0004414F"/>
    <w:rsid w:val="00044739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58AB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685F"/>
    <w:rsid w:val="00090EFA"/>
    <w:rsid w:val="000915E6"/>
    <w:rsid w:val="000925E4"/>
    <w:rsid w:val="00095F40"/>
    <w:rsid w:val="000971E6"/>
    <w:rsid w:val="000A4BCF"/>
    <w:rsid w:val="000A4F62"/>
    <w:rsid w:val="000A68E3"/>
    <w:rsid w:val="000B4B72"/>
    <w:rsid w:val="000B5FBF"/>
    <w:rsid w:val="000B7596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67B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5D6B"/>
    <w:rsid w:val="003177D3"/>
    <w:rsid w:val="0031789E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1F9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46EB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B73E2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37D32"/>
    <w:rsid w:val="00543C5F"/>
    <w:rsid w:val="00544989"/>
    <w:rsid w:val="005455B2"/>
    <w:rsid w:val="00545B04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5622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380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43D0"/>
    <w:rsid w:val="00944B94"/>
    <w:rsid w:val="009523D3"/>
    <w:rsid w:val="00952515"/>
    <w:rsid w:val="00954347"/>
    <w:rsid w:val="00954AD5"/>
    <w:rsid w:val="00955F30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3D7E"/>
    <w:rsid w:val="009C3F87"/>
    <w:rsid w:val="009C5AD3"/>
    <w:rsid w:val="009D2DD4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E0D73"/>
    <w:rsid w:val="00AE1F2F"/>
    <w:rsid w:val="00AE3D75"/>
    <w:rsid w:val="00AE4C64"/>
    <w:rsid w:val="00AF014B"/>
    <w:rsid w:val="00AF34A2"/>
    <w:rsid w:val="00B056AA"/>
    <w:rsid w:val="00B0616A"/>
    <w:rsid w:val="00B13CB9"/>
    <w:rsid w:val="00B140AA"/>
    <w:rsid w:val="00B144F9"/>
    <w:rsid w:val="00B165CB"/>
    <w:rsid w:val="00B20AB3"/>
    <w:rsid w:val="00B213A2"/>
    <w:rsid w:val="00B22770"/>
    <w:rsid w:val="00B251D8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46AB"/>
    <w:rsid w:val="00D07171"/>
    <w:rsid w:val="00D102DC"/>
    <w:rsid w:val="00D10535"/>
    <w:rsid w:val="00D143E3"/>
    <w:rsid w:val="00D163E4"/>
    <w:rsid w:val="00D16419"/>
    <w:rsid w:val="00D20936"/>
    <w:rsid w:val="00D22626"/>
    <w:rsid w:val="00D232E7"/>
    <w:rsid w:val="00D23A6B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5EFD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9C0"/>
    <w:rsid w:val="00DC762B"/>
    <w:rsid w:val="00DD2A73"/>
    <w:rsid w:val="00DD3BF8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66ECF"/>
    <w:rsid w:val="00E70B49"/>
    <w:rsid w:val="00E70F1C"/>
    <w:rsid w:val="00E74C03"/>
    <w:rsid w:val="00E753F6"/>
    <w:rsid w:val="00E77210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31A2"/>
    <w:rsid w:val="00EE5285"/>
    <w:rsid w:val="00EE57A2"/>
    <w:rsid w:val="00EE59C0"/>
    <w:rsid w:val="00EF039C"/>
    <w:rsid w:val="00EF2980"/>
    <w:rsid w:val="00EF42BC"/>
    <w:rsid w:val="00EF7231"/>
    <w:rsid w:val="00EF7659"/>
    <w:rsid w:val="00EF7DB4"/>
    <w:rsid w:val="00F007F6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76436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7E5A-6241-434D-B14B-AA03AC16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15261</Words>
  <Characters>86992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10</cp:revision>
  <cp:lastPrinted>2020-12-23T11:11:00Z</cp:lastPrinted>
  <dcterms:created xsi:type="dcterms:W3CDTF">2020-12-22T06:35:00Z</dcterms:created>
  <dcterms:modified xsi:type="dcterms:W3CDTF">2021-01-25T13:24:00Z</dcterms:modified>
</cp:coreProperties>
</file>