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E4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64E4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EE64E4" w:rsidRPr="002A1090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EE64E4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EE64E4" w:rsidRPr="002A1090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C0059B" w:rsidRPr="00EE64E4" w:rsidRDefault="00EE64E4" w:rsidP="00EE64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16.02.2021 № 331</w:t>
      </w:r>
      <w:r>
        <w:tab/>
        <w:t xml:space="preserve">                    </w:t>
      </w:r>
    </w:p>
    <w:tbl>
      <w:tblPr>
        <w:tblpPr w:leftFromText="180" w:rightFromText="180" w:vertAnchor="text" w:horzAnchor="margin" w:tblpXSpec="center" w:tblpY="433"/>
        <w:tblW w:w="0" w:type="auto"/>
        <w:tblLook w:val="00A0" w:firstRow="1" w:lastRow="0" w:firstColumn="1" w:lastColumn="0" w:noHBand="0" w:noVBand="0"/>
      </w:tblPr>
      <w:tblGrid>
        <w:gridCol w:w="8221"/>
      </w:tblGrid>
      <w:tr w:rsidR="00D67AA4" w:rsidRPr="005D15A2" w:rsidTr="00D67AA4">
        <w:tc>
          <w:tcPr>
            <w:tcW w:w="8221" w:type="dxa"/>
          </w:tcPr>
          <w:p w:rsidR="00D67AA4" w:rsidRDefault="00D67AA4" w:rsidP="00D67AA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7AA4" w:rsidRDefault="00D67AA4" w:rsidP="00D67AA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7AA4" w:rsidRPr="005A7704" w:rsidRDefault="00D67AA4" w:rsidP="00D67A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открытого аукциона в электронной форме                       на  заключение договора на право размещения специализированного нестационарного торгового объекта, предназначенного для торговли в весенне-летний период                      на территории Одинцовского городского округа                       Московской области</w:t>
            </w:r>
          </w:p>
        </w:tc>
      </w:tr>
      <w:tr w:rsidR="00D67AA4" w:rsidRPr="005D15A2" w:rsidTr="00D67AA4">
        <w:tc>
          <w:tcPr>
            <w:tcW w:w="8221" w:type="dxa"/>
          </w:tcPr>
          <w:p w:rsidR="00D67AA4" w:rsidRPr="009E6F1B" w:rsidRDefault="00D67AA4" w:rsidP="00D67AA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7AA4" w:rsidRPr="005D15A2" w:rsidTr="00D67AA4">
        <w:tc>
          <w:tcPr>
            <w:tcW w:w="8221" w:type="dxa"/>
          </w:tcPr>
          <w:p w:rsidR="00D67AA4" w:rsidRPr="009E6F1B" w:rsidRDefault="00D67AA4" w:rsidP="00D67AA4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0059B" w:rsidRPr="0028411C" w:rsidRDefault="00C0059B" w:rsidP="0028411C">
      <w:pPr>
        <w:jc w:val="center"/>
        <w:rPr>
          <w:rFonts w:ascii="Times New Roman" w:hAnsi="Times New Roman"/>
          <w:sz w:val="28"/>
          <w:szCs w:val="28"/>
        </w:rPr>
      </w:pPr>
    </w:p>
    <w:p w:rsidR="00444EA8" w:rsidRDefault="00444EA8" w:rsidP="00011D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Федеральными законами</w:t>
      </w:r>
      <w:r w:rsidRPr="009D776B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6B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>
        <w:rPr>
          <w:rFonts w:ascii="Times New Roman" w:hAnsi="Times New Roman"/>
          <w:sz w:val="28"/>
        </w:rPr>
        <w:t>П</w:t>
      </w:r>
      <w:r w:rsidRPr="000D7F3D">
        <w:rPr>
          <w:rFonts w:ascii="Times New Roman" w:hAnsi="Times New Roman"/>
          <w:sz w:val="28"/>
        </w:rPr>
        <w:t>оряд</w:t>
      </w:r>
      <w:r>
        <w:rPr>
          <w:rFonts w:ascii="Times New Roman" w:hAnsi="Times New Roman"/>
          <w:sz w:val="28"/>
        </w:rPr>
        <w:t>ком</w:t>
      </w:r>
      <w:r w:rsidRPr="000D7F3D">
        <w:rPr>
          <w:rFonts w:ascii="Times New Roman" w:hAnsi="Times New Roman"/>
          <w:sz w:val="28"/>
        </w:rPr>
        <w:t xml:space="preserve"> разработки и утверждения органами местного самоуправления муниципальных образований Московской области Схем размещения нестационар</w:t>
      </w:r>
      <w:r>
        <w:rPr>
          <w:rFonts w:ascii="Times New Roman" w:hAnsi="Times New Roman"/>
          <w:sz w:val="28"/>
        </w:rPr>
        <w:t>ных торговых объектов, утвержденным р</w:t>
      </w:r>
      <w:r w:rsidRPr="000D7F3D">
        <w:rPr>
          <w:rFonts w:ascii="Times New Roman" w:hAnsi="Times New Roman"/>
          <w:sz w:val="28"/>
        </w:rPr>
        <w:t xml:space="preserve">аспоряжением </w:t>
      </w:r>
      <w:r>
        <w:rPr>
          <w:rFonts w:ascii="Times New Roman" w:hAnsi="Times New Roman"/>
          <w:sz w:val="28"/>
        </w:rPr>
        <w:t>Министерства сельского хозяйства и продовольствия Московской области от 13.10.2020 № 20</w:t>
      </w:r>
      <w:r w:rsidRPr="000D7F3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В-306, Уставом </w:t>
      </w:r>
      <w:r w:rsidRPr="005B0EB1">
        <w:rPr>
          <w:rFonts w:ascii="Times New Roman" w:hAnsi="Times New Roman"/>
          <w:sz w:val="28"/>
        </w:rPr>
        <w:t xml:space="preserve">Одинцовского </w:t>
      </w:r>
      <w:r>
        <w:rPr>
          <w:rFonts w:ascii="Times New Roman" w:hAnsi="Times New Roman"/>
          <w:sz w:val="28"/>
        </w:rPr>
        <w:t>городского округа</w:t>
      </w:r>
      <w:r w:rsidRPr="005B0EB1">
        <w:rPr>
          <w:rFonts w:ascii="Times New Roman" w:hAnsi="Times New Roman"/>
          <w:sz w:val="28"/>
        </w:rPr>
        <w:t xml:space="preserve"> Московской области</w:t>
      </w:r>
      <w:r>
        <w:rPr>
          <w:rFonts w:ascii="Times New Roman" w:hAnsi="Times New Roman"/>
          <w:sz w:val="28"/>
        </w:rPr>
        <w:t>,</w:t>
      </w:r>
      <w:r w:rsidRPr="005B0E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проведении открытого аукциона в электронной форме на право размещения нестационарного торгового объекта на территории Одинцовского муниципального района Московской области, утвержденным р</w:t>
      </w:r>
      <w:r w:rsidRPr="009D776B">
        <w:rPr>
          <w:rFonts w:ascii="Times New Roman" w:hAnsi="Times New Roman"/>
          <w:sz w:val="28"/>
          <w:szCs w:val="28"/>
        </w:rPr>
        <w:t xml:space="preserve">ешением Совета депутатов Одинцовского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D776B">
        <w:rPr>
          <w:rFonts w:ascii="Times New Roman" w:hAnsi="Times New Roman"/>
          <w:sz w:val="28"/>
          <w:szCs w:val="28"/>
        </w:rPr>
        <w:t xml:space="preserve"> от 28.04.2015 № 10/4</w:t>
      </w:r>
      <w:r>
        <w:rPr>
          <w:rFonts w:ascii="Times New Roman" w:hAnsi="Times New Roman"/>
          <w:sz w:val="28"/>
          <w:szCs w:val="28"/>
        </w:rPr>
        <w:t xml:space="preserve">, Схемой </w:t>
      </w:r>
      <w:r w:rsidR="00011D0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Одинцовского </w:t>
      </w:r>
      <w:r w:rsidR="00DE21C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DE21C7">
        <w:rPr>
          <w:rFonts w:ascii="Times New Roman" w:hAnsi="Times New Roman"/>
          <w:sz w:val="28"/>
          <w:szCs w:val="28"/>
        </w:rPr>
        <w:t>на 2017-2022</w:t>
      </w:r>
      <w:r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Одинцовского городского округа Московской области</w:t>
      </w:r>
      <w:r w:rsidR="0001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E21C7">
        <w:rPr>
          <w:rFonts w:ascii="Times New Roman" w:hAnsi="Times New Roman"/>
          <w:sz w:val="28"/>
          <w:szCs w:val="28"/>
        </w:rPr>
        <w:t>19.05.2020</w:t>
      </w:r>
      <w:r w:rsidR="00E6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E21C7">
        <w:rPr>
          <w:rFonts w:ascii="Times New Roman" w:hAnsi="Times New Roman"/>
          <w:sz w:val="28"/>
          <w:szCs w:val="28"/>
        </w:rPr>
        <w:t>1233</w:t>
      </w:r>
      <w:r>
        <w:rPr>
          <w:rFonts w:ascii="Times New Roman" w:hAnsi="Times New Roman"/>
          <w:sz w:val="28"/>
          <w:szCs w:val="28"/>
        </w:rPr>
        <w:t>,</w:t>
      </w:r>
    </w:p>
    <w:p w:rsidR="00BB3799" w:rsidRDefault="00BB3799" w:rsidP="007A7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59B" w:rsidRPr="005A7704" w:rsidRDefault="00C0059B" w:rsidP="005958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7704">
        <w:rPr>
          <w:rFonts w:ascii="Times New Roman" w:hAnsi="Times New Roman"/>
          <w:sz w:val="28"/>
          <w:szCs w:val="28"/>
        </w:rPr>
        <w:t>ПОСТАНОВЛЯЮ:</w:t>
      </w:r>
    </w:p>
    <w:p w:rsidR="00C0059B" w:rsidRPr="005A7704" w:rsidRDefault="00C0059B" w:rsidP="0059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FC5423" w:rsidRDefault="00FC5423" w:rsidP="00FC5423">
      <w:pPr>
        <w:pStyle w:val="a3"/>
        <w:numPr>
          <w:ilvl w:val="0"/>
          <w:numId w:val="8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DB0">
        <w:rPr>
          <w:rFonts w:ascii="Times New Roman" w:hAnsi="Times New Roman"/>
          <w:sz w:val="28"/>
          <w:szCs w:val="28"/>
        </w:rPr>
        <w:t xml:space="preserve">Провести </w:t>
      </w:r>
      <w:r w:rsidRPr="00B81250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6.03.2021</w:t>
      </w:r>
      <w:r w:rsidRPr="00B8125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200DB0">
        <w:rPr>
          <w:rFonts w:ascii="Times New Roman" w:hAnsi="Times New Roman"/>
          <w:sz w:val="28"/>
          <w:szCs w:val="28"/>
        </w:rPr>
        <w:t>10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DB0">
        <w:rPr>
          <w:rFonts w:ascii="Times New Roman" w:hAnsi="Times New Roman"/>
          <w:sz w:val="28"/>
          <w:szCs w:val="28"/>
        </w:rPr>
        <w:t>00 мин.</w:t>
      </w:r>
      <w:r>
        <w:rPr>
          <w:rFonts w:ascii="Times New Roman" w:hAnsi="Times New Roman"/>
          <w:sz w:val="28"/>
          <w:szCs w:val="28"/>
        </w:rPr>
        <w:t xml:space="preserve"> открытый аукцион                                    </w:t>
      </w:r>
      <w:r w:rsidRPr="00B25686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на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договора на право размещения специализированного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, предназначенного для торговли в весенне-летний период на территории </w:t>
      </w:r>
      <w:r w:rsidRPr="00B25686">
        <w:rPr>
          <w:rFonts w:ascii="Times New Roman" w:hAnsi="Times New Roman"/>
          <w:sz w:val="28"/>
          <w:szCs w:val="28"/>
        </w:rPr>
        <w:t xml:space="preserve">Одинцовского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B25686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электронный Аукцион).</w:t>
      </w:r>
    </w:p>
    <w:p w:rsidR="00FC5423" w:rsidRDefault="00FC5423" w:rsidP="00FC5423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152">
        <w:rPr>
          <w:rFonts w:ascii="Times New Roman" w:hAnsi="Times New Roman"/>
          <w:sz w:val="28"/>
          <w:szCs w:val="28"/>
        </w:rPr>
        <w:lastRenderedPageBreak/>
        <w:t>Определить начальную (м</w:t>
      </w:r>
      <w:r>
        <w:rPr>
          <w:rFonts w:ascii="Times New Roman" w:hAnsi="Times New Roman"/>
          <w:sz w:val="28"/>
          <w:szCs w:val="28"/>
        </w:rPr>
        <w:t xml:space="preserve">инимальную) цену договора (цену </w:t>
      </w:r>
      <w:proofErr w:type="gramStart"/>
      <w:r w:rsidRPr="002C7152">
        <w:rPr>
          <w:rFonts w:ascii="Times New Roman" w:hAnsi="Times New Roman"/>
          <w:sz w:val="28"/>
          <w:szCs w:val="28"/>
        </w:rPr>
        <w:t>лота)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Pr="002C7152">
        <w:rPr>
          <w:rFonts w:ascii="Times New Roman" w:hAnsi="Times New Roman"/>
          <w:sz w:val="28"/>
          <w:szCs w:val="28"/>
        </w:rPr>
        <w:t>в размере: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1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67 372,50 (шестьдесят семь тысяч триста семьдесят два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рубля 50 копеек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2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77 737,50 (семьдесят семь тысяч семьсот тридцать семь) рублей 50 копеек;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3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77 737,50 (семьдесят семь тысяч семьсот тридцать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4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77 737,50 (семьдесят семь тысяч семьсот тридцать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5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67 372,50 (шестьдесят семь тысяч триста семьдесят два) рубля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копеек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9673D0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Лот № 6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67 372,50 (шестьдесят семь тысяч триста семьдесят два) рубля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 копеек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 № 7 –</w:t>
      </w:r>
      <w:r>
        <w:rPr>
          <w:rFonts w:ascii="Times New Roman" w:hAnsi="Times New Roman"/>
          <w:sz w:val="28"/>
          <w:szCs w:val="28"/>
        </w:rPr>
        <w:t xml:space="preserve"> 25 915,50 (двадцать пять тысяч девятьсот пятнадцать рублей) 50 копеек</w:t>
      </w:r>
      <w:r w:rsidRPr="009673D0">
        <w:rPr>
          <w:rFonts w:ascii="Times New Roman" w:hAnsi="Times New Roman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Лот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 № 13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22 457,50 (двадцать две тысячи четыреста пятьдесят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14 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77 737,50 (семьдесят семь тысяч семьсот тридцать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49393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93F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>от № 15</w:t>
      </w:r>
      <w:r w:rsidRPr="0049393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49393F">
        <w:rPr>
          <w:rFonts w:ascii="Times New Roman" w:hAnsi="Times New Roman" w:cs="Times New Roman"/>
          <w:color w:val="000000" w:themeColor="text1"/>
          <w:sz w:val="28"/>
          <w:szCs w:val="28"/>
        </w:rPr>
        <w:t>77 737,50 (семьдесят семь тысяч семьсот тридцать семь) рублей 50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 № 16 –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 № 17 –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18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19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20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085C93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21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45 000,00 (сорок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пять тысяч)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563218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22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29 250,00 (двадцать девять тысяч двести пятьдесят)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563218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23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29 250,00 (двадцать девять тысяч двести пятьдесят)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563218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24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29 250,00 (двадцать девять тысяч двести пятьдесят)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563218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Лот № 25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29 250,00 (двадцать девять тысяч двести пятьдесят) рублей</w:t>
      </w:r>
      <w:r w:rsidRPr="00085C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5423" w:rsidRPr="0073304F" w:rsidRDefault="00FC5423" w:rsidP="00FC5423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Лот № 26 </w:t>
      </w:r>
      <w:r w:rsidRPr="0073304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33 750,00 (тридцать три тысячи семьсот пятьдесят) рублей.</w:t>
      </w:r>
    </w:p>
    <w:p w:rsidR="00FC5423" w:rsidRPr="00A83C05" w:rsidRDefault="00FC5423" w:rsidP="00FC542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A83C05">
        <w:rPr>
          <w:rFonts w:ascii="Times New Roman" w:hAnsi="Times New Roman"/>
          <w:sz w:val="28"/>
          <w:szCs w:val="28"/>
        </w:rPr>
        <w:t>в качестве оператора электронной площадки для проведения электронного Аукциона Федеральную электронную площадку РТС-Тендер (ООО «РТС-Тендер»)</w:t>
      </w:r>
      <w:r>
        <w:rPr>
          <w:rFonts w:ascii="Times New Roman" w:hAnsi="Times New Roman"/>
          <w:sz w:val="28"/>
          <w:szCs w:val="28"/>
        </w:rPr>
        <w:t>.</w:t>
      </w:r>
    </w:p>
    <w:p w:rsidR="00FC5423" w:rsidRPr="00A83C05" w:rsidRDefault="00FC5423" w:rsidP="00FC5423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C05">
        <w:rPr>
          <w:rFonts w:ascii="Times New Roman" w:hAnsi="Times New Roman"/>
          <w:sz w:val="28"/>
          <w:szCs w:val="28"/>
        </w:rPr>
        <w:t>Установить:</w:t>
      </w:r>
    </w:p>
    <w:p w:rsidR="00FC5423" w:rsidRPr="00A83C05" w:rsidRDefault="00FC5423" w:rsidP="00FC542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C05">
        <w:rPr>
          <w:rFonts w:ascii="Times New Roman" w:hAnsi="Times New Roman"/>
          <w:sz w:val="28"/>
          <w:szCs w:val="28"/>
        </w:rPr>
        <w:t xml:space="preserve">дату начала подачи Заявок на участие в </w:t>
      </w:r>
      <w:r>
        <w:rPr>
          <w:rFonts w:ascii="Times New Roman" w:hAnsi="Times New Roman"/>
          <w:sz w:val="28"/>
          <w:szCs w:val="28"/>
        </w:rPr>
        <w:t>электронном Аукционе -</w:t>
      </w:r>
      <w:r w:rsidRPr="00A8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24.02.2020</w:t>
      </w:r>
      <w:r w:rsidRPr="00A83C05">
        <w:rPr>
          <w:rFonts w:ascii="Times New Roman" w:hAnsi="Times New Roman"/>
          <w:sz w:val="28"/>
          <w:szCs w:val="28"/>
        </w:rPr>
        <w:t>;</w:t>
      </w:r>
    </w:p>
    <w:p w:rsidR="00FC5423" w:rsidRPr="00A83C05" w:rsidRDefault="00FC5423" w:rsidP="00FC5423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C05">
        <w:rPr>
          <w:rFonts w:ascii="Times New Roman" w:hAnsi="Times New Roman"/>
          <w:sz w:val="28"/>
          <w:szCs w:val="28"/>
        </w:rPr>
        <w:t xml:space="preserve">дату окончания подачи Заявок на участие в </w:t>
      </w:r>
      <w:r>
        <w:rPr>
          <w:rFonts w:ascii="Times New Roman" w:hAnsi="Times New Roman"/>
          <w:sz w:val="28"/>
          <w:szCs w:val="28"/>
        </w:rPr>
        <w:t>электронном Аукционе -26</w:t>
      </w:r>
      <w:r w:rsidRPr="00A83C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3.2020</w:t>
      </w:r>
      <w:r w:rsidRPr="00A83C05">
        <w:rPr>
          <w:rFonts w:ascii="Times New Roman" w:hAnsi="Times New Roman"/>
          <w:sz w:val="28"/>
          <w:szCs w:val="28"/>
        </w:rPr>
        <w:t>;</w:t>
      </w:r>
    </w:p>
    <w:p w:rsidR="00FC5423" w:rsidRPr="00A83C05" w:rsidRDefault="00FC5423" w:rsidP="00FC542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C05">
        <w:rPr>
          <w:rFonts w:ascii="Times New Roman" w:hAnsi="Times New Roman"/>
          <w:sz w:val="28"/>
          <w:szCs w:val="28"/>
        </w:rPr>
        <w:t xml:space="preserve">дату рассмотрения Заявок на участие в Аукционе - </w:t>
      </w:r>
      <w:r>
        <w:rPr>
          <w:rFonts w:ascii="Times New Roman" w:hAnsi="Times New Roman"/>
          <w:sz w:val="28"/>
          <w:szCs w:val="28"/>
        </w:rPr>
        <w:t>26</w:t>
      </w:r>
      <w:r w:rsidRPr="00A83C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3.2020; </w:t>
      </w:r>
      <w:r w:rsidRPr="00A83C05">
        <w:rPr>
          <w:rFonts w:ascii="Times New Roman" w:hAnsi="Times New Roman"/>
          <w:sz w:val="28"/>
          <w:szCs w:val="28"/>
        </w:rPr>
        <w:t>величину повышения начальной цены стоимости лота («шаг Аукциона</w:t>
      </w:r>
      <w:proofErr w:type="gramStart"/>
      <w:r w:rsidRPr="00A83C05"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83C05">
        <w:rPr>
          <w:rFonts w:ascii="Times New Roman" w:hAnsi="Times New Roman"/>
          <w:sz w:val="28"/>
          <w:szCs w:val="28"/>
        </w:rPr>
        <w:t xml:space="preserve">в размере 5 процентов от начальной (минимальной) цены </w:t>
      </w:r>
      <w:r>
        <w:rPr>
          <w:rFonts w:ascii="Times New Roman" w:hAnsi="Times New Roman"/>
          <w:sz w:val="28"/>
          <w:szCs w:val="28"/>
        </w:rPr>
        <w:t xml:space="preserve">договора (цены </w:t>
      </w:r>
      <w:r w:rsidRPr="00A83C05">
        <w:rPr>
          <w:rFonts w:ascii="Times New Roman" w:hAnsi="Times New Roman"/>
          <w:sz w:val="28"/>
          <w:szCs w:val="28"/>
        </w:rPr>
        <w:t>лота</w:t>
      </w:r>
      <w:r>
        <w:rPr>
          <w:rFonts w:ascii="Times New Roman" w:hAnsi="Times New Roman"/>
          <w:sz w:val="28"/>
          <w:szCs w:val="28"/>
        </w:rPr>
        <w:t>)</w:t>
      </w:r>
      <w:r w:rsidRPr="00A83C05">
        <w:rPr>
          <w:rFonts w:ascii="Times New Roman" w:hAnsi="Times New Roman"/>
          <w:sz w:val="28"/>
          <w:szCs w:val="28"/>
        </w:rPr>
        <w:t>;</w:t>
      </w:r>
    </w:p>
    <w:p w:rsidR="00FC5423" w:rsidRDefault="00FC5423" w:rsidP="00FC542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C05">
        <w:rPr>
          <w:rFonts w:ascii="Times New Roman" w:hAnsi="Times New Roman"/>
          <w:sz w:val="28"/>
          <w:szCs w:val="28"/>
        </w:rPr>
        <w:t xml:space="preserve">размер задатка в размере 10 процентов от начальной (минимальной) цены </w:t>
      </w:r>
      <w:r>
        <w:rPr>
          <w:rFonts w:ascii="Times New Roman" w:hAnsi="Times New Roman"/>
          <w:sz w:val="28"/>
          <w:szCs w:val="28"/>
        </w:rPr>
        <w:t xml:space="preserve">договора (цены </w:t>
      </w:r>
      <w:r w:rsidRPr="00A83C05">
        <w:rPr>
          <w:rFonts w:ascii="Times New Roman" w:hAnsi="Times New Roman"/>
          <w:sz w:val="28"/>
          <w:szCs w:val="28"/>
        </w:rPr>
        <w:t>лота</w:t>
      </w:r>
      <w:r>
        <w:rPr>
          <w:rFonts w:ascii="Times New Roman" w:hAnsi="Times New Roman"/>
          <w:sz w:val="28"/>
          <w:szCs w:val="28"/>
        </w:rPr>
        <w:t>).</w:t>
      </w:r>
    </w:p>
    <w:p w:rsidR="00FC5423" w:rsidRDefault="00FC5423" w:rsidP="00FC5423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</w:t>
      </w:r>
      <w:r w:rsidRPr="0082357C">
        <w:rPr>
          <w:rFonts w:ascii="Times New Roman" w:hAnsi="Times New Roman"/>
          <w:sz w:val="28"/>
          <w:szCs w:val="28"/>
        </w:rPr>
        <w:t xml:space="preserve">звещение </w:t>
      </w:r>
      <w:r>
        <w:rPr>
          <w:rFonts w:ascii="Times New Roman" w:hAnsi="Times New Roman"/>
          <w:sz w:val="28"/>
          <w:szCs w:val="28"/>
        </w:rPr>
        <w:t>о проведении электронного Аукциона (прилагается</w:t>
      </w:r>
      <w:r w:rsidRPr="0082357C">
        <w:rPr>
          <w:rFonts w:ascii="Times New Roman" w:hAnsi="Times New Roman"/>
          <w:sz w:val="28"/>
          <w:szCs w:val="28"/>
        </w:rPr>
        <w:t>).</w:t>
      </w:r>
    </w:p>
    <w:p w:rsidR="00FC5423" w:rsidRDefault="00FC5423" w:rsidP="00FC54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A86">
        <w:rPr>
          <w:rFonts w:ascii="Times New Roman" w:hAnsi="Times New Roman"/>
          <w:sz w:val="28"/>
          <w:szCs w:val="28"/>
        </w:rPr>
        <w:t xml:space="preserve">Возложить функции по организации </w:t>
      </w:r>
      <w:r>
        <w:rPr>
          <w:rFonts w:ascii="Times New Roman" w:hAnsi="Times New Roman"/>
          <w:sz w:val="28"/>
          <w:szCs w:val="28"/>
        </w:rPr>
        <w:t>электронного Аукциона</w:t>
      </w:r>
      <w:r w:rsidRPr="00FF5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F5A86">
        <w:rPr>
          <w:rFonts w:ascii="Times New Roman" w:hAnsi="Times New Roman"/>
          <w:sz w:val="28"/>
          <w:szCs w:val="28"/>
        </w:rPr>
        <w:t xml:space="preserve">на Управление развития потребительского рынка и услуг 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Pr="00FF5A86">
        <w:rPr>
          <w:rFonts w:ascii="Times New Roman" w:hAnsi="Times New Roman"/>
          <w:sz w:val="28"/>
          <w:szCs w:val="28"/>
        </w:rPr>
        <w:t>.</w:t>
      </w:r>
    </w:p>
    <w:p w:rsidR="00FC5423" w:rsidRDefault="00FC5423" w:rsidP="00FC54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B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Pr="000A0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A0B6B">
        <w:rPr>
          <w:rFonts w:ascii="Times New Roman" w:hAnsi="Times New Roman"/>
          <w:sz w:val="28"/>
          <w:szCs w:val="28"/>
        </w:rPr>
        <w:t xml:space="preserve">и на официальном сайте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A0B6B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A0B6B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5423" w:rsidRDefault="00FC5423" w:rsidP="00FC54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B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0A0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423" w:rsidRDefault="00FC5423" w:rsidP="00FC542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B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A0B6B">
        <w:rPr>
          <w:rFonts w:ascii="Times New Roman" w:hAnsi="Times New Roman"/>
          <w:sz w:val="28"/>
          <w:szCs w:val="28"/>
        </w:rPr>
        <w:t xml:space="preserve">на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0A0B6B">
        <w:rPr>
          <w:rFonts w:ascii="Times New Roman" w:hAnsi="Times New Roman"/>
          <w:sz w:val="28"/>
          <w:szCs w:val="28"/>
        </w:rPr>
        <w:t xml:space="preserve">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A0B6B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>К</w:t>
      </w:r>
      <w:r w:rsidRPr="000A0B6B">
        <w:rPr>
          <w:rFonts w:ascii="Times New Roman" w:hAnsi="Times New Roman"/>
          <w:sz w:val="28"/>
          <w:szCs w:val="28"/>
        </w:rPr>
        <w:t>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FC5423" w:rsidRPr="005D15A2" w:rsidTr="006706CF">
        <w:trPr>
          <w:trHeight w:val="185"/>
        </w:trPr>
        <w:tc>
          <w:tcPr>
            <w:tcW w:w="5927" w:type="dxa"/>
          </w:tcPr>
          <w:p w:rsidR="00FC5423" w:rsidRDefault="00FC5423" w:rsidP="006706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423" w:rsidRPr="005A7704" w:rsidRDefault="00FC5423" w:rsidP="006706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423" w:rsidRDefault="00FC5423" w:rsidP="00FC5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0A0B6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A0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А.Р. Иванов</w:t>
      </w:r>
      <w:r w:rsidRPr="000A0B6B">
        <w:rPr>
          <w:rFonts w:ascii="Times New Roman" w:hAnsi="Times New Roman"/>
          <w:sz w:val="28"/>
          <w:szCs w:val="28"/>
        </w:rPr>
        <w:t xml:space="preserve"> </w:t>
      </w:r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E51" w:rsidRDefault="00D22E51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09" w:rsidRDefault="00704609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09" w:rsidRDefault="00704609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09" w:rsidRDefault="00704609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1A2" w:rsidRDefault="00DC71A2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1A2" w:rsidRDefault="00DC71A2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09" w:rsidRDefault="00704609" w:rsidP="00D77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4A" w:rsidRPr="00EE64E4" w:rsidRDefault="00DF46CE" w:rsidP="00EE6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013">
        <w:rPr>
          <w:rFonts w:ascii="Times New Roman" w:hAnsi="Times New Roman"/>
          <w:color w:val="FFFFFF"/>
          <w:sz w:val="28"/>
          <w:szCs w:val="28"/>
        </w:rPr>
        <w:tab/>
      </w:r>
      <w:r w:rsidRPr="006A2013">
        <w:rPr>
          <w:rFonts w:ascii="Times New Roman" w:hAnsi="Times New Roman"/>
          <w:color w:val="FFFFFF"/>
          <w:sz w:val="28"/>
          <w:szCs w:val="28"/>
        </w:rPr>
        <w:tab/>
      </w:r>
      <w:r w:rsidRPr="006A2013">
        <w:rPr>
          <w:rFonts w:ascii="Times New Roman" w:hAnsi="Times New Roman"/>
          <w:color w:val="FFFFFF"/>
          <w:sz w:val="28"/>
          <w:szCs w:val="28"/>
        </w:rPr>
        <w:tab/>
        <w:t xml:space="preserve">      Е.П. Кочеткова</w:t>
      </w:r>
    </w:p>
    <w:sectPr w:rsidR="00C1314A" w:rsidRPr="00EE64E4" w:rsidSect="00200DB0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A0043ED"/>
    <w:multiLevelType w:val="hybridMultilevel"/>
    <w:tmpl w:val="28A2485E"/>
    <w:lvl w:ilvl="0" w:tplc="07CEB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3F2C87"/>
    <w:multiLevelType w:val="hybridMultilevel"/>
    <w:tmpl w:val="FB3829A4"/>
    <w:lvl w:ilvl="0" w:tplc="28B4098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AA7300A"/>
    <w:multiLevelType w:val="hybridMultilevel"/>
    <w:tmpl w:val="5EC65A02"/>
    <w:lvl w:ilvl="0" w:tplc="8CA62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1B54"/>
    <w:multiLevelType w:val="hybridMultilevel"/>
    <w:tmpl w:val="26A25E92"/>
    <w:lvl w:ilvl="0" w:tplc="07CEB8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762113"/>
    <w:multiLevelType w:val="hybridMultilevel"/>
    <w:tmpl w:val="26E0DB98"/>
    <w:lvl w:ilvl="0" w:tplc="07CE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915B1"/>
    <w:multiLevelType w:val="hybridMultilevel"/>
    <w:tmpl w:val="050ACE8A"/>
    <w:lvl w:ilvl="0" w:tplc="A0E89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11D02"/>
    <w:rsid w:val="00020507"/>
    <w:rsid w:val="00023815"/>
    <w:rsid w:val="00045F85"/>
    <w:rsid w:val="000654DD"/>
    <w:rsid w:val="00085C93"/>
    <w:rsid w:val="00093018"/>
    <w:rsid w:val="000A0B6B"/>
    <w:rsid w:val="000B0F60"/>
    <w:rsid w:val="000C2717"/>
    <w:rsid w:val="000D7F3D"/>
    <w:rsid w:val="000E22F2"/>
    <w:rsid w:val="00116D54"/>
    <w:rsid w:val="00120072"/>
    <w:rsid w:val="00126E24"/>
    <w:rsid w:val="00127362"/>
    <w:rsid w:val="00132054"/>
    <w:rsid w:val="00132657"/>
    <w:rsid w:val="001409D4"/>
    <w:rsid w:val="00147C55"/>
    <w:rsid w:val="001679C9"/>
    <w:rsid w:val="00170602"/>
    <w:rsid w:val="00175174"/>
    <w:rsid w:val="001776E9"/>
    <w:rsid w:val="00183574"/>
    <w:rsid w:val="00183CC7"/>
    <w:rsid w:val="001914A5"/>
    <w:rsid w:val="001D43CC"/>
    <w:rsid w:val="00200DB0"/>
    <w:rsid w:val="00244E64"/>
    <w:rsid w:val="002572CF"/>
    <w:rsid w:val="00260A99"/>
    <w:rsid w:val="0028411C"/>
    <w:rsid w:val="002902D5"/>
    <w:rsid w:val="00292DC9"/>
    <w:rsid w:val="00293FB2"/>
    <w:rsid w:val="00294926"/>
    <w:rsid w:val="00295A42"/>
    <w:rsid w:val="002A330B"/>
    <w:rsid w:val="002C037F"/>
    <w:rsid w:val="002C43D5"/>
    <w:rsid w:val="002C7152"/>
    <w:rsid w:val="002D0DB4"/>
    <w:rsid w:val="002D192E"/>
    <w:rsid w:val="002D79E4"/>
    <w:rsid w:val="002E5236"/>
    <w:rsid w:val="002E558C"/>
    <w:rsid w:val="002F0214"/>
    <w:rsid w:val="002F7BA1"/>
    <w:rsid w:val="00302CEB"/>
    <w:rsid w:val="00332E4C"/>
    <w:rsid w:val="00335ABA"/>
    <w:rsid w:val="00335D9E"/>
    <w:rsid w:val="00336553"/>
    <w:rsid w:val="003447CD"/>
    <w:rsid w:val="00344CC6"/>
    <w:rsid w:val="00360D5A"/>
    <w:rsid w:val="003614EB"/>
    <w:rsid w:val="00367181"/>
    <w:rsid w:val="00375BD3"/>
    <w:rsid w:val="003B7FA4"/>
    <w:rsid w:val="003D29C1"/>
    <w:rsid w:val="003E01CF"/>
    <w:rsid w:val="00402898"/>
    <w:rsid w:val="00410262"/>
    <w:rsid w:val="00410FBB"/>
    <w:rsid w:val="0041655A"/>
    <w:rsid w:val="004169A0"/>
    <w:rsid w:val="00443DDD"/>
    <w:rsid w:val="00444EA8"/>
    <w:rsid w:val="00445C64"/>
    <w:rsid w:val="00467F46"/>
    <w:rsid w:val="00482674"/>
    <w:rsid w:val="00487F37"/>
    <w:rsid w:val="00495A1E"/>
    <w:rsid w:val="004A2279"/>
    <w:rsid w:val="004A2D03"/>
    <w:rsid w:val="004B6EFA"/>
    <w:rsid w:val="00500DBA"/>
    <w:rsid w:val="00507617"/>
    <w:rsid w:val="0052415A"/>
    <w:rsid w:val="005266F3"/>
    <w:rsid w:val="00533F72"/>
    <w:rsid w:val="00557136"/>
    <w:rsid w:val="00557243"/>
    <w:rsid w:val="00562CC5"/>
    <w:rsid w:val="00563218"/>
    <w:rsid w:val="0056688A"/>
    <w:rsid w:val="00567665"/>
    <w:rsid w:val="005832C3"/>
    <w:rsid w:val="00595858"/>
    <w:rsid w:val="005A22F4"/>
    <w:rsid w:val="005A7704"/>
    <w:rsid w:val="005A7A36"/>
    <w:rsid w:val="005C165C"/>
    <w:rsid w:val="005C43DE"/>
    <w:rsid w:val="005D15A2"/>
    <w:rsid w:val="005D532E"/>
    <w:rsid w:val="005D687F"/>
    <w:rsid w:val="005D7297"/>
    <w:rsid w:val="005E0DEA"/>
    <w:rsid w:val="005F77F8"/>
    <w:rsid w:val="00603707"/>
    <w:rsid w:val="0061511E"/>
    <w:rsid w:val="0064691B"/>
    <w:rsid w:val="0066592A"/>
    <w:rsid w:val="00674292"/>
    <w:rsid w:val="00677972"/>
    <w:rsid w:val="00683A98"/>
    <w:rsid w:val="0069727A"/>
    <w:rsid w:val="006A2013"/>
    <w:rsid w:val="006C6165"/>
    <w:rsid w:val="006E2F86"/>
    <w:rsid w:val="006F7123"/>
    <w:rsid w:val="00700843"/>
    <w:rsid w:val="00704609"/>
    <w:rsid w:val="00712BD4"/>
    <w:rsid w:val="00723BA2"/>
    <w:rsid w:val="00726E46"/>
    <w:rsid w:val="0073304F"/>
    <w:rsid w:val="00745581"/>
    <w:rsid w:val="00755940"/>
    <w:rsid w:val="00757B19"/>
    <w:rsid w:val="00764041"/>
    <w:rsid w:val="00771FF0"/>
    <w:rsid w:val="00782984"/>
    <w:rsid w:val="00785CC9"/>
    <w:rsid w:val="00792E2E"/>
    <w:rsid w:val="00792EDA"/>
    <w:rsid w:val="007A75C6"/>
    <w:rsid w:val="007B35C6"/>
    <w:rsid w:val="007C04C6"/>
    <w:rsid w:val="007D3071"/>
    <w:rsid w:val="007E1830"/>
    <w:rsid w:val="0081782B"/>
    <w:rsid w:val="00824474"/>
    <w:rsid w:val="00824829"/>
    <w:rsid w:val="00845BD3"/>
    <w:rsid w:val="0085218C"/>
    <w:rsid w:val="00860A59"/>
    <w:rsid w:val="00865B2A"/>
    <w:rsid w:val="00872954"/>
    <w:rsid w:val="008775EF"/>
    <w:rsid w:val="008B45E9"/>
    <w:rsid w:val="008D5A9C"/>
    <w:rsid w:val="008F621A"/>
    <w:rsid w:val="00902F40"/>
    <w:rsid w:val="00907418"/>
    <w:rsid w:val="0093534E"/>
    <w:rsid w:val="00935CD5"/>
    <w:rsid w:val="00946E11"/>
    <w:rsid w:val="0099331C"/>
    <w:rsid w:val="009A2A5F"/>
    <w:rsid w:val="009C1D2A"/>
    <w:rsid w:val="009D776B"/>
    <w:rsid w:val="009E30C9"/>
    <w:rsid w:val="009E6D9D"/>
    <w:rsid w:val="009E6F1B"/>
    <w:rsid w:val="009F0379"/>
    <w:rsid w:val="009F3044"/>
    <w:rsid w:val="00A1677A"/>
    <w:rsid w:val="00A20876"/>
    <w:rsid w:val="00A22409"/>
    <w:rsid w:val="00A25E1B"/>
    <w:rsid w:val="00A35F00"/>
    <w:rsid w:val="00A37464"/>
    <w:rsid w:val="00A61D6F"/>
    <w:rsid w:val="00A83C05"/>
    <w:rsid w:val="00A86316"/>
    <w:rsid w:val="00A97DA7"/>
    <w:rsid w:val="00AA1FAC"/>
    <w:rsid w:val="00AA49E6"/>
    <w:rsid w:val="00AD6D3E"/>
    <w:rsid w:val="00AE1CDE"/>
    <w:rsid w:val="00AF6AD6"/>
    <w:rsid w:val="00B014AD"/>
    <w:rsid w:val="00B25317"/>
    <w:rsid w:val="00B25686"/>
    <w:rsid w:val="00B53CE1"/>
    <w:rsid w:val="00B73A40"/>
    <w:rsid w:val="00B81250"/>
    <w:rsid w:val="00B954D9"/>
    <w:rsid w:val="00BB259F"/>
    <w:rsid w:val="00BB3799"/>
    <w:rsid w:val="00BD00D2"/>
    <w:rsid w:val="00BD4D50"/>
    <w:rsid w:val="00C0059B"/>
    <w:rsid w:val="00C1314A"/>
    <w:rsid w:val="00C149FB"/>
    <w:rsid w:val="00C16FDE"/>
    <w:rsid w:val="00C226B7"/>
    <w:rsid w:val="00C22CD7"/>
    <w:rsid w:val="00C72B9A"/>
    <w:rsid w:val="00C85238"/>
    <w:rsid w:val="00C8538C"/>
    <w:rsid w:val="00CA5184"/>
    <w:rsid w:val="00CC744A"/>
    <w:rsid w:val="00CD6C48"/>
    <w:rsid w:val="00CE2AAA"/>
    <w:rsid w:val="00CE3197"/>
    <w:rsid w:val="00CE6EA8"/>
    <w:rsid w:val="00CF62BA"/>
    <w:rsid w:val="00D129BF"/>
    <w:rsid w:val="00D14E49"/>
    <w:rsid w:val="00D22E51"/>
    <w:rsid w:val="00D405B3"/>
    <w:rsid w:val="00D44DDB"/>
    <w:rsid w:val="00D45319"/>
    <w:rsid w:val="00D55B82"/>
    <w:rsid w:val="00D67AA4"/>
    <w:rsid w:val="00D73525"/>
    <w:rsid w:val="00D77F4D"/>
    <w:rsid w:val="00DA6DD0"/>
    <w:rsid w:val="00DB354D"/>
    <w:rsid w:val="00DC71A2"/>
    <w:rsid w:val="00DD32FF"/>
    <w:rsid w:val="00DE0F9E"/>
    <w:rsid w:val="00DE21C7"/>
    <w:rsid w:val="00DF46CE"/>
    <w:rsid w:val="00E04488"/>
    <w:rsid w:val="00E11B35"/>
    <w:rsid w:val="00E33EE9"/>
    <w:rsid w:val="00E36435"/>
    <w:rsid w:val="00E40F66"/>
    <w:rsid w:val="00E42E8E"/>
    <w:rsid w:val="00E43248"/>
    <w:rsid w:val="00E45A1A"/>
    <w:rsid w:val="00E46A74"/>
    <w:rsid w:val="00E52273"/>
    <w:rsid w:val="00E537BB"/>
    <w:rsid w:val="00E61BBD"/>
    <w:rsid w:val="00E753B6"/>
    <w:rsid w:val="00E81FAB"/>
    <w:rsid w:val="00E86512"/>
    <w:rsid w:val="00E90A6E"/>
    <w:rsid w:val="00EC4BA5"/>
    <w:rsid w:val="00ED37E6"/>
    <w:rsid w:val="00ED4F15"/>
    <w:rsid w:val="00EE64E4"/>
    <w:rsid w:val="00EE78E5"/>
    <w:rsid w:val="00F00F59"/>
    <w:rsid w:val="00F14672"/>
    <w:rsid w:val="00F501E7"/>
    <w:rsid w:val="00F56823"/>
    <w:rsid w:val="00F70741"/>
    <w:rsid w:val="00F863ED"/>
    <w:rsid w:val="00FC018C"/>
    <w:rsid w:val="00FC5423"/>
    <w:rsid w:val="00FD4243"/>
    <w:rsid w:val="00FD5AE8"/>
    <w:rsid w:val="00FE422A"/>
    <w:rsid w:val="00FE6B27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83A4-E26D-4EC7-A55E-4420870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4</cp:revision>
  <cp:lastPrinted>2021-02-15T12:16:00Z</cp:lastPrinted>
  <dcterms:created xsi:type="dcterms:W3CDTF">2021-02-16T11:34:00Z</dcterms:created>
  <dcterms:modified xsi:type="dcterms:W3CDTF">2021-02-24T06:15:00Z</dcterms:modified>
</cp:coreProperties>
</file>