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1F" w:rsidRDefault="000F0C1F" w:rsidP="001037DB">
      <w:pPr>
        <w:tabs>
          <w:tab w:val="left" w:pos="6450"/>
        </w:tabs>
        <w:jc w:val="right"/>
        <w:rPr>
          <w:rFonts w:ascii="Times New Roman" w:hAnsi="Times New Roman"/>
          <w:sz w:val="28"/>
          <w:szCs w:val="28"/>
        </w:rPr>
      </w:pP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5330FE" w:rsidRPr="003A774A" w:rsidRDefault="003B3814" w:rsidP="003B381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06D05">
        <w:rPr>
          <w:rFonts w:ascii="Times New Roman" w:hAnsi="Times New Roman"/>
          <w:color w:val="000000" w:themeColor="text1"/>
          <w:sz w:val="28"/>
          <w:szCs w:val="28"/>
        </w:rPr>
        <w:t>13.04.2021</w:t>
      </w:r>
      <w:r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124F2B" w:rsidRPr="003A77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D05">
        <w:rPr>
          <w:rFonts w:ascii="Times New Roman" w:hAnsi="Times New Roman"/>
          <w:color w:val="000000" w:themeColor="text1"/>
          <w:sz w:val="28"/>
          <w:szCs w:val="28"/>
        </w:rPr>
        <w:t>1108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10206"/>
      </w:tblGrid>
      <w:tr w:rsidR="00106D05" w:rsidRPr="00B07531" w:rsidTr="00106D05">
        <w:tc>
          <w:tcPr>
            <w:tcW w:w="10206" w:type="dxa"/>
          </w:tcPr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05" w:rsidRPr="00B07531" w:rsidRDefault="00106D05" w:rsidP="00106D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отказе от проведения</w:t>
            </w:r>
            <w:r w:rsidRPr="00B07531">
              <w:rPr>
                <w:rFonts w:ascii="Times New Roman" w:hAnsi="Times New Roman"/>
                <w:sz w:val="28"/>
                <w:szCs w:val="28"/>
              </w:rPr>
              <w:t xml:space="preserve"> открытого аукциона в электронной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07531">
              <w:rPr>
                <w:rFonts w:ascii="Times New Roman" w:hAnsi="Times New Roman"/>
                <w:sz w:val="28"/>
                <w:szCs w:val="28"/>
              </w:rPr>
      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отмене постановления Администрации Одинцовского городс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округа Московской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02.04.2021 № 960</w:t>
            </w:r>
          </w:p>
        </w:tc>
      </w:tr>
      <w:tr w:rsidR="00106D05" w:rsidRPr="00B07531" w:rsidTr="00106D05">
        <w:tc>
          <w:tcPr>
            <w:tcW w:w="10206" w:type="dxa"/>
          </w:tcPr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D05" w:rsidRPr="00B07531" w:rsidTr="00106D05">
        <w:tc>
          <w:tcPr>
            <w:tcW w:w="10206" w:type="dxa"/>
          </w:tcPr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D05" w:rsidRDefault="00106D05" w:rsidP="00106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7.1 Положения о проведении открытого аукциона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 электронной форме на право размещения 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на территории Одинцовского городского округа, утвержденного решением Совета депутатов № 10/4 от 28.04.2015 «О размещении нестационарных торговых объектов на территории Одинцовского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и о признании утратившими силу решений Совета депутатов Одинцовского муниципального района от 02.03.2006 № 19/6, от 28.04.2009 № 33/32 и от 12.03.2013 № 3/22»,</w:t>
      </w:r>
    </w:p>
    <w:p w:rsidR="00106D05" w:rsidRPr="00B07531" w:rsidRDefault="00106D05" w:rsidP="00106D05">
      <w:pPr>
        <w:pStyle w:val="a3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ПОСТАНОВЛЯЮ:</w:t>
      </w:r>
    </w:p>
    <w:p w:rsidR="00106D05" w:rsidRPr="00B07531" w:rsidRDefault="00106D05" w:rsidP="00106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Отказаться от проведения открытого</w:t>
      </w:r>
      <w:r w:rsidRPr="00B07531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B07531">
        <w:rPr>
          <w:rFonts w:ascii="Times New Roman" w:hAnsi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07531">
        <w:rPr>
          <w:rFonts w:ascii="Times New Roman" w:hAnsi="Times New Roman"/>
          <w:sz w:val="28"/>
          <w:szCs w:val="28"/>
        </w:rPr>
        <w:t>на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 (далее – электронный Аукцион)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назначенного 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14.05.2021 </w:t>
      </w:r>
      <w:r w:rsidRPr="00B07531">
        <w:rPr>
          <w:rFonts w:ascii="Times New Roman" w:hAnsi="Times New Roman"/>
          <w:sz w:val="28"/>
          <w:szCs w:val="28"/>
        </w:rPr>
        <w:t>в 10 час. 00 мин.</w:t>
      </w:r>
    </w:p>
    <w:p w:rsidR="00106D05" w:rsidRDefault="00106D05" w:rsidP="00106D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531">
        <w:rPr>
          <w:rFonts w:ascii="Times New Roman" w:hAnsi="Times New Roman" w:cs="Times New Roman"/>
          <w:sz w:val="28"/>
          <w:szCs w:val="28"/>
        </w:rPr>
        <w:t>. Утвердить Извещение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B0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открытого А</w:t>
      </w:r>
      <w:r w:rsidRPr="00B07531">
        <w:rPr>
          <w:rFonts w:ascii="Times New Roman" w:hAnsi="Times New Roman"/>
          <w:sz w:val="28"/>
          <w:szCs w:val="28"/>
        </w:rPr>
        <w:t>укцион</w:t>
      </w:r>
      <w:r>
        <w:rPr>
          <w:rFonts w:ascii="Times New Roman" w:hAnsi="Times New Roman"/>
          <w:sz w:val="28"/>
          <w:szCs w:val="28"/>
        </w:rPr>
        <w:t>а</w:t>
      </w:r>
      <w:r w:rsidRPr="00B0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0753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>на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B07531">
        <w:rPr>
          <w:rFonts w:ascii="Times New Roman" w:hAnsi="Times New Roman" w:cs="Times New Roman"/>
          <w:sz w:val="28"/>
          <w:szCs w:val="28"/>
        </w:rPr>
        <w:t>.</w:t>
      </w:r>
    </w:p>
    <w:p w:rsidR="00106D05" w:rsidRDefault="00106D05" w:rsidP="00106D05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Одинцовского городского округа Московской области от 02.04.2021 № 960 «О проведении открытого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электронной форме на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области».</w:t>
      </w:r>
    </w:p>
    <w:p w:rsidR="00106D05" w:rsidRDefault="00106D05" w:rsidP="00106D05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D05" w:rsidRDefault="00106D05" w:rsidP="00106D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06D05" w:rsidRPr="00B07531" w:rsidRDefault="00106D05" w:rsidP="00106D0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53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106D05" w:rsidRPr="00B07531" w:rsidRDefault="00106D05" w:rsidP="00106D05">
      <w:pPr>
        <w:pStyle w:val="a7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75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  <w:r w:rsidRPr="00B07531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75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7531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106D05" w:rsidRPr="00B07531" w:rsidTr="00E6226F">
        <w:trPr>
          <w:trHeight w:val="185"/>
        </w:trPr>
        <w:tc>
          <w:tcPr>
            <w:tcW w:w="5927" w:type="dxa"/>
          </w:tcPr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D05" w:rsidRPr="00B07531" w:rsidTr="00E6226F">
        <w:trPr>
          <w:trHeight w:val="185"/>
        </w:trPr>
        <w:tc>
          <w:tcPr>
            <w:tcW w:w="5927" w:type="dxa"/>
          </w:tcPr>
          <w:p w:rsidR="00106D05" w:rsidRPr="00B07531" w:rsidRDefault="00106D05" w:rsidP="00E62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D05" w:rsidRPr="00B07531" w:rsidRDefault="00106D05" w:rsidP="0010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0753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07531"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B0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</w:t>
      </w: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EDB">
        <w:rPr>
          <w:rFonts w:ascii="Times New Roman" w:hAnsi="Times New Roman"/>
          <w:sz w:val="28"/>
          <w:szCs w:val="28"/>
        </w:rPr>
        <w:t xml:space="preserve">Верно: начальник общего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76EDB">
        <w:rPr>
          <w:rFonts w:ascii="Times New Roman" w:hAnsi="Times New Roman"/>
          <w:sz w:val="28"/>
          <w:szCs w:val="28"/>
        </w:rPr>
        <w:t>Е.П. Кочеткова</w:t>
      </w: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D05" w:rsidRPr="00B07531" w:rsidRDefault="00106D05" w:rsidP="0010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4A" w:rsidRPr="000062B7" w:rsidRDefault="00C1314A" w:rsidP="002B72D3">
      <w:pPr>
        <w:tabs>
          <w:tab w:val="left" w:pos="6450"/>
        </w:tabs>
        <w:rPr>
          <w:rFonts w:ascii="Times New Roman" w:hAnsi="Times New Roman"/>
          <w:color w:val="FFFFFF"/>
          <w:sz w:val="27"/>
          <w:szCs w:val="27"/>
        </w:rPr>
      </w:pPr>
    </w:p>
    <w:sectPr w:rsidR="00C1314A" w:rsidRPr="000062B7" w:rsidSect="005E5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016B86"/>
    <w:multiLevelType w:val="hybridMultilevel"/>
    <w:tmpl w:val="388CABD0"/>
    <w:lvl w:ilvl="0" w:tplc="92CE6FA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0B29E8"/>
    <w:multiLevelType w:val="hybridMultilevel"/>
    <w:tmpl w:val="83A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9A7E6E"/>
    <w:multiLevelType w:val="hybridMultilevel"/>
    <w:tmpl w:val="2B96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62B7"/>
    <w:rsid w:val="000078AD"/>
    <w:rsid w:val="00020507"/>
    <w:rsid w:val="00023815"/>
    <w:rsid w:val="000247EC"/>
    <w:rsid w:val="00045F85"/>
    <w:rsid w:val="000647D3"/>
    <w:rsid w:val="00082862"/>
    <w:rsid w:val="0009143D"/>
    <w:rsid w:val="0009496B"/>
    <w:rsid w:val="00097EEB"/>
    <w:rsid w:val="000A0B6B"/>
    <w:rsid w:val="000A7BF5"/>
    <w:rsid w:val="000B0F60"/>
    <w:rsid w:val="000C2717"/>
    <w:rsid w:val="000D7F3D"/>
    <w:rsid w:val="000E22F2"/>
    <w:rsid w:val="000F0C1F"/>
    <w:rsid w:val="000F4487"/>
    <w:rsid w:val="0010152E"/>
    <w:rsid w:val="00101EFB"/>
    <w:rsid w:val="001037DB"/>
    <w:rsid w:val="00106D05"/>
    <w:rsid w:val="00112A4B"/>
    <w:rsid w:val="00120072"/>
    <w:rsid w:val="00124F2B"/>
    <w:rsid w:val="00126E24"/>
    <w:rsid w:val="00127362"/>
    <w:rsid w:val="00132054"/>
    <w:rsid w:val="001409D4"/>
    <w:rsid w:val="00147C55"/>
    <w:rsid w:val="001515AD"/>
    <w:rsid w:val="001679C9"/>
    <w:rsid w:val="00175174"/>
    <w:rsid w:val="001776E9"/>
    <w:rsid w:val="00183574"/>
    <w:rsid w:val="00183CC7"/>
    <w:rsid w:val="00184FBA"/>
    <w:rsid w:val="0019316E"/>
    <w:rsid w:val="001B0A10"/>
    <w:rsid w:val="001B27B8"/>
    <w:rsid w:val="001D43CC"/>
    <w:rsid w:val="001F004B"/>
    <w:rsid w:val="00201F95"/>
    <w:rsid w:val="002459DD"/>
    <w:rsid w:val="00250223"/>
    <w:rsid w:val="00253BDD"/>
    <w:rsid w:val="002572CF"/>
    <w:rsid w:val="00260A99"/>
    <w:rsid w:val="00281456"/>
    <w:rsid w:val="0029025D"/>
    <w:rsid w:val="00292DC9"/>
    <w:rsid w:val="0029398A"/>
    <w:rsid w:val="00293FB2"/>
    <w:rsid w:val="00295A42"/>
    <w:rsid w:val="002A330B"/>
    <w:rsid w:val="002A7D64"/>
    <w:rsid w:val="002B72D3"/>
    <w:rsid w:val="002C037F"/>
    <w:rsid w:val="002C43D5"/>
    <w:rsid w:val="002D0DB4"/>
    <w:rsid w:val="002D192E"/>
    <w:rsid w:val="002D2A65"/>
    <w:rsid w:val="002D79E4"/>
    <w:rsid w:val="002E42E8"/>
    <w:rsid w:val="002E5236"/>
    <w:rsid w:val="002E558C"/>
    <w:rsid w:val="002F0214"/>
    <w:rsid w:val="002F7BA1"/>
    <w:rsid w:val="00302CEB"/>
    <w:rsid w:val="00314E28"/>
    <w:rsid w:val="00320FD4"/>
    <w:rsid w:val="00332E4C"/>
    <w:rsid w:val="00335ABA"/>
    <w:rsid w:val="00335D9E"/>
    <w:rsid w:val="00336553"/>
    <w:rsid w:val="003447CD"/>
    <w:rsid w:val="00344CC6"/>
    <w:rsid w:val="0035026C"/>
    <w:rsid w:val="00351DDF"/>
    <w:rsid w:val="00360D5A"/>
    <w:rsid w:val="003614EB"/>
    <w:rsid w:val="00371DF4"/>
    <w:rsid w:val="00375BD3"/>
    <w:rsid w:val="003905FC"/>
    <w:rsid w:val="003A774A"/>
    <w:rsid w:val="003B3814"/>
    <w:rsid w:val="003C00DA"/>
    <w:rsid w:val="003C0F34"/>
    <w:rsid w:val="003D29C1"/>
    <w:rsid w:val="003E01CF"/>
    <w:rsid w:val="003E243E"/>
    <w:rsid w:val="00402898"/>
    <w:rsid w:val="00410262"/>
    <w:rsid w:val="00410FBB"/>
    <w:rsid w:val="004169A0"/>
    <w:rsid w:val="0042565F"/>
    <w:rsid w:val="00443DDD"/>
    <w:rsid w:val="0044510B"/>
    <w:rsid w:val="00445C64"/>
    <w:rsid w:val="00450EDE"/>
    <w:rsid w:val="00450FDB"/>
    <w:rsid w:val="00457053"/>
    <w:rsid w:val="0046276B"/>
    <w:rsid w:val="00467F46"/>
    <w:rsid w:val="00482674"/>
    <w:rsid w:val="00495A1E"/>
    <w:rsid w:val="00497F8C"/>
    <w:rsid w:val="004A2279"/>
    <w:rsid w:val="004A2D03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330FE"/>
    <w:rsid w:val="00533F72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E5C55"/>
    <w:rsid w:val="005F77F8"/>
    <w:rsid w:val="00603707"/>
    <w:rsid w:val="0061511E"/>
    <w:rsid w:val="006449ED"/>
    <w:rsid w:val="00660781"/>
    <w:rsid w:val="00661766"/>
    <w:rsid w:val="0066592A"/>
    <w:rsid w:val="00674292"/>
    <w:rsid w:val="00677972"/>
    <w:rsid w:val="00683A98"/>
    <w:rsid w:val="006908F0"/>
    <w:rsid w:val="006925F7"/>
    <w:rsid w:val="0069727A"/>
    <w:rsid w:val="006A2013"/>
    <w:rsid w:val="006A3F61"/>
    <w:rsid w:val="006A5E77"/>
    <w:rsid w:val="006A5EFA"/>
    <w:rsid w:val="006C2C50"/>
    <w:rsid w:val="006E0BCA"/>
    <w:rsid w:val="006E2F86"/>
    <w:rsid w:val="006F7123"/>
    <w:rsid w:val="0070512C"/>
    <w:rsid w:val="00715D5F"/>
    <w:rsid w:val="00723BA2"/>
    <w:rsid w:val="00726E46"/>
    <w:rsid w:val="00735C1C"/>
    <w:rsid w:val="007558CB"/>
    <w:rsid w:val="00755940"/>
    <w:rsid w:val="00764041"/>
    <w:rsid w:val="00764409"/>
    <w:rsid w:val="00771FF0"/>
    <w:rsid w:val="00776C05"/>
    <w:rsid w:val="00785CC9"/>
    <w:rsid w:val="00792E2E"/>
    <w:rsid w:val="00792EDA"/>
    <w:rsid w:val="007A75C6"/>
    <w:rsid w:val="007B770C"/>
    <w:rsid w:val="007C04C6"/>
    <w:rsid w:val="007C0919"/>
    <w:rsid w:val="007C473C"/>
    <w:rsid w:val="007D28B4"/>
    <w:rsid w:val="007D3071"/>
    <w:rsid w:val="007E57C1"/>
    <w:rsid w:val="00815AB6"/>
    <w:rsid w:val="0081782B"/>
    <w:rsid w:val="00821EED"/>
    <w:rsid w:val="00824474"/>
    <w:rsid w:val="00824829"/>
    <w:rsid w:val="00845BD3"/>
    <w:rsid w:val="0085432A"/>
    <w:rsid w:val="00860A59"/>
    <w:rsid w:val="00865B2A"/>
    <w:rsid w:val="00872954"/>
    <w:rsid w:val="008775EF"/>
    <w:rsid w:val="00894EA7"/>
    <w:rsid w:val="00896315"/>
    <w:rsid w:val="008A190A"/>
    <w:rsid w:val="008B45E9"/>
    <w:rsid w:val="008B5D4D"/>
    <w:rsid w:val="008F2765"/>
    <w:rsid w:val="009108CB"/>
    <w:rsid w:val="00916358"/>
    <w:rsid w:val="00917542"/>
    <w:rsid w:val="0093534E"/>
    <w:rsid w:val="00946E11"/>
    <w:rsid w:val="0099331C"/>
    <w:rsid w:val="009A2A5F"/>
    <w:rsid w:val="009B3168"/>
    <w:rsid w:val="009C7AE8"/>
    <w:rsid w:val="009D0E26"/>
    <w:rsid w:val="009D4095"/>
    <w:rsid w:val="009D46E7"/>
    <w:rsid w:val="009D776B"/>
    <w:rsid w:val="009E30C9"/>
    <w:rsid w:val="009E6F1B"/>
    <w:rsid w:val="009F0379"/>
    <w:rsid w:val="009F1C41"/>
    <w:rsid w:val="009F3044"/>
    <w:rsid w:val="00A03BDA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12C6"/>
    <w:rsid w:val="00A83C05"/>
    <w:rsid w:val="00A86316"/>
    <w:rsid w:val="00A97DA7"/>
    <w:rsid w:val="00AA1FAC"/>
    <w:rsid w:val="00AA49E6"/>
    <w:rsid w:val="00AD0BC3"/>
    <w:rsid w:val="00AD22DD"/>
    <w:rsid w:val="00AD6D3E"/>
    <w:rsid w:val="00AE1CDE"/>
    <w:rsid w:val="00AE6D06"/>
    <w:rsid w:val="00AF2318"/>
    <w:rsid w:val="00AF6035"/>
    <w:rsid w:val="00AF6AD6"/>
    <w:rsid w:val="00B014AD"/>
    <w:rsid w:val="00B022B9"/>
    <w:rsid w:val="00B04475"/>
    <w:rsid w:val="00B07E8F"/>
    <w:rsid w:val="00B25317"/>
    <w:rsid w:val="00B25686"/>
    <w:rsid w:val="00B468F7"/>
    <w:rsid w:val="00B53CE1"/>
    <w:rsid w:val="00B61A0E"/>
    <w:rsid w:val="00B64D42"/>
    <w:rsid w:val="00B73A40"/>
    <w:rsid w:val="00B752F2"/>
    <w:rsid w:val="00B96CCD"/>
    <w:rsid w:val="00BB259F"/>
    <w:rsid w:val="00BB3799"/>
    <w:rsid w:val="00BD00D2"/>
    <w:rsid w:val="00BD4D50"/>
    <w:rsid w:val="00BD64A0"/>
    <w:rsid w:val="00BE3613"/>
    <w:rsid w:val="00C0014C"/>
    <w:rsid w:val="00C0059B"/>
    <w:rsid w:val="00C1314A"/>
    <w:rsid w:val="00C13989"/>
    <w:rsid w:val="00C149FB"/>
    <w:rsid w:val="00C72B9A"/>
    <w:rsid w:val="00C737CB"/>
    <w:rsid w:val="00C85238"/>
    <w:rsid w:val="00C8538C"/>
    <w:rsid w:val="00CA5184"/>
    <w:rsid w:val="00CB4C10"/>
    <w:rsid w:val="00CC07E5"/>
    <w:rsid w:val="00CD26B8"/>
    <w:rsid w:val="00CE2AAA"/>
    <w:rsid w:val="00CE3197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D007F"/>
    <w:rsid w:val="00DD32FF"/>
    <w:rsid w:val="00DE0F9E"/>
    <w:rsid w:val="00DF46CE"/>
    <w:rsid w:val="00DF7656"/>
    <w:rsid w:val="00E04488"/>
    <w:rsid w:val="00E10CF9"/>
    <w:rsid w:val="00E11B35"/>
    <w:rsid w:val="00E11D2E"/>
    <w:rsid w:val="00E22D35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81FAB"/>
    <w:rsid w:val="00E86512"/>
    <w:rsid w:val="00E90837"/>
    <w:rsid w:val="00E92C4D"/>
    <w:rsid w:val="00EC4BA5"/>
    <w:rsid w:val="00ED37E6"/>
    <w:rsid w:val="00EE78E5"/>
    <w:rsid w:val="00EF0798"/>
    <w:rsid w:val="00EF58D6"/>
    <w:rsid w:val="00F00F59"/>
    <w:rsid w:val="00F0247F"/>
    <w:rsid w:val="00F03E29"/>
    <w:rsid w:val="00F14672"/>
    <w:rsid w:val="00F17999"/>
    <w:rsid w:val="00F43BC2"/>
    <w:rsid w:val="00F56823"/>
    <w:rsid w:val="00F70741"/>
    <w:rsid w:val="00F70C5B"/>
    <w:rsid w:val="00F863ED"/>
    <w:rsid w:val="00F868F3"/>
    <w:rsid w:val="00F916E0"/>
    <w:rsid w:val="00FC018C"/>
    <w:rsid w:val="00FD2A87"/>
    <w:rsid w:val="00FD4243"/>
    <w:rsid w:val="00FD5AE8"/>
    <w:rsid w:val="00FE422A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8C9ED"/>
  <w15:docId w15:val="{B9B944BE-1220-44C2-B029-103DCB2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paragraph" w:customStyle="1" w:styleId="ConsPlusTitle">
    <w:name w:val="ConsPlusTitle"/>
    <w:rsid w:val="00320F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2C93-FAEB-48E8-9728-4ED7967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2</cp:revision>
  <cp:lastPrinted>2021-04-12T08:49:00Z</cp:lastPrinted>
  <dcterms:created xsi:type="dcterms:W3CDTF">2021-04-13T15:00:00Z</dcterms:created>
  <dcterms:modified xsi:type="dcterms:W3CDTF">2021-04-13T15:00:00Z</dcterms:modified>
</cp:coreProperties>
</file>