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86" w:rsidRPr="00095A86" w:rsidRDefault="00095A86" w:rsidP="00095A86">
      <w:pPr>
        <w:jc w:val="center"/>
        <w:rPr>
          <w:rFonts w:ascii="Arial" w:eastAsiaTheme="minorHAnsi" w:hAnsi="Arial" w:cs="Arial"/>
        </w:rPr>
      </w:pPr>
      <w:bookmarkStart w:id="0" w:name="_GoBack"/>
      <w:bookmarkEnd w:id="0"/>
      <w:r w:rsidRPr="00095A86">
        <w:rPr>
          <w:rFonts w:ascii="Arial" w:eastAsiaTheme="minorHAnsi" w:hAnsi="Arial" w:cs="Arial"/>
        </w:rPr>
        <w:t>АДМИНИСТРАЦИЯ</w:t>
      </w:r>
    </w:p>
    <w:p w:rsidR="00095A86" w:rsidRPr="00095A86" w:rsidRDefault="00095A86" w:rsidP="00095A86">
      <w:pPr>
        <w:jc w:val="center"/>
        <w:rPr>
          <w:rFonts w:ascii="Arial" w:eastAsiaTheme="minorHAnsi" w:hAnsi="Arial" w:cs="Arial"/>
        </w:rPr>
      </w:pPr>
      <w:r w:rsidRPr="00095A86">
        <w:rPr>
          <w:rFonts w:ascii="Arial" w:eastAsiaTheme="minorHAnsi" w:hAnsi="Arial" w:cs="Arial"/>
        </w:rPr>
        <w:t>ОДИНЦОВСКОГО ГОРОДСКОГО ОКРУГА</w:t>
      </w:r>
    </w:p>
    <w:p w:rsidR="00095A86" w:rsidRPr="00095A86" w:rsidRDefault="00095A86" w:rsidP="00095A86">
      <w:pPr>
        <w:jc w:val="center"/>
        <w:rPr>
          <w:rFonts w:ascii="Arial" w:eastAsiaTheme="minorHAnsi" w:hAnsi="Arial" w:cs="Arial"/>
        </w:rPr>
      </w:pPr>
      <w:r w:rsidRPr="00095A86">
        <w:rPr>
          <w:rFonts w:ascii="Arial" w:eastAsiaTheme="minorHAnsi" w:hAnsi="Arial" w:cs="Arial"/>
        </w:rPr>
        <w:t>МОСКОВСКОЙ ОБЛАСТИ</w:t>
      </w:r>
    </w:p>
    <w:p w:rsidR="00095A86" w:rsidRPr="00095A86" w:rsidRDefault="00095A86" w:rsidP="00095A86">
      <w:pPr>
        <w:jc w:val="center"/>
        <w:rPr>
          <w:rFonts w:ascii="Arial" w:eastAsiaTheme="minorHAnsi" w:hAnsi="Arial" w:cs="Arial"/>
        </w:rPr>
      </w:pPr>
      <w:r w:rsidRPr="00095A86">
        <w:rPr>
          <w:rFonts w:ascii="Arial" w:eastAsiaTheme="minorHAnsi" w:hAnsi="Arial" w:cs="Arial"/>
        </w:rPr>
        <w:t>ПОСТАНОВЛЕНИЕ</w:t>
      </w:r>
    </w:p>
    <w:p w:rsidR="00045B5D" w:rsidRPr="001C0646" w:rsidRDefault="00095A86" w:rsidP="00095A8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21.04.2021 № 1215</w:t>
      </w:r>
    </w:p>
    <w:p w:rsidR="00FA5E35" w:rsidRPr="001C0646" w:rsidRDefault="00974038" w:rsidP="00974038">
      <w:pPr>
        <w:spacing w:line="276" w:lineRule="auto"/>
        <w:ind w:right="3954"/>
        <w:jc w:val="center"/>
        <w:rPr>
          <w:rFonts w:ascii="Arial" w:hAnsi="Arial" w:cs="Arial"/>
        </w:rPr>
      </w:pPr>
      <w:r w:rsidRPr="001C0646">
        <w:rPr>
          <w:rFonts w:ascii="Arial" w:hAnsi="Arial" w:cs="Arial"/>
        </w:rPr>
        <w:t xml:space="preserve">                                     </w:t>
      </w:r>
    </w:p>
    <w:p w:rsidR="00FA5E35" w:rsidRPr="001C0646" w:rsidRDefault="00FA5E35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714021" w:rsidRPr="001C0646" w:rsidTr="00095A86">
        <w:tc>
          <w:tcPr>
            <w:tcW w:w="10206" w:type="dxa"/>
          </w:tcPr>
          <w:p w:rsidR="00714021" w:rsidRPr="001C064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О </w:t>
            </w:r>
            <w:r w:rsidR="009060DE" w:rsidRPr="001C0646">
              <w:rPr>
                <w:rFonts w:ascii="Arial" w:hAnsi="Arial" w:cs="Arial"/>
                <w:b w:val="0"/>
                <w:sz w:val="24"/>
                <w:szCs w:val="24"/>
              </w:rPr>
              <w:t>внесении</w:t>
            </w:r>
            <w:r w:rsidR="00592DDE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изменений</w:t>
            </w:r>
            <w:r w:rsidR="009060DE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2431D0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и </w:t>
            </w:r>
            <w:r w:rsidR="008E7076" w:rsidRPr="001C0646">
              <w:rPr>
                <w:rFonts w:ascii="Arial" w:hAnsi="Arial" w:cs="Arial"/>
                <w:b w:val="0"/>
                <w:sz w:val="24"/>
                <w:szCs w:val="24"/>
              </w:rPr>
              <w:t>дополнений</w:t>
            </w:r>
          </w:p>
          <w:p w:rsidR="00714021" w:rsidRPr="001C0646" w:rsidRDefault="00A151F0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в </w:t>
            </w:r>
            <w:r w:rsidR="00977E2E" w:rsidRPr="001C0646">
              <w:rPr>
                <w:rFonts w:ascii="Arial" w:hAnsi="Arial" w:cs="Arial"/>
                <w:b w:val="0"/>
                <w:sz w:val="24"/>
                <w:szCs w:val="24"/>
              </w:rPr>
              <w:t>муниципальную</w:t>
            </w:r>
            <w:r w:rsidR="00D5290A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программ</w:t>
            </w:r>
            <w:r w:rsidR="00977E2E" w:rsidRPr="001C0646">
              <w:rPr>
                <w:rFonts w:ascii="Arial" w:hAnsi="Arial" w:cs="Arial"/>
                <w:b w:val="0"/>
                <w:sz w:val="24"/>
                <w:szCs w:val="24"/>
              </w:rPr>
              <w:t>у</w:t>
            </w:r>
            <w:r w:rsidR="00D5290A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Одинцовского </w:t>
            </w:r>
            <w:r w:rsidR="00F621A2" w:rsidRPr="001C0646">
              <w:rPr>
                <w:rFonts w:ascii="Arial" w:hAnsi="Arial" w:cs="Arial"/>
                <w:b w:val="0"/>
                <w:sz w:val="24"/>
                <w:szCs w:val="24"/>
              </w:rPr>
              <w:t>городского округа</w:t>
            </w:r>
            <w:r w:rsidR="00D5290A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Московской области</w:t>
            </w:r>
          </w:p>
          <w:p w:rsidR="00714021" w:rsidRPr="001C0646" w:rsidRDefault="00D5290A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1C0646">
              <w:rPr>
                <w:rFonts w:ascii="Arial" w:hAnsi="Arial" w:cs="Arial"/>
                <w:b w:val="0"/>
                <w:sz w:val="24"/>
                <w:szCs w:val="24"/>
              </w:rPr>
              <w:t>«</w:t>
            </w:r>
            <w:r w:rsidR="001A38FD" w:rsidRPr="001C0646">
              <w:rPr>
                <w:rFonts w:ascii="Arial" w:hAnsi="Arial" w:cs="Arial"/>
                <w:b w:val="0"/>
                <w:sz w:val="24"/>
                <w:szCs w:val="24"/>
              </w:rPr>
              <w:t>Развитие инженерной</w:t>
            </w:r>
            <w:r w:rsidR="00DF28BD"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 инфраструктуры и энергоэффективности</w:t>
            </w:r>
            <w:r w:rsidR="00D61CCD" w:rsidRPr="001C0646">
              <w:rPr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6156E3" w:rsidRPr="001C0646" w:rsidRDefault="00FE0008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C0646">
              <w:rPr>
                <w:rFonts w:ascii="Arial" w:hAnsi="Arial" w:cs="Arial"/>
                <w:b w:val="0"/>
                <w:sz w:val="24"/>
                <w:szCs w:val="24"/>
              </w:rPr>
              <w:t xml:space="preserve">на </w:t>
            </w:r>
            <w:r w:rsidR="00F621A2" w:rsidRPr="001C0646">
              <w:rPr>
                <w:rFonts w:ascii="Arial" w:hAnsi="Arial" w:cs="Arial"/>
                <w:b w:val="0"/>
                <w:sz w:val="24"/>
                <w:szCs w:val="24"/>
              </w:rPr>
              <w:t>2020-2024 годы</w:t>
            </w:r>
          </w:p>
        </w:tc>
      </w:tr>
    </w:tbl>
    <w:p w:rsidR="00725A8B" w:rsidRPr="001C064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725A8B" w:rsidRPr="001C0646" w:rsidRDefault="00725A8B" w:rsidP="00A269D6">
      <w:pPr>
        <w:widowControl w:val="0"/>
        <w:pBdr>
          <w:top w:val="none" w:sz="0" w:space="2" w:color="000000"/>
        </w:pBdr>
        <w:ind w:firstLine="540"/>
        <w:jc w:val="both"/>
        <w:rPr>
          <w:rFonts w:ascii="Arial" w:eastAsia="SimSun" w:hAnsi="Arial" w:cs="Arial"/>
          <w:bCs/>
          <w:lang w:eastAsia="zh-CN"/>
        </w:rPr>
      </w:pPr>
    </w:p>
    <w:p w:rsidR="00397CC3" w:rsidRPr="001C0646" w:rsidRDefault="00C63361" w:rsidP="008049A7">
      <w:pPr>
        <w:ind w:firstLine="709"/>
        <w:jc w:val="both"/>
        <w:rPr>
          <w:rFonts w:ascii="Arial" w:hAnsi="Arial" w:cs="Arial"/>
        </w:rPr>
      </w:pPr>
      <w:r w:rsidRPr="001C0646">
        <w:rPr>
          <w:rFonts w:ascii="Arial" w:hAnsi="Arial" w:cs="Arial"/>
        </w:rPr>
        <w:t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</w:t>
      </w:r>
      <w:r w:rsidR="00C86B19" w:rsidRPr="001C0646">
        <w:rPr>
          <w:rFonts w:ascii="Arial" w:hAnsi="Arial" w:cs="Arial"/>
        </w:rPr>
        <w:t>.2019 №</w:t>
      </w:r>
      <w:r w:rsidR="00CA2FCD" w:rsidRPr="001C0646">
        <w:rPr>
          <w:rFonts w:ascii="Arial" w:hAnsi="Arial" w:cs="Arial"/>
        </w:rPr>
        <w:t xml:space="preserve">313, </w:t>
      </w:r>
      <w:r w:rsidR="00C1144A" w:rsidRPr="001C0646">
        <w:rPr>
          <w:rFonts w:ascii="Arial" w:hAnsi="Arial" w:cs="Arial"/>
          <w:color w:val="000000" w:themeColor="text1"/>
        </w:rPr>
        <w:t xml:space="preserve">в связи </w:t>
      </w:r>
      <w:r w:rsidR="005E32A8" w:rsidRPr="001C0646">
        <w:rPr>
          <w:rFonts w:ascii="Arial" w:hAnsi="Arial" w:cs="Arial"/>
          <w:color w:val="000000" w:themeColor="text1"/>
        </w:rPr>
        <w:t xml:space="preserve">с </w:t>
      </w:r>
      <w:r w:rsidR="00C1144A" w:rsidRPr="001C0646">
        <w:rPr>
          <w:rFonts w:ascii="Arial" w:hAnsi="Arial" w:cs="Arial"/>
          <w:color w:val="000000" w:themeColor="text1"/>
        </w:rPr>
        <w:t xml:space="preserve">изменением </w:t>
      </w:r>
      <w:r w:rsidR="005E32A8" w:rsidRPr="001C0646">
        <w:rPr>
          <w:rFonts w:ascii="Arial" w:hAnsi="Arial" w:cs="Arial"/>
          <w:color w:val="000000" w:themeColor="text1"/>
        </w:rPr>
        <w:t xml:space="preserve">перечня мероприятий и </w:t>
      </w:r>
      <w:r w:rsidR="00C1144A" w:rsidRPr="001C0646">
        <w:rPr>
          <w:rFonts w:ascii="Arial" w:hAnsi="Arial" w:cs="Arial"/>
          <w:color w:val="000000" w:themeColor="text1"/>
        </w:rPr>
        <w:t>объемов</w:t>
      </w:r>
      <w:r w:rsidR="005E32A8" w:rsidRPr="001C0646">
        <w:rPr>
          <w:rFonts w:ascii="Arial" w:hAnsi="Arial" w:cs="Arial"/>
          <w:color w:val="000000" w:themeColor="text1"/>
        </w:rPr>
        <w:t xml:space="preserve"> их</w:t>
      </w:r>
      <w:r w:rsidR="00C1144A" w:rsidRPr="001C0646">
        <w:rPr>
          <w:rFonts w:ascii="Arial" w:hAnsi="Arial" w:cs="Arial"/>
          <w:color w:val="000000" w:themeColor="text1"/>
        </w:rPr>
        <w:t xml:space="preserve"> финансирования </w:t>
      </w:r>
      <w:r w:rsidR="005E32A8" w:rsidRPr="001C0646">
        <w:rPr>
          <w:rFonts w:ascii="Arial" w:hAnsi="Arial" w:cs="Arial"/>
          <w:color w:val="000000" w:themeColor="text1"/>
        </w:rPr>
        <w:t>на 2021</w:t>
      </w:r>
      <w:r w:rsidR="000E27F8" w:rsidRPr="001C0646">
        <w:rPr>
          <w:rFonts w:ascii="Arial" w:hAnsi="Arial" w:cs="Arial"/>
          <w:color w:val="000000" w:themeColor="text1"/>
        </w:rPr>
        <w:t xml:space="preserve"> - 2024</w:t>
      </w:r>
      <w:r w:rsidR="005E32A8" w:rsidRPr="001C0646">
        <w:rPr>
          <w:rFonts w:ascii="Arial" w:hAnsi="Arial" w:cs="Arial"/>
          <w:color w:val="000000" w:themeColor="text1"/>
        </w:rPr>
        <w:t xml:space="preserve"> годы </w:t>
      </w:r>
      <w:r w:rsidR="002638DA" w:rsidRPr="001C0646">
        <w:rPr>
          <w:rFonts w:ascii="Arial" w:hAnsi="Arial" w:cs="Arial"/>
        </w:rPr>
        <w:t xml:space="preserve">муниципальной программы </w:t>
      </w:r>
      <w:r w:rsidR="00592DDE" w:rsidRPr="001C0646">
        <w:rPr>
          <w:rFonts w:ascii="Arial" w:hAnsi="Arial" w:cs="Arial"/>
        </w:rPr>
        <w:t>Одинцовского городского округа Московской области «Развитие инженерной инфраструктуры и энергоэффективности» на 2020-2024 годы</w:t>
      </w:r>
      <w:r w:rsidR="0091289B" w:rsidRPr="001C0646">
        <w:rPr>
          <w:rFonts w:ascii="Arial" w:hAnsi="Arial" w:cs="Arial"/>
        </w:rPr>
        <w:t>,</w:t>
      </w:r>
      <w:r w:rsidR="003324FC" w:rsidRPr="001C0646">
        <w:rPr>
          <w:rFonts w:ascii="Arial" w:hAnsi="Arial" w:cs="Arial"/>
        </w:rPr>
        <w:t xml:space="preserve"> </w:t>
      </w:r>
    </w:p>
    <w:p w:rsidR="00C21A1A" w:rsidRPr="001C0646" w:rsidRDefault="00C21A1A" w:rsidP="00C21A1A">
      <w:pPr>
        <w:ind w:firstLine="709"/>
        <w:jc w:val="both"/>
        <w:rPr>
          <w:rFonts w:ascii="Arial" w:eastAsia="Calibri" w:hAnsi="Arial" w:cs="Arial"/>
          <w:color w:val="0070C0"/>
          <w:lang w:eastAsia="zh-CN"/>
        </w:rPr>
      </w:pPr>
    </w:p>
    <w:p w:rsidR="007C32DA" w:rsidRPr="001C0646" w:rsidRDefault="007C32DA" w:rsidP="0060595B">
      <w:pPr>
        <w:jc w:val="center"/>
        <w:rPr>
          <w:rFonts w:ascii="Arial" w:hAnsi="Arial" w:cs="Arial"/>
          <w:color w:val="000000" w:themeColor="text1"/>
        </w:rPr>
      </w:pPr>
      <w:r w:rsidRPr="001C0646">
        <w:rPr>
          <w:rFonts w:ascii="Arial" w:hAnsi="Arial" w:cs="Arial"/>
          <w:color w:val="000000" w:themeColor="text1"/>
        </w:rPr>
        <w:t>ПОСТАНОВЛЯЮ:</w:t>
      </w:r>
    </w:p>
    <w:p w:rsidR="00204E66" w:rsidRPr="001C0646" w:rsidRDefault="00204E66" w:rsidP="0060595B">
      <w:pPr>
        <w:ind w:firstLine="709"/>
        <w:jc w:val="both"/>
        <w:rPr>
          <w:rFonts w:ascii="Arial" w:eastAsia="SimSun" w:hAnsi="Arial" w:cs="Arial"/>
          <w:bCs/>
          <w:color w:val="000000" w:themeColor="text1"/>
          <w:lang w:eastAsia="zh-CN"/>
        </w:rPr>
      </w:pPr>
    </w:p>
    <w:p w:rsidR="00537836" w:rsidRPr="001C0646" w:rsidRDefault="00C63361" w:rsidP="00537836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color w:val="000000" w:themeColor="text1"/>
        </w:rPr>
      </w:pPr>
      <w:r w:rsidRPr="001C0646">
        <w:rPr>
          <w:rFonts w:ascii="Arial" w:eastAsia="Calibri" w:hAnsi="Arial" w:cs="Arial"/>
          <w:color w:val="000000" w:themeColor="text1"/>
        </w:rPr>
        <w:t xml:space="preserve">Внести в муниципальную программу Одинцовского городского округа Московской области «Развитие инженерной инфраструктуры и энергоэффективности» на 2020-2024 годы, утвержденную постановлением Администрации Одинцовского городского округа Московской области от </w:t>
      </w:r>
      <w:r w:rsidR="00E30498" w:rsidRPr="001C0646">
        <w:rPr>
          <w:rFonts w:ascii="Arial" w:hAnsi="Arial" w:cs="Arial"/>
          <w:color w:val="000000" w:themeColor="text1"/>
        </w:rPr>
        <w:t>31.10.</w:t>
      </w:r>
      <w:r w:rsidR="00F8363B" w:rsidRPr="001C0646">
        <w:rPr>
          <w:rFonts w:ascii="Arial" w:hAnsi="Arial" w:cs="Arial"/>
          <w:color w:val="000000" w:themeColor="text1"/>
        </w:rPr>
        <w:t>2019 №</w:t>
      </w:r>
      <w:r w:rsidR="007B0320">
        <w:rPr>
          <w:rFonts w:ascii="Arial" w:hAnsi="Arial" w:cs="Arial"/>
          <w:color w:val="000000" w:themeColor="text1"/>
        </w:rPr>
        <w:t xml:space="preserve"> </w:t>
      </w:r>
      <w:r w:rsidR="00E30498" w:rsidRPr="001C0646">
        <w:rPr>
          <w:rFonts w:ascii="Arial" w:hAnsi="Arial" w:cs="Arial"/>
          <w:color w:val="000000" w:themeColor="text1"/>
        </w:rPr>
        <w:t>1293</w:t>
      </w:r>
      <w:r w:rsidR="00F8363B" w:rsidRPr="001C0646">
        <w:rPr>
          <w:rFonts w:ascii="Arial" w:hAnsi="Arial" w:cs="Arial"/>
          <w:color w:val="000000" w:themeColor="text1"/>
        </w:rPr>
        <w:t xml:space="preserve"> </w:t>
      </w:r>
      <w:r w:rsidRPr="001C0646">
        <w:rPr>
          <w:rFonts w:ascii="Arial" w:hAnsi="Arial" w:cs="Arial"/>
          <w:color w:val="000000" w:themeColor="text1"/>
        </w:rPr>
        <w:t xml:space="preserve"> </w:t>
      </w:r>
      <w:r w:rsidRPr="001C0646">
        <w:rPr>
          <w:rFonts w:ascii="Arial" w:eastAsia="Calibri" w:hAnsi="Arial" w:cs="Arial"/>
          <w:color w:val="000000" w:themeColor="text1"/>
        </w:rPr>
        <w:t>«</w:t>
      </w:r>
      <w:r w:rsidRPr="001C0646">
        <w:rPr>
          <w:rFonts w:ascii="Arial" w:hAnsi="Arial" w:cs="Arial"/>
          <w:color w:val="000000" w:themeColor="text1"/>
        </w:rPr>
        <w:t xml:space="preserve">Об утверждении муниципальной программы Одинцовского городского округа </w:t>
      </w:r>
      <w:r w:rsidRPr="001C0646">
        <w:rPr>
          <w:rFonts w:ascii="Arial" w:eastAsia="Calibri" w:hAnsi="Arial" w:cs="Arial"/>
          <w:color w:val="000000" w:themeColor="text1"/>
        </w:rPr>
        <w:t>Московской области «Развитие инженерной инфраструктуры и эн</w:t>
      </w:r>
      <w:r w:rsidR="00BA78AD" w:rsidRPr="001C0646">
        <w:rPr>
          <w:rFonts w:ascii="Arial" w:eastAsia="Calibri" w:hAnsi="Arial" w:cs="Arial"/>
          <w:color w:val="000000" w:themeColor="text1"/>
        </w:rPr>
        <w:t>ергоэффективности» на 2020-2024</w:t>
      </w:r>
      <w:r w:rsidR="00484205" w:rsidRPr="001C0646">
        <w:rPr>
          <w:rFonts w:ascii="Arial" w:eastAsia="Calibri" w:hAnsi="Arial" w:cs="Arial"/>
          <w:color w:val="000000" w:themeColor="text1"/>
        </w:rPr>
        <w:t xml:space="preserve"> (в редакции от </w:t>
      </w:r>
      <w:r w:rsidR="009271AC" w:rsidRPr="001C0646">
        <w:rPr>
          <w:rFonts w:ascii="Arial" w:eastAsia="Calibri" w:hAnsi="Arial" w:cs="Arial"/>
          <w:color w:val="000000" w:themeColor="text1"/>
        </w:rPr>
        <w:t>01.03.2021</w:t>
      </w:r>
      <w:r w:rsidR="007A13BB" w:rsidRPr="001C0646">
        <w:rPr>
          <w:rFonts w:ascii="Arial" w:eastAsia="Calibri" w:hAnsi="Arial" w:cs="Arial"/>
          <w:color w:val="000000" w:themeColor="text1"/>
        </w:rPr>
        <w:t xml:space="preserve"> </w:t>
      </w:r>
      <w:r w:rsidR="00680FB2" w:rsidRPr="001C0646">
        <w:rPr>
          <w:rFonts w:ascii="Arial" w:eastAsia="Calibri" w:hAnsi="Arial" w:cs="Arial"/>
          <w:color w:val="000000" w:themeColor="text1"/>
        </w:rPr>
        <w:t>№</w:t>
      </w:r>
      <w:r w:rsidR="007B0320">
        <w:rPr>
          <w:rFonts w:ascii="Arial" w:eastAsia="Calibri" w:hAnsi="Arial" w:cs="Arial"/>
          <w:color w:val="000000" w:themeColor="text1"/>
        </w:rPr>
        <w:t xml:space="preserve"> </w:t>
      </w:r>
      <w:r w:rsidR="009271AC" w:rsidRPr="001C0646">
        <w:rPr>
          <w:rFonts w:ascii="Arial" w:eastAsia="Calibri" w:hAnsi="Arial" w:cs="Arial"/>
          <w:color w:val="000000" w:themeColor="text1"/>
        </w:rPr>
        <w:t>557</w:t>
      </w:r>
      <w:r w:rsidR="00680FB2" w:rsidRPr="001C0646">
        <w:rPr>
          <w:rFonts w:ascii="Arial" w:eastAsia="Calibri" w:hAnsi="Arial" w:cs="Arial"/>
          <w:color w:val="000000" w:themeColor="text1"/>
        </w:rPr>
        <w:t xml:space="preserve">) </w:t>
      </w:r>
      <w:r w:rsidRPr="001C0646">
        <w:rPr>
          <w:rFonts w:ascii="Arial" w:eastAsia="Calibri" w:hAnsi="Arial" w:cs="Arial"/>
          <w:color w:val="000000" w:themeColor="text1"/>
        </w:rPr>
        <w:t xml:space="preserve">(далее – Муниципальная программа), </w:t>
      </w:r>
      <w:r w:rsidR="00CA2FCD" w:rsidRPr="001C0646">
        <w:rPr>
          <w:rFonts w:ascii="Arial" w:hAnsi="Arial" w:cs="Arial"/>
          <w:color w:val="000000" w:themeColor="text1"/>
        </w:rPr>
        <w:t xml:space="preserve">следующие </w:t>
      </w:r>
      <w:r w:rsidR="00592DDE" w:rsidRPr="001C0646">
        <w:rPr>
          <w:rFonts w:ascii="Arial" w:hAnsi="Arial" w:cs="Arial"/>
          <w:color w:val="000000" w:themeColor="text1"/>
        </w:rPr>
        <w:t>изменения</w:t>
      </w:r>
      <w:r w:rsidR="00312D21" w:rsidRPr="001C0646">
        <w:rPr>
          <w:rFonts w:ascii="Arial" w:hAnsi="Arial" w:cs="Arial"/>
          <w:color w:val="000000" w:themeColor="text1"/>
        </w:rPr>
        <w:t xml:space="preserve"> </w:t>
      </w:r>
      <w:r w:rsidR="002431D0" w:rsidRPr="001C0646">
        <w:rPr>
          <w:rFonts w:ascii="Arial" w:hAnsi="Arial" w:cs="Arial"/>
          <w:color w:val="000000" w:themeColor="text1"/>
        </w:rPr>
        <w:t xml:space="preserve">и </w:t>
      </w:r>
      <w:r w:rsidR="00312D21" w:rsidRPr="001C0646">
        <w:rPr>
          <w:rFonts w:ascii="Arial" w:hAnsi="Arial" w:cs="Arial"/>
          <w:color w:val="000000" w:themeColor="text1"/>
        </w:rPr>
        <w:t>дополнения</w:t>
      </w:r>
      <w:r w:rsidRPr="001C0646">
        <w:rPr>
          <w:rFonts w:ascii="Arial" w:hAnsi="Arial" w:cs="Arial"/>
          <w:color w:val="000000" w:themeColor="text1"/>
        </w:rPr>
        <w:t>:</w:t>
      </w:r>
    </w:p>
    <w:p w:rsidR="00C63361" w:rsidRPr="001C0646" w:rsidRDefault="00714021" w:rsidP="0071402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sz w:val="24"/>
          <w:szCs w:val="24"/>
          <w:lang w:eastAsia="ru-RU"/>
        </w:rPr>
        <w:t xml:space="preserve"> в</w:t>
      </w:r>
      <w:r w:rsidR="008A6362" w:rsidRPr="001C064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A6362" w:rsidRPr="001C0646">
        <w:rPr>
          <w:rFonts w:ascii="Arial" w:hAnsi="Arial" w:cs="Arial"/>
          <w:color w:val="000000" w:themeColor="text1"/>
          <w:sz w:val="24"/>
          <w:szCs w:val="24"/>
          <w:lang w:eastAsia="ru-RU"/>
        </w:rPr>
        <w:t>паспорте Муниципальной программы ра</w:t>
      </w:r>
      <w:r w:rsidR="008A6362" w:rsidRPr="001C0646">
        <w:rPr>
          <w:rFonts w:ascii="Arial" w:hAnsi="Arial" w:cs="Arial"/>
          <w:color w:val="000000" w:themeColor="text1"/>
          <w:sz w:val="24"/>
          <w:szCs w:val="24"/>
        </w:rPr>
        <w:t>здел «Источники финансирования Муниципальной программы, в том числе по годам:» изложить в следующей редакции</w:t>
      </w:r>
      <w:r w:rsidR="00C63361" w:rsidRPr="001C0646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FD6626" w:rsidRPr="001C0646" w:rsidRDefault="00FD6626" w:rsidP="00FD6626">
      <w:pPr>
        <w:pStyle w:val="a4"/>
        <w:spacing w:after="0"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color w:val="000000" w:themeColor="text1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49"/>
        <w:gridCol w:w="1243"/>
        <w:gridCol w:w="1242"/>
        <w:gridCol w:w="1242"/>
        <w:gridCol w:w="1242"/>
        <w:gridCol w:w="1242"/>
        <w:gridCol w:w="1246"/>
      </w:tblGrid>
      <w:tr w:rsidR="00D344B1" w:rsidRPr="001C0646" w:rsidTr="001C0646">
        <w:trPr>
          <w:trHeight w:val="443"/>
          <w:tblCellSpacing w:w="5" w:type="nil"/>
        </w:trPr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836" w:rsidRPr="001C0646" w:rsidRDefault="00C63361" w:rsidP="000201FA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Расходы (тыс. рублей)</w:t>
            </w:r>
          </w:p>
        </w:tc>
      </w:tr>
      <w:tr w:rsidR="00D344B1" w:rsidRPr="001C0646" w:rsidTr="001C0646">
        <w:trPr>
          <w:tblCellSpacing w:w="5" w:type="nil"/>
        </w:trPr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361" w:rsidRPr="001C0646" w:rsidRDefault="00C63361" w:rsidP="001119B1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361" w:rsidRPr="001C0646" w:rsidRDefault="00C63361" w:rsidP="001119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</w:tr>
      <w:tr w:rsidR="00203B8C" w:rsidRPr="001C0646" w:rsidTr="001C064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B8C" w:rsidRPr="001C0646" w:rsidRDefault="00203B8C" w:rsidP="001119B1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245 410,37000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B8C" w:rsidRPr="001C0646" w:rsidRDefault="00203B8C" w:rsidP="00203B8C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</w:tr>
      <w:tr w:rsidR="0017013A" w:rsidRPr="001C0646" w:rsidTr="001C064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A" w:rsidRPr="001C0646" w:rsidRDefault="0017013A" w:rsidP="001119B1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1 928 362,</w:t>
            </w:r>
          </w:p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729 904,98000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638 576,29000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238 378,65000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195 566,60000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125 936,19000</w:t>
            </w:r>
          </w:p>
        </w:tc>
      </w:tr>
      <w:tr w:rsidR="0017013A" w:rsidRPr="001C0646" w:rsidTr="001C0646">
        <w:trPr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3A" w:rsidRPr="001C0646" w:rsidRDefault="0017013A" w:rsidP="001119B1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1 555 369,</w:t>
            </w:r>
          </w:p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53449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807 493,38825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410 448,56624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113 394,77500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76 285,86500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147 746,94000</w:t>
            </w:r>
          </w:p>
        </w:tc>
      </w:tr>
      <w:tr w:rsidR="000E27F8" w:rsidRPr="001C0646" w:rsidTr="001C0646">
        <w:trPr>
          <w:trHeight w:val="470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256FC0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5723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1 919</w:t>
            </w:r>
            <w:r w:rsidR="00F55723" w:rsidRPr="001C0646">
              <w:rPr>
                <w:rFonts w:ascii="Arial" w:hAnsi="Arial" w:cs="Arial"/>
              </w:rPr>
              <w:t> </w:t>
            </w:r>
            <w:r w:rsidRPr="001C0646">
              <w:rPr>
                <w:rFonts w:ascii="Arial" w:hAnsi="Arial" w:cs="Arial"/>
              </w:rPr>
              <w:t>270,</w:t>
            </w:r>
          </w:p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381 010,00000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382 560,00000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384 100,00000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27F8" w:rsidRPr="001C0646" w:rsidRDefault="000E27F8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</w:tr>
      <w:tr w:rsidR="0017013A" w:rsidRPr="001C0646" w:rsidTr="001C0646">
        <w:trPr>
          <w:trHeight w:val="529"/>
          <w:tblCellSpacing w:w="5" w:type="nil"/>
        </w:trPr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256FC0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5 648 412,</w:t>
            </w:r>
          </w:p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61449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2 027 158,</w:t>
            </w:r>
          </w:p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36825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1 452 936,</w:t>
            </w:r>
          </w:p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735 873,42500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657 652,46500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3A" w:rsidRPr="001C0646" w:rsidRDefault="0017013A" w:rsidP="0017013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774 791,80000</w:t>
            </w:r>
          </w:p>
        </w:tc>
      </w:tr>
    </w:tbl>
    <w:p w:rsidR="0076616E" w:rsidRPr="001C0646" w:rsidRDefault="00714021" w:rsidP="0076616E">
      <w:pPr>
        <w:ind w:firstLine="709"/>
        <w:jc w:val="right"/>
        <w:rPr>
          <w:rFonts w:ascii="Arial" w:hAnsi="Arial" w:cs="Arial"/>
        </w:rPr>
      </w:pPr>
      <w:r w:rsidRPr="001C0646">
        <w:rPr>
          <w:rFonts w:ascii="Arial" w:hAnsi="Arial" w:cs="Arial"/>
        </w:rPr>
        <w:t>»;</w:t>
      </w:r>
    </w:p>
    <w:p w:rsidR="003C38ED" w:rsidRPr="001C0646" w:rsidRDefault="003C38ED" w:rsidP="003C38ED">
      <w:pPr>
        <w:pStyle w:val="a4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sz w:val="24"/>
          <w:szCs w:val="24"/>
        </w:rPr>
        <w:t>под</w:t>
      </w:r>
      <w:r w:rsidRPr="001C0646">
        <w:rPr>
          <w:rFonts w:ascii="Arial" w:hAnsi="Arial" w:cs="Arial"/>
          <w:color w:val="000000" w:themeColor="text1"/>
          <w:sz w:val="24"/>
          <w:szCs w:val="24"/>
        </w:rPr>
        <w:t>раздел 8.1. раздела 8 «Подпрограмма «Чистая вода» Муниципальной программы изложить в следующей редакции:</w:t>
      </w:r>
    </w:p>
    <w:p w:rsidR="003C38ED" w:rsidRPr="001C0646" w:rsidRDefault="003C38ED" w:rsidP="003C38ED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1C0646">
        <w:rPr>
          <w:rFonts w:ascii="Arial" w:hAnsi="Arial" w:cs="Arial"/>
          <w:color w:val="000000" w:themeColor="text1"/>
        </w:rPr>
        <w:t>«8.1. ПАСПОРТ ПОДПРОГРАММЫ МУНИЦИПАЛЬНОЙ ПРОГРАММЫ «Чистая вода»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1689"/>
        <w:gridCol w:w="1578"/>
        <w:gridCol w:w="1688"/>
        <w:gridCol w:w="937"/>
        <w:gridCol w:w="885"/>
        <w:gridCol w:w="885"/>
        <w:gridCol w:w="885"/>
        <w:gridCol w:w="937"/>
        <w:gridCol w:w="937"/>
      </w:tblGrid>
      <w:tr w:rsidR="003C38ED" w:rsidRPr="001C0646" w:rsidTr="001C0646">
        <w:trPr>
          <w:trHeight w:val="453"/>
        </w:trPr>
        <w:tc>
          <w:tcPr>
            <w:tcW w:w="1802" w:type="dxa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761" w:type="dxa"/>
            <w:gridSpan w:val="8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3C38ED" w:rsidRPr="001C0646" w:rsidTr="001C0646">
        <w:trPr>
          <w:trHeight w:val="453"/>
        </w:trPr>
        <w:tc>
          <w:tcPr>
            <w:tcW w:w="1802" w:type="dxa"/>
            <w:vMerge w:val="restart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718" w:type="dxa"/>
            <w:vMerge w:val="restart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783" w:type="dxa"/>
            <w:vMerge w:val="restart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260" w:type="dxa"/>
            <w:gridSpan w:val="6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964EC6" w:rsidRPr="001C0646" w:rsidTr="001C0646">
        <w:trPr>
          <w:trHeight w:val="460"/>
        </w:trPr>
        <w:tc>
          <w:tcPr>
            <w:tcW w:w="1802" w:type="dxa"/>
            <w:vMerge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  <w:vMerge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:rsidR="00731A73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 xml:space="preserve">2020 </w:t>
            </w:r>
          </w:p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888" w:type="dxa"/>
            <w:vAlign w:val="center"/>
          </w:tcPr>
          <w:p w:rsidR="00731A73" w:rsidRPr="001C0646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 xml:space="preserve">2021 </w:t>
            </w:r>
          </w:p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год</w:t>
            </w:r>
          </w:p>
        </w:tc>
        <w:tc>
          <w:tcPr>
            <w:tcW w:w="801" w:type="dxa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18" w:type="dxa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46" w:type="dxa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41" w:type="dxa"/>
            <w:vAlign w:val="center"/>
          </w:tcPr>
          <w:p w:rsidR="003C38ED" w:rsidRPr="001C0646" w:rsidRDefault="003C38ED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BE3D28" w:rsidRPr="001C0646" w:rsidTr="001C0646">
        <w:tc>
          <w:tcPr>
            <w:tcW w:w="180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 w:val="restart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783" w:type="dxa"/>
          </w:tcPr>
          <w:p w:rsidR="00BE3D28" w:rsidRPr="001C0646" w:rsidRDefault="00BE3D28" w:rsidP="003C38ED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  <w:p w:rsidR="00BE3D28" w:rsidRPr="001C0646" w:rsidRDefault="00BE3D28" w:rsidP="003C38ED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237 665,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64107</w:t>
            </w:r>
          </w:p>
        </w:tc>
        <w:tc>
          <w:tcPr>
            <w:tcW w:w="888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48 550,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61002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28 000,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268 991,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591 208,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05109</w:t>
            </w:r>
          </w:p>
        </w:tc>
      </w:tr>
      <w:tr w:rsidR="00BE3D28" w:rsidRPr="001C0646" w:rsidTr="001C0646">
        <w:trPr>
          <w:trHeight w:val="432"/>
        </w:trPr>
        <w:tc>
          <w:tcPr>
            <w:tcW w:w="180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федерального бюджета</w:t>
            </w:r>
          </w:p>
        </w:tc>
        <w:tc>
          <w:tcPr>
            <w:tcW w:w="866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108 750,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88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21 351,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115 308,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245 410,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37000</w:t>
            </w:r>
          </w:p>
        </w:tc>
      </w:tr>
      <w:tr w:rsidR="00BE3D28" w:rsidRPr="001C0646" w:rsidTr="001C0646">
        <w:trPr>
          <w:trHeight w:val="432"/>
        </w:trPr>
        <w:tc>
          <w:tcPr>
            <w:tcW w:w="180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866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36 250,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88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7 117,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33000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3 125,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15 625,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50 936,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113 053,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52000</w:t>
            </w:r>
          </w:p>
        </w:tc>
      </w:tr>
      <w:tr w:rsidR="00BE3D28" w:rsidRPr="001C0646" w:rsidTr="001C0646">
        <w:trPr>
          <w:trHeight w:val="753"/>
        </w:trPr>
        <w:tc>
          <w:tcPr>
            <w:tcW w:w="180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866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92 665,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64107</w:t>
            </w:r>
          </w:p>
        </w:tc>
        <w:tc>
          <w:tcPr>
            <w:tcW w:w="888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20 081,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58002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4 875,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12 375,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102 746,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94000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232 744,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16109</w:t>
            </w:r>
          </w:p>
        </w:tc>
      </w:tr>
      <w:tr w:rsidR="00B446FF" w:rsidRPr="001C0646" w:rsidTr="001C0646">
        <w:trPr>
          <w:trHeight w:val="205"/>
        </w:trPr>
        <w:tc>
          <w:tcPr>
            <w:tcW w:w="1802" w:type="dxa"/>
            <w:vMerge/>
          </w:tcPr>
          <w:p w:rsidR="00B446FF" w:rsidRPr="001C0646" w:rsidRDefault="00B446FF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18" w:type="dxa"/>
            <w:vMerge/>
          </w:tcPr>
          <w:p w:rsidR="00B446FF" w:rsidRPr="001C0646" w:rsidRDefault="00B446FF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783" w:type="dxa"/>
          </w:tcPr>
          <w:p w:rsidR="00B446FF" w:rsidRPr="001C0646" w:rsidRDefault="00B446FF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866" w:type="dxa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88" w:type="dxa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01" w:type="dxa"/>
            <w:shd w:val="clear" w:color="auto" w:fill="auto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46" w:type="dxa"/>
            <w:shd w:val="clear" w:color="auto" w:fill="auto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41" w:type="dxa"/>
            <w:shd w:val="clear" w:color="auto" w:fill="auto"/>
            <w:vAlign w:val="center"/>
          </w:tcPr>
          <w:p w:rsidR="00B446FF" w:rsidRPr="001C0646" w:rsidRDefault="00B446FF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</w:tr>
    </w:tbl>
    <w:p w:rsidR="003C38ED" w:rsidRPr="001C0646" w:rsidRDefault="003C38ED" w:rsidP="00731A73">
      <w:pPr>
        <w:ind w:firstLine="709"/>
        <w:jc w:val="right"/>
        <w:rPr>
          <w:rFonts w:ascii="Arial" w:hAnsi="Arial" w:cs="Arial"/>
        </w:rPr>
      </w:pPr>
      <w:r w:rsidRPr="001C0646">
        <w:rPr>
          <w:rFonts w:ascii="Arial" w:hAnsi="Arial" w:cs="Arial"/>
        </w:rPr>
        <w:t>»;</w:t>
      </w:r>
    </w:p>
    <w:p w:rsidR="001B0AB8" w:rsidRPr="001C0646" w:rsidRDefault="00612C5B" w:rsidP="001B0AB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sz w:val="24"/>
          <w:szCs w:val="24"/>
        </w:rPr>
        <w:t>по</w:t>
      </w:r>
      <w:r w:rsidRPr="001C0646">
        <w:rPr>
          <w:rFonts w:ascii="Arial" w:hAnsi="Arial" w:cs="Arial"/>
          <w:color w:val="000000" w:themeColor="text1"/>
          <w:sz w:val="24"/>
          <w:szCs w:val="24"/>
        </w:rPr>
        <w:t>драздел 9.1. раздела 9 «Подпрограмма «Системы водоотведения» Муниципальной программы изложить в следующей редакции:</w:t>
      </w:r>
    </w:p>
    <w:p w:rsidR="009271AC" w:rsidRPr="001C0646" w:rsidRDefault="00612C5B" w:rsidP="00612C5B">
      <w:pPr>
        <w:jc w:val="both"/>
        <w:rPr>
          <w:rFonts w:ascii="Arial" w:hAnsi="Arial" w:cs="Arial"/>
          <w:color w:val="000000" w:themeColor="text1"/>
        </w:rPr>
      </w:pPr>
      <w:r w:rsidRPr="001C0646">
        <w:rPr>
          <w:rFonts w:ascii="Arial" w:hAnsi="Arial" w:cs="Arial"/>
          <w:color w:val="000000" w:themeColor="text1"/>
        </w:rPr>
        <w:t>«9.1. ПАСПОРТ ПОДПРОГРАММЫ МУНИЦИПАЛЬНОЙ ПРОГРАММЫ «Системы водоотведения»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702"/>
        <w:gridCol w:w="1611"/>
        <w:gridCol w:w="1465"/>
        <w:gridCol w:w="950"/>
        <w:gridCol w:w="987"/>
        <w:gridCol w:w="815"/>
        <w:gridCol w:w="815"/>
        <w:gridCol w:w="816"/>
        <w:gridCol w:w="1045"/>
      </w:tblGrid>
      <w:tr w:rsidR="00612C5B" w:rsidRPr="001C0646" w:rsidTr="001C0646">
        <w:trPr>
          <w:trHeight w:val="453"/>
        </w:trPr>
        <w:tc>
          <w:tcPr>
            <w:tcW w:w="1792" w:type="dxa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903" w:type="dxa"/>
            <w:gridSpan w:val="8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612C5B" w:rsidRPr="001C0646" w:rsidTr="001C0646">
        <w:trPr>
          <w:trHeight w:val="453"/>
        </w:trPr>
        <w:tc>
          <w:tcPr>
            <w:tcW w:w="1792" w:type="dxa"/>
            <w:vMerge w:val="restart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</w:t>
            </w: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лям бюджетных средств, в том числе по годам:</w:t>
            </w:r>
          </w:p>
        </w:tc>
        <w:tc>
          <w:tcPr>
            <w:tcW w:w="1694" w:type="dxa"/>
            <w:vMerge w:val="restart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539" w:type="dxa"/>
            <w:vMerge w:val="restart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5670" w:type="dxa"/>
            <w:gridSpan w:val="6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612C5B" w:rsidRPr="001C0646" w:rsidTr="001C0646">
        <w:trPr>
          <w:trHeight w:val="460"/>
        </w:trPr>
        <w:tc>
          <w:tcPr>
            <w:tcW w:w="1792" w:type="dxa"/>
            <w:vMerge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  <w:vMerge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1032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850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850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851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612C5B" w:rsidRPr="001C0646" w:rsidRDefault="00612C5B" w:rsidP="003C38E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BE3D28" w:rsidRPr="001C0646" w:rsidTr="001C0646">
        <w:tc>
          <w:tcPr>
            <w:tcW w:w="179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 w:val="restart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</w:t>
            </w: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го городского округа</w:t>
            </w:r>
          </w:p>
        </w:tc>
        <w:tc>
          <w:tcPr>
            <w:tcW w:w="1539" w:type="dxa"/>
          </w:tcPr>
          <w:p w:rsidR="00BE3D28" w:rsidRPr="001C0646" w:rsidRDefault="00BE3D28" w:rsidP="003C38ED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Всего, в том числе:</w:t>
            </w:r>
          </w:p>
        </w:tc>
        <w:tc>
          <w:tcPr>
            <w:tcW w:w="993" w:type="dxa"/>
            <w:vAlign w:val="center"/>
          </w:tcPr>
          <w:p w:rsidR="00BE3D28" w:rsidRPr="001C0646" w:rsidRDefault="00BE3D28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393 452,20634</w:t>
            </w:r>
          </w:p>
        </w:tc>
        <w:tc>
          <w:tcPr>
            <w:tcW w:w="1032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675 604,39000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90 973,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5400</w:t>
            </w:r>
            <w:r w:rsidRPr="001C064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60 000,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</w:t>
            </w:r>
            <w:r w:rsidRPr="001C064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120 000,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</w:t>
            </w:r>
            <w:r w:rsidRPr="001C0646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1 340 030,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13634</w:t>
            </w:r>
          </w:p>
        </w:tc>
      </w:tr>
      <w:tr w:rsidR="00BE3D28" w:rsidRPr="001C0646" w:rsidTr="001C0646">
        <w:trPr>
          <w:trHeight w:val="753"/>
        </w:trPr>
        <w:tc>
          <w:tcPr>
            <w:tcW w:w="179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993" w:type="dxa"/>
            <w:vAlign w:val="center"/>
          </w:tcPr>
          <w:p w:rsidR="00BE3D28" w:rsidRPr="001C0646" w:rsidRDefault="00BE3D28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233 190, 98000</w:t>
            </w:r>
          </w:p>
        </w:tc>
        <w:tc>
          <w:tcPr>
            <w:tcW w:w="1032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421 961,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56 858,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37 500,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824 510,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64000</w:t>
            </w:r>
          </w:p>
        </w:tc>
      </w:tr>
      <w:tr w:rsidR="00BE3D28" w:rsidRPr="001C0646" w:rsidTr="001C0646">
        <w:trPr>
          <w:trHeight w:val="205"/>
        </w:trPr>
        <w:tc>
          <w:tcPr>
            <w:tcW w:w="1792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BE3D28" w:rsidRPr="001C0646" w:rsidRDefault="00BE3D28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  <w:vAlign w:val="center"/>
          </w:tcPr>
          <w:p w:rsidR="00BE3D28" w:rsidRPr="001C0646" w:rsidRDefault="00BE3D28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160 261, 22634</w:t>
            </w:r>
          </w:p>
        </w:tc>
        <w:tc>
          <w:tcPr>
            <w:tcW w:w="1032" w:type="dxa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253 643,19000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34 115,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22 500,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45 000,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515 519,</w:t>
            </w:r>
          </w:p>
          <w:p w:rsidR="00BE3D28" w:rsidRPr="001C0646" w:rsidRDefault="00BE3D28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49634</w:t>
            </w:r>
          </w:p>
        </w:tc>
      </w:tr>
      <w:tr w:rsidR="00F55723" w:rsidRPr="001C0646" w:rsidTr="001C0646">
        <w:trPr>
          <w:trHeight w:val="205"/>
        </w:trPr>
        <w:tc>
          <w:tcPr>
            <w:tcW w:w="1792" w:type="dxa"/>
            <w:vMerge/>
          </w:tcPr>
          <w:p w:rsidR="00F55723" w:rsidRPr="001C0646" w:rsidRDefault="00F55723" w:rsidP="003C38E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4" w:type="dxa"/>
            <w:vMerge/>
          </w:tcPr>
          <w:p w:rsidR="00F55723" w:rsidRPr="001C0646" w:rsidRDefault="00F55723" w:rsidP="003C38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539" w:type="dxa"/>
          </w:tcPr>
          <w:p w:rsidR="00F55723" w:rsidRPr="001C0646" w:rsidRDefault="00F55723" w:rsidP="003C38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993" w:type="dxa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32" w:type="dxa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4" w:type="dxa"/>
            <w:shd w:val="clear" w:color="auto" w:fill="auto"/>
            <w:vAlign w:val="center"/>
          </w:tcPr>
          <w:p w:rsidR="00F55723" w:rsidRPr="001C0646" w:rsidRDefault="00F55723" w:rsidP="000A29DA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0,00000</w:t>
            </w:r>
          </w:p>
        </w:tc>
      </w:tr>
    </w:tbl>
    <w:p w:rsidR="0099008A" w:rsidRPr="001C0646" w:rsidRDefault="00612C5B" w:rsidP="00EF0571">
      <w:pPr>
        <w:ind w:firstLine="709"/>
        <w:jc w:val="right"/>
        <w:rPr>
          <w:rFonts w:ascii="Arial" w:hAnsi="Arial" w:cs="Arial"/>
        </w:rPr>
      </w:pPr>
      <w:r w:rsidRPr="001C0646">
        <w:rPr>
          <w:rFonts w:ascii="Arial" w:hAnsi="Arial" w:cs="Arial"/>
        </w:rPr>
        <w:t>»;</w:t>
      </w:r>
    </w:p>
    <w:p w:rsidR="00EF0571" w:rsidRPr="001C0646" w:rsidRDefault="00EF0571" w:rsidP="00EF0571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sz w:val="24"/>
          <w:szCs w:val="24"/>
        </w:rPr>
        <w:t>под</w:t>
      </w:r>
      <w:r w:rsidRPr="001C0646">
        <w:rPr>
          <w:rFonts w:ascii="Arial" w:hAnsi="Arial" w:cs="Arial"/>
          <w:color w:val="000000" w:themeColor="text1"/>
          <w:sz w:val="24"/>
          <w:szCs w:val="24"/>
        </w:rPr>
        <w:t>раздел 10</w:t>
      </w:r>
      <w:r w:rsidRPr="001C064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.1. раздела </w:t>
      </w:r>
      <w:r w:rsidRPr="001C0646">
        <w:rPr>
          <w:rFonts w:ascii="Arial" w:hAnsi="Arial" w:cs="Arial"/>
          <w:color w:val="000000" w:themeColor="text1"/>
          <w:sz w:val="24"/>
          <w:szCs w:val="24"/>
        </w:rPr>
        <w:t>10 «Подпрограмма</w:t>
      </w:r>
      <w:r w:rsidRPr="001C064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1C0646">
        <w:rPr>
          <w:rFonts w:ascii="Arial" w:hAnsi="Arial" w:cs="Arial"/>
          <w:color w:val="000000" w:themeColor="text1"/>
          <w:sz w:val="24"/>
          <w:szCs w:val="24"/>
        </w:rPr>
        <w:t>«Создание условий для обеспечения качественными коммунальными услугами» Муниципальной программы изложить в следующей редакции:</w:t>
      </w:r>
    </w:p>
    <w:p w:rsidR="00EF0571" w:rsidRPr="001C0646" w:rsidRDefault="00EF0571" w:rsidP="00EF0571">
      <w:pPr>
        <w:widowControl w:val="0"/>
        <w:autoSpaceDE w:val="0"/>
        <w:autoSpaceDN w:val="0"/>
        <w:adjustRightInd w:val="0"/>
        <w:ind w:right="139"/>
        <w:rPr>
          <w:rFonts w:ascii="Arial" w:hAnsi="Arial" w:cs="Arial"/>
          <w:color w:val="000000" w:themeColor="text1"/>
        </w:rPr>
      </w:pPr>
      <w:r w:rsidRPr="001C0646">
        <w:rPr>
          <w:rFonts w:ascii="Arial" w:hAnsi="Arial" w:cs="Arial"/>
          <w:color w:val="000000" w:themeColor="text1"/>
        </w:rPr>
        <w:t>«10.1. ПАСПОРТ ПОДПРОГРАММЫ МУНИЦИПАЛЬНОЙ ПРОГРАММЫ «Создание условий для обеспечения качественными коммунальными услугами»</w:t>
      </w: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593"/>
        <w:gridCol w:w="1060"/>
        <w:gridCol w:w="1257"/>
        <w:gridCol w:w="1048"/>
        <w:gridCol w:w="1001"/>
        <w:gridCol w:w="1024"/>
        <w:gridCol w:w="1024"/>
        <w:gridCol w:w="1025"/>
        <w:gridCol w:w="1174"/>
      </w:tblGrid>
      <w:tr w:rsidR="00EF0571" w:rsidRPr="001C0646" w:rsidTr="001C0646">
        <w:trPr>
          <w:trHeight w:val="453"/>
        </w:trPr>
        <w:tc>
          <w:tcPr>
            <w:tcW w:w="1544" w:type="dxa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Муниципальный заказчик подпрограммы</w:t>
            </w:r>
          </w:p>
        </w:tc>
        <w:tc>
          <w:tcPr>
            <w:tcW w:w="8344" w:type="dxa"/>
            <w:gridSpan w:val="8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</w:tr>
      <w:tr w:rsidR="00EF0571" w:rsidRPr="001C0646" w:rsidTr="001C0646">
        <w:trPr>
          <w:trHeight w:val="453"/>
        </w:trPr>
        <w:tc>
          <w:tcPr>
            <w:tcW w:w="1544" w:type="dxa"/>
            <w:vMerge w:val="restart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027" w:type="dxa"/>
            <w:vMerge w:val="restart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218" w:type="dxa"/>
            <w:vMerge w:val="restart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Источник финансирования</w:t>
            </w:r>
          </w:p>
        </w:tc>
        <w:tc>
          <w:tcPr>
            <w:tcW w:w="6099" w:type="dxa"/>
            <w:gridSpan w:val="6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Расходы (тыс. руб.)</w:t>
            </w:r>
          </w:p>
        </w:tc>
      </w:tr>
      <w:tr w:rsidR="00EF0571" w:rsidRPr="001C0646" w:rsidTr="001C0646">
        <w:trPr>
          <w:trHeight w:val="460"/>
        </w:trPr>
        <w:tc>
          <w:tcPr>
            <w:tcW w:w="1544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vMerge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2020 год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ind w:left="-107" w:right="-111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2021 год</w:t>
            </w:r>
          </w:p>
        </w:tc>
        <w:tc>
          <w:tcPr>
            <w:tcW w:w="992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2022 год</w:t>
            </w:r>
          </w:p>
        </w:tc>
        <w:tc>
          <w:tcPr>
            <w:tcW w:w="992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2023 год</w:t>
            </w:r>
          </w:p>
        </w:tc>
        <w:tc>
          <w:tcPr>
            <w:tcW w:w="993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2024 год</w:t>
            </w:r>
          </w:p>
        </w:tc>
        <w:tc>
          <w:tcPr>
            <w:tcW w:w="1137" w:type="dxa"/>
            <w:vAlign w:val="center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Итого:</w:t>
            </w:r>
          </w:p>
        </w:tc>
      </w:tr>
      <w:tr w:rsidR="009B398F" w:rsidRPr="001C0646" w:rsidTr="001C0646">
        <w:trPr>
          <w:trHeight w:val="705"/>
        </w:trPr>
        <w:tc>
          <w:tcPr>
            <w:tcW w:w="1544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  <w:shd w:val="clear" w:color="auto" w:fill="FFFFFF"/>
              </w:rPr>
              <w:t>Всего по подпрограмме</w:t>
            </w:r>
          </w:p>
        </w:tc>
        <w:tc>
          <w:tcPr>
            <w:tcW w:w="1218" w:type="dxa"/>
          </w:tcPr>
          <w:p w:rsidR="009B398F" w:rsidRPr="001C0646" w:rsidRDefault="009B398F" w:rsidP="00BE3D28">
            <w:pPr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Всего, в том числе: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1 394 636,</w:t>
            </w:r>
          </w:p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23184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725 021,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71452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635 213,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567 966,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385 800,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3 708 637,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58636</w:t>
            </w:r>
          </w:p>
        </w:tc>
      </w:tr>
      <w:tr w:rsidR="009B398F" w:rsidRPr="001C0646" w:rsidTr="001C0646">
        <w:trPr>
          <w:trHeight w:val="1299"/>
        </w:trPr>
        <w:tc>
          <w:tcPr>
            <w:tcW w:w="1544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459 832,</w:t>
            </w:r>
          </w:p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208 835,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177 733,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141 779,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988 180,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55000</w:t>
            </w:r>
          </w:p>
        </w:tc>
      </w:tr>
      <w:tr w:rsidR="009B398F" w:rsidRPr="001C0646" w:rsidTr="001C0646">
        <w:trPr>
          <w:trHeight w:val="1575"/>
        </w:trPr>
        <w:tc>
          <w:tcPr>
            <w:tcW w:w="1544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553 794,</w:t>
            </w:r>
          </w:p>
          <w:p w:rsidR="009B398F" w:rsidRPr="001C0646" w:rsidRDefault="009B398F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23184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133 625,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95452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73 380,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40 386,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801 187,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03636</w:t>
            </w:r>
          </w:p>
        </w:tc>
      </w:tr>
      <w:tr w:rsidR="00EF0571" w:rsidRPr="001C0646" w:rsidTr="001C0646">
        <w:trPr>
          <w:trHeight w:val="831"/>
        </w:trPr>
        <w:tc>
          <w:tcPr>
            <w:tcW w:w="1544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381 010, 00000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382 560, 00000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384 100, 00000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385 800, 00000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  <w:bCs w:val="0"/>
              </w:rPr>
              <w:t>1 919 270, 00000</w:t>
            </w:r>
          </w:p>
        </w:tc>
      </w:tr>
      <w:tr w:rsidR="009B398F" w:rsidRPr="001C0646" w:rsidTr="001C0646">
        <w:trPr>
          <w:trHeight w:val="994"/>
        </w:trPr>
        <w:tc>
          <w:tcPr>
            <w:tcW w:w="1544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Администрация Одинцовского городского округа</w:t>
            </w:r>
          </w:p>
        </w:tc>
        <w:tc>
          <w:tcPr>
            <w:tcW w:w="1218" w:type="dxa"/>
          </w:tcPr>
          <w:p w:rsidR="009B398F" w:rsidRPr="001C0646" w:rsidRDefault="009B398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9B398F" w:rsidRPr="001C0646" w:rsidRDefault="009B398F" w:rsidP="00627D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984 673,</w:t>
            </w:r>
          </w:p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44926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725 021,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71452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571 252,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385 800,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385 800,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3 052 547,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96378</w:t>
            </w:r>
          </w:p>
        </w:tc>
      </w:tr>
      <w:tr w:rsidR="009B398F" w:rsidRPr="001C0646" w:rsidTr="001C0646">
        <w:trPr>
          <w:trHeight w:val="1405"/>
        </w:trPr>
        <w:tc>
          <w:tcPr>
            <w:tcW w:w="1544" w:type="dxa"/>
            <w:vMerge/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398F" w:rsidRPr="001C0646" w:rsidRDefault="009B398F" w:rsidP="00C853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112 753,</w:t>
            </w:r>
          </w:p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00000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208 835,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76000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116 970,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438 559,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26000</w:t>
            </w:r>
          </w:p>
        </w:tc>
      </w:tr>
      <w:tr w:rsidR="009B398F" w:rsidRPr="001C0646" w:rsidTr="001C0646">
        <w:trPr>
          <w:trHeight w:val="205"/>
        </w:trPr>
        <w:tc>
          <w:tcPr>
            <w:tcW w:w="1544" w:type="dxa"/>
            <w:vMerge/>
            <w:tcBorders>
              <w:bottom w:val="single" w:sz="4" w:space="0" w:color="auto"/>
            </w:tcBorders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9B398F" w:rsidRPr="001C0646" w:rsidRDefault="009B398F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490 910,</w:t>
            </w:r>
          </w:p>
          <w:p w:rsidR="009B398F" w:rsidRPr="001C0646" w:rsidRDefault="009B398F" w:rsidP="00C255E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44926</w:t>
            </w:r>
          </w:p>
        </w:tc>
        <w:tc>
          <w:tcPr>
            <w:tcW w:w="970" w:type="dxa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133 625,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95452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70 182,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694 718,</w:t>
            </w:r>
          </w:p>
          <w:p w:rsidR="009B398F" w:rsidRPr="001C0646" w:rsidRDefault="009B398F" w:rsidP="009B398F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70378</w:t>
            </w:r>
          </w:p>
        </w:tc>
      </w:tr>
      <w:tr w:rsidR="00EF0571" w:rsidRPr="001C0646" w:rsidTr="001C0646">
        <w:trPr>
          <w:trHeight w:val="205"/>
        </w:trPr>
        <w:tc>
          <w:tcPr>
            <w:tcW w:w="1544" w:type="dxa"/>
            <w:vMerge/>
            <w:tcBorders>
              <w:bottom w:val="nil"/>
              <w:right w:val="single" w:sz="4" w:space="0" w:color="auto"/>
            </w:tcBorders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  <w:tcBorders>
              <w:left w:val="single" w:sz="4" w:space="0" w:color="auto"/>
              <w:bottom w:val="single" w:sz="4" w:space="0" w:color="auto"/>
            </w:tcBorders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Внебюджетные средства</w:t>
            </w: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381 010,</w:t>
            </w:r>
          </w:p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382 560,</w:t>
            </w:r>
          </w:p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384 100,</w:t>
            </w:r>
          </w:p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385 800,</w:t>
            </w:r>
          </w:p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1C064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1 919 270,</w:t>
            </w:r>
          </w:p>
          <w:p w:rsidR="00EF0571" w:rsidRPr="001C0646" w:rsidRDefault="00EF0571" w:rsidP="00BE3D28">
            <w:pPr>
              <w:ind w:left="-105" w:right="-16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2E3317" w:rsidRPr="001C0646" w:rsidTr="001C0646">
        <w:trPr>
          <w:trHeight w:val="205"/>
        </w:trPr>
        <w:tc>
          <w:tcPr>
            <w:tcW w:w="1544" w:type="dxa"/>
            <w:vMerge w:val="restart"/>
            <w:tcBorders>
              <w:top w:val="nil"/>
              <w:right w:val="single" w:sz="4" w:space="0" w:color="auto"/>
            </w:tcBorders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Комитет по культуре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</w:tcBorders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63 960,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73000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182 166,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246 126,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84000</w:t>
            </w:r>
          </w:p>
        </w:tc>
      </w:tr>
      <w:tr w:rsidR="002E3317" w:rsidRPr="001C0646" w:rsidTr="001C0646">
        <w:trPr>
          <w:trHeight w:val="205"/>
        </w:trPr>
        <w:tc>
          <w:tcPr>
            <w:tcW w:w="1544" w:type="dxa"/>
            <w:vMerge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60 762,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69000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141 779,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202 542,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29000</w:t>
            </w:r>
          </w:p>
        </w:tc>
      </w:tr>
      <w:tr w:rsidR="002E3317" w:rsidRPr="001C0646" w:rsidTr="001C0646">
        <w:trPr>
          <w:trHeight w:val="205"/>
        </w:trPr>
        <w:tc>
          <w:tcPr>
            <w:tcW w:w="1544" w:type="dxa"/>
            <w:vMerge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2E3317" w:rsidRPr="001C0646" w:rsidRDefault="002E3317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Одинцовского городского округа</w:t>
            </w:r>
          </w:p>
        </w:tc>
        <w:tc>
          <w:tcPr>
            <w:tcW w:w="1015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0" w:type="dxa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3 198,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40 386,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43 584,</w:t>
            </w:r>
          </w:p>
          <w:p w:rsidR="002E3317" w:rsidRPr="001C0646" w:rsidRDefault="002E3317" w:rsidP="002E3317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55000</w:t>
            </w:r>
          </w:p>
        </w:tc>
      </w:tr>
      <w:tr w:rsidR="00EF0571" w:rsidRPr="001C0646" w:rsidTr="001C0646">
        <w:trPr>
          <w:trHeight w:val="205"/>
        </w:trPr>
        <w:tc>
          <w:tcPr>
            <w:tcW w:w="1544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 w:val="restart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Управление образования</w:t>
            </w:r>
          </w:p>
        </w:tc>
        <w:tc>
          <w:tcPr>
            <w:tcW w:w="1218" w:type="dxa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Всего,</w:t>
            </w:r>
          </w:p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в том числе:</w:t>
            </w: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409 962,</w:t>
            </w:r>
          </w:p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  <w:tr w:rsidR="00EF0571" w:rsidRPr="001C0646" w:rsidTr="001C0646">
        <w:trPr>
          <w:trHeight w:val="205"/>
        </w:trPr>
        <w:tc>
          <w:tcPr>
            <w:tcW w:w="1544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Московской области</w:t>
            </w: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347 079,</w:t>
            </w:r>
          </w:p>
          <w:p w:rsidR="00EF0571" w:rsidRPr="001C064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00000</w:t>
            </w:r>
          </w:p>
        </w:tc>
      </w:tr>
      <w:tr w:rsidR="00EF0571" w:rsidRPr="001C0646" w:rsidTr="001C0646">
        <w:trPr>
          <w:trHeight w:val="205"/>
        </w:trPr>
        <w:tc>
          <w:tcPr>
            <w:tcW w:w="1544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027" w:type="dxa"/>
            <w:vMerge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218" w:type="dxa"/>
          </w:tcPr>
          <w:p w:rsidR="00EF0571" w:rsidRPr="001C0646" w:rsidRDefault="00EF0571" w:rsidP="00BE3D2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color w:val="000000" w:themeColor="text1"/>
              </w:rPr>
              <w:t>Средства бюджета Одинцов</w:t>
            </w:r>
            <w:r w:rsidRPr="001C0646">
              <w:rPr>
                <w:rFonts w:ascii="Arial" w:hAnsi="Arial" w:cs="Arial"/>
                <w:color w:val="000000" w:themeColor="text1"/>
              </w:rPr>
              <w:lastRenderedPageBreak/>
              <w:t>ского городского округа</w:t>
            </w:r>
          </w:p>
        </w:tc>
        <w:tc>
          <w:tcPr>
            <w:tcW w:w="1015" w:type="dxa"/>
            <w:vAlign w:val="center"/>
          </w:tcPr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lastRenderedPageBreak/>
              <w:t>62 883,</w:t>
            </w:r>
          </w:p>
          <w:p w:rsidR="00EF0571" w:rsidRPr="001C0646" w:rsidRDefault="00EF0571" w:rsidP="00BE3D28">
            <w:pPr>
              <w:ind w:left="-69" w:right="-79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  <w:tc>
          <w:tcPr>
            <w:tcW w:w="970" w:type="dxa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F0571" w:rsidRPr="001C0646" w:rsidRDefault="00EF0571" w:rsidP="00BE3D28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0,00000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571" w:rsidRPr="001C064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62 883,</w:t>
            </w:r>
          </w:p>
          <w:p w:rsidR="00EF0571" w:rsidRPr="001C0646" w:rsidRDefault="00EF0571" w:rsidP="00BE3D28">
            <w:pPr>
              <w:ind w:left="-105" w:right="-160"/>
              <w:jc w:val="center"/>
              <w:rPr>
                <w:rFonts w:ascii="Arial" w:hAnsi="Arial" w:cs="Arial"/>
                <w:bCs w:val="0"/>
                <w:color w:val="000000" w:themeColor="text1"/>
              </w:rPr>
            </w:pPr>
            <w:r w:rsidRPr="001C0646">
              <w:rPr>
                <w:rFonts w:ascii="Arial" w:hAnsi="Arial" w:cs="Arial"/>
                <w:bCs w:val="0"/>
                <w:color w:val="000000" w:themeColor="text1"/>
              </w:rPr>
              <w:t>78258</w:t>
            </w:r>
          </w:p>
        </w:tc>
      </w:tr>
    </w:tbl>
    <w:p w:rsidR="00EF0571" w:rsidRPr="001C0646" w:rsidRDefault="00EF0571" w:rsidP="00EF0571">
      <w:pPr>
        <w:pStyle w:val="a4"/>
        <w:spacing w:after="0" w:line="240" w:lineRule="auto"/>
        <w:ind w:left="0" w:firstLine="709"/>
        <w:jc w:val="right"/>
        <w:rPr>
          <w:rFonts w:ascii="Arial" w:hAnsi="Arial" w:cs="Arial"/>
          <w:sz w:val="24"/>
          <w:szCs w:val="24"/>
        </w:rPr>
      </w:pPr>
      <w:r w:rsidRPr="001C0646">
        <w:rPr>
          <w:rFonts w:ascii="Arial" w:hAnsi="Arial" w:cs="Arial"/>
          <w:sz w:val="24"/>
          <w:szCs w:val="24"/>
        </w:rPr>
        <w:lastRenderedPageBreak/>
        <w:t xml:space="preserve"> »; </w:t>
      </w:r>
    </w:p>
    <w:p w:rsidR="008C55CD" w:rsidRPr="001C0646" w:rsidRDefault="009271AC" w:rsidP="008C55CD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C0646">
        <w:rPr>
          <w:rFonts w:ascii="Arial" w:hAnsi="Arial" w:cs="Arial"/>
          <w:color w:val="000000"/>
          <w:sz w:val="24"/>
          <w:szCs w:val="24"/>
        </w:rPr>
        <w:t>приложения 1</w:t>
      </w:r>
      <w:r w:rsidR="008C55CD" w:rsidRPr="001C0646">
        <w:rPr>
          <w:rFonts w:ascii="Arial" w:hAnsi="Arial" w:cs="Arial"/>
          <w:color w:val="000000"/>
          <w:sz w:val="24"/>
          <w:szCs w:val="24"/>
        </w:rPr>
        <w:t>, 3 к Муниципальной программе изложить в редакции согласно приложени</w:t>
      </w:r>
      <w:r w:rsidR="009E4962" w:rsidRPr="001C0646">
        <w:rPr>
          <w:rFonts w:ascii="Arial" w:hAnsi="Arial" w:cs="Arial"/>
          <w:color w:val="000000"/>
          <w:sz w:val="24"/>
          <w:szCs w:val="24"/>
        </w:rPr>
        <w:t xml:space="preserve">ям </w:t>
      </w:r>
      <w:r w:rsidRPr="001C0646">
        <w:rPr>
          <w:rFonts w:ascii="Arial" w:hAnsi="Arial" w:cs="Arial"/>
          <w:color w:val="000000"/>
          <w:sz w:val="24"/>
          <w:szCs w:val="24"/>
        </w:rPr>
        <w:t>1, 2</w:t>
      </w:r>
      <w:r w:rsidR="008C55CD" w:rsidRPr="001C0646">
        <w:rPr>
          <w:rFonts w:ascii="Arial" w:hAnsi="Arial" w:cs="Arial"/>
          <w:color w:val="000000"/>
          <w:sz w:val="24"/>
          <w:szCs w:val="24"/>
        </w:rPr>
        <w:t xml:space="preserve"> соответственно к настоящему постановлению.</w:t>
      </w:r>
    </w:p>
    <w:p w:rsidR="00CF44F2" w:rsidRPr="001C0646" w:rsidRDefault="004709AD" w:rsidP="004B497F">
      <w:pPr>
        <w:pStyle w:val="a4"/>
        <w:spacing w:after="0" w:line="240" w:lineRule="auto"/>
        <w:ind w:left="0" w:firstLine="708"/>
        <w:jc w:val="both"/>
        <w:rPr>
          <w:rFonts w:ascii="Arial" w:eastAsia="SimSun" w:hAnsi="Arial" w:cs="Arial"/>
          <w:bCs/>
          <w:color w:val="000000" w:themeColor="text1"/>
          <w:sz w:val="24"/>
          <w:szCs w:val="24"/>
        </w:rPr>
      </w:pPr>
      <w:r w:rsidRPr="001C064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2. </w:t>
      </w:r>
      <w:r w:rsidR="00DD79A0" w:rsidRPr="001C0646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на</w:t>
      </w:r>
      <w:r w:rsidR="00FC420B" w:rsidRPr="001C0646">
        <w:rPr>
          <w:rFonts w:ascii="Arial" w:hAnsi="Arial" w:cs="Arial"/>
          <w:color w:val="000000" w:themeColor="text1"/>
          <w:sz w:val="24"/>
          <w:szCs w:val="24"/>
        </w:rPr>
        <w:t xml:space="preserve"> официальном сайте</w:t>
      </w:r>
      <w:r w:rsidR="00DD79A0" w:rsidRPr="001C06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9A0" w:rsidRPr="001C064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Одинцовского </w:t>
      </w:r>
      <w:r w:rsidR="005B7E6B" w:rsidRPr="001C0646">
        <w:rPr>
          <w:rFonts w:ascii="Arial" w:eastAsia="SimSun" w:hAnsi="Arial" w:cs="Arial"/>
          <w:bCs/>
          <w:color w:val="000000" w:themeColor="text1"/>
          <w:sz w:val="24"/>
          <w:szCs w:val="24"/>
        </w:rPr>
        <w:t xml:space="preserve">городского округа </w:t>
      </w:r>
      <w:r w:rsidR="00DD79A0" w:rsidRPr="001C0646">
        <w:rPr>
          <w:rFonts w:ascii="Arial" w:eastAsia="SimSun" w:hAnsi="Arial" w:cs="Arial"/>
          <w:bCs/>
          <w:color w:val="000000" w:themeColor="text1"/>
          <w:sz w:val="24"/>
          <w:szCs w:val="24"/>
        </w:rPr>
        <w:t>Московской области.</w:t>
      </w:r>
    </w:p>
    <w:p w:rsidR="00DD79A0" w:rsidRPr="001C0646" w:rsidRDefault="0057718A" w:rsidP="00764674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1C0646">
        <w:rPr>
          <w:rFonts w:ascii="Arial" w:hAnsi="Arial" w:cs="Arial"/>
          <w:color w:val="000000" w:themeColor="text1"/>
          <w:sz w:val="24"/>
          <w:szCs w:val="24"/>
        </w:rPr>
        <w:t>3</w:t>
      </w:r>
      <w:r w:rsidR="00DD79A0" w:rsidRPr="001C0646">
        <w:rPr>
          <w:rFonts w:ascii="Arial" w:hAnsi="Arial" w:cs="Arial"/>
          <w:color w:val="000000" w:themeColor="text1"/>
          <w:sz w:val="24"/>
          <w:szCs w:val="24"/>
        </w:rPr>
        <w:t>. Настоящее постановление вступает в силу со дня его подписания.</w:t>
      </w:r>
    </w:p>
    <w:p w:rsidR="00421EE8" w:rsidRPr="001C0646" w:rsidRDefault="00421EE8" w:rsidP="00347CBE">
      <w:pPr>
        <w:pStyle w:val="a4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20355" w:rsidRPr="001C0646" w:rsidRDefault="00020355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</w:p>
    <w:p w:rsidR="00EF1AAA" w:rsidRPr="001C0646" w:rsidRDefault="00EF1AAA" w:rsidP="00EF1AAA">
      <w:pPr>
        <w:rPr>
          <w:rFonts w:ascii="Arial" w:hAnsi="Arial" w:cs="Arial"/>
        </w:rPr>
      </w:pPr>
      <w:r w:rsidRPr="001C0646">
        <w:rPr>
          <w:rFonts w:ascii="Arial" w:hAnsi="Arial" w:cs="Arial"/>
        </w:rPr>
        <w:t>Глава Одинцовского городского округа</w:t>
      </w:r>
      <w:r w:rsidRPr="001C0646">
        <w:rPr>
          <w:rFonts w:ascii="Arial" w:hAnsi="Arial" w:cs="Arial"/>
        </w:rPr>
        <w:tab/>
      </w:r>
      <w:r w:rsidRPr="001C0646">
        <w:rPr>
          <w:rFonts w:ascii="Arial" w:hAnsi="Arial" w:cs="Arial"/>
        </w:rPr>
        <w:tab/>
      </w:r>
      <w:r w:rsidRPr="001C0646">
        <w:rPr>
          <w:rFonts w:ascii="Arial" w:hAnsi="Arial" w:cs="Arial"/>
        </w:rPr>
        <w:tab/>
      </w:r>
      <w:r w:rsidRPr="001C0646">
        <w:rPr>
          <w:rFonts w:ascii="Arial" w:hAnsi="Arial" w:cs="Arial"/>
        </w:rPr>
        <w:tab/>
      </w:r>
      <w:r w:rsidRPr="001C0646">
        <w:rPr>
          <w:rFonts w:ascii="Arial" w:hAnsi="Arial" w:cs="Arial"/>
        </w:rPr>
        <w:tab/>
      </w:r>
      <w:r w:rsidRPr="001C0646">
        <w:rPr>
          <w:rFonts w:ascii="Arial" w:hAnsi="Arial" w:cs="Arial"/>
        </w:rPr>
        <w:tab/>
        <w:t>А.Р. Иванов</w:t>
      </w:r>
    </w:p>
    <w:p w:rsidR="00EF1AAA" w:rsidRPr="001C0646" w:rsidRDefault="00EF1AAA" w:rsidP="00EF1AAA">
      <w:pPr>
        <w:widowControl w:val="0"/>
        <w:rPr>
          <w:rFonts w:ascii="Arial" w:eastAsia="SimSun" w:hAnsi="Arial" w:cs="Arial"/>
          <w:bCs/>
          <w:lang w:eastAsia="zh-CN"/>
        </w:rPr>
      </w:pPr>
    </w:p>
    <w:p w:rsidR="00EF1AAA" w:rsidRPr="001C0646" w:rsidRDefault="00EF1AAA" w:rsidP="00EF1AAA">
      <w:pPr>
        <w:widowControl w:val="0"/>
        <w:rPr>
          <w:rFonts w:ascii="Arial" w:eastAsia="SimSun" w:hAnsi="Arial" w:cs="Arial"/>
          <w:bCs/>
          <w:lang w:eastAsia="zh-CN"/>
        </w:rPr>
      </w:pPr>
    </w:p>
    <w:p w:rsidR="001C0646" w:rsidRDefault="001C0646" w:rsidP="00EC5D45">
      <w:pPr>
        <w:rPr>
          <w:rFonts w:ascii="Arial" w:hAnsi="Arial" w:cs="Arial"/>
          <w:color w:val="000000" w:themeColor="text1"/>
        </w:rPr>
        <w:sectPr w:rsidR="001C0646" w:rsidSect="001C0646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1C0646" w:rsidRPr="001C0646" w:rsidTr="00095A86">
        <w:trPr>
          <w:trHeight w:val="258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Приложение 1 к постановлению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Администрации Одинцовского</w:t>
            </w:r>
            <w:r w:rsidRPr="001C0646">
              <w:rPr>
                <w:rFonts w:ascii="Arial" w:hAnsi="Arial" w:cs="Arial"/>
              </w:rPr>
              <w:br/>
              <w:t>городского округа от 21.04.2021 №</w:t>
            </w:r>
            <w:r>
              <w:rPr>
                <w:rFonts w:ascii="Arial" w:hAnsi="Arial" w:cs="Arial"/>
              </w:rPr>
              <w:t xml:space="preserve"> </w:t>
            </w:r>
            <w:r w:rsidRPr="001C0646">
              <w:rPr>
                <w:rFonts w:ascii="Arial" w:hAnsi="Arial" w:cs="Arial"/>
              </w:rPr>
              <w:t>1215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"Приложение 1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1C0646" w:rsidRDefault="001C0646" w:rsidP="001C0646">
      <w:pPr>
        <w:jc w:val="right"/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709"/>
        <w:gridCol w:w="1888"/>
        <w:gridCol w:w="1201"/>
        <w:gridCol w:w="1656"/>
        <w:gridCol w:w="978"/>
        <w:gridCol w:w="978"/>
        <w:gridCol w:w="978"/>
        <w:gridCol w:w="978"/>
        <w:gridCol w:w="978"/>
        <w:gridCol w:w="978"/>
        <w:gridCol w:w="1579"/>
        <w:gridCol w:w="1885"/>
      </w:tblGrid>
      <w:tr w:rsidR="001C0646" w:rsidRPr="001C0646" w:rsidTr="001C0646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495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1C0646" w:rsidRPr="001C0646" w:rsidTr="001C0646">
        <w:trPr>
          <w:trHeight w:val="39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"Развитие инженерной инфраструктуры и энергоэффективности" </w:t>
            </w:r>
          </w:p>
        </w:tc>
      </w:tr>
      <w:tr w:rsidR="001C0646" w:rsidRPr="001C0646" w:rsidTr="001C0646">
        <w:trPr>
          <w:trHeight w:val="300"/>
        </w:trPr>
        <w:tc>
          <w:tcPr>
            <w:tcW w:w="147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N п/п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48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Результаты выполнения мероприятия подпрограммы</w:t>
            </w:r>
          </w:p>
        </w:tc>
      </w:tr>
      <w:tr w:rsidR="001C0646" w:rsidRPr="001C0646" w:rsidTr="001C0646">
        <w:trPr>
          <w:trHeight w:val="10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2024</w:t>
            </w:r>
          </w:p>
        </w:tc>
        <w:tc>
          <w:tcPr>
            <w:tcW w:w="1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</w:t>
            </w:r>
          </w:p>
        </w:tc>
      </w:tr>
      <w:tr w:rsidR="001C0646" w:rsidRPr="001C0646" w:rsidTr="001C0646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1C0646" w:rsidRPr="001C0646" w:rsidTr="001C0646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</w:t>
            </w:r>
            <w:r w:rsidRPr="001C0646">
              <w:rPr>
                <w:rFonts w:ascii="Arial" w:hAnsi="Arial" w:cs="Arial"/>
              </w:rPr>
              <w:lastRenderedPageBreak/>
              <w:t>в эксплуатацию объектов водоснабжения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430 348,77109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153 683,13000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</w:t>
            </w:r>
            <w:r w:rsidRPr="001C0646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 </w:t>
            </w:r>
          </w:p>
        </w:tc>
      </w:tr>
      <w:tr w:rsidR="001C0646" w:rsidRPr="001C0646" w:rsidTr="001C0646">
        <w:trPr>
          <w:trHeight w:val="4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215 662,58109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527 991,80002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Территориальные управления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224 058,67000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105 936,19000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197 996,94002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99 746,94000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Реконструкция ВЗУ-1 г.п.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</w:t>
            </w:r>
            <w:r w:rsidRPr="001C0646">
              <w:rPr>
                <w:rFonts w:ascii="Arial" w:hAnsi="Arial" w:cs="Arial"/>
              </w:rPr>
              <w:lastRenderedPageBreak/>
              <w:t>и</w:t>
            </w: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87 000,00002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87 000,00000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 ВЗУ  Переделкино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0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 ВЗУ д. Ликино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Жаворонковское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1C0646" w:rsidRPr="001C0646" w:rsidTr="001C064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Проектирование и строительство </w:t>
            </w:r>
            <w:r w:rsidRPr="001C0646">
              <w:rPr>
                <w:rFonts w:ascii="Arial" w:hAnsi="Arial" w:cs="Arial"/>
              </w:rPr>
              <w:lastRenderedPageBreak/>
              <w:t>станции водоподготовки  ВЗУ  №10 д. Глазынино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</w:t>
            </w:r>
            <w:r w:rsidRPr="001C0646">
              <w:rPr>
                <w:rFonts w:ascii="Arial" w:hAnsi="Arial" w:cs="Arial"/>
              </w:rPr>
              <w:lastRenderedPageBreak/>
              <w:t>ого хозяйства,  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 xml:space="preserve">Рост доли населения, обеспеченного </w:t>
            </w:r>
            <w:r w:rsidRPr="001C0646">
              <w:rPr>
                <w:rFonts w:ascii="Arial" w:hAnsi="Arial" w:cs="Arial"/>
              </w:rPr>
              <w:lastRenderedPageBreak/>
              <w:t xml:space="preserve">доброкачественной питьевой водой </w:t>
            </w:r>
          </w:p>
        </w:tc>
      </w:tr>
      <w:tr w:rsidR="001C0646" w:rsidRPr="001C0646" w:rsidTr="001C0646">
        <w:trPr>
          <w:trHeight w:val="6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1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 ВЗУ № 6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 </w:t>
            </w:r>
          </w:p>
        </w:tc>
      </w:tr>
      <w:tr w:rsidR="001C0646" w:rsidRPr="001C0646" w:rsidTr="001C0646">
        <w:trPr>
          <w:trHeight w:val="11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1C0646">
              <w:rPr>
                <w:rFonts w:ascii="Arial" w:hAnsi="Arial" w:cs="Arial"/>
              </w:rPr>
              <w:lastRenderedPageBreak/>
              <w:t>водоподготовки  ВЗУ № 7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1C0646">
              <w:rPr>
                <w:rFonts w:ascii="Arial" w:hAnsi="Arial" w:cs="Arial"/>
              </w:rPr>
              <w:lastRenderedPageBreak/>
              <w:t>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1C0646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 ВЗУ № 8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1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 ВЗУ № 9 г. Одинцово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1C0646" w:rsidRPr="001C0646" w:rsidTr="001C064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2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ВЗУ "Верхнее Ромашково"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1C0646" w:rsidRPr="001C0646" w:rsidTr="001C0646">
        <w:trPr>
          <w:trHeight w:val="12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1.1.10.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ВЗУ "Нижнее Ромашково"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1C0646" w:rsidRPr="001C0646" w:rsidTr="001C0646">
        <w:trPr>
          <w:trHeight w:val="9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ВЗУ № 2 п. ВНИИССОК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8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1.1.12.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Проектирование и строительство станции водоподготовки ВЗУ п.ПМС-4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ТУ Часцовское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станции водоподготовки ВЗУ № 1, п. Городок-17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Рост доли населения, обеспеченного доброкачественной питьевой водой</w:t>
            </w: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Проектирование и строительство станции </w:t>
            </w:r>
            <w:r w:rsidRPr="001C0646">
              <w:rPr>
                <w:rFonts w:ascii="Arial" w:hAnsi="Arial" w:cs="Arial"/>
              </w:rPr>
              <w:lastRenderedPageBreak/>
              <w:t xml:space="preserve">водоподготовки ВЗУ № 2, рп. Большие  Вяземы, ул. Институт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1C0646">
              <w:rPr>
                <w:rFonts w:ascii="Arial" w:hAnsi="Arial" w:cs="Arial"/>
              </w:rPr>
              <w:lastRenderedPageBreak/>
              <w:t>хозяйства,                     ТУ Большие Вяземы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Рост доли населения, обеспеченного доброкачестве</w:t>
            </w:r>
            <w:r w:rsidRPr="001C0646">
              <w:rPr>
                <w:rFonts w:ascii="Arial" w:hAnsi="Arial" w:cs="Arial"/>
              </w:rPr>
              <w:lastRenderedPageBreak/>
              <w:t xml:space="preserve">нной питьевой водой </w:t>
            </w: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1.1.15.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Реконструкция ВЗУ-10 г.п. Одинцово Одинцовский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2024-2024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245 991,80000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ТУ Одинцово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38 436,19000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38 436,19000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92 246,94000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92 246,94000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1.1.16.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ВЗУ с. Каринское, Одинцовский г.о. (в т.ч. 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02.02. Капитальный ремонт, приобретение, монтаж и ввод в эксплуатацию объектов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7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02.03. Капитальный ремонт, приобретение, монтаж и ввод в эксплуатацию шахтных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1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5 355,80011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8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Поставка воды для водопроводных колонок общего пользования в с. Ершово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309,84096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23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Мероприятие 02.04. Создание и восстановление ВЗУ, ВНС и станций водоподготовки, выполняемых в рамках реализации инвестиционных программ ресурсоснабжающих организаций Московской </w:t>
            </w:r>
            <w:r w:rsidRPr="001C0646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F5  «Чистая вода»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ВЗУ-1 г.п. Одинцово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ВЗУ, ВНС и станций водоподготовки</w:t>
            </w: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"Чистая вода"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591 208,05109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237 665,64107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48 550,61002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268 991,80000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5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113 053,52000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15 625,00000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</w:t>
            </w:r>
            <w:r w:rsidRPr="001C0646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232 744,16109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92 665,64107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20 081,58002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4 875,00000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12 375,00000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102 746,94000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887 810,57000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384 089,42000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340 084,79000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150 898,44000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Мероприятие 01.01. Организация в </w:t>
            </w:r>
            <w:r w:rsidRPr="001C0646">
              <w:rPr>
                <w:rFonts w:ascii="Arial" w:hAnsi="Arial" w:cs="Arial"/>
              </w:rPr>
              <w:lastRenderedPageBreak/>
              <w:t>границах городского округа водоотведения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</w:t>
            </w:r>
            <w:r w:rsidRPr="001C0646">
              <w:rPr>
                <w:rFonts w:ascii="Arial" w:hAnsi="Arial" w:cs="Arial"/>
              </w:rPr>
              <w:lastRenderedPageBreak/>
              <w:t>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Количество созданных и восстановлен</w:t>
            </w:r>
            <w:r w:rsidRPr="001C0646">
              <w:rPr>
                <w:rFonts w:ascii="Arial" w:hAnsi="Arial" w:cs="Arial"/>
              </w:rPr>
              <w:lastRenderedPageBreak/>
              <w:t>ных объектов очистки сточных вод суммарной производительностью</w:t>
            </w: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876 825,92000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области, в 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547 725,78000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329 100,14000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7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676 825,92000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373 104,77000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303 721,15000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</w:t>
            </w:r>
            <w:r w:rsidRPr="001C0646">
              <w:rPr>
                <w:rFonts w:ascii="Arial" w:hAnsi="Arial" w:cs="Arial"/>
              </w:rPr>
              <w:lastRenderedPageBreak/>
              <w:t>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6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Средства бюджета Московской области, в </w:t>
            </w:r>
            <w:r w:rsidRPr="001C0646">
              <w:rPr>
                <w:rFonts w:ascii="Arial" w:hAnsi="Arial" w:cs="Arial"/>
              </w:rPr>
              <w:lastRenderedPageBreak/>
              <w:t>том числе: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422 725,78000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189 534,80000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- средства бюджета города Москвы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174 295,69000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138 222,00000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36 073,69000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254 100,14000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139 913,79000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114 186,35000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блочно-модульных очистных сооружений с. Каринское Одинцовский г.о. (в т.ч. 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8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Мероприятие 01.03. Капитальный ремонт объектов очистки сточных вод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1C0646" w:rsidRPr="001C0646" w:rsidTr="001C0646">
        <w:trPr>
          <w:trHeight w:val="18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Мероприятие 01.04. Обеспечение мероприятий по модернизации систем коммунальной инфраструктуры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10 984,65000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1C0646" w:rsidRPr="001C0646" w:rsidTr="001C0646">
        <w:trPr>
          <w:trHeight w:val="29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Поставка, установка, монтаж и пусконаладка станции биологической очистки сточных вод с последующей очисткой и обеззараживанием на территории Одинцовского городского округа в д. Полушкино, д. 1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3 122,65000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27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Поставка, установка, монтаж и пусконаладка станции биологической очистки сточных вод с последующей очисткой и обеззараживанием в д. Кобяково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7 862,00000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Капитальный ремонт канализационных коллекторов и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1C0646" w:rsidRPr="001C0646" w:rsidTr="001C0646">
        <w:trPr>
          <w:trHeight w:val="15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452 219,56634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Количество построенных, реконструированных, отремонтированных коллекторов (участков), канализационных насосных станций (КНС) </w:t>
            </w: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175 434,70634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Проектирование и строительство напорного коллектора Грибово с реконструкцией КНС Лесной </w:t>
            </w:r>
            <w:r w:rsidRPr="001C0646">
              <w:rPr>
                <w:rFonts w:ascii="Arial" w:hAnsi="Arial" w:cs="Arial"/>
              </w:rPr>
              <w:lastRenderedPageBreak/>
              <w:t>городок и очистными сооружениями Осоргино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Лесной городок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</w:t>
            </w:r>
            <w:r w:rsidRPr="001C0646">
              <w:rPr>
                <w:rFonts w:ascii="Arial" w:hAnsi="Arial" w:cs="Arial"/>
              </w:rPr>
              <w:lastRenderedPageBreak/>
              <w:t>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9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1C064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самотечного коллектора от 121 АРЗ до КНС Старый городок, строительство напорной канализации до КНС №3, реконструкция КНС Старый городок и КНС №3, реконструкция очистных сооружений г.Кубинка с увеличением производительности очистных сооружений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                     ТУ Кубинка </w:t>
            </w:r>
            <w:r w:rsidRPr="001C0646">
              <w:rPr>
                <w:rFonts w:ascii="Arial" w:hAnsi="Arial" w:cs="Arial"/>
              </w:rPr>
              <w:br/>
              <w:t>ТУ Никольское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1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442 856,78000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371 883,24000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                    ТУ Успенское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276 784,86000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232 426,40000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44 358,46000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166 071,92000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139 456,84000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26 615,08000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26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реконструкция КНС пос. Барвиха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11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2.2.5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Строительство хозяйственно-бытовой </w:t>
            </w:r>
            <w:r w:rsidRPr="001C0646">
              <w:rPr>
                <w:rFonts w:ascii="Arial" w:hAnsi="Arial" w:cs="Arial"/>
              </w:rPr>
              <w:lastRenderedPageBreak/>
              <w:t>канализации в д. Раздоры (ПИР)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</w:t>
            </w:r>
            <w:r w:rsidRPr="001C0646">
              <w:rPr>
                <w:rFonts w:ascii="Arial" w:hAnsi="Arial" w:cs="Arial"/>
              </w:rPr>
              <w:lastRenderedPageBreak/>
              <w:t>хозяйства                     ТУ Барвихинское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 xml:space="preserve">Увеличение доли сточных вод, очищенных до </w:t>
            </w:r>
            <w:r w:rsidRPr="001C0646">
              <w:rPr>
                <w:rFonts w:ascii="Arial" w:hAnsi="Arial" w:cs="Arial"/>
              </w:rPr>
              <w:lastRenderedPageBreak/>
              <w:t>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148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28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2.2.6.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напорных канализационных коллекторов от КНС пос. Барвиха до очистных сооружений с. Лайково (ПИР)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хозяйственно-бытовой канализации в д. Жуковка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                      ТУ Барвихинское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сточных вод, очищенных до нормативных значений, в общем объеме сточных вод, пропущенных через очистные </w:t>
            </w:r>
            <w:r w:rsidRPr="001C0646">
              <w:rPr>
                <w:rFonts w:ascii="Arial" w:hAnsi="Arial" w:cs="Arial"/>
              </w:rPr>
              <w:lastRenderedPageBreak/>
              <w:t>сооружения</w:t>
            </w: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G6  «Оздоровление Волги»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Мероприятие G6.01. </w:t>
            </w:r>
            <w:r w:rsidRPr="001C0646">
              <w:rPr>
                <w:rFonts w:ascii="Arial" w:hAnsi="Arial" w:cs="Arial"/>
              </w:rPr>
              <w:br/>
              <w:t>Сокращение доли загрязненных сточных вод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Прирост мощности очистных сооружений, обеспечивающих сокращение отведения в реку Волга загрязненных сточных вод</w:t>
            </w:r>
          </w:p>
        </w:tc>
      </w:tr>
      <w:tr w:rsidR="001C0646" w:rsidRPr="001C0646" w:rsidTr="001C0646">
        <w:trPr>
          <w:trHeight w:val="17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"Системы водоотведения"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1 340 030,13634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393 452,20634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675 604,39000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90 973,54000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120 000,00000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70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824 510,64000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421 961,20000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56 858,46000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515 519,49634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160 261,22634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253 643,19000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34 115,08000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</w:t>
            </w:r>
            <w:r w:rsidRPr="001C0646">
              <w:rPr>
                <w:rFonts w:ascii="Arial" w:hAnsi="Arial" w:cs="Arial"/>
              </w:rPr>
              <w:lastRenderedPageBreak/>
              <w:t>объектов коммунальной инфраструктуры на территории муниципальных образований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2 569 765,30000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510 214,80000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716 697,70000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571 252,80000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406 559,26000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116 970,50000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243 936,04000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125 301,94000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70 182,30000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Капитальный ремонт, приобретение, монтаж и ввод в эксплуатацию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266 772,40000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49 729,60000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114 432,80000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60 939,00000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10 731,00000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50 208,00000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36 563,40000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6 438,60000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30 124,80000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7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Проектирование и строительство котельной д. Хлюпино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АО "Одинцовская теплосеть"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Снижение удельного веса потерь теплоэнергии в общем количестве поданного в сеть тепла </w:t>
            </w: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8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1.1.2.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Содержание питьевых колодцев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Теруправления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Ершовское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Содержание водопровода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Дезинфекция колодцев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ТУ Успенское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Обслуживание водоразборных колонок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                 ТУ Назарьевское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Рост доли населения, обеспеченного доброкачественной питьевой водой </w:t>
            </w:r>
          </w:p>
        </w:tc>
      </w:tr>
      <w:tr w:rsidR="001C0646" w:rsidRPr="001C0646" w:rsidTr="001C0646">
        <w:trPr>
          <w:trHeight w:val="29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Выполнение работ по текущему ремонту на объектах коммунального  хозяйства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35 800,00000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Качественное предоставление коммунальных услуг, с применением мер, направленных на энергосбережение и повышение энергетической эффективности.  </w:t>
            </w: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1.1.8.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Капитальный ремонт сетей хозяйственно-бытовой канализации с. Каринское, Одинцоский г.о. 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65 002,40000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10 669,60000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54 332,80000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40 626,50000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6 668,50000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33 958,00000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24 375,90000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4 001,10000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20 374,80000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1.1.9.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Капитальный ремонт водопроводных сетей с. Каринское, Одинцовский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6 500,00000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20 312,50000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4 062,50000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16 250,00000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12 187,50000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2 437,50000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552 992,90000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316 968,10000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345 620,26000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207 372,64000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118 863,34000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хозяйственно-бытовой канализации в дер. Раздоры Одинцовского городского округа Московской области (в т.ч. тех. присоединение)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446 172,90000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129 204,80000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316 968,10000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 отремонтированных объектов коммунальной инфраструктуры</w:t>
            </w:r>
          </w:p>
        </w:tc>
      </w:tr>
      <w:tr w:rsidR="001C0646" w:rsidRPr="001C0646" w:rsidTr="001C0646">
        <w:trPr>
          <w:trHeight w:val="7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278 857,76000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80 753,00000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198 104,76000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167 315,14000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48 451,80000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118 863,34000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сетей водоснабжения и водоотведения в д. Подушкино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очистки сточных вод суммарной производительностью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40 057,50000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66 762,50000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Строительство инженерных сетей водоснабжения и водоотведения </w:t>
            </w:r>
            <w:r w:rsidRPr="001C0646">
              <w:rPr>
                <w:rFonts w:ascii="Arial" w:hAnsi="Arial" w:cs="Arial"/>
              </w:rPr>
              <w:lastRenderedPageBreak/>
              <w:t>с.Введенское Одинцовского г.о.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Количество созданных и восстановленных объектов очистки сточных вод суммарной </w:t>
            </w:r>
            <w:r w:rsidRPr="001C0646">
              <w:rPr>
                <w:rFonts w:ascii="Arial" w:hAnsi="Arial" w:cs="Arial"/>
              </w:rPr>
              <w:lastRenderedPageBreak/>
              <w:t>производительностью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Средства бюджета  Одинцовского городского </w:t>
            </w:r>
            <w:r w:rsidRPr="001C0646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02.04. Приобретение объектов коммунальной инфраструктуры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 теплоснабжением, водоснабжением, водоотведением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02.05. Организация в границах городского округа теплоснабжения населения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теплоснабжнния</w:t>
            </w: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4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1.4.1.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Организация обеспечения надежного теплоснабжения потребителей, в том числе в случае неисполнения теплоснабжающими или теплосетевыми организациями своих обязательств, либо отказа указанных организаций от исполнения своих обязательств, включая работы по подготовке к зиме, погашению задолженности, приводящей к снижению </w:t>
            </w:r>
            <w:r w:rsidRPr="001C0646">
              <w:rPr>
                <w:rFonts w:ascii="Arial" w:hAnsi="Arial" w:cs="Arial"/>
              </w:rPr>
              <w:lastRenderedPageBreak/>
              <w:t>надежности теплоснабжения, водоснабжения, водоотведения и др.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1 750 000,00000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350 000,00000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Достижение уровня готовности объектов жилищно-коммунального хозяйства к осенне-зимнему периоду 100%, снижение задолженности за потребленные топливно-энергетические ресурсы, ежегодно</w:t>
            </w:r>
          </w:p>
        </w:tc>
      </w:tr>
      <w:tr w:rsidR="001C0646" w:rsidRPr="001C0646" w:rsidTr="001C0646">
        <w:trPr>
          <w:trHeight w:val="63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</w:t>
            </w:r>
            <w:r w:rsidRPr="001C0646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657 012,90450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образования Администрации Одинцовского городского округа, 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82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26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107 391,61450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657 012,90450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410 562,04998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образования, Комитет по культуре, 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1C0646" w:rsidRPr="001C0646" w:rsidTr="001C0646">
        <w:trPr>
          <w:trHeight w:val="9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549 621,29000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347 079,00000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25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107 391,61450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63 483,04998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Капитальный ремонт МБОУ Новогородковская СОШ, военный </w:t>
            </w:r>
            <w:r w:rsidRPr="001C0646">
              <w:rPr>
                <w:rFonts w:ascii="Arial" w:hAnsi="Arial" w:cs="Arial"/>
              </w:rPr>
              <w:lastRenderedPageBreak/>
              <w:t>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205 047,00000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образования Администрации </w:t>
            </w:r>
            <w:r w:rsidRPr="001C0646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 xml:space="preserve">Создание условий, отвечающих требованиям СанПиН в </w:t>
            </w:r>
            <w:r w:rsidRPr="001C0646">
              <w:rPr>
                <w:rFonts w:ascii="Arial" w:hAnsi="Arial" w:cs="Arial"/>
              </w:rPr>
              <w:lastRenderedPageBreak/>
              <w:t>100% образовательных учреждениях. Проведение капитального ремонта (МБОУ Новогородковская СОШ)</w:t>
            </w:r>
          </w:p>
        </w:tc>
      </w:tr>
      <w:tr w:rsidR="001C0646" w:rsidRPr="001C0646" w:rsidTr="001C0646">
        <w:trPr>
          <w:trHeight w:val="19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55 407,78258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3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2.1.2.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Капитальный ремонт здания детского сада, военный городок Кубинка-7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142 032,00000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Создание условий, отвечающих требованиям СанПиН в 100% образовательных учреждениях. Проведение капитального ремонта (здание детского сада)</w:t>
            </w:r>
          </w:p>
        </w:tc>
      </w:tr>
      <w:tr w:rsidR="001C0646" w:rsidRPr="001C0646" w:rsidTr="001C0646">
        <w:trPr>
          <w:trHeight w:val="13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7 476,00000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44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2.1.3.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Проведение капитального ремонта и технического переоснащени</w:t>
            </w:r>
            <w:r w:rsidRPr="001C0646">
              <w:rPr>
                <w:rFonts w:ascii="Arial" w:hAnsi="Arial" w:cs="Arial"/>
              </w:rPr>
              <w:lastRenderedPageBreak/>
              <w:t>я объекта культуры Муниципальное бюджетное учреждение культуры "Никольский сельский культурно-досуговый центр "Полет", расположенный по адресу: Московская область, Одинцовский городской округ, пос. Новый Городок, д. 7, заключенное между Министерством культуры Московской области и Территориальным Управлением Никольское Одинцовского городского округа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246 126,84000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63 960,73000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182 166,11000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Комитет по культуре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Капитальный ремонт и техническое переоснащение объекта </w:t>
            </w:r>
            <w:r w:rsidRPr="001C0646">
              <w:rPr>
                <w:rFonts w:ascii="Arial" w:hAnsi="Arial" w:cs="Arial"/>
              </w:rPr>
              <w:lastRenderedPageBreak/>
              <w:t>культуры Муниципальное бюджетное учреждение культуры "Никольский сельский культурно-досуговый центр "Полет", пос. Новый Городок, д. 7</w:t>
            </w:r>
          </w:p>
        </w:tc>
      </w:tr>
      <w:tr w:rsidR="001C0646" w:rsidRPr="001C0646" w:rsidTr="001C0646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202 542,29000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60 762,69000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4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43 584,55000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3 198,04000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Устранение повреждений кабельных линий 10 кВ (МО, Одинцовский район, Кубинка-10)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923,28192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599,26740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324,01452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 электроснабжением</w:t>
            </w: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Количество созданных и восстановленных объектов инженерной инфраструктуры на территории военных городков Московской области</w:t>
            </w: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8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04. Создание экономических условий для повышения эффективности работы организаций жилищно-коммунального хозяйства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473 859,38186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5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27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04.02. Субсидии ресурсоснабжающим организациям на реализацию мероприятий по организации системы водоснабжения и 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441 859,38186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теплоснабжения, водоснабжения и водоотведения</w:t>
            </w:r>
          </w:p>
        </w:tc>
      </w:tr>
      <w:tr w:rsidR="001C0646" w:rsidRPr="001C0646" w:rsidTr="001C064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в виде вклада  в имущество АО "Одинцовская Теплосеть", не увеличивающего его уставный капитал, в целях финансового обеспечения (возмещения) затрат в связи с производством и оказанием коммунальных услуг, в том числе на погашение кредиторской задолженности, связанной с реорганизацией общества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Обеспечение населения бесперебойным теплоснабжением </w:t>
            </w:r>
          </w:p>
        </w:tc>
      </w:tr>
      <w:tr w:rsidR="001C0646" w:rsidRPr="001C0646" w:rsidTr="001C0646">
        <w:trPr>
          <w:trHeight w:val="3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 в качестве вклада в имущество АО «Одинцовское коммунальное хозяйство и благоустройство», не увеличивающего его уставный капитал, в целях возмещения фактически недополученных доходов и финансового обеспечения затрат, связанных  с производством и оказанием  услуг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Обеспечение населения бесперебойным оказанием жилищных услуг (вывоз и утилизация ТКО) </w:t>
            </w:r>
          </w:p>
        </w:tc>
      </w:tr>
      <w:tr w:rsidR="001C0646" w:rsidRPr="001C0646" w:rsidTr="001C0646">
        <w:trPr>
          <w:trHeight w:val="3585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в качестве вклада  в имущество ОАО "Одинцовский Водоканал", не увеличивающего его уставный капитал, в целях возмещения фактически недополученных в 2017 году доходов и  финансового обеспечения (возмещения) затрат, связанных с производством и оказанием коммунальных услуг, в том числе на погашение кредиторской задолженности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1C0646" w:rsidRPr="001C0646" w:rsidTr="001C0646">
        <w:trPr>
          <w:trHeight w:val="30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АО "Одинцовская Теплосеть" в целях финансового обеспечения (возмещения) затрат в связи с производством и оказанием коммунальных услуг в виде вклада  в имущество общества, не увеличивающего его уставный капитал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1C0646" w:rsidRPr="001C0646" w:rsidTr="001C0646">
        <w:trPr>
          <w:trHeight w:val="23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Субсидия АО "Одинцовская Теплосеть" в целях финансового обеспечения (возмещения) части затрат, в том числе уменьшения непокрытого убытка на 30 июня 2019 в связи с </w:t>
            </w:r>
            <w:r w:rsidRPr="001C0646">
              <w:rPr>
                <w:rFonts w:ascii="Arial" w:hAnsi="Arial" w:cs="Arial"/>
              </w:rPr>
              <w:lastRenderedPageBreak/>
              <w:t xml:space="preserve">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водоснабжения и водоотведения</w:t>
            </w:r>
          </w:p>
        </w:tc>
      </w:tr>
      <w:tr w:rsidR="001C0646" w:rsidRPr="001C0646" w:rsidTr="001C0646">
        <w:trPr>
          <w:trHeight w:val="30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АО "Одинцовская теплосеть"-в качестве вклада в имущество общества, не увеличивающего его уставной капитал, 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1C0646" w:rsidRPr="001C0646" w:rsidTr="001C0646">
        <w:trPr>
          <w:trHeight w:val="20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Субсидия МУП "ЖКХ Назарьево" в целях возмещения недополученных доходов в связи с производством и оказанием коммунальных услуг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1C0646" w:rsidRPr="001C0646" w:rsidTr="001C0646">
        <w:trPr>
          <w:trHeight w:val="25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Субсидия МУП "Звенигородские инженерные сети"-в целях финансового обеспечения затрат в связи с производством и оказанием коммунальных услуг, в том числе для расчетов за поставленный газ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населения бесперебойными услугами теплоснабжения</w:t>
            </w:r>
          </w:p>
        </w:tc>
      </w:tr>
      <w:tr w:rsidR="001C0646" w:rsidRPr="001C0646" w:rsidTr="001C0646">
        <w:trPr>
          <w:trHeight w:val="68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Субсидия АО "Одинцовская теплосеть" в виде вклада в имущество общества, не увеличивающего его уставный капитал, в целях возмещения фактических затрат предприятия 2019 и 2020 годов, в том числе на проектно-изыскательские работы и проведение государственной экспертизы проектной документации и результатов инженерных изысканий по реконструкции объекта "очистные сооружения в пос. Горки-10 </w:t>
            </w:r>
            <w:r w:rsidRPr="001C0646">
              <w:rPr>
                <w:rFonts w:ascii="Arial" w:hAnsi="Arial" w:cs="Arial"/>
              </w:rPr>
              <w:lastRenderedPageBreak/>
              <w:t>Одинцовского городского округа" и на разработку проектной, сметной и рабочей документации и проведение государственной экспертизы проектной документации и результатов инженерных изысканий по объекту "Строительство хозяйственной-бытовой канализации в д. Раздоры Одинцовского городского округа"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37 859,38186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сточных вод, очищенных до нормативных значений, в общем объеме сточных вод, пропущенных через очистные сооружения</w:t>
            </w:r>
          </w:p>
        </w:tc>
      </w:tr>
      <w:tr w:rsidR="001C0646" w:rsidRPr="001C0646" w:rsidTr="001C0646">
        <w:trPr>
          <w:trHeight w:val="81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04.05. 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32 000,00000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Погашение просроченной задолженности перед поставщиком электроэнергии на сумму не менее 32 000 000 рублей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предоставленных иных межбюджетных трансфертов</w:t>
            </w:r>
          </w:p>
        </w:tc>
      </w:tr>
      <w:tr w:rsidR="001C0646" w:rsidRPr="001C0646" w:rsidTr="001C0646">
        <w:trPr>
          <w:trHeight w:val="24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2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4.1.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1C0646" w:rsidRPr="001C0646" w:rsidTr="001C0646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Утверждение (актуализация) схемы теплоснабжения Одинцовского городского округа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1C0646" w:rsidRPr="001C0646" w:rsidTr="001C0646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05.02.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1C0646" w:rsidRPr="001C0646" w:rsidTr="001C0646">
        <w:trPr>
          <w:trHeight w:val="24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Разработка (утверждение, актуализация) схем водоснабжения, водоотведения Одинцовского городского округа.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8 000,00000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1C0646" w:rsidRPr="001C0646" w:rsidTr="001C0646">
        <w:trPr>
          <w:trHeight w:val="26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</w:tr>
      <w:tr w:rsidR="001C0646" w:rsidRPr="001C0646" w:rsidTr="001C0646">
        <w:trPr>
          <w:trHeight w:val="17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"Создание условий для обеспечения качественными коммунальными услугами"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3 708 637,58636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1 394 636,23184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725 021,71452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635 213,53000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567 966,11000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988 180,55000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459 832,00000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208 835,76000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177 733,19000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141 779,60000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801 187,03636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553 794,23184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133 625,95452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73 380,34000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40 386,51000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"Энергосбережение и повышение энергетической эффективности"</w:t>
            </w:r>
          </w:p>
        </w:tc>
      </w:tr>
      <w:tr w:rsidR="001C0646" w:rsidRPr="001C0646" w:rsidTr="001C0646">
        <w:trPr>
          <w:trHeight w:val="69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273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01.01. Установка (модернизация) ИПТ с установкой теплообменника отопления и аппаратуры управления отоплением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01.02. Установка терморегулирующих клапанов (терморегуляторов) на отопительных приборах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5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01.03. Промывка трубопроводов и стояков системы отопления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7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01.04. Замена светильников внутреннего освещения на светодиодные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1.5.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01.05. Установка автоматизированной системы регулирования освещением, датчиков движения и  освещенности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1.6.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01.06. Повышение теплозащиты наружных стен, утепление кровли и чердачных помещений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9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1.7.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01.07. Установка насосного оборудования и электроустановок с частотно-регулируемым приводом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9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1.8.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01.08. Модернизация трубопроводов и арматуры системы ГВС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1.9.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01.09. Установка аэраторов с регулятором расхода воды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48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1.10.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</w:tr>
      <w:tr w:rsidR="001C0646" w:rsidRPr="001C0646" w:rsidTr="001C0646">
        <w:trPr>
          <w:trHeight w:val="37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1.10.1.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Установка приборов учета холодного водоснабжения в учреждениях Управления образования 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1C0646" w:rsidRPr="001C0646" w:rsidTr="001C0646">
        <w:trPr>
          <w:trHeight w:val="3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1.10.2.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Установка  узлов учета тепловой энергии и горячего водоснабжения в учреждениях Управления образования       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1C0646" w:rsidRPr="001C0646" w:rsidTr="001C0646">
        <w:trPr>
          <w:trHeight w:val="36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1.10.3.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Замена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1C0646" w:rsidRPr="001C0646" w:rsidTr="001C0646">
        <w:trPr>
          <w:trHeight w:val="36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1.10.4.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Поверка приборов учета энергетических ресурсов на объектах бюджетной сферы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Увеличение доли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ресурсов. </w:t>
            </w: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73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1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Управляющие компании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многоквартирных домов, оснащенных общедомовыми приборами учета потребляемых энергетических ресурсов.</w:t>
            </w:r>
          </w:p>
        </w:tc>
      </w:tr>
      <w:tr w:rsidR="001C0646" w:rsidRPr="001C0646" w:rsidTr="001C0646">
        <w:trPr>
          <w:trHeight w:val="12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03.Повышение энергетической эффективности в многоквартирных домах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127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460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Увеличение доли зданий, строений, сооружений муниицпальной собственности, соответствующих нормальному уровню энергетической эффективности и выше (A, B, C, D). Повышение энергетической эффективности в бюджетной сфере</w:t>
            </w:r>
          </w:p>
        </w:tc>
      </w:tr>
      <w:tr w:rsidR="001C0646" w:rsidRPr="001C0646" w:rsidTr="001C0646">
        <w:trPr>
          <w:trHeight w:val="148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Энергосбережение и повышение энергетической эффективности"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102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406,50000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111,50000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"Развитие газификации"</w:t>
            </w: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01. Строительство газопроводов в населенных пунктах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10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6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01.01. Строительство газопровода к населенным пунктам с последующей газификацией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1C0646" w:rsidRPr="001C0646" w:rsidTr="001C0646">
        <w:trPr>
          <w:trHeight w:val="17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Теруправления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1C0646" w:rsidRPr="001C0646" w:rsidTr="001C0646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1.2.1.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Организация в границах городского округа газоснабжения населения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477,00000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ТУ Новоивановское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1C0646" w:rsidRPr="001C0646" w:rsidTr="001C0646">
        <w:trPr>
          <w:trHeight w:val="17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1.2.2.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Корректировка проектной документации для газификации в д. Асаково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2 073,48670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жилищно-коммунального хозяйства, ТУ Кубинка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Снабжение населения топливом</w:t>
            </w:r>
          </w:p>
        </w:tc>
      </w:tr>
      <w:tr w:rsidR="001C0646" w:rsidRPr="001C0646" w:rsidTr="001C0646">
        <w:trPr>
          <w:trHeight w:val="64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"Развитие газификации"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2 550,48670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2 232,48670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159,00000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407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 "Обеспечивающая подпрограмма"</w:t>
            </w:r>
          </w:p>
        </w:tc>
      </w:tr>
      <w:tr w:rsidR="001C0646" w:rsidRPr="001C0646" w:rsidTr="001C0646">
        <w:trPr>
          <w:trHeight w:val="540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6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1.1.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01.01.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4 163,99900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Управление Благоустройства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Обеспечение деятельности административной комиссии, уполномоченной рассматривать дела об административных правонарушениях в сфере благоустройства</w:t>
            </w: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1 956,00000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95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подпрограмме "Обеспечивающая подпрограмма"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5 579,85400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1 332,28900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1 415,85500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90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2 618,00000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662,00000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1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2 961,85400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700,28900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753,85500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5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5 648 412,61449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2 027 158,36825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1 452 936,55624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735 873,42500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657 652,46500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774 791,80000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245 410,37000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1 928 362,71000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729 904,98000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638 576,29000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238 378,65000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195 566,60000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125 936,19000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1 555 369,53449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807 493,38825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410 448,56624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113 394,77500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76 285,86500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147 746,94000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10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1 919 270,00000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381 010,00000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382 560,00000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384 100,00000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385 800,00000</w:t>
            </w:r>
          </w:p>
        </w:tc>
        <w:tc>
          <w:tcPr>
            <w:tcW w:w="15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8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095A86">
        <w:trPr>
          <w:trHeight w:val="1392"/>
        </w:trPr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                   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1C0646">
              <w:rPr>
                <w:rFonts w:ascii="Arial" w:hAnsi="Arial" w:cs="Arial"/>
              </w:rPr>
              <w:t xml:space="preserve"> ".</w:t>
            </w:r>
          </w:p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</w:t>
            </w:r>
            <w:r w:rsidRPr="001C0646">
              <w:rPr>
                <w:rFonts w:ascii="Arial" w:hAnsi="Arial" w:cs="Arial"/>
              </w:rPr>
              <w:t>Т.Б. Тимошина</w:t>
            </w:r>
          </w:p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5D45" w:rsidRDefault="001C0646" w:rsidP="00EC5D45">
      <w:pPr>
        <w:rPr>
          <w:rFonts w:ascii="Arial" w:hAnsi="Arial" w:cs="Arial"/>
          <w:color w:val="000000" w:themeColor="text1"/>
        </w:rPr>
      </w:pPr>
      <w:r w:rsidRPr="001C0646">
        <w:rPr>
          <w:rFonts w:ascii="Arial" w:hAnsi="Arial" w:cs="Arial"/>
          <w:color w:val="000000" w:themeColor="text1"/>
        </w:rPr>
        <w:t>Начальник Управления бухгалтерского учета и отчетности, главный бухгалтер</w:t>
      </w:r>
      <w:r>
        <w:rPr>
          <w:rFonts w:ascii="Arial" w:hAnsi="Arial" w:cs="Arial"/>
          <w:color w:val="000000" w:themeColor="text1"/>
        </w:rPr>
        <w:t xml:space="preserve"> </w:t>
      </w:r>
      <w:r w:rsidRPr="001C0646">
        <w:rPr>
          <w:rFonts w:ascii="Arial" w:hAnsi="Arial" w:cs="Arial"/>
          <w:color w:val="000000" w:themeColor="text1"/>
        </w:rPr>
        <w:tab/>
      </w:r>
      <w:r w:rsidRPr="001C0646">
        <w:rPr>
          <w:rFonts w:ascii="Arial" w:hAnsi="Arial" w:cs="Arial"/>
          <w:color w:val="000000" w:themeColor="text1"/>
        </w:rPr>
        <w:tab/>
      </w:r>
      <w:r w:rsidRPr="001C0646">
        <w:rPr>
          <w:rFonts w:ascii="Arial" w:hAnsi="Arial" w:cs="Arial"/>
          <w:color w:val="000000" w:themeColor="text1"/>
        </w:rPr>
        <w:tab/>
      </w:r>
      <w:r w:rsidRPr="001C0646">
        <w:rPr>
          <w:rFonts w:ascii="Arial" w:hAnsi="Arial" w:cs="Arial"/>
          <w:color w:val="000000" w:themeColor="text1"/>
        </w:rPr>
        <w:tab/>
      </w:r>
      <w:r w:rsidRPr="001C0646">
        <w:rPr>
          <w:rFonts w:ascii="Arial" w:hAnsi="Arial" w:cs="Arial"/>
          <w:color w:val="000000" w:themeColor="text1"/>
        </w:rPr>
        <w:tab/>
        <w:t>Н.А. Стародубова</w:t>
      </w:r>
    </w:p>
    <w:p w:rsidR="001C0646" w:rsidRDefault="001C0646" w:rsidP="00EC5D45">
      <w:pPr>
        <w:rPr>
          <w:rFonts w:ascii="Arial" w:hAnsi="Arial" w:cs="Arial"/>
          <w:color w:val="000000" w:themeColor="text1"/>
        </w:rPr>
      </w:pPr>
    </w:p>
    <w:p w:rsidR="001C0646" w:rsidRDefault="001C0646" w:rsidP="00EC5D45">
      <w:pPr>
        <w:rPr>
          <w:rFonts w:ascii="Arial" w:hAnsi="Arial" w:cs="Arial"/>
          <w:color w:val="000000" w:themeColor="text1"/>
        </w:rPr>
      </w:pPr>
    </w:p>
    <w:p w:rsidR="001C0646" w:rsidRDefault="001C0646" w:rsidP="00EC5D45">
      <w:pPr>
        <w:rPr>
          <w:rFonts w:ascii="Arial" w:hAnsi="Arial" w:cs="Arial"/>
          <w:color w:val="000000" w:themeColor="text1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1"/>
        <w:gridCol w:w="1201"/>
        <w:gridCol w:w="1954"/>
        <w:gridCol w:w="1069"/>
        <w:gridCol w:w="899"/>
        <w:gridCol w:w="1318"/>
        <w:gridCol w:w="1164"/>
        <w:gridCol w:w="780"/>
        <w:gridCol w:w="780"/>
        <w:gridCol w:w="780"/>
        <w:gridCol w:w="780"/>
        <w:gridCol w:w="780"/>
        <w:gridCol w:w="780"/>
        <w:gridCol w:w="1027"/>
        <w:gridCol w:w="1093"/>
      </w:tblGrid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Приложение 2 к постановлению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 xml:space="preserve"> Администрации Одинцовского</w:t>
            </w:r>
            <w:r w:rsidRPr="001C0646">
              <w:rPr>
                <w:rFonts w:ascii="Arial" w:hAnsi="Arial" w:cs="Arial"/>
              </w:rPr>
              <w:br/>
              <w:t>городского округа от 21.04.2021 №</w:t>
            </w:r>
            <w:r>
              <w:rPr>
                <w:rFonts w:ascii="Arial" w:hAnsi="Arial" w:cs="Arial"/>
              </w:rPr>
              <w:t xml:space="preserve"> </w:t>
            </w:r>
            <w:r w:rsidRPr="001C0646">
              <w:rPr>
                <w:rFonts w:ascii="Arial" w:hAnsi="Arial" w:cs="Arial"/>
              </w:rPr>
              <w:t>1215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"Приложение 3</w:t>
            </w:r>
          </w:p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к муниципальной программе</w:t>
            </w:r>
          </w:p>
        </w:tc>
      </w:tr>
      <w:tr w:rsidR="001C0646" w:rsidRPr="001C0646" w:rsidTr="001C0646">
        <w:trPr>
          <w:trHeight w:val="64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4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7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030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575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35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1C0646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1C0646">
              <w:rPr>
                <w:rFonts w:ascii="Arial" w:hAnsi="Arial" w:cs="Arial"/>
              </w:rPr>
              <w:br/>
              <w:t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 "Развитие инженерной инфраструктуры и энергоэффективности"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5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Муниципальный заказчик: Администрация  Одинцовского городского округа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68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Ответственный за выполнение мероприятия: Администрация  Одинцовского городского округа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right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20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№ п/п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Направление инвестирования, наименование объекта, адрес объекта, сведения о муниципальной регистрации права собственности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Годы проектирования/строительства</w:t>
            </w:r>
            <w:r w:rsidRPr="001C0646">
              <w:rPr>
                <w:rFonts w:ascii="Arial" w:hAnsi="Arial" w:cs="Arial"/>
              </w:rPr>
              <w:br/>
              <w:t>/реконструкции объектов муниципальной собственности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Мощность/</w:t>
            </w:r>
            <w:r w:rsidRPr="001C0646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1C0646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Предельная стоимость объекта (тыс.руб.)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Профинансировано на 01.01.19, тыс.руб.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4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Финансирование (тыс.руб.)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Остаток сметной стоимости до ввода в эксплуатацию, тыс.руб.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1C0646">
              <w:rPr>
                <w:rFonts w:ascii="Arial" w:hAnsi="Arial" w:cs="Arial"/>
              </w:rPr>
              <w:br/>
              <w:t xml:space="preserve">Одинцовского </w:t>
            </w:r>
            <w:r w:rsidRPr="001C0646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1C0646" w:rsidRPr="001C0646" w:rsidTr="001C0646">
        <w:trPr>
          <w:trHeight w:val="1935"/>
        </w:trPr>
        <w:tc>
          <w:tcPr>
            <w:tcW w:w="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Всего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2024</w:t>
            </w: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15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</w:t>
            </w: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"Чистая вода"</w:t>
            </w: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Строительство и реконструкция объектов водоснабжения, F5.01.  Строительство и реконструкция (модернизация) объектов питьевого водоснабжения</w:t>
            </w:r>
          </w:p>
        </w:tc>
      </w:tr>
      <w:tr w:rsidR="001C0646" w:rsidRPr="001C0646" w:rsidTr="001C0646">
        <w:trPr>
          <w:trHeight w:val="31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ВЗУ-1 г.п. Одинцово Одинцовский г.о.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2019-2021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6,50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277 550,61002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277 550,61002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45 550,61002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60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130 101,70000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108 750,00000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21 351,70000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72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43 367,33000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36 250,00000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7 117,33000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104 081,58002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87 000,00000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17 081,58002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02.01. Строительство и реконструкция объектов водоснабжения</w:t>
            </w:r>
          </w:p>
        </w:tc>
      </w:tr>
      <w:tr w:rsidR="001C0646" w:rsidRPr="001C0646" w:rsidTr="001C0646">
        <w:trPr>
          <w:trHeight w:val="76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ВЗУ-10  г.п. Одинцово Одинцовский г.о.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2024-2024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4,8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245 991,80000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245 991,80000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245 991,80000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79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Средствав федерального бюджета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115 308,67000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85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38 436,19000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38 436,19000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92 246,94000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92 246,94000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0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ВЗУ с. Каринское, Одинцовский г.о. (в т.ч. ПИР)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2022-2024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600 м/куб. сут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50 000,00000</w:t>
            </w:r>
          </w:p>
        </w:tc>
        <w:tc>
          <w:tcPr>
            <w:tcW w:w="13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50 000,00000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5 000,00000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7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31 250,00000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3 125,00000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15 625,00000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6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18 750,00000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1 875,00000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9 375,00000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"Системы водоотведения"</w:t>
            </w: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01.02. Строительство и реконструкция объектов очистки сточных вод</w:t>
            </w:r>
          </w:p>
        </w:tc>
      </w:tr>
      <w:tr w:rsidR="001C0646" w:rsidRPr="001C0646" w:rsidTr="001C0646">
        <w:trPr>
          <w:trHeight w:val="45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Реконструкция очистных сооружений пос. Горки-10, Одинцовского г.о.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2019-2021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7,00                  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676 825,92000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34 500,00000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676 825,92000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373 104,77000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303 721,15000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698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21 562,00000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422 725,78000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233 190,98000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189 534,80000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12 938,00000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254 100,14000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139 913,79000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114 186,35000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3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5.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блочно-модульных очистных сооружений с. Каринское Одинцовский г.о. (в т.ч. ПИР)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2022-2024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600 м/куб. сут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200 000,00000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200 000,00000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20 000,00000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60 000,00000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120 000,00000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125 000,00000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12 500,00000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37 500,00000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75 000,00000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7 500,00000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22 500,00000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45 000,00000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02.02. Строительство (реконструкция) канализационных коллекторов, канализационных насосных станций</w:t>
            </w:r>
          </w:p>
        </w:tc>
      </w:tr>
      <w:tr w:rsidR="001C0646" w:rsidRPr="001C0646" w:rsidTr="001C0646">
        <w:trPr>
          <w:trHeight w:val="42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напорного коллектора от КНС в с. Успенское до ввода в очистные сооружения п. Горки-10 с реконструкцией КНС в с. Успенское Одинцовского городского округа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2,00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442 856,78000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442 856,78000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371 883,24000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70 973,54000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97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276 784,86000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232 426,40000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44 358,46000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23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166 071,92000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139 456,84000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26 615,08000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51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напорных канализационных коллекторов от КНС пос. Барвиха до очистных сооружений с. Лайково (ПИР)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4,90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135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9 362,78634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Подпрограмма "Создание условий для обеспечения качественными коммунальными услугами"</w:t>
            </w:r>
          </w:p>
        </w:tc>
      </w:tr>
      <w:tr w:rsidR="001C0646" w:rsidRPr="001C0646" w:rsidTr="001C0646">
        <w:trPr>
          <w:trHeight w:val="315"/>
        </w:trPr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Мероприятие 02.02. Строительство и реконструкция объектов коммунальной инфраструктуры</w:t>
            </w:r>
          </w:p>
        </w:tc>
      </w:tr>
      <w:tr w:rsidR="001C0646" w:rsidRPr="001C0646" w:rsidTr="001C0646">
        <w:trPr>
          <w:trHeight w:val="705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хозяйственно-бытовой канализации в дер. Раздоры Одинцовского городского округа Московской области (в т.ч. тех. присоединение)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2020-2021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950,92 тыс.куб.м/сутки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446 172,90000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446 172,90000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129 204,80000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316 968,10000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990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278 857,76000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80 753,00000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198 104,76000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103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167 315,14000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48 451,80000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118 863,34000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690"/>
        </w:trPr>
        <w:tc>
          <w:tcPr>
            <w:tcW w:w="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11.</w:t>
            </w:r>
          </w:p>
        </w:tc>
        <w:tc>
          <w:tcPr>
            <w:tcW w:w="11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Строительство сетей водоснабжения и водоотведения в д. Подушкино Одинцовского г.о.</w:t>
            </w:r>
          </w:p>
        </w:tc>
        <w:tc>
          <w:tcPr>
            <w:tcW w:w="19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2022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92,00 куб.м/сутки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106 820,00000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1C0646" w:rsidRPr="001C0646" w:rsidTr="001C0646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Средстава бюджета Московской области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66 762,50000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66 762,50000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945"/>
        </w:trPr>
        <w:tc>
          <w:tcPr>
            <w:tcW w:w="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40 057,50000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40 057,50000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2 455 580,79636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34 500,00000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Итого: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2 455 580,79636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743 672,35634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1 038 123,10002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202 793,54000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85 000,00000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385 991,80000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0,00000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 </w:t>
            </w:r>
          </w:p>
        </w:tc>
      </w:tr>
      <w:tr w:rsidR="001C0646" w:rsidRPr="001C0646" w:rsidTr="001C0646">
        <w:trPr>
          <w:trHeight w:val="300"/>
        </w:trPr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".</w:t>
            </w:r>
          </w:p>
        </w:tc>
      </w:tr>
      <w:tr w:rsidR="001C0646" w:rsidRPr="001C0646" w:rsidTr="001C0646">
        <w:trPr>
          <w:trHeight w:val="420"/>
        </w:trPr>
        <w:tc>
          <w:tcPr>
            <w:tcW w:w="136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  <w:r w:rsidRPr="001C0646">
              <w:rPr>
                <w:rFonts w:ascii="Arial" w:hAnsi="Arial" w:cs="Arial"/>
              </w:rPr>
              <w:t>Начальник Управления жилищно-коммунального хозяйства</w:t>
            </w:r>
            <w:r>
              <w:rPr>
                <w:rFonts w:ascii="Arial" w:hAnsi="Arial" w:cs="Arial"/>
              </w:rPr>
              <w:t xml:space="preserve">                                                                     </w:t>
            </w:r>
            <w:r w:rsidRPr="001C0646">
              <w:rPr>
                <w:rFonts w:ascii="Arial" w:hAnsi="Arial" w:cs="Arial"/>
              </w:rPr>
              <w:t>Т.Б. Тимошина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646" w:rsidRPr="001C0646" w:rsidRDefault="001C0646" w:rsidP="001C0646">
            <w:pPr>
              <w:rPr>
                <w:rFonts w:ascii="Arial" w:hAnsi="Arial" w:cs="Arial"/>
              </w:rPr>
            </w:pPr>
          </w:p>
        </w:tc>
      </w:tr>
    </w:tbl>
    <w:p w:rsidR="001C0646" w:rsidRPr="001C0646" w:rsidRDefault="001C0646" w:rsidP="00EC5D45">
      <w:pPr>
        <w:rPr>
          <w:rFonts w:ascii="Arial" w:hAnsi="Arial" w:cs="Arial"/>
          <w:color w:val="000000" w:themeColor="text1"/>
        </w:rPr>
      </w:pPr>
    </w:p>
    <w:sectPr w:rsidR="001C0646" w:rsidRPr="001C0646" w:rsidSect="001C0646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73" w:rsidRDefault="00F50373" w:rsidP="00CA7953">
      <w:r>
        <w:separator/>
      </w:r>
    </w:p>
  </w:endnote>
  <w:endnote w:type="continuationSeparator" w:id="0">
    <w:p w:rsidR="00F50373" w:rsidRDefault="00F50373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73" w:rsidRDefault="00F50373" w:rsidP="00CA7953">
      <w:r>
        <w:separator/>
      </w:r>
    </w:p>
  </w:footnote>
  <w:footnote w:type="continuationSeparator" w:id="0">
    <w:p w:rsidR="00F50373" w:rsidRDefault="00F50373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095A86" w:rsidRDefault="00095A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468B">
          <w:rPr>
            <w:noProof/>
          </w:rPr>
          <w:t>49</w:t>
        </w:r>
        <w:r>
          <w:fldChar w:fldCharType="end"/>
        </w:r>
      </w:p>
    </w:sdtContent>
  </w:sdt>
  <w:p w:rsidR="00095A86" w:rsidRDefault="00095A8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9"/>
  </w:num>
  <w:num w:numId="5">
    <w:abstractNumId w:val="3"/>
  </w:num>
  <w:num w:numId="6">
    <w:abstractNumId w:val="10"/>
  </w:num>
  <w:num w:numId="7">
    <w:abstractNumId w:val="11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1079E"/>
    <w:rsid w:val="000201FA"/>
    <w:rsid w:val="00020355"/>
    <w:rsid w:val="00020FCA"/>
    <w:rsid w:val="000210A9"/>
    <w:rsid w:val="000210EB"/>
    <w:rsid w:val="0002387E"/>
    <w:rsid w:val="00024EA7"/>
    <w:rsid w:val="00032708"/>
    <w:rsid w:val="00032C82"/>
    <w:rsid w:val="00040B50"/>
    <w:rsid w:val="0004219D"/>
    <w:rsid w:val="000428F8"/>
    <w:rsid w:val="00042C12"/>
    <w:rsid w:val="00045B5D"/>
    <w:rsid w:val="00051B8F"/>
    <w:rsid w:val="000520E8"/>
    <w:rsid w:val="0005285A"/>
    <w:rsid w:val="00055CE3"/>
    <w:rsid w:val="00061974"/>
    <w:rsid w:val="0006276A"/>
    <w:rsid w:val="0006506D"/>
    <w:rsid w:val="00065215"/>
    <w:rsid w:val="00065EF3"/>
    <w:rsid w:val="000668C3"/>
    <w:rsid w:val="00067434"/>
    <w:rsid w:val="000731F2"/>
    <w:rsid w:val="00074880"/>
    <w:rsid w:val="00074E65"/>
    <w:rsid w:val="0008007B"/>
    <w:rsid w:val="00083CEE"/>
    <w:rsid w:val="000903FC"/>
    <w:rsid w:val="00090B23"/>
    <w:rsid w:val="00091351"/>
    <w:rsid w:val="000926C5"/>
    <w:rsid w:val="00095A86"/>
    <w:rsid w:val="000A1AC9"/>
    <w:rsid w:val="000A29DA"/>
    <w:rsid w:val="000A423D"/>
    <w:rsid w:val="000B442C"/>
    <w:rsid w:val="000B5F42"/>
    <w:rsid w:val="000C2B0F"/>
    <w:rsid w:val="000C59ED"/>
    <w:rsid w:val="000C5D27"/>
    <w:rsid w:val="000C6CE4"/>
    <w:rsid w:val="000D1C04"/>
    <w:rsid w:val="000D4833"/>
    <w:rsid w:val="000E026C"/>
    <w:rsid w:val="000E03B4"/>
    <w:rsid w:val="000E0D87"/>
    <w:rsid w:val="000E27F8"/>
    <w:rsid w:val="000E2C26"/>
    <w:rsid w:val="000E42CB"/>
    <w:rsid w:val="000E66E7"/>
    <w:rsid w:val="000F6C7E"/>
    <w:rsid w:val="00103781"/>
    <w:rsid w:val="00110BD7"/>
    <w:rsid w:val="001119B1"/>
    <w:rsid w:val="00112B9D"/>
    <w:rsid w:val="0011304E"/>
    <w:rsid w:val="0011469F"/>
    <w:rsid w:val="00115081"/>
    <w:rsid w:val="001169ED"/>
    <w:rsid w:val="001176CD"/>
    <w:rsid w:val="00120644"/>
    <w:rsid w:val="00121FBF"/>
    <w:rsid w:val="00124A90"/>
    <w:rsid w:val="00124A98"/>
    <w:rsid w:val="00124EA3"/>
    <w:rsid w:val="00125F70"/>
    <w:rsid w:val="00130506"/>
    <w:rsid w:val="001365A1"/>
    <w:rsid w:val="00136C31"/>
    <w:rsid w:val="001370E0"/>
    <w:rsid w:val="00137570"/>
    <w:rsid w:val="00137FB0"/>
    <w:rsid w:val="00140F2A"/>
    <w:rsid w:val="001444B1"/>
    <w:rsid w:val="0014462B"/>
    <w:rsid w:val="00144DDC"/>
    <w:rsid w:val="0014667D"/>
    <w:rsid w:val="001537E6"/>
    <w:rsid w:val="00162304"/>
    <w:rsid w:val="0017013A"/>
    <w:rsid w:val="0017175E"/>
    <w:rsid w:val="0017478D"/>
    <w:rsid w:val="0017756D"/>
    <w:rsid w:val="00180185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AB8"/>
    <w:rsid w:val="001B56E7"/>
    <w:rsid w:val="001B5CD5"/>
    <w:rsid w:val="001C00BD"/>
    <w:rsid w:val="001C0146"/>
    <w:rsid w:val="001C0646"/>
    <w:rsid w:val="001C19B6"/>
    <w:rsid w:val="001C1CB1"/>
    <w:rsid w:val="001C5A5A"/>
    <w:rsid w:val="001C74E9"/>
    <w:rsid w:val="001D0A59"/>
    <w:rsid w:val="001D19EC"/>
    <w:rsid w:val="001D1AFF"/>
    <w:rsid w:val="001E0CC2"/>
    <w:rsid w:val="001E1771"/>
    <w:rsid w:val="001E1BD8"/>
    <w:rsid w:val="001F1C5C"/>
    <w:rsid w:val="001F398A"/>
    <w:rsid w:val="001F4B9C"/>
    <w:rsid w:val="001F59E4"/>
    <w:rsid w:val="001F6FBA"/>
    <w:rsid w:val="001F799F"/>
    <w:rsid w:val="001F7B82"/>
    <w:rsid w:val="00200130"/>
    <w:rsid w:val="002031BE"/>
    <w:rsid w:val="00203B8C"/>
    <w:rsid w:val="00204E66"/>
    <w:rsid w:val="00205EA3"/>
    <w:rsid w:val="00206BBA"/>
    <w:rsid w:val="00206F15"/>
    <w:rsid w:val="0020768A"/>
    <w:rsid w:val="00210AC3"/>
    <w:rsid w:val="0021495B"/>
    <w:rsid w:val="00222315"/>
    <w:rsid w:val="002250D7"/>
    <w:rsid w:val="002262AE"/>
    <w:rsid w:val="00230042"/>
    <w:rsid w:val="002406FF"/>
    <w:rsid w:val="00241AC3"/>
    <w:rsid w:val="00242583"/>
    <w:rsid w:val="00242A50"/>
    <w:rsid w:val="00242C68"/>
    <w:rsid w:val="002431D0"/>
    <w:rsid w:val="00245675"/>
    <w:rsid w:val="0024573A"/>
    <w:rsid w:val="00252CCB"/>
    <w:rsid w:val="002536DC"/>
    <w:rsid w:val="00253ADE"/>
    <w:rsid w:val="00256E96"/>
    <w:rsid w:val="00256FC0"/>
    <w:rsid w:val="002610DE"/>
    <w:rsid w:val="002638DA"/>
    <w:rsid w:val="00265BA3"/>
    <w:rsid w:val="00265E56"/>
    <w:rsid w:val="0027485A"/>
    <w:rsid w:val="00275907"/>
    <w:rsid w:val="002767AF"/>
    <w:rsid w:val="00276E6A"/>
    <w:rsid w:val="00276ED6"/>
    <w:rsid w:val="00287DA2"/>
    <w:rsid w:val="00290A4A"/>
    <w:rsid w:val="00291919"/>
    <w:rsid w:val="00293F81"/>
    <w:rsid w:val="002949A7"/>
    <w:rsid w:val="002973A0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B1D39"/>
    <w:rsid w:val="002B270D"/>
    <w:rsid w:val="002B3537"/>
    <w:rsid w:val="002B4BF1"/>
    <w:rsid w:val="002B6A65"/>
    <w:rsid w:val="002B6EA0"/>
    <w:rsid w:val="002C0AB3"/>
    <w:rsid w:val="002C19E8"/>
    <w:rsid w:val="002C32FF"/>
    <w:rsid w:val="002C3B4E"/>
    <w:rsid w:val="002D2DF1"/>
    <w:rsid w:val="002D3478"/>
    <w:rsid w:val="002E1599"/>
    <w:rsid w:val="002E3317"/>
    <w:rsid w:val="002E3E96"/>
    <w:rsid w:val="002E6DC0"/>
    <w:rsid w:val="002F0ACD"/>
    <w:rsid w:val="002F1902"/>
    <w:rsid w:val="002F2E4E"/>
    <w:rsid w:val="00300BA4"/>
    <w:rsid w:val="0030108B"/>
    <w:rsid w:val="00302888"/>
    <w:rsid w:val="003028EB"/>
    <w:rsid w:val="00304FC0"/>
    <w:rsid w:val="00310EF4"/>
    <w:rsid w:val="00312633"/>
    <w:rsid w:val="00312800"/>
    <w:rsid w:val="00312D21"/>
    <w:rsid w:val="00320FDE"/>
    <w:rsid w:val="00321298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3120"/>
    <w:rsid w:val="003338B5"/>
    <w:rsid w:val="00333F6C"/>
    <w:rsid w:val="00335006"/>
    <w:rsid w:val="0034102F"/>
    <w:rsid w:val="003410A0"/>
    <w:rsid w:val="00342433"/>
    <w:rsid w:val="00346D22"/>
    <w:rsid w:val="00347CBE"/>
    <w:rsid w:val="00352E55"/>
    <w:rsid w:val="00357620"/>
    <w:rsid w:val="003576D1"/>
    <w:rsid w:val="00357719"/>
    <w:rsid w:val="003600B3"/>
    <w:rsid w:val="0036087E"/>
    <w:rsid w:val="00363B58"/>
    <w:rsid w:val="003646F9"/>
    <w:rsid w:val="0036511C"/>
    <w:rsid w:val="00370106"/>
    <w:rsid w:val="00370DCC"/>
    <w:rsid w:val="00374DBD"/>
    <w:rsid w:val="00381684"/>
    <w:rsid w:val="0038448A"/>
    <w:rsid w:val="00390D38"/>
    <w:rsid w:val="00393ED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539B"/>
    <w:rsid w:val="003F08BC"/>
    <w:rsid w:val="003F7611"/>
    <w:rsid w:val="00400283"/>
    <w:rsid w:val="0040117B"/>
    <w:rsid w:val="00406C45"/>
    <w:rsid w:val="00406D95"/>
    <w:rsid w:val="004078CF"/>
    <w:rsid w:val="00421388"/>
    <w:rsid w:val="00421EE8"/>
    <w:rsid w:val="00425E5D"/>
    <w:rsid w:val="00433ACD"/>
    <w:rsid w:val="00434304"/>
    <w:rsid w:val="00435AA1"/>
    <w:rsid w:val="00436332"/>
    <w:rsid w:val="004409B1"/>
    <w:rsid w:val="00443692"/>
    <w:rsid w:val="00450FE0"/>
    <w:rsid w:val="004511B2"/>
    <w:rsid w:val="004521C6"/>
    <w:rsid w:val="0046305D"/>
    <w:rsid w:val="004709AD"/>
    <w:rsid w:val="0047531E"/>
    <w:rsid w:val="004753A7"/>
    <w:rsid w:val="00484205"/>
    <w:rsid w:val="00490025"/>
    <w:rsid w:val="00490868"/>
    <w:rsid w:val="00492875"/>
    <w:rsid w:val="00494CB5"/>
    <w:rsid w:val="00497541"/>
    <w:rsid w:val="004A1840"/>
    <w:rsid w:val="004A5037"/>
    <w:rsid w:val="004A51CD"/>
    <w:rsid w:val="004A60D9"/>
    <w:rsid w:val="004B4738"/>
    <w:rsid w:val="004B497F"/>
    <w:rsid w:val="004B5BB0"/>
    <w:rsid w:val="004C086F"/>
    <w:rsid w:val="004C6519"/>
    <w:rsid w:val="004C7C25"/>
    <w:rsid w:val="004D0491"/>
    <w:rsid w:val="004D4B83"/>
    <w:rsid w:val="004D4C30"/>
    <w:rsid w:val="004D5A33"/>
    <w:rsid w:val="004D6073"/>
    <w:rsid w:val="004E09E5"/>
    <w:rsid w:val="004F58C8"/>
    <w:rsid w:val="0050517E"/>
    <w:rsid w:val="00506EB7"/>
    <w:rsid w:val="0051040C"/>
    <w:rsid w:val="005106C4"/>
    <w:rsid w:val="005139C0"/>
    <w:rsid w:val="00516AFA"/>
    <w:rsid w:val="00522F97"/>
    <w:rsid w:val="00531B61"/>
    <w:rsid w:val="0053240E"/>
    <w:rsid w:val="005370B3"/>
    <w:rsid w:val="00537836"/>
    <w:rsid w:val="0054341C"/>
    <w:rsid w:val="00544273"/>
    <w:rsid w:val="005463F8"/>
    <w:rsid w:val="005537DE"/>
    <w:rsid w:val="00557EBE"/>
    <w:rsid w:val="00560645"/>
    <w:rsid w:val="00562CC4"/>
    <w:rsid w:val="00564847"/>
    <w:rsid w:val="00564CD3"/>
    <w:rsid w:val="00565D32"/>
    <w:rsid w:val="00572158"/>
    <w:rsid w:val="0057718A"/>
    <w:rsid w:val="00577C48"/>
    <w:rsid w:val="00592A3E"/>
    <w:rsid w:val="00592DDE"/>
    <w:rsid w:val="005948EC"/>
    <w:rsid w:val="0059626B"/>
    <w:rsid w:val="00597875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C1B"/>
    <w:rsid w:val="005E2975"/>
    <w:rsid w:val="005E32A8"/>
    <w:rsid w:val="005E6625"/>
    <w:rsid w:val="005F3256"/>
    <w:rsid w:val="005F47CE"/>
    <w:rsid w:val="00601F52"/>
    <w:rsid w:val="00603E81"/>
    <w:rsid w:val="0060595B"/>
    <w:rsid w:val="00610A40"/>
    <w:rsid w:val="00610B10"/>
    <w:rsid w:val="006110FD"/>
    <w:rsid w:val="00612ADF"/>
    <w:rsid w:val="00612C5B"/>
    <w:rsid w:val="00613454"/>
    <w:rsid w:val="00613B16"/>
    <w:rsid w:val="006156E3"/>
    <w:rsid w:val="00620CFF"/>
    <w:rsid w:val="00621018"/>
    <w:rsid w:val="006219A0"/>
    <w:rsid w:val="0062418D"/>
    <w:rsid w:val="00624573"/>
    <w:rsid w:val="00627D48"/>
    <w:rsid w:val="00630E47"/>
    <w:rsid w:val="00640C6A"/>
    <w:rsid w:val="00640F5A"/>
    <w:rsid w:val="0064334C"/>
    <w:rsid w:val="0064432D"/>
    <w:rsid w:val="00644466"/>
    <w:rsid w:val="00652DA3"/>
    <w:rsid w:val="0066006B"/>
    <w:rsid w:val="006607E2"/>
    <w:rsid w:val="00660EF8"/>
    <w:rsid w:val="00664240"/>
    <w:rsid w:val="00666539"/>
    <w:rsid w:val="00670C29"/>
    <w:rsid w:val="00672F5A"/>
    <w:rsid w:val="006741ED"/>
    <w:rsid w:val="00680FB2"/>
    <w:rsid w:val="00684355"/>
    <w:rsid w:val="00690D21"/>
    <w:rsid w:val="0069129A"/>
    <w:rsid w:val="006924E5"/>
    <w:rsid w:val="00695423"/>
    <w:rsid w:val="00695743"/>
    <w:rsid w:val="006A7207"/>
    <w:rsid w:val="006A7387"/>
    <w:rsid w:val="006A7629"/>
    <w:rsid w:val="006B2EC5"/>
    <w:rsid w:val="006B4530"/>
    <w:rsid w:val="006B54E6"/>
    <w:rsid w:val="006B6EF0"/>
    <w:rsid w:val="006C2F23"/>
    <w:rsid w:val="006C74BB"/>
    <w:rsid w:val="006D3253"/>
    <w:rsid w:val="006D4D48"/>
    <w:rsid w:val="006D7618"/>
    <w:rsid w:val="006E1995"/>
    <w:rsid w:val="006E4023"/>
    <w:rsid w:val="006E5155"/>
    <w:rsid w:val="006E78D8"/>
    <w:rsid w:val="006F1177"/>
    <w:rsid w:val="006F14F8"/>
    <w:rsid w:val="006F2D0A"/>
    <w:rsid w:val="0070008B"/>
    <w:rsid w:val="00700D32"/>
    <w:rsid w:val="00705956"/>
    <w:rsid w:val="00705CF5"/>
    <w:rsid w:val="007115D7"/>
    <w:rsid w:val="0071234B"/>
    <w:rsid w:val="007125AF"/>
    <w:rsid w:val="00714021"/>
    <w:rsid w:val="00716122"/>
    <w:rsid w:val="00720C47"/>
    <w:rsid w:val="0072359D"/>
    <w:rsid w:val="00725A8B"/>
    <w:rsid w:val="00727A03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5396E"/>
    <w:rsid w:val="007557D2"/>
    <w:rsid w:val="00762E34"/>
    <w:rsid w:val="00764674"/>
    <w:rsid w:val="0076616E"/>
    <w:rsid w:val="00772DBA"/>
    <w:rsid w:val="00782D2C"/>
    <w:rsid w:val="00785DF5"/>
    <w:rsid w:val="00786667"/>
    <w:rsid w:val="007905C0"/>
    <w:rsid w:val="0079191F"/>
    <w:rsid w:val="007A1040"/>
    <w:rsid w:val="007A13BB"/>
    <w:rsid w:val="007A2DE1"/>
    <w:rsid w:val="007A5A7F"/>
    <w:rsid w:val="007B0320"/>
    <w:rsid w:val="007B0BC0"/>
    <w:rsid w:val="007B6244"/>
    <w:rsid w:val="007C32DA"/>
    <w:rsid w:val="007C525B"/>
    <w:rsid w:val="007D483C"/>
    <w:rsid w:val="007D4C69"/>
    <w:rsid w:val="007D5DE6"/>
    <w:rsid w:val="007E13BA"/>
    <w:rsid w:val="007E616B"/>
    <w:rsid w:val="007F60A2"/>
    <w:rsid w:val="00800E34"/>
    <w:rsid w:val="0080305C"/>
    <w:rsid w:val="008049A7"/>
    <w:rsid w:val="0080679D"/>
    <w:rsid w:val="00807CF6"/>
    <w:rsid w:val="008122C9"/>
    <w:rsid w:val="00812CC4"/>
    <w:rsid w:val="00813C31"/>
    <w:rsid w:val="00815094"/>
    <w:rsid w:val="008163F1"/>
    <w:rsid w:val="008168B4"/>
    <w:rsid w:val="00817E6D"/>
    <w:rsid w:val="00820180"/>
    <w:rsid w:val="00831C00"/>
    <w:rsid w:val="0083425F"/>
    <w:rsid w:val="00834B69"/>
    <w:rsid w:val="008401AC"/>
    <w:rsid w:val="00843B6E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A76"/>
    <w:rsid w:val="0087471C"/>
    <w:rsid w:val="00884716"/>
    <w:rsid w:val="00884D15"/>
    <w:rsid w:val="0088795A"/>
    <w:rsid w:val="00890D7A"/>
    <w:rsid w:val="00891F52"/>
    <w:rsid w:val="0089523B"/>
    <w:rsid w:val="008957D5"/>
    <w:rsid w:val="008A0179"/>
    <w:rsid w:val="008A1022"/>
    <w:rsid w:val="008A6362"/>
    <w:rsid w:val="008B2A85"/>
    <w:rsid w:val="008B5267"/>
    <w:rsid w:val="008B699D"/>
    <w:rsid w:val="008C0CB6"/>
    <w:rsid w:val="008C55CD"/>
    <w:rsid w:val="008C69D2"/>
    <w:rsid w:val="008C7520"/>
    <w:rsid w:val="008D0AA9"/>
    <w:rsid w:val="008D1B62"/>
    <w:rsid w:val="008D45B0"/>
    <w:rsid w:val="008E37E7"/>
    <w:rsid w:val="008E5C95"/>
    <w:rsid w:val="008E7076"/>
    <w:rsid w:val="008F0743"/>
    <w:rsid w:val="008F676D"/>
    <w:rsid w:val="0090181A"/>
    <w:rsid w:val="009018F4"/>
    <w:rsid w:val="0090460A"/>
    <w:rsid w:val="009060DE"/>
    <w:rsid w:val="0091289B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4C16"/>
    <w:rsid w:val="00952D7B"/>
    <w:rsid w:val="00955B9B"/>
    <w:rsid w:val="00960DD5"/>
    <w:rsid w:val="00961234"/>
    <w:rsid w:val="00963C54"/>
    <w:rsid w:val="00964EC6"/>
    <w:rsid w:val="009655DB"/>
    <w:rsid w:val="009662F7"/>
    <w:rsid w:val="00970F1E"/>
    <w:rsid w:val="00971567"/>
    <w:rsid w:val="00972849"/>
    <w:rsid w:val="00972E34"/>
    <w:rsid w:val="00973EA1"/>
    <w:rsid w:val="00974038"/>
    <w:rsid w:val="00977E2E"/>
    <w:rsid w:val="00982A5A"/>
    <w:rsid w:val="009846B2"/>
    <w:rsid w:val="0099008A"/>
    <w:rsid w:val="00990D35"/>
    <w:rsid w:val="009921FA"/>
    <w:rsid w:val="009927B7"/>
    <w:rsid w:val="00993C0B"/>
    <w:rsid w:val="00994E59"/>
    <w:rsid w:val="0099517D"/>
    <w:rsid w:val="0099545A"/>
    <w:rsid w:val="00996056"/>
    <w:rsid w:val="009966BD"/>
    <w:rsid w:val="009A512E"/>
    <w:rsid w:val="009A6842"/>
    <w:rsid w:val="009A6EBA"/>
    <w:rsid w:val="009B13ED"/>
    <w:rsid w:val="009B398F"/>
    <w:rsid w:val="009B598F"/>
    <w:rsid w:val="009C2C69"/>
    <w:rsid w:val="009C5952"/>
    <w:rsid w:val="009C5F87"/>
    <w:rsid w:val="009E46A1"/>
    <w:rsid w:val="009E4962"/>
    <w:rsid w:val="009F09BC"/>
    <w:rsid w:val="009F2C15"/>
    <w:rsid w:val="009F78ED"/>
    <w:rsid w:val="00A01F1E"/>
    <w:rsid w:val="00A07F30"/>
    <w:rsid w:val="00A12967"/>
    <w:rsid w:val="00A151F0"/>
    <w:rsid w:val="00A17896"/>
    <w:rsid w:val="00A23574"/>
    <w:rsid w:val="00A23C29"/>
    <w:rsid w:val="00A24F33"/>
    <w:rsid w:val="00A269D6"/>
    <w:rsid w:val="00A278AF"/>
    <w:rsid w:val="00A33629"/>
    <w:rsid w:val="00A3565C"/>
    <w:rsid w:val="00A35BCA"/>
    <w:rsid w:val="00A418F0"/>
    <w:rsid w:val="00A50C29"/>
    <w:rsid w:val="00A53836"/>
    <w:rsid w:val="00A5759B"/>
    <w:rsid w:val="00A615A7"/>
    <w:rsid w:val="00A63775"/>
    <w:rsid w:val="00A64B21"/>
    <w:rsid w:val="00A678E9"/>
    <w:rsid w:val="00A679D6"/>
    <w:rsid w:val="00A67F45"/>
    <w:rsid w:val="00A71B15"/>
    <w:rsid w:val="00A71E13"/>
    <w:rsid w:val="00A737BA"/>
    <w:rsid w:val="00A77D88"/>
    <w:rsid w:val="00A839FE"/>
    <w:rsid w:val="00A866DD"/>
    <w:rsid w:val="00A907B0"/>
    <w:rsid w:val="00A90FB9"/>
    <w:rsid w:val="00A92AB1"/>
    <w:rsid w:val="00A95B19"/>
    <w:rsid w:val="00A96B14"/>
    <w:rsid w:val="00AA31E6"/>
    <w:rsid w:val="00AA626D"/>
    <w:rsid w:val="00AA76CF"/>
    <w:rsid w:val="00AB2020"/>
    <w:rsid w:val="00AB34ED"/>
    <w:rsid w:val="00AB585C"/>
    <w:rsid w:val="00AB7601"/>
    <w:rsid w:val="00AC061F"/>
    <w:rsid w:val="00AC168B"/>
    <w:rsid w:val="00AC2D49"/>
    <w:rsid w:val="00AC7462"/>
    <w:rsid w:val="00AC76BD"/>
    <w:rsid w:val="00AD46B4"/>
    <w:rsid w:val="00AD5C2F"/>
    <w:rsid w:val="00AD6C44"/>
    <w:rsid w:val="00AE11EF"/>
    <w:rsid w:val="00AE25FE"/>
    <w:rsid w:val="00AF12EE"/>
    <w:rsid w:val="00AF6DDE"/>
    <w:rsid w:val="00B0220B"/>
    <w:rsid w:val="00B030C9"/>
    <w:rsid w:val="00B05211"/>
    <w:rsid w:val="00B115F9"/>
    <w:rsid w:val="00B15DBB"/>
    <w:rsid w:val="00B16CE9"/>
    <w:rsid w:val="00B23283"/>
    <w:rsid w:val="00B31C1D"/>
    <w:rsid w:val="00B32978"/>
    <w:rsid w:val="00B36870"/>
    <w:rsid w:val="00B40857"/>
    <w:rsid w:val="00B41E10"/>
    <w:rsid w:val="00B446FF"/>
    <w:rsid w:val="00B45513"/>
    <w:rsid w:val="00B521C9"/>
    <w:rsid w:val="00B5666B"/>
    <w:rsid w:val="00B57EF8"/>
    <w:rsid w:val="00B61B47"/>
    <w:rsid w:val="00B62F86"/>
    <w:rsid w:val="00B63484"/>
    <w:rsid w:val="00B6556B"/>
    <w:rsid w:val="00B72EFB"/>
    <w:rsid w:val="00B760AB"/>
    <w:rsid w:val="00B76C49"/>
    <w:rsid w:val="00B80714"/>
    <w:rsid w:val="00B8723E"/>
    <w:rsid w:val="00B906D4"/>
    <w:rsid w:val="00B93471"/>
    <w:rsid w:val="00BA025D"/>
    <w:rsid w:val="00BA6302"/>
    <w:rsid w:val="00BA78AD"/>
    <w:rsid w:val="00BB7376"/>
    <w:rsid w:val="00BC5584"/>
    <w:rsid w:val="00BD1529"/>
    <w:rsid w:val="00BD47D8"/>
    <w:rsid w:val="00BD49BA"/>
    <w:rsid w:val="00BD554E"/>
    <w:rsid w:val="00BD727E"/>
    <w:rsid w:val="00BE120D"/>
    <w:rsid w:val="00BE1462"/>
    <w:rsid w:val="00BE1566"/>
    <w:rsid w:val="00BE3206"/>
    <w:rsid w:val="00BE3D28"/>
    <w:rsid w:val="00BE4A59"/>
    <w:rsid w:val="00BE52CE"/>
    <w:rsid w:val="00BE7594"/>
    <w:rsid w:val="00BF1979"/>
    <w:rsid w:val="00BF1A44"/>
    <w:rsid w:val="00BF1E2D"/>
    <w:rsid w:val="00BF3F41"/>
    <w:rsid w:val="00BF5BB9"/>
    <w:rsid w:val="00BF6F7B"/>
    <w:rsid w:val="00C00777"/>
    <w:rsid w:val="00C02E4B"/>
    <w:rsid w:val="00C039DC"/>
    <w:rsid w:val="00C040E8"/>
    <w:rsid w:val="00C071EC"/>
    <w:rsid w:val="00C1144A"/>
    <w:rsid w:val="00C12F36"/>
    <w:rsid w:val="00C20EB9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7743"/>
    <w:rsid w:val="00C43BB2"/>
    <w:rsid w:val="00C4456C"/>
    <w:rsid w:val="00C47D8A"/>
    <w:rsid w:val="00C51C76"/>
    <w:rsid w:val="00C5769E"/>
    <w:rsid w:val="00C579B5"/>
    <w:rsid w:val="00C63361"/>
    <w:rsid w:val="00C6573A"/>
    <w:rsid w:val="00C70B1E"/>
    <w:rsid w:val="00C830AF"/>
    <w:rsid w:val="00C83F4A"/>
    <w:rsid w:val="00C84526"/>
    <w:rsid w:val="00C853C6"/>
    <w:rsid w:val="00C86B19"/>
    <w:rsid w:val="00C92D2D"/>
    <w:rsid w:val="00C962A3"/>
    <w:rsid w:val="00C973B1"/>
    <w:rsid w:val="00CA2FCD"/>
    <w:rsid w:val="00CA44DB"/>
    <w:rsid w:val="00CA5796"/>
    <w:rsid w:val="00CA7953"/>
    <w:rsid w:val="00CB03CC"/>
    <w:rsid w:val="00CB0634"/>
    <w:rsid w:val="00CB2C5A"/>
    <w:rsid w:val="00CB6956"/>
    <w:rsid w:val="00CD02BF"/>
    <w:rsid w:val="00CD2AF1"/>
    <w:rsid w:val="00CD54FC"/>
    <w:rsid w:val="00CD624A"/>
    <w:rsid w:val="00CE109F"/>
    <w:rsid w:val="00CE363E"/>
    <w:rsid w:val="00CE4324"/>
    <w:rsid w:val="00CE5C6D"/>
    <w:rsid w:val="00CE6A80"/>
    <w:rsid w:val="00CF106E"/>
    <w:rsid w:val="00CF2C31"/>
    <w:rsid w:val="00CF44F2"/>
    <w:rsid w:val="00CF7692"/>
    <w:rsid w:val="00D02E24"/>
    <w:rsid w:val="00D04942"/>
    <w:rsid w:val="00D1074E"/>
    <w:rsid w:val="00D10C33"/>
    <w:rsid w:val="00D118BC"/>
    <w:rsid w:val="00D123D1"/>
    <w:rsid w:val="00D14E99"/>
    <w:rsid w:val="00D15825"/>
    <w:rsid w:val="00D20AEA"/>
    <w:rsid w:val="00D2155F"/>
    <w:rsid w:val="00D21FFC"/>
    <w:rsid w:val="00D344B1"/>
    <w:rsid w:val="00D41F32"/>
    <w:rsid w:val="00D44F06"/>
    <w:rsid w:val="00D468BD"/>
    <w:rsid w:val="00D518D5"/>
    <w:rsid w:val="00D52017"/>
    <w:rsid w:val="00D5290A"/>
    <w:rsid w:val="00D57D26"/>
    <w:rsid w:val="00D61CCD"/>
    <w:rsid w:val="00D6391D"/>
    <w:rsid w:val="00D63F00"/>
    <w:rsid w:val="00D64AAA"/>
    <w:rsid w:val="00D654FB"/>
    <w:rsid w:val="00D67E68"/>
    <w:rsid w:val="00D721E9"/>
    <w:rsid w:val="00D80837"/>
    <w:rsid w:val="00D81564"/>
    <w:rsid w:val="00D81D78"/>
    <w:rsid w:val="00D95D9E"/>
    <w:rsid w:val="00D96A9C"/>
    <w:rsid w:val="00DA27A9"/>
    <w:rsid w:val="00DA4360"/>
    <w:rsid w:val="00DA68AC"/>
    <w:rsid w:val="00DB01CE"/>
    <w:rsid w:val="00DB08EC"/>
    <w:rsid w:val="00DB1F9D"/>
    <w:rsid w:val="00DB25A3"/>
    <w:rsid w:val="00DB5891"/>
    <w:rsid w:val="00DC14E0"/>
    <w:rsid w:val="00DC3535"/>
    <w:rsid w:val="00DC431A"/>
    <w:rsid w:val="00DD0D00"/>
    <w:rsid w:val="00DD2404"/>
    <w:rsid w:val="00DD4106"/>
    <w:rsid w:val="00DD79A0"/>
    <w:rsid w:val="00DD7D82"/>
    <w:rsid w:val="00DE07A4"/>
    <w:rsid w:val="00DE248A"/>
    <w:rsid w:val="00DE35E0"/>
    <w:rsid w:val="00DE527A"/>
    <w:rsid w:val="00DE6ABF"/>
    <w:rsid w:val="00DF28BD"/>
    <w:rsid w:val="00E01E47"/>
    <w:rsid w:val="00E02904"/>
    <w:rsid w:val="00E04CC0"/>
    <w:rsid w:val="00E0618A"/>
    <w:rsid w:val="00E061EB"/>
    <w:rsid w:val="00E109DA"/>
    <w:rsid w:val="00E11A30"/>
    <w:rsid w:val="00E12AE9"/>
    <w:rsid w:val="00E12E6D"/>
    <w:rsid w:val="00E138E6"/>
    <w:rsid w:val="00E13B5B"/>
    <w:rsid w:val="00E16A18"/>
    <w:rsid w:val="00E21C03"/>
    <w:rsid w:val="00E25083"/>
    <w:rsid w:val="00E30498"/>
    <w:rsid w:val="00E31F87"/>
    <w:rsid w:val="00E32A2E"/>
    <w:rsid w:val="00E33200"/>
    <w:rsid w:val="00E33D0A"/>
    <w:rsid w:val="00E3587A"/>
    <w:rsid w:val="00E3718F"/>
    <w:rsid w:val="00E4136F"/>
    <w:rsid w:val="00E428F2"/>
    <w:rsid w:val="00E430F7"/>
    <w:rsid w:val="00E43DF5"/>
    <w:rsid w:val="00E44E63"/>
    <w:rsid w:val="00E50D84"/>
    <w:rsid w:val="00E526C4"/>
    <w:rsid w:val="00E53A97"/>
    <w:rsid w:val="00E53CD4"/>
    <w:rsid w:val="00E576E2"/>
    <w:rsid w:val="00E63EC7"/>
    <w:rsid w:val="00E64FB4"/>
    <w:rsid w:val="00E673AD"/>
    <w:rsid w:val="00E67A30"/>
    <w:rsid w:val="00E70A08"/>
    <w:rsid w:val="00E71980"/>
    <w:rsid w:val="00E72759"/>
    <w:rsid w:val="00E73201"/>
    <w:rsid w:val="00E74FC2"/>
    <w:rsid w:val="00E763EB"/>
    <w:rsid w:val="00E770AB"/>
    <w:rsid w:val="00E8410D"/>
    <w:rsid w:val="00E84472"/>
    <w:rsid w:val="00E86B34"/>
    <w:rsid w:val="00E91847"/>
    <w:rsid w:val="00E92D34"/>
    <w:rsid w:val="00EA1162"/>
    <w:rsid w:val="00EA62F3"/>
    <w:rsid w:val="00EA6E29"/>
    <w:rsid w:val="00EA7A0F"/>
    <w:rsid w:val="00EC468B"/>
    <w:rsid w:val="00EC5D45"/>
    <w:rsid w:val="00EC6A1C"/>
    <w:rsid w:val="00ED1751"/>
    <w:rsid w:val="00ED2003"/>
    <w:rsid w:val="00ED4823"/>
    <w:rsid w:val="00ED676A"/>
    <w:rsid w:val="00EF0571"/>
    <w:rsid w:val="00EF1AAA"/>
    <w:rsid w:val="00EF1AEB"/>
    <w:rsid w:val="00EF5A68"/>
    <w:rsid w:val="00EF7A5A"/>
    <w:rsid w:val="00EF7D6C"/>
    <w:rsid w:val="00F02C84"/>
    <w:rsid w:val="00F062FA"/>
    <w:rsid w:val="00F06CAA"/>
    <w:rsid w:val="00F10392"/>
    <w:rsid w:val="00F105AD"/>
    <w:rsid w:val="00F11710"/>
    <w:rsid w:val="00F16241"/>
    <w:rsid w:val="00F17332"/>
    <w:rsid w:val="00F205DA"/>
    <w:rsid w:val="00F22994"/>
    <w:rsid w:val="00F25A10"/>
    <w:rsid w:val="00F27399"/>
    <w:rsid w:val="00F279E2"/>
    <w:rsid w:val="00F303FB"/>
    <w:rsid w:val="00F31EBA"/>
    <w:rsid w:val="00F32CB2"/>
    <w:rsid w:val="00F33B89"/>
    <w:rsid w:val="00F37300"/>
    <w:rsid w:val="00F37DB5"/>
    <w:rsid w:val="00F4107E"/>
    <w:rsid w:val="00F41515"/>
    <w:rsid w:val="00F42396"/>
    <w:rsid w:val="00F454AA"/>
    <w:rsid w:val="00F45B54"/>
    <w:rsid w:val="00F46629"/>
    <w:rsid w:val="00F4702E"/>
    <w:rsid w:val="00F50373"/>
    <w:rsid w:val="00F5153C"/>
    <w:rsid w:val="00F5184F"/>
    <w:rsid w:val="00F53F04"/>
    <w:rsid w:val="00F5491F"/>
    <w:rsid w:val="00F55723"/>
    <w:rsid w:val="00F56811"/>
    <w:rsid w:val="00F60186"/>
    <w:rsid w:val="00F6160B"/>
    <w:rsid w:val="00F621A2"/>
    <w:rsid w:val="00F72AB5"/>
    <w:rsid w:val="00F74383"/>
    <w:rsid w:val="00F76CDA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2017"/>
    <w:rsid w:val="00FA3213"/>
    <w:rsid w:val="00FA5B35"/>
    <w:rsid w:val="00FA5E35"/>
    <w:rsid w:val="00FB0168"/>
    <w:rsid w:val="00FC420B"/>
    <w:rsid w:val="00FC42CC"/>
    <w:rsid w:val="00FC4655"/>
    <w:rsid w:val="00FD0908"/>
    <w:rsid w:val="00FD28AB"/>
    <w:rsid w:val="00FD55E5"/>
    <w:rsid w:val="00FD57C3"/>
    <w:rsid w:val="00FD6626"/>
    <w:rsid w:val="00FD7CA2"/>
    <w:rsid w:val="00FD7FD1"/>
    <w:rsid w:val="00FE0008"/>
    <w:rsid w:val="00FE419B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536EE6-1E2D-4DC4-A828-D40101E65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EA6D-EE39-42DD-B2D8-E2D0B5816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11422</Words>
  <Characters>65112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Поздняков Сергей Николаевич</cp:lastModifiedBy>
  <cp:revision>3</cp:revision>
  <cp:lastPrinted>2021-05-26T11:13:00Z</cp:lastPrinted>
  <dcterms:created xsi:type="dcterms:W3CDTF">2021-05-26T15:17:00Z</dcterms:created>
  <dcterms:modified xsi:type="dcterms:W3CDTF">2021-05-26T15:17:00Z</dcterms:modified>
</cp:coreProperties>
</file>