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1" w:rsidRPr="005B299D" w:rsidRDefault="003F7181" w:rsidP="003F7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3F7181" w:rsidRPr="005B299D" w:rsidRDefault="003F7181" w:rsidP="003F7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3F7181" w:rsidRPr="005B299D" w:rsidRDefault="003F7181" w:rsidP="003F7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3F7181" w:rsidRPr="005B299D" w:rsidRDefault="003F7181" w:rsidP="003F7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3F7181" w:rsidRPr="005B299D" w:rsidRDefault="003F7181" w:rsidP="003F7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07.06.2021 № 1977</w:t>
      </w:r>
    </w:p>
    <w:p w:rsidR="00D15CBB" w:rsidRDefault="00D15CBB" w:rsidP="009C6E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C6E2D" w:rsidTr="00065F20">
        <w:tc>
          <w:tcPr>
            <w:tcW w:w="9214" w:type="dxa"/>
          </w:tcPr>
          <w:p w:rsidR="009C6E2D" w:rsidRDefault="009C6E2D" w:rsidP="0006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составления </w:t>
            </w:r>
            <w:r w:rsidR="007E4860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финансово-хозяйственной деятельности муниципальных бюджетных и автономных учреждений Одинцовского городского округа</w:t>
            </w:r>
          </w:p>
        </w:tc>
      </w:tr>
    </w:tbl>
    <w:p w:rsidR="009C6E2D" w:rsidRDefault="009C6E2D" w:rsidP="00A56BB6">
      <w:pPr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9C6E2D" w:rsidRPr="00CD1508" w:rsidRDefault="00A85312" w:rsidP="009C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D1508">
        <w:rPr>
          <w:rFonts w:ascii="Times New Roman" w:hAnsi="Times New Roman" w:cs="Times New Roman"/>
          <w:sz w:val="28"/>
          <w:szCs w:val="28"/>
        </w:rPr>
        <w:t>приказами</w:t>
      </w:r>
      <w:r w:rsidR="009C6E2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D15CBB">
        <w:rPr>
          <w:rFonts w:ascii="Times New Roman" w:hAnsi="Times New Roman" w:cs="Times New Roman"/>
          <w:sz w:val="28"/>
          <w:szCs w:val="28"/>
        </w:rPr>
        <w:t xml:space="preserve">31.08.2018 №186н «О требованиях 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составлению и утверждению плана </w:t>
      </w:r>
      <w:r w:rsidR="00D15CBB">
        <w:rPr>
          <w:rFonts w:ascii="Times New Roman" w:hAnsi="Times New Roman" w:cs="Times New Roman"/>
          <w:sz w:val="28"/>
          <w:szCs w:val="28"/>
        </w:rPr>
        <w:t>финансово-хозяйственной деятельности государственного (муниципальног</w:t>
      </w:r>
      <w:r w:rsidR="00CD1508" w:rsidRPr="00CD1508">
        <w:rPr>
          <w:rFonts w:ascii="Times New Roman" w:hAnsi="Times New Roman" w:cs="Times New Roman"/>
          <w:sz w:val="28"/>
          <w:szCs w:val="28"/>
        </w:rPr>
        <w:t>о</w:t>
      </w:r>
      <w:r w:rsidR="00D15CBB">
        <w:rPr>
          <w:rFonts w:ascii="Times New Roman" w:hAnsi="Times New Roman" w:cs="Times New Roman"/>
          <w:sz w:val="28"/>
          <w:szCs w:val="28"/>
        </w:rPr>
        <w:t>) учреждения», о</w:t>
      </w:r>
      <w:r w:rsidR="00CD1508" w:rsidRPr="00CD1508">
        <w:rPr>
          <w:rFonts w:ascii="Times New Roman" w:hAnsi="Times New Roman" w:cs="Times New Roman"/>
          <w:sz w:val="28"/>
          <w:szCs w:val="28"/>
        </w:rPr>
        <w:t xml:space="preserve">т 06.06.2019 №85н  «О порядке формирования и применения </w:t>
      </w:r>
      <w:r w:rsidR="00D15CBB">
        <w:rPr>
          <w:rFonts w:ascii="Times New Roman" w:hAnsi="Times New Roman" w:cs="Times New Roman"/>
          <w:sz w:val="28"/>
          <w:szCs w:val="28"/>
        </w:rPr>
        <w:t>кодов бюджетной классификации Российской Федерации</w:t>
      </w:r>
      <w:r w:rsidR="00CD1508" w:rsidRPr="00CD1508">
        <w:rPr>
          <w:rFonts w:ascii="Times New Roman" w:hAnsi="Times New Roman" w:cs="Times New Roman"/>
          <w:sz w:val="28"/>
          <w:szCs w:val="28"/>
        </w:rPr>
        <w:t>, их структуре и принципах на</w:t>
      </w:r>
      <w:r w:rsidR="00D15CBB">
        <w:rPr>
          <w:rFonts w:ascii="Times New Roman" w:hAnsi="Times New Roman" w:cs="Times New Roman"/>
          <w:sz w:val="28"/>
          <w:szCs w:val="28"/>
        </w:rPr>
        <w:t>значения»</w:t>
      </w:r>
      <w:r w:rsidR="00CD1508" w:rsidRPr="00CD1508">
        <w:rPr>
          <w:rFonts w:ascii="Times New Roman" w:hAnsi="Times New Roman" w:cs="Times New Roman"/>
          <w:sz w:val="28"/>
          <w:szCs w:val="28"/>
        </w:rPr>
        <w:t xml:space="preserve">, </w:t>
      </w:r>
      <w:r w:rsidR="00CD1508">
        <w:rPr>
          <w:rFonts w:ascii="Times New Roman" w:hAnsi="Times New Roman" w:cs="Times New Roman"/>
          <w:sz w:val="28"/>
          <w:szCs w:val="28"/>
        </w:rPr>
        <w:t>в</w:t>
      </w:r>
      <w:r w:rsidR="00CD1508" w:rsidRPr="009C6E2D">
        <w:rPr>
          <w:rFonts w:ascii="Times New Roman" w:hAnsi="Times New Roman" w:cs="Times New Roman"/>
          <w:sz w:val="28"/>
          <w:szCs w:val="28"/>
        </w:rPr>
        <w:t xml:space="preserve"> целях совершенствования нормативно-правового регулирования в сфере бюджетных отношений</w:t>
      </w:r>
      <w:r w:rsidR="00CD1508">
        <w:rPr>
          <w:rFonts w:ascii="Times New Roman" w:hAnsi="Times New Roman" w:cs="Times New Roman"/>
          <w:sz w:val="28"/>
          <w:szCs w:val="28"/>
        </w:rPr>
        <w:t xml:space="preserve">, </w:t>
      </w:r>
      <w:r w:rsidR="00CD1508" w:rsidRPr="00CD15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C6E2D" w:rsidRDefault="0063411A" w:rsidP="009C6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C6E2D">
        <w:rPr>
          <w:rFonts w:ascii="Times New Roman" w:hAnsi="Times New Roman" w:cs="Times New Roman"/>
          <w:sz w:val="28"/>
          <w:szCs w:val="28"/>
        </w:rPr>
        <w:t>:</w:t>
      </w:r>
    </w:p>
    <w:p w:rsidR="009C6E2D" w:rsidRDefault="000C2AD3" w:rsidP="00F5286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04515">
        <w:rPr>
          <w:rFonts w:ascii="Times New Roman" w:hAnsi="Times New Roman" w:cs="Times New Roman"/>
          <w:sz w:val="28"/>
          <w:szCs w:val="28"/>
        </w:rPr>
        <w:t xml:space="preserve"> </w:t>
      </w:r>
      <w:r w:rsidR="009C6E2D">
        <w:rPr>
          <w:rFonts w:ascii="Times New Roman" w:hAnsi="Times New Roman" w:cs="Times New Roman"/>
          <w:sz w:val="28"/>
          <w:szCs w:val="28"/>
        </w:rPr>
        <w:t xml:space="preserve">изменения в Порядок составления </w:t>
      </w:r>
      <w:r w:rsidR="007E4860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9C6E2D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муниципальных бюджетных и автономных учреждений Одинцовского городского округа, утвержденный постановлением Администрации Одинцовского городск</w:t>
      </w:r>
      <w:r w:rsidR="00D15CBB">
        <w:rPr>
          <w:rFonts w:ascii="Times New Roman" w:hAnsi="Times New Roman" w:cs="Times New Roman"/>
          <w:sz w:val="28"/>
          <w:szCs w:val="28"/>
        </w:rPr>
        <w:t xml:space="preserve">ого округа от 24.12.2019 № 2191, </w:t>
      </w:r>
      <w:r w:rsidR="009C6E2D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514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5312">
        <w:rPr>
          <w:rFonts w:ascii="Times New Roman" w:hAnsi="Times New Roman" w:cs="Times New Roman"/>
          <w:sz w:val="28"/>
          <w:szCs w:val="28"/>
        </w:rPr>
        <w:t xml:space="preserve"> </w:t>
      </w:r>
      <w:r w:rsidR="000E71CC">
        <w:rPr>
          <w:rFonts w:ascii="Times New Roman" w:hAnsi="Times New Roman" w:cs="Times New Roman"/>
          <w:sz w:val="28"/>
          <w:szCs w:val="28"/>
        </w:rPr>
        <w:t xml:space="preserve">1 </w:t>
      </w:r>
      <w:r w:rsidR="009C6E2D">
        <w:rPr>
          <w:rFonts w:ascii="Times New Roman" w:hAnsi="Times New Roman" w:cs="Times New Roman"/>
          <w:sz w:val="28"/>
          <w:szCs w:val="28"/>
        </w:rPr>
        <w:t xml:space="preserve"> </w:t>
      </w:r>
      <w:r w:rsidR="00751450">
        <w:rPr>
          <w:rFonts w:ascii="Times New Roman" w:hAnsi="Times New Roman" w:cs="Times New Roman"/>
          <w:sz w:val="28"/>
          <w:szCs w:val="28"/>
        </w:rPr>
        <w:t xml:space="preserve">и  приложение </w:t>
      </w:r>
      <w:r w:rsidR="000E71CC">
        <w:rPr>
          <w:rFonts w:ascii="Times New Roman" w:hAnsi="Times New Roman" w:cs="Times New Roman"/>
          <w:sz w:val="28"/>
          <w:szCs w:val="28"/>
        </w:rPr>
        <w:t xml:space="preserve">2 </w:t>
      </w:r>
      <w:r w:rsidR="009C6E2D">
        <w:rPr>
          <w:rFonts w:ascii="Times New Roman" w:hAnsi="Times New Roman" w:cs="Times New Roman"/>
          <w:sz w:val="28"/>
          <w:szCs w:val="28"/>
        </w:rPr>
        <w:t>к Порядку</w:t>
      </w:r>
      <w:r w:rsidR="000E71CC">
        <w:rPr>
          <w:rFonts w:ascii="Times New Roman" w:hAnsi="Times New Roman" w:cs="Times New Roman"/>
          <w:sz w:val="28"/>
          <w:szCs w:val="28"/>
        </w:rPr>
        <w:t xml:space="preserve"> в</w:t>
      </w:r>
      <w:r w:rsidR="007E4860">
        <w:rPr>
          <w:rFonts w:ascii="Times New Roman" w:hAnsi="Times New Roman" w:cs="Times New Roman"/>
          <w:sz w:val="28"/>
          <w:szCs w:val="28"/>
        </w:rPr>
        <w:t xml:space="preserve">  редакции согласно приложению 1 и приложению </w:t>
      </w:r>
      <w:r w:rsidR="000E71CC">
        <w:rPr>
          <w:rFonts w:ascii="Times New Roman" w:hAnsi="Times New Roman" w:cs="Times New Roman"/>
          <w:sz w:val="28"/>
          <w:szCs w:val="28"/>
        </w:rPr>
        <w:t>2</w:t>
      </w:r>
      <w:r w:rsidR="009C6E2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5312" w:rsidRDefault="00A85312" w:rsidP="00F5286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 привести планы финансово-хозяйственной деятельности на 2021 год (на 2021 г. и плановый период 2022 и 2023 гг.) в соответствие с приложениями 1 и 2 к настоящему постановлению.</w:t>
      </w:r>
    </w:p>
    <w:p w:rsidR="00A85312" w:rsidRPr="00A85312" w:rsidRDefault="00A85312" w:rsidP="00F5286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53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F23522" w:rsidRDefault="00F52864" w:rsidP="00F5286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 w:rsidR="00751450">
        <w:rPr>
          <w:rFonts w:ascii="Times New Roman" w:hAnsi="Times New Roman" w:cs="Times New Roman"/>
          <w:sz w:val="28"/>
          <w:szCs w:val="28"/>
        </w:rPr>
        <w:t xml:space="preserve"> дня</w:t>
      </w:r>
      <w:r w:rsidR="0083355B">
        <w:rPr>
          <w:rFonts w:ascii="Times New Roman" w:hAnsi="Times New Roman" w:cs="Times New Roman"/>
          <w:sz w:val="28"/>
          <w:szCs w:val="28"/>
        </w:rPr>
        <w:t xml:space="preserve"> его</w:t>
      </w:r>
      <w:r w:rsidR="00A85312">
        <w:rPr>
          <w:rFonts w:ascii="Times New Roman" w:hAnsi="Times New Roman" w:cs="Times New Roman"/>
          <w:sz w:val="28"/>
          <w:szCs w:val="28"/>
        </w:rPr>
        <w:t xml:space="preserve"> </w:t>
      </w:r>
      <w:r w:rsidR="0083355B">
        <w:rPr>
          <w:rFonts w:ascii="Times New Roman" w:hAnsi="Times New Roman" w:cs="Times New Roman"/>
          <w:sz w:val="28"/>
          <w:szCs w:val="28"/>
        </w:rPr>
        <w:t>подписания</w:t>
      </w:r>
      <w:r w:rsidR="00F23522">
        <w:rPr>
          <w:rFonts w:ascii="Times New Roman" w:hAnsi="Times New Roman" w:cs="Times New Roman"/>
          <w:sz w:val="28"/>
          <w:szCs w:val="28"/>
        </w:rPr>
        <w:t>.</w:t>
      </w:r>
    </w:p>
    <w:p w:rsidR="00F52864" w:rsidRDefault="00F23522" w:rsidP="00F5286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52864" w:rsidRPr="00F23522">
        <w:rPr>
          <w:rFonts w:ascii="Times New Roman" w:hAnsi="Times New Roman" w:cs="Times New Roman"/>
          <w:sz w:val="28"/>
          <w:szCs w:val="28"/>
        </w:rPr>
        <w:t>онтроль  за</w:t>
      </w:r>
      <w:proofErr w:type="gramEnd"/>
      <w:r w:rsidR="00F52864" w:rsidRPr="00F235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</w:t>
      </w:r>
      <w:r w:rsidR="00CD1508" w:rsidRPr="00F23522">
        <w:rPr>
          <w:rFonts w:ascii="Times New Roman" w:hAnsi="Times New Roman" w:cs="Times New Roman"/>
          <w:sz w:val="28"/>
          <w:szCs w:val="28"/>
        </w:rPr>
        <w:t>ы Администрации Дмитриева О.</w:t>
      </w:r>
      <w:r w:rsidR="00F52864" w:rsidRPr="00F23522">
        <w:rPr>
          <w:rFonts w:ascii="Times New Roman" w:hAnsi="Times New Roman" w:cs="Times New Roman"/>
          <w:sz w:val="28"/>
          <w:szCs w:val="28"/>
        </w:rPr>
        <w:t xml:space="preserve">В., заместителя </w:t>
      </w:r>
      <w:r w:rsidR="00CD1508" w:rsidRPr="00F23522">
        <w:rPr>
          <w:rFonts w:ascii="Times New Roman" w:hAnsi="Times New Roman" w:cs="Times New Roman"/>
          <w:sz w:val="28"/>
          <w:szCs w:val="28"/>
        </w:rPr>
        <w:t>Главы Администрации Серегина Е.</w:t>
      </w:r>
      <w:r w:rsidR="00F52864" w:rsidRPr="00F23522">
        <w:rPr>
          <w:rFonts w:ascii="Times New Roman" w:hAnsi="Times New Roman" w:cs="Times New Roman"/>
          <w:sz w:val="28"/>
          <w:szCs w:val="28"/>
        </w:rPr>
        <w:t>А., заместителя Гла</w:t>
      </w:r>
      <w:r w:rsidR="00CD1508" w:rsidRPr="00F23522">
        <w:rPr>
          <w:rFonts w:ascii="Times New Roman" w:hAnsi="Times New Roman" w:cs="Times New Roman"/>
          <w:sz w:val="28"/>
          <w:szCs w:val="28"/>
        </w:rPr>
        <w:t xml:space="preserve">вы Администрации </w:t>
      </w:r>
      <w:proofErr w:type="spellStart"/>
      <w:r w:rsidR="00CD1508" w:rsidRPr="00F23522">
        <w:rPr>
          <w:rFonts w:ascii="Times New Roman" w:hAnsi="Times New Roman" w:cs="Times New Roman"/>
          <w:sz w:val="28"/>
          <w:szCs w:val="28"/>
        </w:rPr>
        <w:t>Переверзеву</w:t>
      </w:r>
      <w:proofErr w:type="spellEnd"/>
      <w:r w:rsidR="00CD1508" w:rsidRPr="00F23522">
        <w:rPr>
          <w:rFonts w:ascii="Times New Roman" w:hAnsi="Times New Roman" w:cs="Times New Roman"/>
          <w:sz w:val="28"/>
          <w:szCs w:val="28"/>
        </w:rPr>
        <w:t xml:space="preserve"> В.</w:t>
      </w:r>
      <w:r w:rsidR="00F52864" w:rsidRPr="00F23522">
        <w:rPr>
          <w:rFonts w:ascii="Times New Roman" w:hAnsi="Times New Roman" w:cs="Times New Roman"/>
          <w:sz w:val="28"/>
          <w:szCs w:val="28"/>
        </w:rPr>
        <w:t>В., заместителя Гл</w:t>
      </w:r>
      <w:r w:rsidR="00CD1508" w:rsidRPr="00F23522">
        <w:rPr>
          <w:rFonts w:ascii="Times New Roman" w:hAnsi="Times New Roman" w:cs="Times New Roman"/>
          <w:sz w:val="28"/>
          <w:szCs w:val="28"/>
        </w:rPr>
        <w:t>авы Администрации Григорьева С.</w:t>
      </w:r>
      <w:r w:rsidR="00F52864" w:rsidRPr="00F23522">
        <w:rPr>
          <w:rFonts w:ascii="Times New Roman" w:hAnsi="Times New Roman" w:cs="Times New Roman"/>
          <w:sz w:val="28"/>
          <w:szCs w:val="28"/>
        </w:rPr>
        <w:t>Ю.</w:t>
      </w:r>
      <w:r w:rsidR="00471CA7" w:rsidRPr="00F23522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CD1508" w:rsidRPr="00F2352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CD1508" w:rsidRPr="00F23522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CD1508" w:rsidRPr="00F23522">
        <w:rPr>
          <w:rFonts w:ascii="Times New Roman" w:hAnsi="Times New Roman" w:cs="Times New Roman"/>
          <w:sz w:val="28"/>
          <w:szCs w:val="28"/>
        </w:rPr>
        <w:t xml:space="preserve"> Р.</w:t>
      </w:r>
      <w:r w:rsidR="00471CA7" w:rsidRPr="00F23522">
        <w:rPr>
          <w:rFonts w:ascii="Times New Roman" w:hAnsi="Times New Roman" w:cs="Times New Roman"/>
          <w:sz w:val="28"/>
          <w:szCs w:val="28"/>
        </w:rPr>
        <w:t>В.</w:t>
      </w:r>
    </w:p>
    <w:p w:rsidR="00F52864" w:rsidRDefault="00F52864" w:rsidP="00F528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6695" w:rsidRDefault="004A6695" w:rsidP="00F52864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581F" w:rsidRDefault="00F52864" w:rsidP="00751450">
      <w:pPr>
        <w:pStyle w:val="a4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А. Р. Иванов</w:t>
      </w:r>
      <w:bookmarkStart w:id="0" w:name="_GoBack"/>
      <w:bookmarkEnd w:id="0"/>
    </w:p>
    <w:sectPr w:rsidR="00A4581F" w:rsidSect="003F7181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6A0B"/>
    <w:multiLevelType w:val="hybridMultilevel"/>
    <w:tmpl w:val="8BD2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D"/>
    <w:rsid w:val="00014733"/>
    <w:rsid w:val="00065F20"/>
    <w:rsid w:val="000C2AD3"/>
    <w:rsid w:val="000E71CC"/>
    <w:rsid w:val="00104515"/>
    <w:rsid w:val="0023214D"/>
    <w:rsid w:val="00265747"/>
    <w:rsid w:val="002722EA"/>
    <w:rsid w:val="002B3156"/>
    <w:rsid w:val="002B7383"/>
    <w:rsid w:val="00347F30"/>
    <w:rsid w:val="003F7181"/>
    <w:rsid w:val="00471CA7"/>
    <w:rsid w:val="004A6695"/>
    <w:rsid w:val="0063411A"/>
    <w:rsid w:val="00751450"/>
    <w:rsid w:val="007E4860"/>
    <w:rsid w:val="0083355B"/>
    <w:rsid w:val="009C6E2D"/>
    <w:rsid w:val="00A4581F"/>
    <w:rsid w:val="00A56BB6"/>
    <w:rsid w:val="00A85312"/>
    <w:rsid w:val="00BE6D42"/>
    <w:rsid w:val="00CD1508"/>
    <w:rsid w:val="00CE74C1"/>
    <w:rsid w:val="00D15CBB"/>
    <w:rsid w:val="00E8511F"/>
    <w:rsid w:val="00F23522"/>
    <w:rsid w:val="00F43D15"/>
    <w:rsid w:val="00F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E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4495-87AA-4432-B104-C629D68C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Елена Анатольевна</dc:creator>
  <cp:lastModifiedBy>Зиминова Анна Юрьевна</cp:lastModifiedBy>
  <cp:revision>5</cp:revision>
  <cp:lastPrinted>2021-06-04T11:34:00Z</cp:lastPrinted>
  <dcterms:created xsi:type="dcterms:W3CDTF">2021-06-04T13:15:00Z</dcterms:created>
  <dcterms:modified xsi:type="dcterms:W3CDTF">2021-06-08T14:21:00Z</dcterms:modified>
</cp:coreProperties>
</file>