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D1" w:rsidRPr="00105FD1" w:rsidRDefault="00105FD1" w:rsidP="00105F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5FD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05FD1" w:rsidRPr="00105FD1" w:rsidRDefault="00105FD1" w:rsidP="00105F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5FD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05FD1" w:rsidRPr="00105FD1" w:rsidRDefault="00105FD1" w:rsidP="00105F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5FD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05FD1" w:rsidRPr="00105FD1" w:rsidRDefault="00105FD1" w:rsidP="00105F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5FD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80E15" w:rsidRPr="00105FD1" w:rsidRDefault="00105FD1" w:rsidP="00105F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FD1">
        <w:rPr>
          <w:rFonts w:ascii="Times New Roman" w:hAnsi="Times New Roman" w:cs="Times New Roman"/>
          <w:bCs/>
          <w:sz w:val="24"/>
          <w:szCs w:val="24"/>
        </w:rPr>
        <w:t>25.06.2021 № 2193</w:t>
      </w:r>
    </w:p>
    <w:p w:rsidR="0075194B" w:rsidRPr="00105FD1" w:rsidRDefault="0075194B" w:rsidP="00105F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194B" w:rsidRDefault="0075194B" w:rsidP="00C74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968" w:rsidRDefault="005B2968" w:rsidP="00E33B0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587">
        <w:rPr>
          <w:rFonts w:ascii="Times New Roman" w:hAnsi="Times New Roman" w:cs="Times New Roman"/>
          <w:bCs/>
          <w:sz w:val="28"/>
          <w:szCs w:val="28"/>
        </w:rPr>
        <w:t>О</w:t>
      </w:r>
      <w:r w:rsidR="00F73D36">
        <w:rPr>
          <w:rFonts w:ascii="Times New Roman" w:hAnsi="Times New Roman" w:cs="Times New Roman"/>
          <w:bCs/>
          <w:sz w:val="28"/>
          <w:szCs w:val="28"/>
        </w:rPr>
        <w:t xml:space="preserve"> перечне и границах избирательных участков, участков референдума, образованных на территории</w:t>
      </w:r>
      <w:r w:rsidR="00E33B00">
        <w:rPr>
          <w:rFonts w:ascii="Times New Roman" w:hAnsi="Times New Roman" w:cs="Times New Roman"/>
          <w:bCs/>
          <w:sz w:val="28"/>
          <w:szCs w:val="28"/>
        </w:rPr>
        <w:t xml:space="preserve"> Одинцовского городск</w:t>
      </w:r>
      <w:r w:rsidR="00F73D36">
        <w:rPr>
          <w:rFonts w:ascii="Times New Roman" w:hAnsi="Times New Roman" w:cs="Times New Roman"/>
          <w:bCs/>
          <w:sz w:val="28"/>
          <w:szCs w:val="28"/>
        </w:rPr>
        <w:t xml:space="preserve">ого округа Московской области </w:t>
      </w:r>
      <w:r w:rsidRPr="006E75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B00" w:rsidRPr="00E80E15" w:rsidRDefault="00E33B00" w:rsidP="00E33B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3B00" w:rsidRDefault="00E33B00" w:rsidP="0075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194B">
        <w:rPr>
          <w:rFonts w:ascii="Times New Roman" w:hAnsi="Times New Roman" w:cs="Times New Roman"/>
          <w:sz w:val="28"/>
          <w:szCs w:val="28"/>
        </w:rPr>
        <w:t>со</w:t>
      </w:r>
      <w:r w:rsidR="0022087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E80E15">
        <w:rPr>
          <w:rFonts w:ascii="Times New Roman" w:hAnsi="Times New Roman" w:cs="Times New Roman"/>
          <w:sz w:val="28"/>
          <w:szCs w:val="28"/>
        </w:rPr>
        <w:t xml:space="preserve"> 19 </w:t>
      </w:r>
      <w:r w:rsidR="0075194B">
        <w:rPr>
          <w:rFonts w:ascii="Times New Roman" w:hAnsi="Times New Roman" w:cs="Times New Roman"/>
          <w:sz w:val="28"/>
          <w:szCs w:val="28"/>
        </w:rPr>
        <w:t>Федерального</w:t>
      </w:r>
      <w:r w:rsidR="00220878">
        <w:rPr>
          <w:rFonts w:ascii="Times New Roman" w:hAnsi="Times New Roman" w:cs="Times New Roman"/>
          <w:sz w:val="28"/>
          <w:szCs w:val="28"/>
        </w:rPr>
        <w:t xml:space="preserve"> </w:t>
      </w:r>
      <w:r w:rsidRPr="00E80E15">
        <w:rPr>
          <w:rFonts w:ascii="Times New Roman" w:hAnsi="Times New Roman" w:cs="Times New Roman"/>
          <w:sz w:val="28"/>
          <w:szCs w:val="28"/>
        </w:rPr>
        <w:t xml:space="preserve">закона от 12.06.2002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Pr="00E80E15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Pr="00E80E15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рассмотрев обращения Территориальных управлений Администрации Одинцовского городского округа, в целях обеспечения процесса голосования избирателей Одинцовского городского округа,</w:t>
      </w:r>
    </w:p>
    <w:p w:rsidR="00E33B00" w:rsidRDefault="00E33B00" w:rsidP="002208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2968" w:rsidRDefault="00A4429D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E7587">
        <w:rPr>
          <w:rFonts w:ascii="Times New Roman" w:hAnsi="Times New Roman" w:cs="Times New Roman"/>
          <w:sz w:val="28"/>
          <w:szCs w:val="28"/>
        </w:rPr>
        <w:t>ПОСТАНОВЛЯЮ</w:t>
      </w:r>
      <w:r w:rsidR="004E4B4F" w:rsidRPr="00E80E15">
        <w:rPr>
          <w:rFonts w:ascii="Times New Roman" w:hAnsi="Times New Roman" w:cs="Times New Roman"/>
          <w:sz w:val="28"/>
          <w:szCs w:val="28"/>
        </w:rPr>
        <w:t>:</w:t>
      </w:r>
    </w:p>
    <w:p w:rsidR="006E7587" w:rsidRPr="00E80E15" w:rsidRDefault="006E7587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AB9" w:rsidRDefault="004E4B4F" w:rsidP="0019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E15">
        <w:rPr>
          <w:rFonts w:ascii="Times New Roman" w:hAnsi="Times New Roman" w:cs="Times New Roman"/>
          <w:sz w:val="28"/>
          <w:szCs w:val="28"/>
        </w:rPr>
        <w:t xml:space="preserve">1. </w:t>
      </w:r>
      <w:r w:rsidR="00093F87">
        <w:rPr>
          <w:rFonts w:ascii="Times New Roman" w:hAnsi="Times New Roman" w:cs="Times New Roman"/>
          <w:sz w:val="28"/>
          <w:szCs w:val="28"/>
        </w:rPr>
        <w:t>Уточнить</w:t>
      </w:r>
      <w:r w:rsidR="009A0DC0">
        <w:rPr>
          <w:rFonts w:ascii="Times New Roman" w:hAnsi="Times New Roman" w:cs="Times New Roman"/>
          <w:sz w:val="28"/>
          <w:szCs w:val="28"/>
        </w:rPr>
        <w:t xml:space="preserve"> границы избирательных участков</w:t>
      </w:r>
      <w:r w:rsidR="00474AB9">
        <w:rPr>
          <w:rFonts w:ascii="Times New Roman" w:hAnsi="Times New Roman" w:cs="Times New Roman"/>
          <w:sz w:val="28"/>
          <w:szCs w:val="28"/>
        </w:rPr>
        <w:t xml:space="preserve">, участков референдума, образованных на территории </w:t>
      </w:r>
      <w:r w:rsidR="003C3B3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474AB9">
        <w:rPr>
          <w:rFonts w:ascii="Times New Roman" w:hAnsi="Times New Roman" w:cs="Times New Roman"/>
          <w:sz w:val="28"/>
          <w:szCs w:val="28"/>
        </w:rPr>
        <w:t>.</w:t>
      </w:r>
      <w:r w:rsidR="003C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39" w:rsidRDefault="003C3B39" w:rsidP="0019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9A0DC0">
        <w:rPr>
          <w:rFonts w:ascii="Times New Roman" w:hAnsi="Times New Roman" w:cs="Times New Roman"/>
          <w:sz w:val="28"/>
          <w:szCs w:val="28"/>
        </w:rPr>
        <w:t xml:space="preserve">перечень и </w:t>
      </w:r>
      <w:r>
        <w:rPr>
          <w:rFonts w:ascii="Times New Roman" w:hAnsi="Times New Roman" w:cs="Times New Roman"/>
          <w:sz w:val="28"/>
          <w:szCs w:val="28"/>
        </w:rPr>
        <w:t>границы избирательных участков</w:t>
      </w:r>
      <w:r w:rsidR="009A0DC0">
        <w:rPr>
          <w:rFonts w:ascii="Times New Roman" w:hAnsi="Times New Roman" w:cs="Times New Roman"/>
          <w:sz w:val="28"/>
          <w:szCs w:val="28"/>
        </w:rPr>
        <w:t>, участков референдума, 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 Московской области (прилагаются).</w:t>
      </w:r>
    </w:p>
    <w:p w:rsidR="003C3B39" w:rsidRDefault="003C3B39" w:rsidP="003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056C39" w:rsidRDefault="00056C39" w:rsidP="003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B39">
        <w:rPr>
          <w:rFonts w:ascii="Times New Roman" w:hAnsi="Times New Roman" w:cs="Times New Roman"/>
          <w:sz w:val="28"/>
          <w:szCs w:val="28"/>
        </w:rPr>
        <w:t>остановление Администрации Одинцовского муниципального района от 05.03.2019 № 1044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3B39">
        <w:rPr>
          <w:rFonts w:ascii="Times New Roman" w:hAnsi="Times New Roman" w:cs="Times New Roman"/>
          <w:sz w:val="28"/>
          <w:szCs w:val="28"/>
        </w:rPr>
        <w:t xml:space="preserve">Об образовании избирательных участков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="003C3B39">
        <w:rPr>
          <w:rFonts w:ascii="Times New Roman" w:hAnsi="Times New Roman" w:cs="Times New Roman"/>
          <w:sz w:val="28"/>
          <w:szCs w:val="28"/>
        </w:rPr>
        <w:t>для обеспечения процесса голосования избирателей Одинцовского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Московской области на выборах и референдумах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Одинцовского муниципального района от 26.11.2012 № 3790»;</w:t>
      </w:r>
    </w:p>
    <w:p w:rsidR="00532085" w:rsidRDefault="00056C39" w:rsidP="003C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Одинцовского городского округа</w:t>
      </w:r>
      <w:r w:rsidR="00532085">
        <w:rPr>
          <w:rFonts w:ascii="Times New Roman" w:hAnsi="Times New Roman" w:cs="Times New Roman"/>
          <w:sz w:val="28"/>
          <w:szCs w:val="28"/>
        </w:rPr>
        <w:t xml:space="preserve"> Московской области от 03.12.2020 № 3273 «О перечне и границах избирательных участков, участков референдума, образованных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="00532085">
        <w:rPr>
          <w:rFonts w:ascii="Times New Roman" w:hAnsi="Times New Roman" w:cs="Times New Roman"/>
          <w:sz w:val="28"/>
          <w:szCs w:val="28"/>
        </w:rPr>
        <w:t>на территории Одинцовского городского округа».</w:t>
      </w:r>
    </w:p>
    <w:p w:rsidR="00474AB9" w:rsidRDefault="00532085" w:rsidP="00474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CFE" w:rsidRPr="00E80E1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6E758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CF4CFE" w:rsidRPr="00E80E15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Одинцовского городского округа и разместить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 w:rsidR="00CF4CFE" w:rsidRPr="00E80E15">
        <w:rPr>
          <w:rFonts w:ascii="Times New Roman" w:hAnsi="Times New Roman" w:cs="Times New Roman"/>
          <w:sz w:val="28"/>
          <w:szCs w:val="28"/>
        </w:rPr>
        <w:t>на</w:t>
      </w:r>
      <w:r w:rsidR="006E758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474AB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округа. </w:t>
      </w:r>
    </w:p>
    <w:p w:rsidR="00CF4CFE" w:rsidRDefault="00532085" w:rsidP="00474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CFE" w:rsidRPr="00E80E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32085" w:rsidRDefault="00532085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</w:t>
      </w:r>
      <w:r w:rsidR="00751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собой.</w:t>
      </w:r>
    </w:p>
    <w:p w:rsidR="006E7587" w:rsidRDefault="006E7587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E15" w:rsidRDefault="00E80E15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E15" w:rsidRDefault="00E80E15" w:rsidP="005B2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879" w:rsidRDefault="00E80E15" w:rsidP="00E8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7D23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А.Р. Иванов</w:t>
      </w:r>
      <w:bookmarkStart w:id="0" w:name="_GoBack"/>
      <w:bookmarkEnd w:id="0"/>
    </w:p>
    <w:sectPr w:rsidR="00A83879" w:rsidSect="00105FD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D49"/>
    <w:multiLevelType w:val="hybridMultilevel"/>
    <w:tmpl w:val="AEE61C36"/>
    <w:lvl w:ilvl="0" w:tplc="5426A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68"/>
    <w:rsid w:val="00056C39"/>
    <w:rsid w:val="00090EBA"/>
    <w:rsid w:val="00093F87"/>
    <w:rsid w:val="000C0059"/>
    <w:rsid w:val="000C783D"/>
    <w:rsid w:val="000F7965"/>
    <w:rsid w:val="00105FD1"/>
    <w:rsid w:val="001758C5"/>
    <w:rsid w:val="00193247"/>
    <w:rsid w:val="00220878"/>
    <w:rsid w:val="002B5397"/>
    <w:rsid w:val="002B5632"/>
    <w:rsid w:val="002E10B8"/>
    <w:rsid w:val="002F5EE3"/>
    <w:rsid w:val="00325A81"/>
    <w:rsid w:val="003645E6"/>
    <w:rsid w:val="00382076"/>
    <w:rsid w:val="003B7805"/>
    <w:rsid w:val="003C3B39"/>
    <w:rsid w:val="00474AB9"/>
    <w:rsid w:val="00481F43"/>
    <w:rsid w:val="004B0281"/>
    <w:rsid w:val="004E4B4F"/>
    <w:rsid w:val="00532085"/>
    <w:rsid w:val="00585968"/>
    <w:rsid w:val="005B2968"/>
    <w:rsid w:val="005E6EFF"/>
    <w:rsid w:val="00613A1C"/>
    <w:rsid w:val="006223AA"/>
    <w:rsid w:val="0062403A"/>
    <w:rsid w:val="00645310"/>
    <w:rsid w:val="006A1616"/>
    <w:rsid w:val="006B1E5D"/>
    <w:rsid w:val="006E7587"/>
    <w:rsid w:val="0075194B"/>
    <w:rsid w:val="007D237C"/>
    <w:rsid w:val="00812664"/>
    <w:rsid w:val="008A6A22"/>
    <w:rsid w:val="008C1794"/>
    <w:rsid w:val="008E228A"/>
    <w:rsid w:val="008E3207"/>
    <w:rsid w:val="00912F88"/>
    <w:rsid w:val="009323D1"/>
    <w:rsid w:val="00956CE9"/>
    <w:rsid w:val="009A0DC0"/>
    <w:rsid w:val="00A059FA"/>
    <w:rsid w:val="00A4429D"/>
    <w:rsid w:val="00A71508"/>
    <w:rsid w:val="00A83879"/>
    <w:rsid w:val="00A91CEA"/>
    <w:rsid w:val="00A93B9A"/>
    <w:rsid w:val="00AB3270"/>
    <w:rsid w:val="00AF01A5"/>
    <w:rsid w:val="00BA1D61"/>
    <w:rsid w:val="00BD456A"/>
    <w:rsid w:val="00BE28BB"/>
    <w:rsid w:val="00C61824"/>
    <w:rsid w:val="00C6795D"/>
    <w:rsid w:val="00C74458"/>
    <w:rsid w:val="00C8510D"/>
    <w:rsid w:val="00C85261"/>
    <w:rsid w:val="00CF4CFE"/>
    <w:rsid w:val="00D1050A"/>
    <w:rsid w:val="00D10B2E"/>
    <w:rsid w:val="00D1324C"/>
    <w:rsid w:val="00DA4A4C"/>
    <w:rsid w:val="00E033A5"/>
    <w:rsid w:val="00E2043C"/>
    <w:rsid w:val="00E33B00"/>
    <w:rsid w:val="00E535FF"/>
    <w:rsid w:val="00E56EE7"/>
    <w:rsid w:val="00E80E15"/>
    <w:rsid w:val="00F41BF7"/>
    <w:rsid w:val="00F55A85"/>
    <w:rsid w:val="00F67DAA"/>
    <w:rsid w:val="00F73D36"/>
    <w:rsid w:val="00FE4E27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5B2968"/>
    <w:pPr>
      <w:widowControl w:val="0"/>
      <w:tabs>
        <w:tab w:val="left" w:pos="576"/>
      </w:tabs>
      <w:spacing w:after="720" w:line="240" w:lineRule="auto"/>
      <w:ind w:firstLine="567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B296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39"/>
    <w:rsid w:val="006240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8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5B2968"/>
    <w:pPr>
      <w:widowControl w:val="0"/>
      <w:tabs>
        <w:tab w:val="left" w:pos="576"/>
      </w:tabs>
      <w:spacing w:after="720" w:line="240" w:lineRule="auto"/>
      <w:ind w:firstLine="567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B296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39"/>
    <w:rsid w:val="006240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3F5E-336E-4093-BCB8-4F5DBC05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</dc:creator>
  <cp:lastModifiedBy>Зиминова Анна Юрьевна</cp:lastModifiedBy>
  <cp:revision>21</cp:revision>
  <cp:lastPrinted>2021-06-29T14:52:00Z</cp:lastPrinted>
  <dcterms:created xsi:type="dcterms:W3CDTF">2021-06-25T08:57:00Z</dcterms:created>
  <dcterms:modified xsi:type="dcterms:W3CDTF">2021-06-30T09:30:00Z</dcterms:modified>
</cp:coreProperties>
</file>