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5" w:rsidRPr="00577885" w:rsidRDefault="00577885" w:rsidP="00DB40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788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77885" w:rsidRPr="00577885" w:rsidRDefault="00577885" w:rsidP="00DB40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788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77885" w:rsidRPr="00577885" w:rsidRDefault="00577885" w:rsidP="00DB40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788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77885" w:rsidRPr="00577885" w:rsidRDefault="00577885" w:rsidP="00DB40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788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77885" w:rsidRPr="00577885" w:rsidRDefault="00577885" w:rsidP="00DB40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7885">
        <w:rPr>
          <w:rFonts w:ascii="Arial" w:eastAsia="Calibri" w:hAnsi="Arial" w:cs="Arial"/>
          <w:sz w:val="24"/>
          <w:szCs w:val="24"/>
          <w:lang w:eastAsia="ru-RU"/>
        </w:rPr>
        <w:t>30.07.2021 № 2700</w:t>
      </w: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726D1" w:rsidRPr="00577885">
        <w:rPr>
          <w:rFonts w:ascii="Arial" w:hAnsi="Arial" w:cs="Arial"/>
          <w:sz w:val="24"/>
          <w:szCs w:val="24"/>
        </w:rPr>
        <w:t xml:space="preserve">Порядок предоставления финансовой поддержки (субсидий) 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</w:t>
      </w:r>
      <w:r w:rsidR="00D869AC" w:rsidRPr="00577885">
        <w:rPr>
          <w:rFonts w:ascii="Arial" w:hAnsi="Arial" w:cs="Arial"/>
          <w:sz w:val="24"/>
          <w:szCs w:val="24"/>
        </w:rPr>
        <w:t>на 2020-2024 годы, утвержденный</w:t>
      </w:r>
      <w:r w:rsidR="00E726D1" w:rsidRPr="00577885">
        <w:rPr>
          <w:rFonts w:ascii="Arial" w:hAnsi="Arial" w:cs="Arial"/>
          <w:sz w:val="24"/>
          <w:szCs w:val="24"/>
        </w:rPr>
        <w:t xml:space="preserve">  постановлением Администрации Одинцовского городского округа </w:t>
      </w:r>
      <w:r w:rsidR="00010323" w:rsidRPr="00577885">
        <w:rPr>
          <w:rFonts w:ascii="Arial" w:hAnsi="Arial" w:cs="Arial"/>
          <w:sz w:val="24"/>
          <w:szCs w:val="24"/>
        </w:rPr>
        <w:t xml:space="preserve">Московской области </w:t>
      </w:r>
      <w:r w:rsidR="00E726D1" w:rsidRPr="00577885">
        <w:rPr>
          <w:rFonts w:ascii="Arial" w:hAnsi="Arial" w:cs="Arial"/>
          <w:sz w:val="24"/>
          <w:szCs w:val="24"/>
        </w:rPr>
        <w:t>от 14.09.2020 № 2318</w:t>
      </w:r>
    </w:p>
    <w:p w:rsidR="000647D0" w:rsidRPr="00577885" w:rsidRDefault="000647D0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A6E56" w:rsidRPr="00577885" w:rsidRDefault="007A6E56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77885">
        <w:rPr>
          <w:rFonts w:ascii="Arial" w:hAnsi="Arial" w:cs="Arial"/>
          <w:sz w:val="24"/>
          <w:szCs w:val="24"/>
        </w:rPr>
        <w:t xml:space="preserve">В целях приведения Порядка предоставления финансовой поддержки (субсидий) 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на 2020-2024 годы, утвержденного   постановлением Администрации Одинцовского городского округа </w:t>
      </w:r>
      <w:r w:rsidR="00010323" w:rsidRPr="00577885">
        <w:rPr>
          <w:rFonts w:ascii="Arial" w:hAnsi="Arial" w:cs="Arial"/>
          <w:sz w:val="24"/>
          <w:szCs w:val="24"/>
        </w:rPr>
        <w:t xml:space="preserve">Московской области </w:t>
      </w:r>
      <w:r w:rsidRPr="00577885">
        <w:rPr>
          <w:rFonts w:ascii="Arial" w:hAnsi="Arial" w:cs="Arial"/>
          <w:sz w:val="24"/>
          <w:szCs w:val="24"/>
        </w:rPr>
        <w:t>от 14.09.2020 № 2318, в соответствие с Постановлением Правительства Российской Федерации от 18.09.2020 № 1492</w:t>
      </w:r>
      <w:r w:rsidR="00BD5E5D" w:rsidRPr="00577885">
        <w:rPr>
          <w:rFonts w:ascii="Arial" w:hAnsi="Arial" w:cs="Arial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BD5E5D" w:rsidRPr="00577885">
        <w:rPr>
          <w:rFonts w:ascii="Arial" w:hAnsi="Arial" w:cs="Arial"/>
          <w:sz w:val="24"/>
          <w:szCs w:val="24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D5E5D" w:rsidRPr="00577885">
        <w:rPr>
          <w:rFonts w:ascii="Arial" w:hAnsi="Arial" w:cs="Arial"/>
          <w:sz w:val="24"/>
          <w:szCs w:val="24"/>
        </w:rPr>
        <w:t>утратившими</w:t>
      </w:r>
      <w:proofErr w:type="gramEnd"/>
      <w:r w:rsidR="00BD5E5D" w:rsidRPr="00577885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726D1" w:rsidRPr="00577885">
        <w:rPr>
          <w:rFonts w:ascii="Arial" w:hAnsi="Arial" w:cs="Arial"/>
          <w:sz w:val="24"/>
          <w:szCs w:val="24"/>
        </w:rPr>
        <w:t>,</w:t>
      </w:r>
      <w:r w:rsidRPr="00577885">
        <w:rPr>
          <w:rFonts w:ascii="Arial" w:hAnsi="Arial" w:cs="Arial"/>
          <w:sz w:val="24"/>
          <w:szCs w:val="24"/>
        </w:rPr>
        <w:t xml:space="preserve"> </w:t>
      </w:r>
    </w:p>
    <w:p w:rsidR="00D757D8" w:rsidRPr="00577885" w:rsidRDefault="00D757D8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577885" w:rsidRDefault="00D757D8" w:rsidP="00DB400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577885">
        <w:rPr>
          <w:rFonts w:ascii="Arial" w:hAnsi="Arial" w:cs="Arial"/>
          <w:sz w:val="24"/>
          <w:szCs w:val="24"/>
        </w:rPr>
        <w:t>П</w:t>
      </w:r>
      <w:proofErr w:type="gramEnd"/>
      <w:r w:rsidRPr="0057788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757D8" w:rsidRPr="00577885" w:rsidRDefault="00D757D8" w:rsidP="00DB400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757D8" w:rsidRPr="00577885" w:rsidRDefault="00CD20EE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1.</w:t>
      </w:r>
      <w:r w:rsidR="004A35C6" w:rsidRPr="00577885">
        <w:rPr>
          <w:rFonts w:ascii="Arial" w:hAnsi="Arial" w:cs="Arial"/>
          <w:sz w:val="24"/>
          <w:szCs w:val="24"/>
        </w:rPr>
        <w:t xml:space="preserve"> </w:t>
      </w:r>
      <w:r w:rsidR="00D757D8" w:rsidRPr="00577885">
        <w:rPr>
          <w:rFonts w:ascii="Arial" w:hAnsi="Arial" w:cs="Arial"/>
          <w:sz w:val="24"/>
          <w:szCs w:val="24"/>
        </w:rPr>
        <w:t xml:space="preserve">Внести в Порядок </w:t>
      </w:r>
      <w:r w:rsidR="00E726D1" w:rsidRPr="00577885">
        <w:rPr>
          <w:rFonts w:ascii="Arial" w:hAnsi="Arial" w:cs="Arial"/>
          <w:sz w:val="24"/>
          <w:szCs w:val="24"/>
        </w:rPr>
        <w:t xml:space="preserve">предоставления финансовой поддержки (субсидий) 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</w:t>
      </w:r>
      <w:r w:rsidR="004A35C6" w:rsidRPr="00577885">
        <w:rPr>
          <w:rFonts w:ascii="Arial" w:hAnsi="Arial" w:cs="Arial"/>
          <w:sz w:val="24"/>
          <w:szCs w:val="24"/>
        </w:rPr>
        <w:t>на 2020-2024 годы, утвержденный</w:t>
      </w:r>
      <w:r w:rsidR="00E726D1" w:rsidRPr="00577885">
        <w:rPr>
          <w:rFonts w:ascii="Arial" w:hAnsi="Arial" w:cs="Arial"/>
          <w:sz w:val="24"/>
          <w:szCs w:val="24"/>
        </w:rPr>
        <w:t xml:space="preserve">   постановлением Администрации Одинцовского городского округа </w:t>
      </w:r>
      <w:r w:rsidR="004A35C6" w:rsidRPr="00577885">
        <w:rPr>
          <w:rFonts w:ascii="Arial" w:hAnsi="Arial" w:cs="Arial"/>
          <w:sz w:val="24"/>
          <w:szCs w:val="24"/>
        </w:rPr>
        <w:t xml:space="preserve">Московской области </w:t>
      </w:r>
      <w:r w:rsidR="00E726D1" w:rsidRPr="00577885">
        <w:rPr>
          <w:rFonts w:ascii="Arial" w:hAnsi="Arial" w:cs="Arial"/>
          <w:sz w:val="24"/>
          <w:szCs w:val="24"/>
        </w:rPr>
        <w:t>от 14.09.2020 № 2318</w:t>
      </w:r>
      <w:r w:rsidR="00CB4FD8" w:rsidRPr="00577885">
        <w:rPr>
          <w:rFonts w:ascii="Arial" w:hAnsi="Arial" w:cs="Arial"/>
          <w:sz w:val="24"/>
          <w:szCs w:val="24"/>
        </w:rPr>
        <w:t xml:space="preserve"> (далее – Порядок) следующие изменения</w:t>
      </w:r>
      <w:r w:rsidRPr="00577885">
        <w:rPr>
          <w:rFonts w:ascii="Arial" w:hAnsi="Arial" w:cs="Arial"/>
          <w:sz w:val="24"/>
          <w:szCs w:val="24"/>
        </w:rPr>
        <w:t>:</w:t>
      </w:r>
    </w:p>
    <w:p w:rsidR="00725E0D" w:rsidRPr="00577885" w:rsidRDefault="00CD20EE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1) </w:t>
      </w:r>
      <w:r w:rsidR="00FD134C" w:rsidRPr="00577885">
        <w:rPr>
          <w:rFonts w:ascii="Arial" w:hAnsi="Arial" w:cs="Arial"/>
          <w:sz w:val="24"/>
          <w:szCs w:val="24"/>
        </w:rPr>
        <w:t>п</w:t>
      </w:r>
      <w:r w:rsidR="00725E0D" w:rsidRPr="00577885">
        <w:rPr>
          <w:rFonts w:ascii="Arial" w:hAnsi="Arial" w:cs="Arial"/>
          <w:sz w:val="24"/>
          <w:szCs w:val="24"/>
        </w:rPr>
        <w:t>одпункт «а» пункта 3.4</w:t>
      </w:r>
      <w:r w:rsidR="0021400C" w:rsidRPr="0057788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21400C" w:rsidRPr="00577885" w:rsidRDefault="0021400C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«а) путем размещения информации на сайте Администрации, РПГУ</w:t>
      </w:r>
      <w:r w:rsidR="006F21FA" w:rsidRPr="00577885">
        <w:rPr>
          <w:rFonts w:ascii="Arial" w:hAnsi="Arial" w:cs="Arial"/>
          <w:sz w:val="24"/>
          <w:szCs w:val="24"/>
        </w:rPr>
        <w:t xml:space="preserve"> и</w:t>
      </w:r>
      <w:r w:rsidRPr="00577885">
        <w:rPr>
          <w:rFonts w:ascii="Arial" w:hAnsi="Arial" w:cs="Arial"/>
          <w:sz w:val="24"/>
          <w:szCs w:val="24"/>
        </w:rPr>
        <w:t xml:space="preserve"> </w:t>
      </w:r>
      <w:r w:rsidR="006F21FA" w:rsidRPr="00577885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</w:t>
      </w:r>
      <w:r w:rsidR="00925516" w:rsidRPr="00577885">
        <w:rPr>
          <w:rFonts w:ascii="Arial" w:hAnsi="Arial" w:cs="Arial"/>
          <w:sz w:val="24"/>
          <w:szCs w:val="24"/>
        </w:rPr>
        <w:t>в разделе «Бюджет»</w:t>
      </w:r>
      <w:r w:rsidR="00051745" w:rsidRPr="00577885">
        <w:rPr>
          <w:rFonts w:ascii="Arial" w:hAnsi="Arial" w:cs="Arial"/>
          <w:sz w:val="24"/>
          <w:szCs w:val="24"/>
        </w:rPr>
        <w:t xml:space="preserve"> (при наличии технической возможности)</w:t>
      </w:r>
      <w:r w:rsidR="00925516" w:rsidRPr="00577885">
        <w:rPr>
          <w:rFonts w:ascii="Arial" w:hAnsi="Arial" w:cs="Arial"/>
          <w:sz w:val="24"/>
          <w:szCs w:val="24"/>
        </w:rPr>
        <w:t xml:space="preserve"> </w:t>
      </w:r>
      <w:r w:rsidR="006F21FA" w:rsidRPr="00577885">
        <w:rPr>
          <w:rFonts w:ascii="Arial" w:hAnsi="Arial" w:cs="Arial"/>
          <w:sz w:val="24"/>
          <w:szCs w:val="24"/>
        </w:rPr>
        <w:t>в информационно-телекоммуникационной сети</w:t>
      </w:r>
      <w:r w:rsidR="00CD20EE" w:rsidRPr="00577885">
        <w:rPr>
          <w:rFonts w:ascii="Arial" w:hAnsi="Arial" w:cs="Arial"/>
          <w:sz w:val="24"/>
          <w:szCs w:val="24"/>
        </w:rPr>
        <w:t xml:space="preserve"> «Интернет»»;</w:t>
      </w:r>
    </w:p>
    <w:p w:rsidR="00725E0D" w:rsidRPr="00577885" w:rsidRDefault="00CD20EE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2) </w:t>
      </w:r>
      <w:r w:rsidR="00725E0D" w:rsidRPr="00577885">
        <w:rPr>
          <w:rFonts w:ascii="Arial" w:hAnsi="Arial" w:cs="Arial"/>
          <w:sz w:val="24"/>
          <w:szCs w:val="24"/>
        </w:rPr>
        <w:t xml:space="preserve">абзац первый </w:t>
      </w:r>
      <w:r w:rsidR="00FD134C" w:rsidRPr="00577885">
        <w:rPr>
          <w:rFonts w:ascii="Arial" w:hAnsi="Arial" w:cs="Arial"/>
          <w:sz w:val="24"/>
          <w:szCs w:val="24"/>
        </w:rPr>
        <w:t>п</w:t>
      </w:r>
      <w:r w:rsidR="009C070B" w:rsidRPr="00577885">
        <w:rPr>
          <w:rFonts w:ascii="Arial" w:hAnsi="Arial" w:cs="Arial"/>
          <w:sz w:val="24"/>
          <w:szCs w:val="24"/>
        </w:rPr>
        <w:t>ункт</w:t>
      </w:r>
      <w:r w:rsidR="00725E0D" w:rsidRPr="00577885">
        <w:rPr>
          <w:rFonts w:ascii="Arial" w:hAnsi="Arial" w:cs="Arial"/>
          <w:sz w:val="24"/>
          <w:szCs w:val="24"/>
        </w:rPr>
        <w:t>а</w:t>
      </w:r>
      <w:r w:rsidR="009C070B" w:rsidRPr="00577885">
        <w:rPr>
          <w:rFonts w:ascii="Arial" w:hAnsi="Arial" w:cs="Arial"/>
          <w:sz w:val="24"/>
          <w:szCs w:val="24"/>
        </w:rPr>
        <w:t xml:space="preserve"> </w:t>
      </w:r>
      <w:r w:rsidR="00725E0D" w:rsidRPr="00577885">
        <w:rPr>
          <w:rFonts w:ascii="Arial" w:hAnsi="Arial" w:cs="Arial"/>
          <w:sz w:val="24"/>
          <w:szCs w:val="24"/>
        </w:rPr>
        <w:t>3.5</w:t>
      </w:r>
      <w:r w:rsidR="009C070B" w:rsidRPr="0057788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9C070B" w:rsidRPr="00577885" w:rsidRDefault="009C070B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«</w:t>
      </w:r>
      <w:r w:rsidR="00725E0D" w:rsidRPr="00577885">
        <w:rPr>
          <w:rFonts w:ascii="Arial" w:hAnsi="Arial" w:cs="Arial"/>
          <w:sz w:val="24"/>
          <w:szCs w:val="24"/>
        </w:rPr>
        <w:t xml:space="preserve">3.5. </w:t>
      </w:r>
      <w:r w:rsidRPr="00577885">
        <w:rPr>
          <w:rFonts w:ascii="Arial" w:hAnsi="Arial" w:cs="Arial"/>
          <w:sz w:val="24"/>
          <w:szCs w:val="24"/>
        </w:rPr>
        <w:t xml:space="preserve">На </w:t>
      </w:r>
      <w:r w:rsidR="00725E0D" w:rsidRPr="00577885">
        <w:rPr>
          <w:rFonts w:ascii="Arial" w:hAnsi="Arial" w:cs="Arial"/>
          <w:sz w:val="24"/>
          <w:szCs w:val="24"/>
        </w:rPr>
        <w:t xml:space="preserve">сайте Администрации, </w:t>
      </w:r>
      <w:r w:rsidR="00142A53" w:rsidRPr="00577885">
        <w:rPr>
          <w:rFonts w:ascii="Arial" w:hAnsi="Arial" w:cs="Arial"/>
          <w:sz w:val="24"/>
          <w:szCs w:val="24"/>
        </w:rPr>
        <w:t>РПГУ</w:t>
      </w:r>
      <w:r w:rsidRPr="00577885">
        <w:rPr>
          <w:rFonts w:ascii="Arial" w:hAnsi="Arial" w:cs="Arial"/>
          <w:sz w:val="24"/>
          <w:szCs w:val="24"/>
        </w:rPr>
        <w:t xml:space="preserve"> и на едином портале бюджетной системы Российской Федерации </w:t>
      </w:r>
      <w:r w:rsidR="00925516" w:rsidRPr="00577885">
        <w:rPr>
          <w:rFonts w:ascii="Arial" w:hAnsi="Arial" w:cs="Arial"/>
          <w:sz w:val="24"/>
          <w:szCs w:val="24"/>
        </w:rPr>
        <w:t xml:space="preserve">в разделе «Бюджет» </w:t>
      </w:r>
      <w:r w:rsidR="00051745" w:rsidRPr="00577885">
        <w:rPr>
          <w:rFonts w:ascii="Arial" w:hAnsi="Arial" w:cs="Arial"/>
          <w:sz w:val="24"/>
          <w:szCs w:val="24"/>
        </w:rPr>
        <w:t xml:space="preserve">(при наличии технической возможности) </w:t>
      </w:r>
      <w:r w:rsidRPr="00577885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целях информирования Заявителей по вопросам предоставления финансовой поддержки ра</w:t>
      </w:r>
      <w:r w:rsidR="00CD20EE" w:rsidRPr="00577885">
        <w:rPr>
          <w:rFonts w:ascii="Arial" w:hAnsi="Arial" w:cs="Arial"/>
          <w:sz w:val="24"/>
          <w:szCs w:val="24"/>
        </w:rPr>
        <w:t>змещается следующая информация</w:t>
      </w:r>
      <w:r w:rsidR="00725E0D" w:rsidRPr="00577885">
        <w:rPr>
          <w:rFonts w:ascii="Arial" w:hAnsi="Arial" w:cs="Arial"/>
          <w:sz w:val="24"/>
          <w:szCs w:val="24"/>
        </w:rPr>
        <w:t>:</w:t>
      </w:r>
      <w:r w:rsidR="00CD20EE" w:rsidRPr="00577885">
        <w:rPr>
          <w:rFonts w:ascii="Arial" w:hAnsi="Arial" w:cs="Arial"/>
          <w:sz w:val="24"/>
          <w:szCs w:val="24"/>
        </w:rPr>
        <w:t>»;</w:t>
      </w:r>
    </w:p>
    <w:p w:rsidR="00142A53" w:rsidRPr="00577885" w:rsidRDefault="00CD20EE" w:rsidP="00DB4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3) </w:t>
      </w:r>
      <w:r w:rsidR="00FD134C" w:rsidRPr="00577885">
        <w:rPr>
          <w:rFonts w:ascii="Arial" w:hAnsi="Arial" w:cs="Arial"/>
          <w:sz w:val="24"/>
          <w:szCs w:val="24"/>
        </w:rPr>
        <w:t>п</w:t>
      </w:r>
      <w:r w:rsidR="00142A53" w:rsidRPr="00577885">
        <w:rPr>
          <w:rFonts w:ascii="Arial" w:hAnsi="Arial" w:cs="Arial"/>
          <w:sz w:val="24"/>
          <w:szCs w:val="24"/>
        </w:rPr>
        <w:t xml:space="preserve">ункт 3.6 </w:t>
      </w:r>
      <w:r w:rsidR="00C00781" w:rsidRPr="00577885">
        <w:rPr>
          <w:rFonts w:ascii="Arial" w:hAnsi="Arial" w:cs="Arial"/>
          <w:sz w:val="24"/>
          <w:szCs w:val="24"/>
        </w:rPr>
        <w:t xml:space="preserve"> изложить в следующей редакции: </w:t>
      </w:r>
    </w:p>
    <w:p w:rsidR="00C00781" w:rsidRPr="00577885" w:rsidRDefault="00C00781" w:rsidP="00DB4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«</w:t>
      </w:r>
      <w:r w:rsidR="00142A53" w:rsidRPr="00577885">
        <w:rPr>
          <w:rFonts w:ascii="Arial" w:hAnsi="Arial" w:cs="Arial"/>
          <w:sz w:val="24"/>
          <w:szCs w:val="24"/>
        </w:rPr>
        <w:t xml:space="preserve">3.6. </w:t>
      </w:r>
      <w:r w:rsidRPr="00577885">
        <w:rPr>
          <w:rFonts w:ascii="Arial" w:hAnsi="Arial" w:cs="Arial"/>
          <w:sz w:val="24"/>
          <w:szCs w:val="24"/>
        </w:rPr>
        <w:t xml:space="preserve">Информация по вопросам предоставления финансовой поддержки на </w:t>
      </w:r>
      <w:r w:rsidR="00142A53" w:rsidRPr="00577885">
        <w:rPr>
          <w:rFonts w:ascii="Arial" w:hAnsi="Arial" w:cs="Arial"/>
          <w:sz w:val="24"/>
          <w:szCs w:val="24"/>
        </w:rPr>
        <w:t>сайте Администрации, РПГУ</w:t>
      </w:r>
      <w:r w:rsidRPr="00577885">
        <w:rPr>
          <w:rFonts w:ascii="Arial" w:hAnsi="Arial" w:cs="Arial"/>
          <w:sz w:val="24"/>
          <w:szCs w:val="24"/>
        </w:rPr>
        <w:t xml:space="preserve"> и на едином портале бюджетной системы Российской Федерации </w:t>
      </w:r>
      <w:r w:rsidR="00925516" w:rsidRPr="00577885">
        <w:rPr>
          <w:rFonts w:ascii="Arial" w:hAnsi="Arial" w:cs="Arial"/>
          <w:sz w:val="24"/>
          <w:szCs w:val="24"/>
        </w:rPr>
        <w:t>в разделе «Бюджет»</w:t>
      </w:r>
      <w:r w:rsidR="0014629F" w:rsidRPr="00577885">
        <w:rPr>
          <w:rFonts w:ascii="Arial" w:hAnsi="Arial" w:cs="Arial"/>
          <w:sz w:val="24"/>
          <w:szCs w:val="24"/>
        </w:rPr>
        <w:t xml:space="preserve"> (при наличии технической возможности)</w:t>
      </w:r>
      <w:r w:rsidR="00925516" w:rsidRPr="00577885">
        <w:rPr>
          <w:rFonts w:ascii="Arial" w:hAnsi="Arial" w:cs="Arial"/>
          <w:sz w:val="24"/>
          <w:szCs w:val="24"/>
        </w:rPr>
        <w:t xml:space="preserve"> </w:t>
      </w:r>
      <w:r w:rsidRPr="00577885">
        <w:rPr>
          <w:rFonts w:ascii="Arial" w:hAnsi="Arial" w:cs="Arial"/>
          <w:sz w:val="24"/>
          <w:szCs w:val="24"/>
        </w:rPr>
        <w:t>в информационно-</w:t>
      </w:r>
      <w:r w:rsidRPr="00577885">
        <w:rPr>
          <w:rFonts w:ascii="Arial" w:hAnsi="Arial" w:cs="Arial"/>
          <w:sz w:val="24"/>
          <w:szCs w:val="24"/>
        </w:rPr>
        <w:lastRenderedPageBreak/>
        <w:t>телекоммуникационной сети «Интернет» о порядке и сроках предоставления финансовой поддержки предоставляется бесплатно</w:t>
      </w:r>
      <w:proofErr w:type="gramStart"/>
      <w:r w:rsidR="00142A53" w:rsidRPr="00577885">
        <w:rPr>
          <w:rFonts w:ascii="Arial" w:hAnsi="Arial" w:cs="Arial"/>
          <w:sz w:val="24"/>
          <w:szCs w:val="24"/>
        </w:rPr>
        <w:t>.</w:t>
      </w:r>
      <w:r w:rsidRPr="00577885">
        <w:rPr>
          <w:rFonts w:ascii="Arial" w:hAnsi="Arial" w:cs="Arial"/>
          <w:sz w:val="24"/>
          <w:szCs w:val="24"/>
        </w:rPr>
        <w:t>»</w:t>
      </w:r>
      <w:r w:rsidR="00CB4FD8" w:rsidRPr="00577885">
        <w:rPr>
          <w:rFonts w:ascii="Arial" w:hAnsi="Arial" w:cs="Arial"/>
          <w:sz w:val="24"/>
          <w:szCs w:val="24"/>
        </w:rPr>
        <w:t>;</w:t>
      </w:r>
      <w:proofErr w:type="gramEnd"/>
    </w:p>
    <w:p w:rsidR="00142A53" w:rsidRPr="00577885" w:rsidRDefault="00142A53" w:rsidP="00DB4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4) абзац второй пункта 7.1</w:t>
      </w:r>
      <w:r w:rsidR="00753A1C" w:rsidRPr="00577885">
        <w:rPr>
          <w:rFonts w:ascii="Arial" w:hAnsi="Arial" w:cs="Arial"/>
          <w:sz w:val="24"/>
          <w:szCs w:val="24"/>
        </w:rPr>
        <w:t xml:space="preserve"> </w:t>
      </w:r>
      <w:r w:rsidR="00440E2A" w:rsidRPr="00577885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753A1C" w:rsidRPr="00577885" w:rsidRDefault="007A491E" w:rsidP="00DB4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«</w:t>
      </w:r>
      <w:r w:rsidR="00142A53" w:rsidRPr="00577885">
        <w:rPr>
          <w:rFonts w:ascii="Arial" w:hAnsi="Arial" w:cs="Arial"/>
          <w:sz w:val="24"/>
          <w:szCs w:val="24"/>
        </w:rPr>
        <w:t>В соответствии с п</w:t>
      </w:r>
      <w:r w:rsidR="006C326C" w:rsidRPr="00577885">
        <w:rPr>
          <w:rFonts w:ascii="Arial" w:hAnsi="Arial" w:cs="Arial"/>
          <w:sz w:val="24"/>
          <w:szCs w:val="24"/>
        </w:rPr>
        <w:t>остановлением Администрации н</w:t>
      </w:r>
      <w:r w:rsidR="004300ED" w:rsidRPr="00577885">
        <w:rPr>
          <w:rFonts w:ascii="Arial" w:hAnsi="Arial" w:cs="Arial"/>
          <w:sz w:val="24"/>
          <w:szCs w:val="24"/>
        </w:rPr>
        <w:t xml:space="preserve">а </w:t>
      </w:r>
      <w:r w:rsidR="00142A53" w:rsidRPr="00577885">
        <w:rPr>
          <w:rFonts w:ascii="Arial" w:hAnsi="Arial" w:cs="Arial"/>
          <w:sz w:val="24"/>
          <w:szCs w:val="24"/>
        </w:rPr>
        <w:t>сайте Администрации и  РПГУ</w:t>
      </w:r>
      <w:r w:rsidR="004300ED" w:rsidRPr="00577885">
        <w:rPr>
          <w:rFonts w:ascii="Arial" w:hAnsi="Arial" w:cs="Arial"/>
          <w:sz w:val="24"/>
          <w:szCs w:val="24"/>
        </w:rPr>
        <w:t xml:space="preserve"> размещается извещение о проведении конкурсного отбора, в котором указывается наименование мероприятия и период начала и окончания приема Заявлений на предоставление финансовой поддержки (далее – извещение о проведении конкурсного отбора)</w:t>
      </w:r>
      <w:r w:rsidR="008B5BB3" w:rsidRPr="00577885">
        <w:rPr>
          <w:rFonts w:ascii="Arial" w:hAnsi="Arial" w:cs="Arial"/>
          <w:sz w:val="24"/>
          <w:szCs w:val="24"/>
        </w:rPr>
        <w:t xml:space="preserve">. </w:t>
      </w:r>
      <w:r w:rsidR="008C32AA" w:rsidRPr="00577885">
        <w:rPr>
          <w:rFonts w:ascii="Arial" w:hAnsi="Arial" w:cs="Arial"/>
          <w:sz w:val="24"/>
          <w:szCs w:val="24"/>
        </w:rPr>
        <w:t xml:space="preserve">Срок приема заявок не может быть меньше 30 </w:t>
      </w:r>
      <w:r w:rsidR="00142A53" w:rsidRPr="00577885">
        <w:rPr>
          <w:rFonts w:ascii="Arial" w:hAnsi="Arial" w:cs="Arial"/>
          <w:sz w:val="24"/>
          <w:szCs w:val="24"/>
        </w:rPr>
        <w:t xml:space="preserve">(тридцати) </w:t>
      </w:r>
      <w:r w:rsidR="008C32AA" w:rsidRPr="00577885">
        <w:rPr>
          <w:rFonts w:ascii="Arial" w:hAnsi="Arial" w:cs="Arial"/>
          <w:sz w:val="24"/>
          <w:szCs w:val="24"/>
        </w:rPr>
        <w:t>календарных дней, следующих за днем</w:t>
      </w:r>
      <w:r w:rsidR="006A1795" w:rsidRPr="00577885">
        <w:rPr>
          <w:rFonts w:ascii="Arial" w:hAnsi="Arial" w:cs="Arial"/>
          <w:sz w:val="24"/>
          <w:szCs w:val="24"/>
        </w:rPr>
        <w:t xml:space="preserve"> размещения </w:t>
      </w:r>
      <w:r w:rsidR="004300ED" w:rsidRPr="00577885">
        <w:rPr>
          <w:rFonts w:ascii="Arial" w:hAnsi="Arial" w:cs="Arial"/>
          <w:sz w:val="24"/>
          <w:szCs w:val="24"/>
        </w:rPr>
        <w:t>извещения</w:t>
      </w:r>
      <w:r w:rsidR="006A1795" w:rsidRPr="00577885">
        <w:rPr>
          <w:rFonts w:ascii="Arial" w:hAnsi="Arial" w:cs="Arial"/>
          <w:sz w:val="24"/>
          <w:szCs w:val="24"/>
        </w:rPr>
        <w:t xml:space="preserve"> о проведении конкурсного отбора</w:t>
      </w:r>
      <w:proofErr w:type="gramStart"/>
      <w:r w:rsidR="00204176" w:rsidRPr="00577885">
        <w:rPr>
          <w:rFonts w:ascii="Arial" w:hAnsi="Arial" w:cs="Arial"/>
          <w:sz w:val="24"/>
          <w:szCs w:val="24"/>
        </w:rPr>
        <w:t>.</w:t>
      </w:r>
      <w:r w:rsidR="008B5BB3" w:rsidRPr="00577885">
        <w:rPr>
          <w:rFonts w:ascii="Arial" w:hAnsi="Arial" w:cs="Arial"/>
          <w:sz w:val="24"/>
          <w:szCs w:val="24"/>
        </w:rPr>
        <w:t>».</w:t>
      </w:r>
      <w:proofErr w:type="gramEnd"/>
    </w:p>
    <w:p w:rsidR="00D03DCF" w:rsidRPr="00577885" w:rsidRDefault="00753A1C" w:rsidP="00DB4005">
      <w:pPr>
        <w:pStyle w:val="a3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 </w:t>
      </w:r>
      <w:r w:rsidRPr="00577885">
        <w:rPr>
          <w:rFonts w:ascii="Arial" w:hAnsi="Arial" w:cs="Arial"/>
          <w:sz w:val="24"/>
          <w:szCs w:val="24"/>
        </w:rPr>
        <w:tab/>
        <w:t>5</w:t>
      </w:r>
      <w:r w:rsidR="00CB4FD8" w:rsidRPr="00577885">
        <w:rPr>
          <w:rFonts w:ascii="Arial" w:hAnsi="Arial" w:cs="Arial"/>
          <w:sz w:val="24"/>
          <w:szCs w:val="24"/>
        </w:rPr>
        <w:t>)</w:t>
      </w:r>
      <w:r w:rsidR="00FD134C" w:rsidRPr="00577885">
        <w:rPr>
          <w:rFonts w:ascii="Arial" w:hAnsi="Arial" w:cs="Arial"/>
          <w:sz w:val="24"/>
          <w:szCs w:val="24"/>
        </w:rPr>
        <w:t xml:space="preserve"> р</w:t>
      </w:r>
      <w:r w:rsidR="0001169B" w:rsidRPr="00577885">
        <w:rPr>
          <w:rFonts w:ascii="Arial" w:hAnsi="Arial" w:cs="Arial"/>
          <w:sz w:val="24"/>
          <w:szCs w:val="24"/>
        </w:rPr>
        <w:t xml:space="preserve">аздел 25 изложить в </w:t>
      </w:r>
      <w:r w:rsidR="00BC61B7" w:rsidRPr="00577885">
        <w:rPr>
          <w:rFonts w:ascii="Arial" w:hAnsi="Arial" w:cs="Arial"/>
          <w:sz w:val="24"/>
          <w:szCs w:val="24"/>
        </w:rPr>
        <w:t xml:space="preserve">следующей </w:t>
      </w:r>
      <w:r w:rsidR="0001169B" w:rsidRPr="00577885">
        <w:rPr>
          <w:rFonts w:ascii="Arial" w:hAnsi="Arial" w:cs="Arial"/>
          <w:sz w:val="24"/>
          <w:szCs w:val="24"/>
        </w:rPr>
        <w:t>редакци</w:t>
      </w:r>
      <w:r w:rsidR="00A728C7" w:rsidRPr="00577885">
        <w:rPr>
          <w:rFonts w:ascii="Arial" w:hAnsi="Arial" w:cs="Arial"/>
          <w:sz w:val="24"/>
          <w:szCs w:val="24"/>
        </w:rPr>
        <w:t>и</w:t>
      </w:r>
      <w:r w:rsidR="00BC61B7" w:rsidRPr="00577885">
        <w:rPr>
          <w:rFonts w:ascii="Arial" w:hAnsi="Arial" w:cs="Arial"/>
          <w:sz w:val="24"/>
          <w:szCs w:val="24"/>
        </w:rPr>
        <w:t>:</w:t>
      </w:r>
    </w:p>
    <w:p w:rsidR="00D03DCF" w:rsidRPr="00577885" w:rsidRDefault="00D03DCF" w:rsidP="00DB4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«25.</w:t>
      </w:r>
      <w:r w:rsidR="000932A2" w:rsidRPr="00577885">
        <w:rPr>
          <w:rFonts w:ascii="Arial" w:hAnsi="Arial" w:cs="Arial"/>
          <w:sz w:val="24"/>
          <w:szCs w:val="24"/>
        </w:rPr>
        <w:t xml:space="preserve"> </w:t>
      </w:r>
      <w:r w:rsidRPr="00577885">
        <w:rPr>
          <w:rFonts w:ascii="Arial" w:hAnsi="Arial" w:cs="Arial"/>
          <w:sz w:val="24"/>
          <w:szCs w:val="24"/>
        </w:rPr>
        <w:t>Порядок проведения отбора получателей Субсидии, расчета размера Субсидии и перечисления денежных средств</w:t>
      </w:r>
    </w:p>
    <w:p w:rsidR="00D03DCF" w:rsidRPr="00577885" w:rsidRDefault="00D03DCF" w:rsidP="00DB4005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85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 w:rsidRPr="00577885">
        <w:rPr>
          <w:rFonts w:ascii="Arial" w:eastAsiaTheme="minorHAnsi" w:hAnsi="Arial" w:cs="Arial"/>
          <w:sz w:val="24"/>
          <w:szCs w:val="24"/>
          <w:lang w:eastAsia="en-US"/>
        </w:rPr>
        <w:t>Субсидия предоставляется на возмещение затрат</w:t>
      </w:r>
      <w:r w:rsidR="000C7235" w:rsidRPr="00577885">
        <w:rPr>
          <w:rFonts w:ascii="Arial" w:eastAsiaTheme="minorHAnsi" w:hAnsi="Arial" w:cs="Arial"/>
          <w:sz w:val="24"/>
          <w:szCs w:val="24"/>
          <w:lang w:eastAsia="en-US"/>
        </w:rPr>
        <w:t xml:space="preserve"> (без учета НДС)</w:t>
      </w:r>
      <w:r w:rsidRPr="00577885">
        <w:rPr>
          <w:rFonts w:ascii="Arial" w:eastAsiaTheme="minorHAnsi" w:hAnsi="Arial" w:cs="Arial"/>
          <w:sz w:val="24"/>
          <w:szCs w:val="24"/>
          <w:lang w:eastAsia="en-US"/>
        </w:rPr>
        <w:t>, произведенных не ранее 1 января текущего года.</w:t>
      </w:r>
    </w:p>
    <w:p w:rsidR="00D03DCF" w:rsidRPr="00577885" w:rsidRDefault="00D03DCF" w:rsidP="00DB4005">
      <w:pPr>
        <w:pStyle w:val="a6"/>
        <w:numPr>
          <w:ilvl w:val="1"/>
          <w:numId w:val="2"/>
        </w:numPr>
        <w:autoSpaceDE w:val="0"/>
        <w:autoSpaceDN w:val="0"/>
        <w:adjustRightInd w:val="0"/>
        <w:ind w:left="143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>Отбор заявителей для предоставления Субсидии проводится в форме конкурса исходя из наилучших условий достижения показателей результативности, определяемых исходя из критериев оценки заявок, поданных заявителями для участия в конкурсном отборе.</w:t>
      </w:r>
    </w:p>
    <w:p w:rsidR="00D03DCF" w:rsidRPr="00577885" w:rsidRDefault="00D03DCF" w:rsidP="00DB4005">
      <w:pPr>
        <w:pStyle w:val="a6"/>
        <w:autoSpaceDE w:val="0"/>
        <w:autoSpaceDN w:val="0"/>
        <w:adjustRightInd w:val="0"/>
        <w:ind w:left="142" w:firstLine="71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>Критерии оценки заявок и их балльная оценка установлены в следующей таблице:</w:t>
      </w:r>
    </w:p>
    <w:p w:rsidR="00D03DCF" w:rsidRPr="00577885" w:rsidRDefault="00D03DCF" w:rsidP="00DB4005">
      <w:pPr>
        <w:pStyle w:val="a6"/>
        <w:autoSpaceDE w:val="0"/>
        <w:autoSpaceDN w:val="0"/>
        <w:adjustRightInd w:val="0"/>
        <w:ind w:left="85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751"/>
        <w:gridCol w:w="2102"/>
        <w:gridCol w:w="5102"/>
        <w:gridCol w:w="1351"/>
        <w:gridCol w:w="900"/>
      </w:tblGrid>
      <w:tr w:rsidR="00D03DCF" w:rsidRPr="00577885" w:rsidTr="00577885">
        <w:tc>
          <w:tcPr>
            <w:tcW w:w="70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481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2126" w:type="dxa"/>
            <w:gridSpan w:val="2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03DCF" w:rsidRPr="00577885" w:rsidTr="00577885">
        <w:tc>
          <w:tcPr>
            <w:tcW w:w="70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Срок деятельности участника </w:t>
            </w: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Конкурсаˡ</w:t>
            </w:r>
            <w:proofErr w:type="spellEnd"/>
          </w:p>
        </w:tc>
        <w:tc>
          <w:tcPr>
            <w:tcW w:w="481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Регистрация в качестве юридического лица/индивидуального предпринимателя менее одного года на дату подачи заявки на предоставление Субсидии</w:t>
            </w:r>
          </w:p>
        </w:tc>
        <w:tc>
          <w:tcPr>
            <w:tcW w:w="2126" w:type="dxa"/>
            <w:gridSpan w:val="2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 баллов</w:t>
            </w:r>
          </w:p>
        </w:tc>
      </w:tr>
      <w:tr w:rsidR="00D03DCF" w:rsidRPr="00577885" w:rsidTr="00577885">
        <w:tc>
          <w:tcPr>
            <w:tcW w:w="70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Создание новых рабочих мест</w:t>
            </w:r>
          </w:p>
        </w:tc>
        <w:tc>
          <w:tcPr>
            <w:tcW w:w="481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новых рабочих мест рассчитывается по формуле: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=Р2-Р1, где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количество вновь созданных рабочих мест;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среднесписочная численность работников за год, предшествующий году получения Субсидии;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среднесписочная численность работников за год, следующий за годом получения Субсидии</w:t>
            </w:r>
          </w:p>
        </w:tc>
        <w:tc>
          <w:tcPr>
            <w:tcW w:w="2126" w:type="dxa"/>
            <w:gridSpan w:val="2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балл=1 рабочее место</w:t>
            </w:r>
          </w:p>
        </w:tc>
      </w:tr>
      <w:tr w:rsidR="00D03DCF" w:rsidRPr="00577885" w:rsidTr="00577885">
        <w:tc>
          <w:tcPr>
            <w:tcW w:w="70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средней заработной платы работников</w:t>
            </w:r>
          </w:p>
        </w:tc>
        <w:tc>
          <w:tcPr>
            <w:tcW w:w="4819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средней заработной платы работников рассчитывается по формуле: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Зп</w:t>
            </w:r>
            <w:proofErr w:type="spell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=((Зп2-Зп1)/</w:t>
            </w: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ЗпМ</w:t>
            </w:r>
            <w:proofErr w:type="spellEnd"/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)х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 где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Зп</w:t>
            </w:r>
            <w:proofErr w:type="spell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процент увеличения средней заработной платы работников;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Зп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средняя заработная плата работников за год, предшествующий году получения Субсидии;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Зп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средняя заработная плата работников за год, следующий за годом получения Субсидии;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ЗпМ</w:t>
            </w:r>
            <w:proofErr w:type="spell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минимальная заработная плата на территории Московской области, установленная на основании трехстороннего соглашения между </w:t>
            </w: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на предоставление Субсидии (далее – минимальная заработная плата)</w:t>
            </w:r>
          </w:p>
        </w:tc>
        <w:tc>
          <w:tcPr>
            <w:tcW w:w="2126" w:type="dxa"/>
            <w:gridSpan w:val="2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1 балл=10% увеличения средней заработной платы </w:t>
            </w:r>
          </w:p>
        </w:tc>
      </w:tr>
      <w:tr w:rsidR="00D03DCF" w:rsidRPr="00577885" w:rsidTr="00577885">
        <w:trPr>
          <w:trHeight w:val="269"/>
        </w:trPr>
        <w:tc>
          <w:tcPr>
            <w:tcW w:w="709" w:type="dxa"/>
            <w:vMerge w:val="restart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выручки от реализации товаров (работ, услуг)</w:t>
            </w:r>
          </w:p>
        </w:tc>
        <w:tc>
          <w:tcPr>
            <w:tcW w:w="4819" w:type="dxa"/>
            <w:vMerge w:val="restart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выручки от реализации товаров (работ, услуг) по формуле: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В= ((В2-В1)/В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)х100, где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– процент увеличение выручки;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выручка за год, предшествующий году получения Субсидии²;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proofErr w:type="gram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выручка за год, следующий за годом получения Субсидии</w:t>
            </w:r>
          </w:p>
        </w:tc>
        <w:tc>
          <w:tcPr>
            <w:tcW w:w="1276" w:type="dxa"/>
          </w:tcPr>
          <w:p w:rsidR="00FE6E28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</w:t>
            </w:r>
            <w:proofErr w:type="spellEnd"/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ния</w:t>
            </w:r>
            <w:proofErr w:type="spellEnd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выручки</w:t>
            </w:r>
          </w:p>
        </w:tc>
        <w:tc>
          <w:tcPr>
            <w:tcW w:w="850" w:type="dxa"/>
          </w:tcPr>
          <w:p w:rsidR="00DD6D55" w:rsidRPr="00577885" w:rsidRDefault="00DD6D55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</w:t>
            </w:r>
            <w:r w:rsidR="00D03DCF"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</w:t>
            </w:r>
          </w:p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лы</w:t>
            </w:r>
            <w:proofErr w:type="spellEnd"/>
          </w:p>
        </w:tc>
      </w:tr>
      <w:tr w:rsidR="00D03DCF" w:rsidRPr="00577885" w:rsidTr="00577885">
        <w:trPr>
          <w:trHeight w:val="264"/>
        </w:trPr>
        <w:tc>
          <w:tcPr>
            <w:tcW w:w="70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˂10</w:t>
            </w:r>
          </w:p>
        </w:tc>
        <w:tc>
          <w:tcPr>
            <w:tcW w:w="850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03DCF" w:rsidRPr="00577885" w:rsidTr="00577885">
        <w:trPr>
          <w:trHeight w:val="264"/>
        </w:trPr>
        <w:tc>
          <w:tcPr>
            <w:tcW w:w="70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≥10 - ˂20</w:t>
            </w:r>
          </w:p>
        </w:tc>
        <w:tc>
          <w:tcPr>
            <w:tcW w:w="850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D03DCF" w:rsidRPr="00577885" w:rsidTr="00577885">
        <w:trPr>
          <w:trHeight w:val="264"/>
        </w:trPr>
        <w:tc>
          <w:tcPr>
            <w:tcW w:w="70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≥20 - ˂30</w:t>
            </w:r>
          </w:p>
        </w:tc>
        <w:tc>
          <w:tcPr>
            <w:tcW w:w="850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D03DCF" w:rsidRPr="00577885" w:rsidTr="00577885">
        <w:trPr>
          <w:trHeight w:val="264"/>
        </w:trPr>
        <w:tc>
          <w:tcPr>
            <w:tcW w:w="70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≥30 - ˂40</w:t>
            </w:r>
          </w:p>
        </w:tc>
        <w:tc>
          <w:tcPr>
            <w:tcW w:w="850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D03DCF" w:rsidRPr="00577885" w:rsidTr="00577885">
        <w:trPr>
          <w:trHeight w:val="264"/>
        </w:trPr>
        <w:tc>
          <w:tcPr>
            <w:tcW w:w="70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≥40 - ˂50</w:t>
            </w:r>
          </w:p>
        </w:tc>
        <w:tc>
          <w:tcPr>
            <w:tcW w:w="850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D03DCF" w:rsidRPr="00577885" w:rsidTr="00577885">
        <w:trPr>
          <w:trHeight w:val="264"/>
        </w:trPr>
        <w:tc>
          <w:tcPr>
            <w:tcW w:w="70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≥50</w:t>
            </w:r>
          </w:p>
        </w:tc>
        <w:tc>
          <w:tcPr>
            <w:tcW w:w="850" w:type="dxa"/>
          </w:tcPr>
          <w:p w:rsidR="00D03DCF" w:rsidRPr="00577885" w:rsidRDefault="00D03DCF" w:rsidP="00DB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778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</w:t>
            </w:r>
          </w:p>
        </w:tc>
      </w:tr>
    </w:tbl>
    <w:p w:rsidR="00D03DCF" w:rsidRPr="00577885" w:rsidRDefault="00D03DCF" w:rsidP="00DB4005">
      <w:pPr>
        <w:pStyle w:val="a6"/>
        <w:autoSpaceDE w:val="0"/>
        <w:autoSpaceDN w:val="0"/>
        <w:adjustRightInd w:val="0"/>
        <w:ind w:left="0" w:firstLine="85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>ˡ - Участники конкурсного отбора, получающие баллы по данному критерию, не получают баллы по критериям «Увеличение средней заработной платы работников» и «Увеличение выручки от реализации товаров (работ, услуг)».</w:t>
      </w:r>
    </w:p>
    <w:p w:rsidR="00D03DCF" w:rsidRPr="00577885" w:rsidRDefault="00D03DCF" w:rsidP="00DB4005">
      <w:pPr>
        <w:pStyle w:val="a6"/>
        <w:autoSpaceDE w:val="0"/>
        <w:autoSpaceDN w:val="0"/>
        <w:adjustRightInd w:val="0"/>
        <w:ind w:left="0"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>² - В случае если за год, предшествующий году получения Субсидии, у участника конкурсного отбора отсутствовала выручка, то В</w:t>
      </w:r>
      <w:proofErr w:type="gramStart"/>
      <w:r w:rsidRPr="00577885">
        <w:rPr>
          <w:rFonts w:ascii="Arial" w:eastAsiaTheme="minorHAnsi" w:hAnsi="Arial" w:cs="Arial"/>
          <w:sz w:val="24"/>
          <w:szCs w:val="24"/>
          <w:lang w:eastAsia="en-US"/>
        </w:rPr>
        <w:t>1</w:t>
      </w:r>
      <w:proofErr w:type="gramEnd"/>
      <w:r w:rsidRPr="00577885">
        <w:rPr>
          <w:rFonts w:ascii="Arial" w:eastAsiaTheme="minorHAnsi" w:hAnsi="Arial" w:cs="Arial"/>
          <w:sz w:val="24"/>
          <w:szCs w:val="24"/>
          <w:lang w:eastAsia="en-US"/>
        </w:rPr>
        <w:t>=1.</w:t>
      </w:r>
    </w:p>
    <w:p w:rsidR="00D03DCF" w:rsidRPr="00577885" w:rsidRDefault="00D03DCF" w:rsidP="00DB4005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85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 xml:space="preserve"> По результатам оценки составляется рейтинг заявок. Порядковый номер в рейтинге присваивается заявке по количеству набранных баллов. В случае</w:t>
      </w:r>
      <w:proofErr w:type="gramStart"/>
      <w:r w:rsidRPr="0057788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Pr="00577885">
        <w:rPr>
          <w:rFonts w:ascii="Arial" w:eastAsiaTheme="minorHAnsi" w:hAnsi="Arial" w:cs="Arial"/>
          <w:sz w:val="24"/>
          <w:szCs w:val="24"/>
          <w:lang w:eastAsia="en-US"/>
        </w:rPr>
        <w:t xml:space="preserve"> если две и более заявок имеют одинаковое количество баллов, порядковый номер присваивается по дате и времени предоставления заявки (заявки, представленные ранее, получают более высокий порядковый номер).</w:t>
      </w:r>
    </w:p>
    <w:p w:rsidR="00D03DCF" w:rsidRPr="00577885" w:rsidRDefault="00D03DCF" w:rsidP="00DB4005">
      <w:pPr>
        <w:pStyle w:val="a6"/>
        <w:autoSpaceDE w:val="0"/>
        <w:autoSpaceDN w:val="0"/>
        <w:adjustRightInd w:val="0"/>
        <w:ind w:left="0" w:firstLine="85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>Победителями признаются участники конкурсного отбора в порядке очередности порядковых номеров, присвоенных их заявкам в рейтинге.</w:t>
      </w:r>
    </w:p>
    <w:p w:rsidR="00D03DCF" w:rsidRPr="00577885" w:rsidRDefault="00D03DCF" w:rsidP="00DB4005">
      <w:pPr>
        <w:pStyle w:val="a6"/>
        <w:numPr>
          <w:ilvl w:val="1"/>
          <w:numId w:val="2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 xml:space="preserve">Размер Субсидии рассчитывается  </w:t>
      </w:r>
      <w:r w:rsidR="00293DF4" w:rsidRPr="00577885">
        <w:rPr>
          <w:rFonts w:ascii="Arial" w:eastAsiaTheme="minorHAnsi" w:hAnsi="Arial" w:cs="Arial"/>
          <w:sz w:val="24"/>
          <w:szCs w:val="24"/>
          <w:lang w:eastAsia="en-US"/>
        </w:rPr>
        <w:t>в следующем порядке</w:t>
      </w:r>
      <w:r w:rsidRPr="00577885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D03DCF" w:rsidRPr="00577885" w:rsidRDefault="00D03DCF" w:rsidP="00DB4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  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662"/>
        <w:gridCol w:w="2268"/>
      </w:tblGrid>
      <w:tr w:rsidR="00D03DCF" w:rsidRPr="00577885" w:rsidTr="000C7235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788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7788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29" w:hanging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Сумма расходов</w:t>
            </w:r>
            <w:r w:rsidR="000C7235" w:rsidRPr="00577885">
              <w:rPr>
                <w:rFonts w:ascii="Arial" w:hAnsi="Arial" w:cs="Arial"/>
                <w:sz w:val="24"/>
                <w:szCs w:val="24"/>
              </w:rPr>
              <w:t xml:space="preserve"> (без учета НДС)</w:t>
            </w:r>
            <w:r w:rsidRPr="00577885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</w:tr>
      <w:tr w:rsidR="00D03DCF" w:rsidRPr="00577885" w:rsidTr="000C7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3DCF" w:rsidRPr="00577885" w:rsidTr="000C7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DCF" w:rsidRPr="00577885" w:rsidTr="000C7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788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CF" w:rsidRPr="00577885" w:rsidRDefault="00D03DCF" w:rsidP="00DB40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DCF" w:rsidRPr="00577885" w:rsidRDefault="00D03DCF" w:rsidP="00DB400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«Итого» графы 3 х 50 процентов, но не более 4 </w:t>
      </w:r>
      <w:proofErr w:type="spellStart"/>
      <w:r w:rsidRPr="00577885">
        <w:rPr>
          <w:rFonts w:ascii="Arial" w:hAnsi="Arial" w:cs="Arial"/>
          <w:sz w:val="24"/>
          <w:szCs w:val="24"/>
        </w:rPr>
        <w:t>млн</w:t>
      </w:r>
      <w:proofErr w:type="gramStart"/>
      <w:r w:rsidRPr="00577885">
        <w:rPr>
          <w:rFonts w:ascii="Arial" w:hAnsi="Arial" w:cs="Arial"/>
          <w:sz w:val="24"/>
          <w:szCs w:val="24"/>
        </w:rPr>
        <w:t>.р</w:t>
      </w:r>
      <w:proofErr w:type="gramEnd"/>
      <w:r w:rsidRPr="00577885">
        <w:rPr>
          <w:rFonts w:ascii="Arial" w:hAnsi="Arial" w:cs="Arial"/>
          <w:sz w:val="24"/>
          <w:szCs w:val="24"/>
        </w:rPr>
        <w:t>ублей</w:t>
      </w:r>
      <w:proofErr w:type="spellEnd"/>
      <w:r w:rsidRPr="00577885">
        <w:rPr>
          <w:rFonts w:ascii="Arial" w:hAnsi="Arial" w:cs="Arial"/>
          <w:sz w:val="24"/>
          <w:szCs w:val="24"/>
        </w:rPr>
        <w:t>, и составляет (результат округляется до целых чисел в меньшую или большую стороны по правилам математического округления):</w:t>
      </w:r>
    </w:p>
    <w:p w:rsidR="00D03DCF" w:rsidRPr="00577885" w:rsidRDefault="00D03DCF" w:rsidP="00DB4005">
      <w:p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_______________________________ (сумма прописью) рублей; </w:t>
      </w:r>
    </w:p>
    <w:p w:rsidR="00D03DCF" w:rsidRPr="00577885" w:rsidRDefault="00D03DCF" w:rsidP="00DB4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885">
        <w:rPr>
          <w:rFonts w:ascii="Arial" w:hAnsi="Arial" w:cs="Arial"/>
          <w:sz w:val="24"/>
          <w:szCs w:val="24"/>
        </w:rPr>
        <w:t xml:space="preserve">по мероприятию  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</w:t>
      </w:r>
      <w:r w:rsidRPr="00577885">
        <w:rPr>
          <w:rFonts w:ascii="Arial" w:hAnsi="Arial" w:cs="Arial"/>
          <w:sz w:val="24"/>
          <w:szCs w:val="24"/>
        </w:rPr>
        <w:lastRenderedPageBreak/>
        <w:t>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</w:r>
      <w:proofErr w:type="gramEnd"/>
      <w:r w:rsidRPr="00577885">
        <w:rPr>
          <w:rFonts w:ascii="Arial" w:hAnsi="Arial" w:cs="Arial"/>
          <w:sz w:val="24"/>
          <w:szCs w:val="24"/>
        </w:rPr>
        <w:t xml:space="preserve">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ремесленничество»:</w:t>
      </w:r>
    </w:p>
    <w:p w:rsidR="00D03DCF" w:rsidRPr="00577885" w:rsidRDefault="00D03DCF" w:rsidP="00DB4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«Итого» графы 3 х 85 процентов, но не более 2 </w:t>
      </w:r>
      <w:proofErr w:type="spellStart"/>
      <w:r w:rsidRPr="00577885">
        <w:rPr>
          <w:rFonts w:ascii="Arial" w:hAnsi="Arial" w:cs="Arial"/>
          <w:sz w:val="24"/>
          <w:szCs w:val="24"/>
        </w:rPr>
        <w:t>млн</w:t>
      </w:r>
      <w:proofErr w:type="gramStart"/>
      <w:r w:rsidRPr="00577885">
        <w:rPr>
          <w:rFonts w:ascii="Arial" w:hAnsi="Arial" w:cs="Arial"/>
          <w:sz w:val="24"/>
          <w:szCs w:val="24"/>
        </w:rPr>
        <w:t>.р</w:t>
      </w:r>
      <w:proofErr w:type="gramEnd"/>
      <w:r w:rsidRPr="00577885">
        <w:rPr>
          <w:rFonts w:ascii="Arial" w:hAnsi="Arial" w:cs="Arial"/>
          <w:sz w:val="24"/>
          <w:szCs w:val="24"/>
        </w:rPr>
        <w:t>ублей</w:t>
      </w:r>
      <w:proofErr w:type="spellEnd"/>
      <w:r w:rsidRPr="00577885">
        <w:rPr>
          <w:rFonts w:ascii="Arial" w:hAnsi="Arial" w:cs="Arial"/>
          <w:sz w:val="24"/>
          <w:szCs w:val="24"/>
        </w:rPr>
        <w:t xml:space="preserve">, и составляет (результат округляется до целых чисел в меньшую или большую стороны по правилам математического округления): </w:t>
      </w:r>
    </w:p>
    <w:p w:rsidR="00D03DCF" w:rsidRPr="00577885" w:rsidRDefault="00D03DCF" w:rsidP="00DB40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_______________________________ (сумма прописью) рублей.</w:t>
      </w:r>
    </w:p>
    <w:p w:rsidR="00D03DCF" w:rsidRPr="00577885" w:rsidRDefault="00D03DCF" w:rsidP="00DB400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В  случае  осуществления  затрат  (расходов)  в  иностранной   валюте,  пересчет на  рубли осуществляется  по  курсу ЦБ  РФ  на  дату  осуществления платежа.</w:t>
      </w:r>
    </w:p>
    <w:p w:rsidR="00D03DCF" w:rsidRPr="00577885" w:rsidRDefault="00D03DCF" w:rsidP="00DB4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ab/>
        <w:t>25.5. Предоставление Субсидий осуществляется на основании Соглашения по установленной Финансово-казначейским управлением Администрации  форме (Приложение 16 к настоящему Порядку).</w:t>
      </w:r>
    </w:p>
    <w:p w:rsidR="00D03DCF" w:rsidRPr="00577885" w:rsidRDefault="00D03DCF" w:rsidP="00DB40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25.6.Соглашением устанавливаются показатели результативности, сроки предоставления Субсидии и периодичность предоставления отчетности о выполнении показателей результативности.</w:t>
      </w:r>
    </w:p>
    <w:p w:rsidR="00D03DCF" w:rsidRPr="00577885" w:rsidRDefault="00D03DCF" w:rsidP="00DB400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В случае образования нераспределенных бюджетных ассигнований, предусмотренных на мероприятие муниципальной программы, по итогам проведения </w:t>
      </w:r>
      <w:proofErr w:type="spellStart"/>
      <w:r w:rsidRPr="00577885">
        <w:rPr>
          <w:rFonts w:ascii="Arial" w:hAnsi="Arial" w:cs="Arial"/>
          <w:sz w:val="24"/>
          <w:szCs w:val="24"/>
        </w:rPr>
        <w:t>рейтингования</w:t>
      </w:r>
      <w:proofErr w:type="spellEnd"/>
      <w:r w:rsidRPr="00577885">
        <w:rPr>
          <w:rFonts w:ascii="Arial" w:hAnsi="Arial" w:cs="Arial"/>
          <w:sz w:val="24"/>
          <w:szCs w:val="24"/>
        </w:rPr>
        <w:t xml:space="preserve"> заявок, и недостаточности бюджетных средств для полного </w:t>
      </w:r>
      <w:proofErr w:type="gramStart"/>
      <w:r w:rsidRPr="00577885">
        <w:rPr>
          <w:rFonts w:ascii="Arial" w:hAnsi="Arial" w:cs="Arial"/>
          <w:sz w:val="24"/>
          <w:szCs w:val="24"/>
        </w:rPr>
        <w:t>удовлетворения</w:t>
      </w:r>
      <w:proofErr w:type="gramEnd"/>
      <w:r w:rsidRPr="00577885">
        <w:rPr>
          <w:rFonts w:ascii="Arial" w:hAnsi="Arial" w:cs="Arial"/>
          <w:sz w:val="24"/>
          <w:szCs w:val="24"/>
        </w:rPr>
        <w:t xml:space="preserve"> следующей в рейтинге заявки, в соответствии с расчетом размера Субсидии, предусмотренного пунктом 25.4 настоящего Порядка, Субсидия предоставляется участнику конкурса в меньшем объеме с пропорциональным уменьшением показателей результативности, включаемых в Соглашение на предоставление Субсидии.</w:t>
      </w:r>
    </w:p>
    <w:p w:rsidR="00D03DCF" w:rsidRPr="00577885" w:rsidRDefault="00D03DCF" w:rsidP="00DB4005">
      <w:pPr>
        <w:pStyle w:val="a3"/>
        <w:ind w:firstLine="566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25.7.В течение 10 рабочих дней после </w:t>
      </w:r>
      <w:r w:rsidR="00293DF4" w:rsidRPr="00577885">
        <w:rPr>
          <w:rFonts w:ascii="Arial" w:hAnsi="Arial" w:cs="Arial"/>
          <w:sz w:val="24"/>
          <w:szCs w:val="24"/>
        </w:rPr>
        <w:t>вынесения п</w:t>
      </w:r>
      <w:r w:rsidRPr="00577885">
        <w:rPr>
          <w:rFonts w:ascii="Arial" w:hAnsi="Arial" w:cs="Arial"/>
          <w:sz w:val="24"/>
          <w:szCs w:val="24"/>
        </w:rPr>
        <w:t>остановления Администрации об утверждении итогов конкурсного отбора структурное подразделение направляет субъектам малого и среднего предпринимательства проекты Соглашений.</w:t>
      </w:r>
    </w:p>
    <w:p w:rsidR="00D03DCF" w:rsidRPr="00577885" w:rsidRDefault="00D03DCF" w:rsidP="00DB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25.8.В течение 5 рабочих дней со дня получения проекта Соглашения субъект малого и среднего предпринимательства представляет структурному подразделению, подписанное уполномоченным должностным лицом субъекта малого и среднего предпринимательства Соглашение на бумажном носителе.</w:t>
      </w:r>
    </w:p>
    <w:p w:rsidR="00D03DCF" w:rsidRPr="00577885" w:rsidRDefault="00D03DCF" w:rsidP="00DB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25.9.При предоставлении Субсидий обязательными условиями их предоставления, включаемыми в Соглашение о предоставлении Субсидий, являются:</w:t>
      </w:r>
    </w:p>
    <w:p w:rsidR="00D03DCF" w:rsidRPr="00577885" w:rsidRDefault="00D03DCF" w:rsidP="00DB4005">
      <w:pPr>
        <w:pStyle w:val="a6"/>
        <w:autoSpaceDE w:val="0"/>
        <w:autoSpaceDN w:val="0"/>
        <w:adjustRightInd w:val="0"/>
        <w:ind w:left="0" w:firstLine="85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sz w:val="24"/>
          <w:szCs w:val="24"/>
          <w:lang w:eastAsia="en-US"/>
        </w:rPr>
        <w:t>- согласие субъекта малого и среднего предпринимательства на осуществление органами муниципального финансового контроля и Администрацией проверок соблюдения субъектом малого и среднего предпринимательства условий, целей и порядка их предоставления;</w:t>
      </w:r>
    </w:p>
    <w:p w:rsidR="00D03DCF" w:rsidRPr="00577885" w:rsidRDefault="00D03DCF" w:rsidP="00DB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25.10.При соответствии представленных субъектом малого и среднего предпринимательства документов требованиям настоящего Порядка, отсутствии нарушений законодательства Российской Федерации и законодательства Московской области, структурное подразделение направляет в Управление бухгалтерского учета и отчетности Администрации следующие документы: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– Соглашение;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– </w:t>
      </w:r>
      <w:r w:rsidR="00293DF4" w:rsidRPr="00577885">
        <w:rPr>
          <w:rFonts w:ascii="Arial" w:hAnsi="Arial" w:cs="Arial"/>
          <w:sz w:val="24"/>
          <w:szCs w:val="24"/>
        </w:rPr>
        <w:t>п</w:t>
      </w:r>
      <w:r w:rsidRPr="00577885">
        <w:rPr>
          <w:rFonts w:ascii="Arial" w:hAnsi="Arial" w:cs="Arial"/>
          <w:sz w:val="24"/>
          <w:szCs w:val="24"/>
        </w:rPr>
        <w:t>остановление Администрации об утверждении итогов конкурсного отбора.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lastRenderedPageBreak/>
        <w:t>25.11.Перечисление денежных средств из бюджета Одинцовского городского округа на расчетный счет Получателя производится в течение 10 рабочих дней после заключения Соглашения о предоставлении Субсидии, при наличии сре</w:t>
      </w:r>
      <w:proofErr w:type="gramStart"/>
      <w:r w:rsidRPr="00577885">
        <w:rPr>
          <w:rFonts w:ascii="Arial" w:hAnsi="Arial" w:cs="Arial"/>
          <w:sz w:val="24"/>
          <w:szCs w:val="24"/>
        </w:rPr>
        <w:t>дств в б</w:t>
      </w:r>
      <w:proofErr w:type="gramEnd"/>
      <w:r w:rsidRPr="00577885">
        <w:rPr>
          <w:rFonts w:ascii="Arial" w:hAnsi="Arial" w:cs="Arial"/>
          <w:sz w:val="24"/>
          <w:szCs w:val="24"/>
        </w:rPr>
        <w:t>юджете Одинцовского городского округа.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25.12.Субъекты малого и среднего предпринимательства  – исполнители мероприятий Подпрограммы за достоверность сведений, представляемых структурному подразделению, а также за целевое использование бюджетных средств несут ответственность в соответствии с законодательством Российской Федерации.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25.13.Получатели Субсидий представляют структурному подразделению отчет о достижении показателей, указанных в пункте 25.6. настоящего Порядка, в сроки и по форме, установленные Соглашением.</w:t>
      </w:r>
    </w:p>
    <w:p w:rsidR="00D03DCF" w:rsidRPr="00577885" w:rsidRDefault="00D03DCF" w:rsidP="00D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>25.14.Администрация совместно с органами муниципального финансового контроля проводит обязательные проверки соблюдения условий, целей и порядка предоставления Субсидий субъектами малого и среднего предпринимательства</w:t>
      </w:r>
      <w:proofErr w:type="gramStart"/>
      <w:r w:rsidRPr="00577885">
        <w:rPr>
          <w:rFonts w:ascii="Arial" w:hAnsi="Arial" w:cs="Arial"/>
          <w:sz w:val="24"/>
          <w:szCs w:val="24"/>
        </w:rPr>
        <w:t>.»</w:t>
      </w:r>
      <w:r w:rsidR="00293DF4" w:rsidRPr="00577885">
        <w:rPr>
          <w:rFonts w:ascii="Arial" w:hAnsi="Arial" w:cs="Arial"/>
          <w:sz w:val="24"/>
          <w:szCs w:val="24"/>
        </w:rPr>
        <w:t>.</w:t>
      </w:r>
      <w:proofErr w:type="gramEnd"/>
    </w:p>
    <w:p w:rsidR="00CD20EE" w:rsidRPr="00577885" w:rsidRDefault="00CD20EE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BC61B7" w:rsidRPr="00577885">
        <w:rPr>
          <w:rFonts w:ascii="Arial" w:hAnsi="Arial" w:cs="Arial"/>
          <w:sz w:val="24"/>
          <w:szCs w:val="24"/>
        </w:rPr>
        <w:t xml:space="preserve">в средствах массовой информации, а также разместить на </w:t>
      </w:r>
      <w:r w:rsidRPr="00577885">
        <w:rPr>
          <w:rFonts w:ascii="Arial" w:hAnsi="Arial" w:cs="Arial"/>
          <w:sz w:val="24"/>
          <w:szCs w:val="24"/>
        </w:rPr>
        <w:t>официальном сайте Одинцовского городского округа Московской области</w:t>
      </w:r>
      <w:r w:rsidR="00BC61B7" w:rsidRPr="00577885">
        <w:rPr>
          <w:rFonts w:ascii="Arial" w:hAnsi="Arial" w:cs="Arial"/>
          <w:sz w:val="24"/>
          <w:szCs w:val="24"/>
        </w:rPr>
        <w:t xml:space="preserve"> в сети Интернет</w:t>
      </w:r>
      <w:r w:rsidRPr="00577885">
        <w:rPr>
          <w:rFonts w:ascii="Arial" w:hAnsi="Arial" w:cs="Arial"/>
          <w:sz w:val="24"/>
          <w:szCs w:val="24"/>
        </w:rPr>
        <w:t xml:space="preserve">. </w:t>
      </w:r>
    </w:p>
    <w:p w:rsidR="00CD20EE" w:rsidRPr="00577885" w:rsidRDefault="00CD20EE" w:rsidP="00DB4005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7885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C61B7" w:rsidRPr="00577885">
        <w:rPr>
          <w:rFonts w:ascii="Arial" w:hAnsi="Arial" w:cs="Arial"/>
          <w:sz w:val="24"/>
          <w:szCs w:val="24"/>
        </w:rPr>
        <w:t>официального опубликования</w:t>
      </w:r>
      <w:r w:rsidRPr="00577885">
        <w:rPr>
          <w:rFonts w:ascii="Arial" w:hAnsi="Arial" w:cs="Arial"/>
          <w:sz w:val="24"/>
          <w:szCs w:val="24"/>
        </w:rPr>
        <w:t>.</w:t>
      </w:r>
    </w:p>
    <w:p w:rsidR="00CD20EE" w:rsidRPr="00577885" w:rsidRDefault="00CD20EE" w:rsidP="00DB400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57C5" w:rsidRPr="00577885" w:rsidRDefault="00C957C5" w:rsidP="00DB4005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proofErr w:type="gramStart"/>
      <w:r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Исполняющий</w:t>
      </w:r>
      <w:proofErr w:type="gramEnd"/>
      <w:r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обязанности </w:t>
      </w:r>
    </w:p>
    <w:p w:rsidR="00C957C5" w:rsidRPr="00577885" w:rsidRDefault="00C957C5" w:rsidP="00DB4005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r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Главы Оди</w:t>
      </w:r>
      <w:r w:rsidR="00C964B2"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нцовского городского округа</w:t>
      </w:r>
      <w:r w:rsidR="00C964B2"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30EC7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   </w:t>
      </w:r>
      <w:r w:rsidR="00C964B2"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Pr="00577885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М.А. Пайсов</w:t>
      </w:r>
    </w:p>
    <w:p w:rsidR="00CD20EE" w:rsidRPr="00577885" w:rsidRDefault="00CD20EE" w:rsidP="00DB4005">
      <w:pPr>
        <w:tabs>
          <w:tab w:val="left" w:pos="8931"/>
        </w:tabs>
        <w:spacing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577885" w:rsidRDefault="00AC2BFA" w:rsidP="00DB400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sectPr w:rsidR="00AC2BFA" w:rsidRPr="00577885" w:rsidSect="00577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44D1"/>
    <w:multiLevelType w:val="multilevel"/>
    <w:tmpl w:val="A0242AB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0377B"/>
    <w:rsid w:val="00010323"/>
    <w:rsid w:val="0001169B"/>
    <w:rsid w:val="000351B1"/>
    <w:rsid w:val="00051745"/>
    <w:rsid w:val="000527AD"/>
    <w:rsid w:val="000647D0"/>
    <w:rsid w:val="00070AC9"/>
    <w:rsid w:val="000932A2"/>
    <w:rsid w:val="000B3A56"/>
    <w:rsid w:val="000C7235"/>
    <w:rsid w:val="00136FBD"/>
    <w:rsid w:val="00142A53"/>
    <w:rsid w:val="0014629F"/>
    <w:rsid w:val="00204176"/>
    <w:rsid w:val="0021400C"/>
    <w:rsid w:val="00293DF4"/>
    <w:rsid w:val="002B28A8"/>
    <w:rsid w:val="00374224"/>
    <w:rsid w:val="003C4929"/>
    <w:rsid w:val="00400BA5"/>
    <w:rsid w:val="00411D2F"/>
    <w:rsid w:val="004300ED"/>
    <w:rsid w:val="00440E2A"/>
    <w:rsid w:val="004A35C6"/>
    <w:rsid w:val="004C3CC1"/>
    <w:rsid w:val="004F4A14"/>
    <w:rsid w:val="00536AEE"/>
    <w:rsid w:val="005463C1"/>
    <w:rsid w:val="00577885"/>
    <w:rsid w:val="00591EEA"/>
    <w:rsid w:val="006165B8"/>
    <w:rsid w:val="006A1795"/>
    <w:rsid w:val="006C326C"/>
    <w:rsid w:val="006F21FA"/>
    <w:rsid w:val="007043C4"/>
    <w:rsid w:val="007140C0"/>
    <w:rsid w:val="00725E0D"/>
    <w:rsid w:val="0073560B"/>
    <w:rsid w:val="00753A1C"/>
    <w:rsid w:val="007A491E"/>
    <w:rsid w:val="007A6E56"/>
    <w:rsid w:val="007F7E0D"/>
    <w:rsid w:val="00837124"/>
    <w:rsid w:val="008B5BB3"/>
    <w:rsid w:val="008C32AA"/>
    <w:rsid w:val="008E744C"/>
    <w:rsid w:val="00925516"/>
    <w:rsid w:val="00942C35"/>
    <w:rsid w:val="00971585"/>
    <w:rsid w:val="0099029C"/>
    <w:rsid w:val="009C070B"/>
    <w:rsid w:val="009C4606"/>
    <w:rsid w:val="009F4151"/>
    <w:rsid w:val="00A01E3C"/>
    <w:rsid w:val="00A1750E"/>
    <w:rsid w:val="00A32228"/>
    <w:rsid w:val="00A728C7"/>
    <w:rsid w:val="00AC1BA3"/>
    <w:rsid w:val="00AC2BFA"/>
    <w:rsid w:val="00B61D13"/>
    <w:rsid w:val="00BC61B7"/>
    <w:rsid w:val="00BD5E5D"/>
    <w:rsid w:val="00C00781"/>
    <w:rsid w:val="00C30EC7"/>
    <w:rsid w:val="00C957C5"/>
    <w:rsid w:val="00C964B2"/>
    <w:rsid w:val="00CB3355"/>
    <w:rsid w:val="00CB4FD8"/>
    <w:rsid w:val="00CD20EE"/>
    <w:rsid w:val="00D03DCF"/>
    <w:rsid w:val="00D348E9"/>
    <w:rsid w:val="00D71110"/>
    <w:rsid w:val="00D757D8"/>
    <w:rsid w:val="00D81B1C"/>
    <w:rsid w:val="00D84FA2"/>
    <w:rsid w:val="00D869AC"/>
    <w:rsid w:val="00DB4005"/>
    <w:rsid w:val="00DD6D55"/>
    <w:rsid w:val="00E324EA"/>
    <w:rsid w:val="00E42E41"/>
    <w:rsid w:val="00E54DFA"/>
    <w:rsid w:val="00E726D1"/>
    <w:rsid w:val="00E961AF"/>
    <w:rsid w:val="00F93D9B"/>
    <w:rsid w:val="00FC3DE3"/>
    <w:rsid w:val="00FD134C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Зиминова Анна Юрьевна</cp:lastModifiedBy>
  <cp:revision>138</cp:revision>
  <cp:lastPrinted>2021-08-04T06:42:00Z</cp:lastPrinted>
  <dcterms:created xsi:type="dcterms:W3CDTF">2021-05-13T13:38:00Z</dcterms:created>
  <dcterms:modified xsi:type="dcterms:W3CDTF">2021-08-05T10:58:00Z</dcterms:modified>
</cp:coreProperties>
</file>