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6046" w14:textId="77777777" w:rsidR="001B7C6D" w:rsidRPr="001B7C6D" w:rsidRDefault="001B7C6D" w:rsidP="001B7C6D">
      <w:pPr>
        <w:jc w:val="center"/>
        <w:rPr>
          <w:rFonts w:ascii="Arial" w:eastAsia="Calibri" w:hAnsi="Arial" w:cs="Arial"/>
          <w:lang w:eastAsia="ru-RU"/>
        </w:rPr>
      </w:pPr>
      <w:r w:rsidRPr="001B7C6D">
        <w:rPr>
          <w:rFonts w:ascii="Arial" w:eastAsia="Calibri" w:hAnsi="Arial" w:cs="Arial"/>
          <w:lang w:eastAsia="ru-RU"/>
        </w:rPr>
        <w:t>АДМИНИСТРАЦИЯ</w:t>
      </w:r>
    </w:p>
    <w:p w14:paraId="27CB32C6" w14:textId="77777777" w:rsidR="001B7C6D" w:rsidRPr="001B7C6D" w:rsidRDefault="001B7C6D" w:rsidP="001B7C6D">
      <w:pPr>
        <w:jc w:val="center"/>
        <w:rPr>
          <w:rFonts w:ascii="Arial" w:eastAsia="Calibri" w:hAnsi="Arial" w:cs="Arial"/>
          <w:lang w:eastAsia="ru-RU"/>
        </w:rPr>
      </w:pPr>
      <w:r w:rsidRPr="001B7C6D">
        <w:rPr>
          <w:rFonts w:ascii="Arial" w:eastAsia="Calibri" w:hAnsi="Arial" w:cs="Arial"/>
          <w:lang w:eastAsia="ru-RU"/>
        </w:rPr>
        <w:t>ОДИНЦОВСКОГО ГОРОДСКОГО ОКРУГА</w:t>
      </w:r>
    </w:p>
    <w:p w14:paraId="3967AB80" w14:textId="77777777" w:rsidR="001B7C6D" w:rsidRPr="001B7C6D" w:rsidRDefault="001B7C6D" w:rsidP="001B7C6D">
      <w:pPr>
        <w:jc w:val="center"/>
        <w:rPr>
          <w:rFonts w:ascii="Arial" w:eastAsia="Calibri" w:hAnsi="Arial" w:cs="Arial"/>
          <w:lang w:eastAsia="ru-RU"/>
        </w:rPr>
      </w:pPr>
      <w:r w:rsidRPr="001B7C6D">
        <w:rPr>
          <w:rFonts w:ascii="Arial" w:eastAsia="Calibri" w:hAnsi="Arial" w:cs="Arial"/>
          <w:lang w:eastAsia="ru-RU"/>
        </w:rPr>
        <w:t>МОСКОВСКОЙ ОБЛАСТИ</w:t>
      </w:r>
    </w:p>
    <w:p w14:paraId="592B119C" w14:textId="77777777" w:rsidR="001B7C6D" w:rsidRPr="001B7C6D" w:rsidRDefault="001B7C6D" w:rsidP="001B7C6D">
      <w:pPr>
        <w:jc w:val="center"/>
        <w:rPr>
          <w:rFonts w:ascii="Arial" w:eastAsia="Calibri" w:hAnsi="Arial" w:cs="Arial"/>
          <w:lang w:eastAsia="ru-RU"/>
        </w:rPr>
      </w:pPr>
      <w:r w:rsidRPr="001B7C6D">
        <w:rPr>
          <w:rFonts w:ascii="Arial" w:eastAsia="Calibri" w:hAnsi="Arial" w:cs="Arial"/>
          <w:lang w:eastAsia="ru-RU"/>
        </w:rPr>
        <w:t>ПОСТАНОВЛЕНИЕ</w:t>
      </w:r>
    </w:p>
    <w:p w14:paraId="644F6BC8" w14:textId="77777777" w:rsidR="001B7C6D" w:rsidRPr="001B7C6D" w:rsidRDefault="001B7C6D" w:rsidP="001B7C6D">
      <w:pPr>
        <w:jc w:val="center"/>
        <w:rPr>
          <w:rFonts w:ascii="Arial" w:eastAsia="Calibri" w:hAnsi="Arial" w:cs="Arial"/>
          <w:b/>
          <w:lang w:eastAsia="ru-RU"/>
        </w:rPr>
      </w:pPr>
      <w:r w:rsidRPr="001B7C6D">
        <w:rPr>
          <w:rFonts w:ascii="Arial" w:eastAsia="Calibri" w:hAnsi="Arial" w:cs="Arial"/>
          <w:lang w:eastAsia="ru-RU"/>
        </w:rPr>
        <w:t>03.09.2021 № 3182</w:t>
      </w:r>
    </w:p>
    <w:p w14:paraId="2C1EB177" w14:textId="77777777" w:rsidR="00FF1CDE" w:rsidRDefault="00FF1CDE" w:rsidP="00D016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8D4D5" w14:textId="55E6B6E4" w:rsidR="00D0162B" w:rsidRDefault="00D0162B" w:rsidP="00CC7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титульных списков</w:t>
      </w:r>
      <w:r w:rsidR="00CC7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F271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FF1CDE" w:rsidRPr="00FF1CDE">
        <w:rPr>
          <w:rFonts w:ascii="Times New Roman" w:hAnsi="Times New Roman" w:cs="Times New Roman"/>
          <w:sz w:val="28"/>
          <w:szCs w:val="28"/>
        </w:rPr>
        <w:t>Одинцовского</w:t>
      </w:r>
      <w:r w:rsidR="00CC7058">
        <w:rPr>
          <w:rFonts w:ascii="Times New Roman" w:hAnsi="Times New Roman" w:cs="Times New Roman"/>
          <w:sz w:val="28"/>
          <w:szCs w:val="28"/>
        </w:rPr>
        <w:t xml:space="preserve"> </w:t>
      </w:r>
      <w:r w:rsidR="00FF1CDE" w:rsidRPr="00FF1CDE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6E7AE8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6E7AE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6E7AE8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Одинцовского городского округа Московской области от 31.08.202</w:t>
      </w:r>
      <w:r w:rsidR="009F13BA">
        <w:rPr>
          <w:rFonts w:ascii="Times New Roman" w:hAnsi="Times New Roman" w:cs="Times New Roman"/>
          <w:sz w:val="28"/>
          <w:szCs w:val="28"/>
        </w:rPr>
        <w:t>0</w:t>
      </w:r>
      <w:r w:rsidR="006E7AE8">
        <w:rPr>
          <w:rFonts w:ascii="Times New Roman" w:hAnsi="Times New Roman" w:cs="Times New Roman"/>
          <w:sz w:val="28"/>
          <w:szCs w:val="28"/>
        </w:rPr>
        <w:t xml:space="preserve"> №</w:t>
      </w:r>
      <w:r w:rsidR="001B7C6D">
        <w:rPr>
          <w:rFonts w:ascii="Times New Roman" w:hAnsi="Times New Roman" w:cs="Times New Roman"/>
          <w:sz w:val="28"/>
          <w:szCs w:val="28"/>
        </w:rPr>
        <w:t xml:space="preserve"> </w:t>
      </w:r>
      <w:r w:rsidR="006E7AE8">
        <w:rPr>
          <w:rFonts w:ascii="Times New Roman" w:hAnsi="Times New Roman" w:cs="Times New Roman"/>
          <w:sz w:val="28"/>
          <w:szCs w:val="28"/>
        </w:rPr>
        <w:t>2149</w:t>
      </w:r>
    </w:p>
    <w:p w14:paraId="53A9AFE4" w14:textId="77777777" w:rsidR="00FF1CDE" w:rsidRDefault="00FF1CDE" w:rsidP="00FF1CDE">
      <w:pPr>
        <w:rPr>
          <w:rFonts w:ascii="Times New Roman" w:hAnsi="Times New Roman" w:cs="Times New Roman"/>
          <w:sz w:val="28"/>
          <w:szCs w:val="28"/>
        </w:rPr>
      </w:pPr>
    </w:p>
    <w:p w14:paraId="2FCDA6BB" w14:textId="77777777" w:rsidR="00FF1CDE" w:rsidRDefault="00FF1CDE" w:rsidP="00FF1CDE">
      <w:pPr>
        <w:rPr>
          <w:rFonts w:ascii="Times New Roman" w:hAnsi="Times New Roman" w:cs="Times New Roman"/>
          <w:sz w:val="28"/>
          <w:szCs w:val="28"/>
        </w:rPr>
      </w:pPr>
    </w:p>
    <w:p w14:paraId="7F82206F" w14:textId="7E6A1396" w:rsidR="00D0162B" w:rsidRDefault="00D0162B" w:rsidP="00D01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320A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02E5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3076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902E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Московс</w:t>
      </w:r>
      <w:r w:rsidR="00902E51">
        <w:rPr>
          <w:rFonts w:ascii="Times New Roman" w:hAnsi="Times New Roman" w:cs="Times New Roman"/>
          <w:sz w:val="28"/>
          <w:szCs w:val="28"/>
        </w:rPr>
        <w:t xml:space="preserve">кой от 28.10.2011                         №176/2011-ОЗ </w:t>
      </w:r>
      <w:r>
        <w:rPr>
          <w:rFonts w:ascii="Times New Roman" w:hAnsi="Times New Roman" w:cs="Times New Roman"/>
          <w:sz w:val="28"/>
          <w:szCs w:val="28"/>
        </w:rPr>
        <w:t>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</w:t>
      </w:r>
      <w:r w:rsidR="001350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ов», </w:t>
      </w:r>
      <w:r w:rsidR="003076D4">
        <w:rPr>
          <w:rFonts w:ascii="Times New Roman" w:hAnsi="Times New Roman" w:cs="Times New Roman"/>
          <w:sz w:val="28"/>
          <w:szCs w:val="28"/>
        </w:rPr>
        <w:t>З</w:t>
      </w:r>
      <w:r w:rsidR="00902E51">
        <w:rPr>
          <w:rFonts w:ascii="Times New Roman" w:hAnsi="Times New Roman" w:cs="Times New Roman"/>
          <w:sz w:val="28"/>
          <w:szCs w:val="28"/>
        </w:rPr>
        <w:t xml:space="preserve">акона Московской области от 30.12.2014 №191/2014-ОЗ «О регулировании дополнительных вопросов в сфере благоустройства в Московской области», </w:t>
      </w:r>
      <w:r w:rsidR="003076D4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D0162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62B">
        <w:rPr>
          <w:rFonts w:ascii="Times New Roman" w:hAnsi="Times New Roman" w:cs="Times New Roman"/>
          <w:sz w:val="28"/>
          <w:szCs w:val="28"/>
        </w:rPr>
        <w:t xml:space="preserve"> Министерства благоустройства Московской области от 06.05.2020 № 10Р-19 «Об утверждении форм титульных списков объектов благоустройства»</w:t>
      </w:r>
      <w:r w:rsidR="00902E51">
        <w:rPr>
          <w:rFonts w:ascii="Times New Roman" w:hAnsi="Times New Roman" w:cs="Times New Roman"/>
          <w:sz w:val="28"/>
          <w:szCs w:val="28"/>
        </w:rPr>
        <w:t>,</w:t>
      </w:r>
      <w:r w:rsidR="001A11C5">
        <w:rPr>
          <w:rFonts w:ascii="Times New Roman" w:hAnsi="Times New Roman" w:cs="Times New Roman"/>
          <w:sz w:val="28"/>
          <w:szCs w:val="28"/>
        </w:rPr>
        <w:t xml:space="preserve"> руководствуясь актуальными сведениями по состоянию на 01.04.202</w:t>
      </w:r>
      <w:r w:rsidR="00B30421">
        <w:rPr>
          <w:rFonts w:ascii="Times New Roman" w:hAnsi="Times New Roman" w:cs="Times New Roman"/>
          <w:sz w:val="28"/>
          <w:szCs w:val="28"/>
        </w:rPr>
        <w:t>1</w:t>
      </w:r>
      <w:r w:rsidR="001A11C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232D9F" w14:textId="77777777" w:rsidR="00D0162B" w:rsidRDefault="00D0162B" w:rsidP="00D01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A0ACB" w14:textId="77777777" w:rsidR="00D0162B" w:rsidRDefault="00D0162B" w:rsidP="00D016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14:paraId="3E9D0C60" w14:textId="77777777" w:rsidR="00D0162B" w:rsidRDefault="00D0162B" w:rsidP="00D01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097AB" w14:textId="0FBEE337" w:rsidR="001A11C5" w:rsidRDefault="00902E51" w:rsidP="00E46188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11C5">
        <w:rPr>
          <w:rFonts w:ascii="Times New Roman" w:hAnsi="Times New Roman" w:cs="Times New Roman"/>
          <w:sz w:val="28"/>
          <w:szCs w:val="28"/>
        </w:rPr>
        <w:t>Утвердить</w:t>
      </w:r>
      <w:r w:rsidR="003076D4" w:rsidRPr="001A11C5">
        <w:rPr>
          <w:rFonts w:ascii="Times New Roman" w:hAnsi="Times New Roman" w:cs="Times New Roman"/>
          <w:sz w:val="28"/>
          <w:szCs w:val="28"/>
        </w:rPr>
        <w:t xml:space="preserve"> прилагаемые титульные списки объектов благоустройства Одинцовского город</w:t>
      </w:r>
      <w:r w:rsidR="001A11C5">
        <w:rPr>
          <w:rFonts w:ascii="Times New Roman" w:hAnsi="Times New Roman" w:cs="Times New Roman"/>
          <w:sz w:val="28"/>
          <w:szCs w:val="28"/>
        </w:rPr>
        <w:t>ского округа Московской области.</w:t>
      </w:r>
    </w:p>
    <w:p w14:paraId="291F63BD" w14:textId="71B664E1" w:rsidR="006E7AE8" w:rsidRDefault="006E7AE8" w:rsidP="00E46188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Одинцовского городского округа Московской области от 31.08.202</w:t>
      </w:r>
      <w:r w:rsidR="009F13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№2149 «Об утверждении титульных списков объектов благоустройства </w:t>
      </w:r>
      <w:r w:rsidRPr="00FF1CDE">
        <w:rPr>
          <w:rFonts w:ascii="Times New Roman" w:hAnsi="Times New Roman" w:cs="Times New Roman"/>
          <w:sz w:val="28"/>
          <w:szCs w:val="28"/>
        </w:rPr>
        <w:t>Одинцовского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DE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3BA">
        <w:rPr>
          <w:rFonts w:ascii="Times New Roman" w:hAnsi="Times New Roman" w:cs="Times New Roman"/>
          <w:sz w:val="28"/>
          <w:szCs w:val="28"/>
        </w:rPr>
        <w:t>.</w:t>
      </w:r>
    </w:p>
    <w:p w14:paraId="0DF737F7" w14:textId="77777777" w:rsidR="00D0162B" w:rsidRPr="001A11C5" w:rsidRDefault="00D0162B" w:rsidP="00E46188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11C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94E3A" w:rsidRPr="001A11C5">
        <w:rPr>
          <w:rFonts w:ascii="Times New Roman" w:hAnsi="Times New Roman" w:cs="Times New Roman"/>
          <w:sz w:val="28"/>
          <w:szCs w:val="28"/>
        </w:rPr>
        <w:t>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602AC516" w14:textId="77777777" w:rsidR="003076D4" w:rsidRDefault="003076D4" w:rsidP="003076D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63D7CC55" w14:textId="77777777" w:rsidR="00D0162B" w:rsidRDefault="00D0162B" w:rsidP="003076D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F1CDE" w:rsidRPr="00FF1CDE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14:paraId="68C6D5EF" w14:textId="77777777" w:rsidR="00D0162B" w:rsidRDefault="00D0162B" w:rsidP="00C94E3A">
      <w:p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2F0A11BC" w14:textId="77777777" w:rsidR="00D0162B" w:rsidRDefault="00D0162B" w:rsidP="00D016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71FF5" w14:textId="77777777" w:rsidR="00C94E3A" w:rsidRPr="00C94E3A" w:rsidRDefault="00C94E3A" w:rsidP="00C94E3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E3A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</w:t>
      </w:r>
    </w:p>
    <w:p w14:paraId="1971B87F" w14:textId="17932EA6" w:rsidR="00D0162B" w:rsidRDefault="00C94E3A" w:rsidP="00D016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E3A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94E3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3042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C94E3A">
        <w:rPr>
          <w:rFonts w:ascii="Times New Roman" w:eastAsia="Calibri" w:hAnsi="Times New Roman" w:cs="Times New Roman"/>
          <w:sz w:val="28"/>
          <w:szCs w:val="28"/>
        </w:rPr>
        <w:t xml:space="preserve">  А.Р. Ива</w:t>
      </w:r>
      <w:r w:rsidR="003076D4">
        <w:rPr>
          <w:rFonts w:ascii="Times New Roman" w:eastAsia="Calibri" w:hAnsi="Times New Roman" w:cs="Times New Roman"/>
          <w:sz w:val="28"/>
          <w:szCs w:val="28"/>
        </w:rPr>
        <w:t>нов</w:t>
      </w:r>
      <w:bookmarkStart w:id="0" w:name="_GoBack"/>
      <w:bookmarkEnd w:id="0"/>
    </w:p>
    <w:sectPr w:rsidR="00D0162B" w:rsidSect="0061780C">
      <w:pgSz w:w="11900" w:h="16840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B"/>
    <w:rsid w:val="00135074"/>
    <w:rsid w:val="001A11C5"/>
    <w:rsid w:val="001B4F03"/>
    <w:rsid w:val="001B7C6D"/>
    <w:rsid w:val="003076D4"/>
    <w:rsid w:val="00320A1E"/>
    <w:rsid w:val="005A3885"/>
    <w:rsid w:val="0061780C"/>
    <w:rsid w:val="006E7AE8"/>
    <w:rsid w:val="00793C7E"/>
    <w:rsid w:val="0083043D"/>
    <w:rsid w:val="0089510B"/>
    <w:rsid w:val="00902E51"/>
    <w:rsid w:val="009F13BA"/>
    <w:rsid w:val="00AF6F8D"/>
    <w:rsid w:val="00B30421"/>
    <w:rsid w:val="00BF2711"/>
    <w:rsid w:val="00C94E3A"/>
    <w:rsid w:val="00CC06B9"/>
    <w:rsid w:val="00CC7058"/>
    <w:rsid w:val="00CD0AAA"/>
    <w:rsid w:val="00D0162B"/>
    <w:rsid w:val="00D04B92"/>
    <w:rsid w:val="00D6716D"/>
    <w:rsid w:val="00F9331B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1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2B"/>
    <w:pPr>
      <w:ind w:left="720"/>
      <w:contextualSpacing/>
    </w:pPr>
  </w:style>
  <w:style w:type="table" w:styleId="a4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3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2B"/>
    <w:pPr>
      <w:ind w:left="720"/>
      <w:contextualSpacing/>
    </w:pPr>
  </w:style>
  <w:style w:type="table" w:styleId="a4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Колонцов</dc:creator>
  <cp:lastModifiedBy>Зиминова Анна Юрьевна</cp:lastModifiedBy>
  <cp:revision>20</cp:revision>
  <cp:lastPrinted>2021-09-06T09:44:00Z</cp:lastPrinted>
  <dcterms:created xsi:type="dcterms:W3CDTF">2020-08-26T08:42:00Z</dcterms:created>
  <dcterms:modified xsi:type="dcterms:W3CDTF">2021-09-06T13:50:00Z</dcterms:modified>
</cp:coreProperties>
</file>