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98" w:rsidRPr="00005130" w:rsidRDefault="00104998" w:rsidP="001049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eastAsiaTheme="minorHAnsi"/>
          <w:sz w:val="24"/>
          <w:szCs w:val="24"/>
          <w:lang w:eastAsia="ru-RU"/>
        </w:rPr>
      </w:pPr>
      <w:r w:rsidRPr="00005130">
        <w:rPr>
          <w:rFonts w:eastAsiaTheme="minorHAnsi"/>
          <w:sz w:val="24"/>
          <w:szCs w:val="24"/>
          <w:lang w:eastAsia="ru-RU"/>
        </w:rPr>
        <w:t>АДМИНИСТРАЦИЯ</w:t>
      </w:r>
    </w:p>
    <w:p w:rsidR="00104998" w:rsidRPr="00005130" w:rsidRDefault="00104998" w:rsidP="001049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eastAsiaTheme="minorHAnsi"/>
          <w:sz w:val="24"/>
          <w:szCs w:val="24"/>
          <w:lang w:eastAsia="ru-RU"/>
        </w:rPr>
      </w:pPr>
      <w:r w:rsidRPr="00005130">
        <w:rPr>
          <w:rFonts w:eastAsiaTheme="minorHAnsi"/>
          <w:sz w:val="24"/>
          <w:szCs w:val="24"/>
          <w:lang w:eastAsia="ru-RU"/>
        </w:rPr>
        <w:t>ОДИНЦОВСКОГО ГОРОДСКОГО ОКРУГА</w:t>
      </w:r>
    </w:p>
    <w:p w:rsidR="00104998" w:rsidRPr="00005130" w:rsidRDefault="00104998" w:rsidP="001049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eastAsiaTheme="minorHAnsi"/>
          <w:sz w:val="24"/>
          <w:szCs w:val="24"/>
          <w:lang w:eastAsia="ru-RU"/>
        </w:rPr>
      </w:pPr>
      <w:r w:rsidRPr="00005130">
        <w:rPr>
          <w:rFonts w:eastAsiaTheme="minorHAnsi"/>
          <w:sz w:val="24"/>
          <w:szCs w:val="24"/>
          <w:lang w:eastAsia="ru-RU"/>
        </w:rPr>
        <w:t>МОСКОВСКОЙ ОБЛАСТИ</w:t>
      </w:r>
    </w:p>
    <w:p w:rsidR="00104998" w:rsidRPr="00005130" w:rsidRDefault="00104998" w:rsidP="001049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eastAsiaTheme="minorHAnsi"/>
          <w:sz w:val="24"/>
          <w:szCs w:val="24"/>
          <w:lang w:eastAsia="ru-RU"/>
        </w:rPr>
      </w:pPr>
      <w:r w:rsidRPr="00005130">
        <w:rPr>
          <w:rFonts w:eastAsiaTheme="minorHAnsi"/>
          <w:sz w:val="24"/>
          <w:szCs w:val="24"/>
          <w:lang w:eastAsia="ru-RU"/>
        </w:rPr>
        <w:t>ПОСТАНОВЛЕНИЕ</w:t>
      </w:r>
    </w:p>
    <w:p w:rsidR="00D85162" w:rsidRPr="00005130" w:rsidRDefault="00104998" w:rsidP="00D85162">
      <w:pPr>
        <w:pStyle w:val="ConsPlusTitle"/>
        <w:jc w:val="center"/>
        <w:rPr>
          <w:b w:val="0"/>
          <w:sz w:val="24"/>
          <w:szCs w:val="24"/>
        </w:rPr>
      </w:pPr>
      <w:r w:rsidRPr="00005130">
        <w:rPr>
          <w:b w:val="0"/>
          <w:sz w:val="24"/>
          <w:szCs w:val="24"/>
        </w:rPr>
        <w:t>07.07.2021 № 2402</w:t>
      </w:r>
    </w:p>
    <w:p w:rsidR="003E7B5C" w:rsidRPr="00005130" w:rsidRDefault="003E7B5C" w:rsidP="00D85162">
      <w:pPr>
        <w:pStyle w:val="ConsPlusTitle"/>
        <w:jc w:val="center"/>
        <w:rPr>
          <w:b w:val="0"/>
          <w:sz w:val="24"/>
          <w:szCs w:val="24"/>
        </w:rPr>
      </w:pPr>
    </w:p>
    <w:p w:rsidR="0043440E" w:rsidRPr="00005130" w:rsidRDefault="0043440E" w:rsidP="00D85162">
      <w:pPr>
        <w:pStyle w:val="ConsPlusTitle"/>
        <w:jc w:val="center"/>
        <w:rPr>
          <w:b w:val="0"/>
          <w:sz w:val="24"/>
          <w:szCs w:val="24"/>
        </w:rPr>
      </w:pPr>
    </w:p>
    <w:p w:rsidR="00B70EB4" w:rsidRPr="00005130" w:rsidRDefault="005545DA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  <w:sz w:val="24"/>
          <w:szCs w:val="24"/>
        </w:rPr>
      </w:pPr>
      <w:r w:rsidRPr="00005130">
        <w:rPr>
          <w:b w:val="0"/>
          <w:sz w:val="24"/>
          <w:szCs w:val="24"/>
        </w:rPr>
        <w:t xml:space="preserve">Об утверждении Плана поэтапного </w:t>
      </w:r>
      <w:r w:rsidR="008C2C17" w:rsidRPr="00005130">
        <w:rPr>
          <w:b w:val="0"/>
          <w:sz w:val="24"/>
          <w:szCs w:val="24"/>
        </w:rPr>
        <w:t>снижения объемов и количества объектов (затрат) незавершенного строительства в Одинцовском городском округе Московской области</w:t>
      </w:r>
    </w:p>
    <w:p w:rsidR="003E7B5C" w:rsidRPr="00005130" w:rsidRDefault="003E7B5C" w:rsidP="00B54566">
      <w:pPr>
        <w:pStyle w:val="ConsPlusTitle"/>
        <w:pBdr>
          <w:bottom w:val="none" w:sz="0" w:space="0" w:color="000000"/>
        </w:pBdr>
        <w:jc w:val="center"/>
        <w:rPr>
          <w:b w:val="0"/>
          <w:smallCaps/>
          <w:sz w:val="24"/>
          <w:szCs w:val="24"/>
        </w:rPr>
      </w:pPr>
    </w:p>
    <w:p w:rsidR="00DA2094" w:rsidRPr="00005130" w:rsidRDefault="00DA2094" w:rsidP="00B54566">
      <w:pPr>
        <w:pStyle w:val="ConsPlusTitle"/>
        <w:pBdr>
          <w:bottom w:val="none" w:sz="0" w:space="0" w:color="000000"/>
        </w:pBdr>
        <w:jc w:val="center"/>
        <w:rPr>
          <w:b w:val="0"/>
          <w:smallCaps/>
          <w:sz w:val="24"/>
          <w:szCs w:val="24"/>
        </w:rPr>
      </w:pPr>
    </w:p>
    <w:p w:rsidR="00A71326" w:rsidRPr="00005130" w:rsidRDefault="00326667" w:rsidP="003609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005130">
        <w:rPr>
          <w:color w:val="000000" w:themeColor="text1"/>
          <w:sz w:val="24"/>
          <w:szCs w:val="24"/>
        </w:rPr>
        <w:t xml:space="preserve">Во исполнение постановления Правительства Московской области от 03.12.2020 №921/40 «Об организации работы по сокращению объемов </w:t>
      </w:r>
      <w:r w:rsidRPr="00005130">
        <w:rPr>
          <w:sz w:val="24"/>
          <w:szCs w:val="24"/>
        </w:rPr>
        <w:t xml:space="preserve">и количества объектов незавершенного строительства, при строительстве которых были использованы средства бюджетов всех уровней бюджетной системы Российской Федерации и о внесении изменения в </w:t>
      </w:r>
      <w:hyperlink r:id="rId9" w:history="1">
        <w:r w:rsidRPr="00005130">
          <w:rPr>
            <w:rStyle w:val="a7"/>
            <w:color w:val="000000" w:themeColor="text1"/>
            <w:sz w:val="24"/>
            <w:szCs w:val="24"/>
            <w:u w:val="none"/>
          </w:rPr>
          <w:t>Положение</w:t>
        </w:r>
      </w:hyperlink>
      <w:r w:rsidRPr="00005130">
        <w:rPr>
          <w:sz w:val="24"/>
          <w:szCs w:val="24"/>
        </w:rPr>
        <w:t xml:space="preserve"> о Министерстве строительного комплекса Московской области»</w:t>
      </w:r>
      <w:r w:rsidR="00A71326" w:rsidRPr="00005130">
        <w:rPr>
          <w:color w:val="000000" w:themeColor="text1"/>
          <w:sz w:val="24"/>
          <w:szCs w:val="24"/>
        </w:rPr>
        <w:t>,</w:t>
      </w:r>
      <w:r w:rsidRPr="00005130">
        <w:rPr>
          <w:color w:val="000000" w:themeColor="text1"/>
          <w:sz w:val="24"/>
          <w:szCs w:val="24"/>
        </w:rPr>
        <w:t xml:space="preserve"> </w:t>
      </w:r>
      <w:r w:rsidR="009C5123" w:rsidRPr="00005130">
        <w:rPr>
          <w:color w:val="000000" w:themeColor="text1"/>
          <w:sz w:val="24"/>
          <w:szCs w:val="24"/>
        </w:rPr>
        <w:t xml:space="preserve">руководствуясь </w:t>
      </w:r>
      <w:r w:rsidRPr="00005130">
        <w:rPr>
          <w:color w:val="000000" w:themeColor="text1"/>
          <w:sz w:val="24"/>
          <w:szCs w:val="24"/>
        </w:rPr>
        <w:t xml:space="preserve"> </w:t>
      </w:r>
      <w:r w:rsidR="009C5123" w:rsidRPr="00005130">
        <w:rPr>
          <w:color w:val="000000" w:themeColor="text1"/>
          <w:sz w:val="24"/>
          <w:szCs w:val="24"/>
        </w:rPr>
        <w:t>Методическими рекомендациями по формированию ведомственных (муниципальных) планов поэтапного снижения объемов и количества объектов</w:t>
      </w:r>
      <w:proofErr w:type="gramEnd"/>
      <w:r w:rsidR="009C5123" w:rsidRPr="00005130">
        <w:rPr>
          <w:color w:val="000000" w:themeColor="text1"/>
          <w:sz w:val="24"/>
          <w:szCs w:val="24"/>
        </w:rPr>
        <w:t xml:space="preserve"> (затрат) незавершенного строительства, </w:t>
      </w:r>
      <w:proofErr w:type="gramStart"/>
      <w:r w:rsidR="009C5123" w:rsidRPr="00005130">
        <w:rPr>
          <w:color w:val="000000" w:themeColor="text1"/>
          <w:sz w:val="24"/>
          <w:szCs w:val="24"/>
        </w:rPr>
        <w:t>утвержденными</w:t>
      </w:r>
      <w:proofErr w:type="gramEnd"/>
      <w:r w:rsidRPr="00005130">
        <w:rPr>
          <w:color w:val="000000" w:themeColor="text1"/>
          <w:sz w:val="24"/>
          <w:szCs w:val="24"/>
        </w:rPr>
        <w:t xml:space="preserve"> </w:t>
      </w:r>
      <w:r w:rsidR="009C5123" w:rsidRPr="00005130">
        <w:rPr>
          <w:color w:val="000000" w:themeColor="text1"/>
          <w:sz w:val="24"/>
          <w:szCs w:val="24"/>
        </w:rPr>
        <w:t>Р</w:t>
      </w:r>
      <w:r w:rsidRPr="00005130">
        <w:rPr>
          <w:color w:val="000000" w:themeColor="text1"/>
          <w:sz w:val="24"/>
          <w:szCs w:val="24"/>
        </w:rPr>
        <w:t>аспоряжением Министерства строительного комплекса Московской области от 09.02.2021 №11</w:t>
      </w:r>
      <w:r w:rsidR="00462176" w:rsidRPr="00005130">
        <w:rPr>
          <w:color w:val="000000" w:themeColor="text1"/>
          <w:sz w:val="24"/>
          <w:szCs w:val="24"/>
        </w:rPr>
        <w:t xml:space="preserve">, Федеральным законом </w:t>
      </w:r>
      <w:r w:rsidR="00337E95" w:rsidRPr="00005130">
        <w:rPr>
          <w:color w:val="000000" w:themeColor="text1"/>
          <w:sz w:val="24"/>
          <w:szCs w:val="24"/>
        </w:rPr>
        <w:t xml:space="preserve">                                            </w:t>
      </w:r>
      <w:r w:rsidR="00462176" w:rsidRPr="00005130">
        <w:rPr>
          <w:color w:val="000000" w:themeColor="text1"/>
          <w:sz w:val="24"/>
          <w:szCs w:val="24"/>
        </w:rPr>
        <w:t>от 06.10.2003</w:t>
      </w:r>
      <w:r w:rsidR="00337E95" w:rsidRPr="00005130">
        <w:rPr>
          <w:color w:val="000000" w:themeColor="text1"/>
          <w:sz w:val="24"/>
          <w:szCs w:val="24"/>
        </w:rPr>
        <w:t xml:space="preserve"> </w:t>
      </w:r>
      <w:r w:rsidR="00462176" w:rsidRPr="00005130">
        <w:rPr>
          <w:color w:val="000000" w:themeColor="text1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Уставом Одинцовского </w:t>
      </w:r>
      <w:r w:rsidR="000F0965" w:rsidRPr="00005130">
        <w:rPr>
          <w:color w:val="000000" w:themeColor="text1"/>
          <w:sz w:val="24"/>
          <w:szCs w:val="24"/>
        </w:rPr>
        <w:t xml:space="preserve">городского </w:t>
      </w:r>
      <w:r w:rsidR="00462176" w:rsidRPr="00005130">
        <w:rPr>
          <w:color w:val="000000" w:themeColor="text1"/>
          <w:sz w:val="24"/>
          <w:szCs w:val="24"/>
        </w:rPr>
        <w:t>округа Московской области,</w:t>
      </w:r>
      <w:r w:rsidRPr="00005130">
        <w:rPr>
          <w:color w:val="000000" w:themeColor="text1"/>
          <w:sz w:val="24"/>
          <w:szCs w:val="24"/>
        </w:rPr>
        <w:t xml:space="preserve"> </w:t>
      </w:r>
    </w:p>
    <w:p w:rsidR="001F1EF0" w:rsidRPr="0000513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00513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 w:val="24"/>
          <w:szCs w:val="24"/>
        </w:rPr>
      </w:pPr>
      <w:r w:rsidRPr="00005130">
        <w:rPr>
          <w:sz w:val="24"/>
          <w:szCs w:val="24"/>
        </w:rPr>
        <w:t>ПОСТАНОВЛЯЮ:</w:t>
      </w:r>
    </w:p>
    <w:p w:rsidR="001F1EF0" w:rsidRPr="0000513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005130" w:rsidRDefault="00462176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 w:val="24"/>
          <w:szCs w:val="24"/>
        </w:rPr>
      </w:pPr>
      <w:r w:rsidRPr="00005130">
        <w:rPr>
          <w:sz w:val="24"/>
          <w:szCs w:val="24"/>
        </w:rPr>
        <w:t xml:space="preserve">Утвердить План поэтапного снижения объемов и количества объектов (затрат) незавершенного строительства в Одинцовском городском округе Московской области </w:t>
      </w:r>
      <w:r w:rsidR="00852A32" w:rsidRPr="00005130">
        <w:rPr>
          <w:sz w:val="24"/>
          <w:szCs w:val="24"/>
        </w:rPr>
        <w:t>(прилагается).</w:t>
      </w:r>
      <w:r w:rsidRPr="00005130">
        <w:rPr>
          <w:sz w:val="24"/>
          <w:szCs w:val="24"/>
        </w:rPr>
        <w:t xml:space="preserve"> </w:t>
      </w:r>
    </w:p>
    <w:p w:rsidR="00B24201" w:rsidRPr="00005130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sz w:val="24"/>
          <w:szCs w:val="24"/>
        </w:rPr>
      </w:pPr>
      <w:r w:rsidRPr="00005130">
        <w:rPr>
          <w:sz w:val="24"/>
          <w:szCs w:val="24"/>
        </w:rPr>
        <w:t>О</w:t>
      </w:r>
      <w:r w:rsidR="00B24201" w:rsidRPr="00005130">
        <w:rPr>
          <w:sz w:val="24"/>
          <w:szCs w:val="24"/>
        </w:rPr>
        <w:t xml:space="preserve">публиковать </w:t>
      </w:r>
      <w:r w:rsidRPr="00005130">
        <w:rPr>
          <w:sz w:val="24"/>
          <w:szCs w:val="24"/>
        </w:rPr>
        <w:t xml:space="preserve">настоящее постановление </w:t>
      </w:r>
      <w:r w:rsidR="00B24201" w:rsidRPr="00005130">
        <w:rPr>
          <w:sz w:val="24"/>
          <w:szCs w:val="24"/>
        </w:rPr>
        <w:t xml:space="preserve">на официальном сайте Одинцовского </w:t>
      </w:r>
      <w:r w:rsidR="000E5631" w:rsidRPr="00005130">
        <w:rPr>
          <w:sz w:val="24"/>
          <w:szCs w:val="24"/>
        </w:rPr>
        <w:t>городского округа</w:t>
      </w:r>
      <w:r w:rsidR="00B24201" w:rsidRPr="00005130">
        <w:rPr>
          <w:sz w:val="24"/>
          <w:szCs w:val="24"/>
        </w:rPr>
        <w:t xml:space="preserve"> Московской области.</w:t>
      </w:r>
    </w:p>
    <w:p w:rsidR="003A4A53" w:rsidRPr="00005130" w:rsidRDefault="00462176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 w:val="24"/>
          <w:szCs w:val="24"/>
        </w:rPr>
      </w:pPr>
      <w:r w:rsidRPr="00005130">
        <w:rPr>
          <w:sz w:val="24"/>
          <w:szCs w:val="24"/>
        </w:rPr>
        <w:t xml:space="preserve">Контроль за выполнением настоящего постановления возложить </w:t>
      </w:r>
      <w:r w:rsidR="009C5123" w:rsidRPr="00005130">
        <w:rPr>
          <w:sz w:val="24"/>
          <w:szCs w:val="24"/>
        </w:rPr>
        <w:t>на Первого</w:t>
      </w:r>
      <w:r w:rsidR="00595176" w:rsidRPr="00005130">
        <w:rPr>
          <w:sz w:val="24"/>
          <w:szCs w:val="24"/>
        </w:rPr>
        <w:t xml:space="preserve"> заместителя Главы Администрации </w:t>
      </w:r>
      <w:proofErr w:type="spellStart"/>
      <w:r w:rsidR="00595176" w:rsidRPr="00005130">
        <w:rPr>
          <w:sz w:val="24"/>
          <w:szCs w:val="24"/>
        </w:rPr>
        <w:t>Пайсова</w:t>
      </w:r>
      <w:proofErr w:type="spellEnd"/>
      <w:r w:rsidR="00595176" w:rsidRPr="00005130">
        <w:rPr>
          <w:sz w:val="24"/>
          <w:szCs w:val="24"/>
        </w:rPr>
        <w:t xml:space="preserve"> Михаила Алексеевича, </w:t>
      </w:r>
      <w:r w:rsidR="005B58D7" w:rsidRPr="00005130">
        <w:rPr>
          <w:sz w:val="24"/>
          <w:szCs w:val="24"/>
        </w:rPr>
        <w:t>З</w:t>
      </w:r>
      <w:r w:rsidRPr="00005130">
        <w:rPr>
          <w:sz w:val="24"/>
          <w:szCs w:val="24"/>
        </w:rPr>
        <w:t>аместителя Главы Администрации</w:t>
      </w:r>
      <w:r w:rsidR="005B58D7" w:rsidRPr="00005130">
        <w:rPr>
          <w:sz w:val="24"/>
          <w:szCs w:val="24"/>
        </w:rPr>
        <w:t xml:space="preserve"> – начальника Управления правового обеспечения</w:t>
      </w:r>
      <w:r w:rsidRPr="00005130">
        <w:rPr>
          <w:sz w:val="24"/>
          <w:szCs w:val="24"/>
        </w:rPr>
        <w:t xml:space="preserve"> </w:t>
      </w:r>
      <w:r w:rsidR="005B58D7" w:rsidRPr="00005130">
        <w:rPr>
          <w:sz w:val="24"/>
          <w:szCs w:val="24"/>
        </w:rPr>
        <w:t xml:space="preserve">Тесля Александра Александровича и начальника Территориального управления </w:t>
      </w:r>
      <w:proofErr w:type="gramStart"/>
      <w:r w:rsidR="005B58D7" w:rsidRPr="00005130">
        <w:rPr>
          <w:sz w:val="24"/>
          <w:szCs w:val="24"/>
        </w:rPr>
        <w:t>Одинцовское</w:t>
      </w:r>
      <w:proofErr w:type="gramEnd"/>
      <w:r w:rsidR="005B58D7" w:rsidRPr="00005130">
        <w:rPr>
          <w:sz w:val="24"/>
          <w:szCs w:val="24"/>
        </w:rPr>
        <w:t xml:space="preserve"> </w:t>
      </w:r>
      <w:proofErr w:type="spellStart"/>
      <w:r w:rsidR="005B58D7" w:rsidRPr="00005130">
        <w:rPr>
          <w:sz w:val="24"/>
          <w:szCs w:val="24"/>
        </w:rPr>
        <w:t>Будкова</w:t>
      </w:r>
      <w:proofErr w:type="spellEnd"/>
      <w:r w:rsidR="005B58D7" w:rsidRPr="00005130">
        <w:rPr>
          <w:sz w:val="24"/>
          <w:szCs w:val="24"/>
        </w:rPr>
        <w:t xml:space="preserve"> Андрея Николаевича</w:t>
      </w:r>
      <w:r w:rsidR="003A4A53" w:rsidRPr="00005130">
        <w:rPr>
          <w:sz w:val="24"/>
          <w:szCs w:val="24"/>
        </w:rPr>
        <w:t xml:space="preserve">. </w:t>
      </w:r>
    </w:p>
    <w:p w:rsidR="00565AB2" w:rsidRPr="00005130" w:rsidRDefault="00565AB2" w:rsidP="005B69D8">
      <w:pPr>
        <w:widowControl w:val="0"/>
        <w:spacing w:after="0" w:line="240" w:lineRule="auto"/>
        <w:ind w:left="708"/>
        <w:jc w:val="right"/>
        <w:rPr>
          <w:sz w:val="24"/>
          <w:szCs w:val="24"/>
        </w:rPr>
      </w:pPr>
    </w:p>
    <w:p w:rsidR="00166A77" w:rsidRPr="00005130" w:rsidRDefault="00166A77" w:rsidP="005B69D8">
      <w:pPr>
        <w:widowControl w:val="0"/>
        <w:spacing w:after="0" w:line="240" w:lineRule="auto"/>
        <w:ind w:left="708"/>
        <w:jc w:val="right"/>
        <w:rPr>
          <w:sz w:val="24"/>
          <w:szCs w:val="24"/>
        </w:rPr>
      </w:pPr>
    </w:p>
    <w:p w:rsidR="00636C16" w:rsidRPr="00005130" w:rsidRDefault="000E5631" w:rsidP="0015732D">
      <w:pPr>
        <w:widowControl w:val="0"/>
        <w:spacing w:after="0" w:line="240" w:lineRule="auto"/>
        <w:rPr>
          <w:sz w:val="24"/>
          <w:szCs w:val="24"/>
        </w:rPr>
      </w:pPr>
      <w:r w:rsidRPr="00005130">
        <w:rPr>
          <w:sz w:val="24"/>
          <w:szCs w:val="24"/>
        </w:rPr>
        <w:t>Глав</w:t>
      </w:r>
      <w:r w:rsidR="003B2296" w:rsidRPr="00005130">
        <w:rPr>
          <w:sz w:val="24"/>
          <w:szCs w:val="24"/>
        </w:rPr>
        <w:t>а</w:t>
      </w:r>
      <w:r w:rsidRPr="00005130">
        <w:rPr>
          <w:sz w:val="24"/>
          <w:szCs w:val="24"/>
        </w:rPr>
        <w:t xml:space="preserve"> Одинцовского городского округа</w:t>
      </w:r>
      <w:r w:rsidRPr="00005130">
        <w:rPr>
          <w:sz w:val="24"/>
          <w:szCs w:val="24"/>
        </w:rPr>
        <w:tab/>
      </w:r>
      <w:r w:rsidRPr="00005130">
        <w:rPr>
          <w:sz w:val="24"/>
          <w:szCs w:val="24"/>
        </w:rPr>
        <w:tab/>
      </w:r>
      <w:r w:rsidRPr="00005130">
        <w:rPr>
          <w:sz w:val="24"/>
          <w:szCs w:val="24"/>
        </w:rPr>
        <w:tab/>
      </w:r>
      <w:r w:rsidR="00E05088" w:rsidRPr="00005130">
        <w:rPr>
          <w:sz w:val="24"/>
          <w:szCs w:val="24"/>
        </w:rPr>
        <w:tab/>
      </w:r>
      <w:r w:rsidRPr="00005130">
        <w:rPr>
          <w:sz w:val="24"/>
          <w:szCs w:val="24"/>
        </w:rPr>
        <w:tab/>
      </w:r>
      <w:r w:rsidR="000E715A" w:rsidRPr="00005130">
        <w:rPr>
          <w:sz w:val="24"/>
          <w:szCs w:val="24"/>
        </w:rPr>
        <w:t xml:space="preserve"> </w:t>
      </w:r>
      <w:r w:rsidR="009D60A8">
        <w:rPr>
          <w:sz w:val="24"/>
          <w:szCs w:val="24"/>
        </w:rPr>
        <w:t xml:space="preserve">                          </w:t>
      </w:r>
      <w:r w:rsidR="000E715A" w:rsidRPr="00005130">
        <w:rPr>
          <w:sz w:val="24"/>
          <w:szCs w:val="24"/>
        </w:rPr>
        <w:t xml:space="preserve">   </w:t>
      </w:r>
      <w:r w:rsidR="003B2296" w:rsidRPr="00005130">
        <w:rPr>
          <w:sz w:val="24"/>
          <w:szCs w:val="24"/>
        </w:rPr>
        <w:t>А.Р. Иванов</w:t>
      </w:r>
    </w:p>
    <w:p w:rsidR="00A14B6E" w:rsidRPr="00005130" w:rsidRDefault="00A14B6E" w:rsidP="0015732D">
      <w:pPr>
        <w:widowControl w:val="0"/>
        <w:spacing w:after="0" w:line="240" w:lineRule="auto"/>
        <w:rPr>
          <w:sz w:val="24"/>
          <w:szCs w:val="24"/>
        </w:rPr>
      </w:pPr>
    </w:p>
    <w:p w:rsidR="00005130" w:rsidRPr="00005130" w:rsidRDefault="00005130" w:rsidP="00727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  <w:sectPr w:rsidR="00005130" w:rsidRPr="00005130" w:rsidSect="00636C16">
          <w:headerReference w:type="default" r:id="rId10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p w:rsidR="00005130" w:rsidRPr="00005130" w:rsidRDefault="00005130" w:rsidP="000051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/>
        <w:ind w:left="10490"/>
        <w:outlineLvl w:val="0"/>
        <w:rPr>
          <w:rFonts w:eastAsiaTheme="minorEastAsia"/>
          <w:bCs/>
          <w:color w:val="26282F"/>
          <w:sz w:val="24"/>
          <w:szCs w:val="24"/>
          <w:lang w:eastAsia="ru-RU"/>
        </w:rPr>
      </w:pPr>
      <w:r w:rsidRPr="00005130">
        <w:rPr>
          <w:rFonts w:eastAsiaTheme="minorEastAsia"/>
          <w:bCs/>
          <w:color w:val="26282F"/>
          <w:sz w:val="24"/>
          <w:szCs w:val="24"/>
          <w:lang w:eastAsia="ru-RU"/>
        </w:rPr>
        <w:lastRenderedPageBreak/>
        <w:t>УТВЕРЖДЕН</w:t>
      </w:r>
    </w:p>
    <w:p w:rsidR="00005130" w:rsidRPr="00005130" w:rsidRDefault="00005130" w:rsidP="000051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/>
        <w:ind w:left="10490"/>
        <w:outlineLvl w:val="0"/>
        <w:rPr>
          <w:rFonts w:eastAsiaTheme="minorEastAsia"/>
          <w:bCs/>
          <w:color w:val="26282F"/>
          <w:sz w:val="24"/>
          <w:szCs w:val="24"/>
          <w:lang w:eastAsia="ru-RU"/>
        </w:rPr>
      </w:pPr>
      <w:r w:rsidRPr="00005130">
        <w:rPr>
          <w:rFonts w:eastAsiaTheme="minorEastAsia"/>
          <w:bCs/>
          <w:color w:val="26282F"/>
          <w:sz w:val="24"/>
          <w:szCs w:val="24"/>
          <w:lang w:eastAsia="ru-RU"/>
        </w:rPr>
        <w:t>постановлением Администрации Одинцовского городского округа Московской области</w:t>
      </w:r>
    </w:p>
    <w:p w:rsidR="00005130" w:rsidRPr="00005130" w:rsidRDefault="00005130" w:rsidP="000051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/>
        <w:ind w:left="10490"/>
        <w:outlineLvl w:val="0"/>
        <w:rPr>
          <w:rFonts w:eastAsiaTheme="minorEastAsia"/>
          <w:bCs/>
          <w:color w:val="26282F"/>
          <w:sz w:val="24"/>
          <w:szCs w:val="24"/>
          <w:lang w:eastAsia="ru-RU"/>
        </w:rPr>
      </w:pPr>
      <w:r w:rsidRPr="00005130">
        <w:rPr>
          <w:rFonts w:eastAsiaTheme="minorEastAsia"/>
          <w:bCs/>
          <w:color w:val="26282F"/>
          <w:sz w:val="24"/>
          <w:szCs w:val="24"/>
          <w:lang w:eastAsia="ru-RU"/>
        </w:rPr>
        <w:t>от 07.07.2021 № 2402</w:t>
      </w: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center"/>
        <w:textAlignment w:val="baseline"/>
        <w:outlineLvl w:val="2"/>
        <w:rPr>
          <w:rFonts w:eastAsiaTheme="majorEastAsia"/>
          <w:b/>
          <w:color w:val="000000" w:themeColor="text1"/>
          <w:sz w:val="24"/>
          <w:szCs w:val="24"/>
          <w:lang w:eastAsia="ru-RU"/>
        </w:rPr>
      </w:pP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center"/>
        <w:textAlignment w:val="baseline"/>
        <w:outlineLvl w:val="2"/>
        <w:rPr>
          <w:rFonts w:eastAsiaTheme="majorEastAsia"/>
          <w:b/>
          <w:color w:val="000000" w:themeColor="text1"/>
          <w:sz w:val="24"/>
          <w:szCs w:val="24"/>
          <w:lang w:eastAsia="ru-RU"/>
        </w:rPr>
      </w:pP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center"/>
        <w:textAlignment w:val="baseline"/>
        <w:outlineLvl w:val="2"/>
        <w:rPr>
          <w:rFonts w:eastAsiaTheme="majorEastAsia"/>
          <w:color w:val="000000" w:themeColor="text1"/>
          <w:sz w:val="24"/>
          <w:szCs w:val="24"/>
          <w:lang w:eastAsia="ru-RU"/>
        </w:rPr>
      </w:pPr>
      <w:r w:rsidRPr="00005130">
        <w:rPr>
          <w:rFonts w:eastAsiaTheme="majorEastAsia"/>
          <w:color w:val="000000" w:themeColor="text1"/>
          <w:sz w:val="24"/>
          <w:szCs w:val="24"/>
          <w:lang w:eastAsia="ru-RU"/>
        </w:rPr>
        <w:t>План поэтапного снижения объемов и количества объектов (затрат) незавершенного строительства</w:t>
      </w: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center"/>
        <w:textAlignment w:val="baseline"/>
        <w:outlineLvl w:val="2"/>
        <w:rPr>
          <w:rFonts w:eastAsiaTheme="majorEastAsia"/>
          <w:color w:val="000000" w:themeColor="text1"/>
          <w:sz w:val="24"/>
          <w:szCs w:val="24"/>
          <w:lang w:eastAsia="ru-RU"/>
        </w:rPr>
      </w:pPr>
      <w:r w:rsidRPr="00005130">
        <w:rPr>
          <w:rFonts w:eastAsiaTheme="majorEastAsia"/>
          <w:color w:val="000000" w:themeColor="text1"/>
          <w:sz w:val="24"/>
          <w:szCs w:val="24"/>
          <w:lang w:eastAsia="ru-RU"/>
        </w:rPr>
        <w:t xml:space="preserve"> в Одинцовском городском округе Московской области</w:t>
      </w: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outlineLvl w:val="2"/>
        <w:rPr>
          <w:rFonts w:eastAsiaTheme="majorEastAsia"/>
          <w:bCs/>
          <w:color w:val="000000" w:themeColor="text1"/>
          <w:sz w:val="24"/>
          <w:szCs w:val="24"/>
          <w:lang w:eastAsia="ru-RU"/>
        </w:rPr>
      </w:pP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outlineLvl w:val="2"/>
        <w:rPr>
          <w:rFonts w:eastAsiaTheme="majorEastAsia"/>
          <w:bCs/>
          <w:color w:val="000000" w:themeColor="text1"/>
          <w:sz w:val="24"/>
          <w:szCs w:val="24"/>
          <w:lang w:eastAsia="ru-RU"/>
        </w:rPr>
      </w:pPr>
      <w:r w:rsidRPr="00005130">
        <w:rPr>
          <w:rFonts w:eastAsiaTheme="majorEastAsia"/>
          <w:bCs/>
          <w:color w:val="000000" w:themeColor="text1"/>
          <w:sz w:val="24"/>
          <w:szCs w:val="24"/>
          <w:lang w:eastAsia="ru-RU"/>
        </w:rPr>
        <w:t>Раздел I. Объекты (затраты) незавершенного строительства, в отношении которых предлагается завершение строительства</w:t>
      </w: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13"/>
        <w:tblW w:w="16305" w:type="dxa"/>
        <w:tblInd w:w="-60" w:type="dxa"/>
        <w:tblLayout w:type="fixed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484"/>
        <w:gridCol w:w="2156"/>
        <w:gridCol w:w="1475"/>
        <w:gridCol w:w="1773"/>
        <w:gridCol w:w="2112"/>
        <w:gridCol w:w="1701"/>
        <w:gridCol w:w="1560"/>
        <w:gridCol w:w="1417"/>
        <w:gridCol w:w="1926"/>
        <w:gridCol w:w="1701"/>
      </w:tblGrid>
      <w:tr w:rsidR="00005130" w:rsidRPr="00005130" w:rsidTr="00FF47C1">
        <w:tc>
          <w:tcPr>
            <w:tcW w:w="48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Заказчик, застройщик/ наименование объекта/адрес местонахождения объекта/назначение объекта/мощность объекта</w:t>
            </w:r>
          </w:p>
        </w:tc>
        <w:tc>
          <w:tcPr>
            <w:tcW w:w="147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Сметная стоимость, тыс. рублей</w:t>
            </w:r>
          </w:p>
        </w:tc>
        <w:tc>
          <w:tcPr>
            <w:tcW w:w="177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11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Реестровый номер государственного (муниципального) имущества</w:t>
            </w:r>
          </w:p>
        </w:tc>
        <w:tc>
          <w:tcPr>
            <w:tcW w:w="170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1560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Фактически понесенные расходы (затраты) по состоянию на 01.01.2021, тыс. рублей</w:t>
            </w:r>
          </w:p>
        </w:tc>
        <w:tc>
          <w:tcPr>
            <w:tcW w:w="141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Остаток сметной стоимости, тыс. рублей, по состоянию на 01.01.2021</w:t>
            </w:r>
          </w:p>
        </w:tc>
        <w:tc>
          <w:tcPr>
            <w:tcW w:w="192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Источники и объемы финансирования, необходимого для завершения строительства, тыс. рублей</w:t>
            </w:r>
          </w:p>
        </w:tc>
        <w:tc>
          <w:tcPr>
            <w:tcW w:w="1701" w:type="dxa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Предлагаемый срок ввода объекта в эксплуатацию</w:t>
            </w:r>
          </w:p>
        </w:tc>
      </w:tr>
      <w:tr w:rsidR="00005130" w:rsidRPr="00005130" w:rsidTr="00FF47C1">
        <w:tc>
          <w:tcPr>
            <w:tcW w:w="48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147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75 315,35</w:t>
            </w:r>
          </w:p>
        </w:tc>
        <w:tc>
          <w:tcPr>
            <w:tcW w:w="177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1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039467550000131J950108100381</w:t>
            </w:r>
          </w:p>
        </w:tc>
        <w:tc>
          <w:tcPr>
            <w:tcW w:w="170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МК №24 от 30.01.2019</w:t>
            </w:r>
          </w:p>
        </w:tc>
        <w:tc>
          <w:tcPr>
            <w:tcW w:w="1560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75 315,35</w:t>
            </w:r>
          </w:p>
        </w:tc>
        <w:tc>
          <w:tcPr>
            <w:tcW w:w="141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</w:tbl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outlineLvl w:val="2"/>
        <w:rPr>
          <w:rFonts w:eastAsiaTheme="majorEastAsia"/>
          <w:bCs/>
          <w:color w:val="000000" w:themeColor="text1"/>
          <w:sz w:val="24"/>
          <w:szCs w:val="24"/>
          <w:lang w:eastAsia="ru-RU"/>
        </w:rPr>
      </w:pP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outlineLvl w:val="2"/>
        <w:rPr>
          <w:rFonts w:eastAsiaTheme="majorEastAsia"/>
          <w:bCs/>
          <w:color w:val="000000" w:themeColor="text1"/>
          <w:sz w:val="24"/>
          <w:szCs w:val="24"/>
          <w:lang w:eastAsia="ru-RU"/>
        </w:rPr>
      </w:pPr>
      <w:r w:rsidRPr="00005130">
        <w:rPr>
          <w:rFonts w:eastAsiaTheme="majorEastAsia"/>
          <w:bCs/>
          <w:color w:val="000000" w:themeColor="text1"/>
          <w:sz w:val="24"/>
          <w:szCs w:val="24"/>
          <w:lang w:eastAsia="ru-RU"/>
        </w:rPr>
        <w:t>Раздел II. Объекты (затраты) незавершенного строительства, в отношении которых предлагается проведение консервации</w:t>
      </w: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1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62"/>
        <w:gridCol w:w="2107"/>
        <w:gridCol w:w="1461"/>
        <w:gridCol w:w="2283"/>
        <w:gridCol w:w="2152"/>
        <w:gridCol w:w="1840"/>
        <w:gridCol w:w="1562"/>
        <w:gridCol w:w="2055"/>
        <w:gridCol w:w="2037"/>
      </w:tblGrid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Заказчик, застройщик/ наименование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объекта/адрес местонахождения объекта/ назначение объекта/ мощность объекта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Сметная стоимость, тыс.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Планируемый период строительства/го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ды начала и прекращения строительства/ степень завершенности строительства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Реестровый номер государственно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го (муниципального) имущества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Документ - основание для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выделения средств (начала строительства)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Фактически понесенн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ые расходы (затраты) по состоянию на 01.01.2021, тыс. рублей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Источники и объемы финансировани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я, необходимого для консервации объекта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Предполагаемый срок проведения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консервации</w:t>
            </w:r>
          </w:p>
        </w:tc>
      </w:tr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05130" w:rsidRPr="00005130" w:rsidRDefault="00005130" w:rsidP="00005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p w:rsidR="00005130" w:rsidRPr="00005130" w:rsidRDefault="00005130" w:rsidP="00005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Theme="minorEastAsia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05130">
        <w:rPr>
          <w:rFonts w:eastAsiaTheme="minorEastAsia"/>
          <w:color w:val="000000" w:themeColor="text1"/>
          <w:sz w:val="24"/>
          <w:szCs w:val="24"/>
          <w:lang w:eastAsia="ru-RU"/>
        </w:rPr>
        <w:t>Раздел III. Объекты (затраты) незавершенного строительства, в отношении которых предлагается приватизация (продажа)</w:t>
      </w:r>
    </w:p>
    <w:tbl>
      <w:tblPr>
        <w:tblStyle w:val="1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83"/>
        <w:gridCol w:w="2353"/>
        <w:gridCol w:w="1507"/>
        <w:gridCol w:w="2764"/>
        <w:gridCol w:w="2331"/>
        <w:gridCol w:w="1986"/>
        <w:gridCol w:w="2331"/>
        <w:gridCol w:w="2204"/>
      </w:tblGrid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241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Заказчик, застройщик/ наименование объекта/ адрес местонахождения объекта/ назначение объекта/ мощность объекта</w:t>
            </w:r>
          </w:p>
        </w:tc>
        <w:tc>
          <w:tcPr>
            <w:tcW w:w="133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Сметная стоимость тыс. рублей</w:t>
            </w:r>
          </w:p>
        </w:tc>
        <w:tc>
          <w:tcPr>
            <w:tcW w:w="263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0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Реестровый номер государственного (муниципального) имущества</w:t>
            </w:r>
          </w:p>
        </w:tc>
        <w:tc>
          <w:tcPr>
            <w:tcW w:w="195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26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Фактически понесенные расходы (затраты) на строительство объекта по состоянию на 01.01.2021, тыс. рублей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Предполагаемый срок приватизации (продажи)</w:t>
            </w:r>
          </w:p>
        </w:tc>
      </w:tr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right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/>
        </w:rPr>
      </w:pP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right"/>
        <w:outlineLvl w:val="2"/>
        <w:rPr>
          <w:rFonts w:eastAsiaTheme="majorEastAsia"/>
          <w:bCs/>
          <w:color w:val="000000" w:themeColor="text1"/>
          <w:sz w:val="24"/>
          <w:szCs w:val="24"/>
          <w:lang w:eastAsia="ru-RU"/>
        </w:rPr>
      </w:pPr>
      <w:r w:rsidRPr="00005130">
        <w:rPr>
          <w:rFonts w:eastAsiaTheme="majorEastAsia"/>
          <w:bCs/>
          <w:color w:val="000000" w:themeColor="text1"/>
          <w:sz w:val="24"/>
          <w:szCs w:val="24"/>
          <w:lang w:eastAsia="ru-RU"/>
        </w:rPr>
        <w:t>Раздел IV. Объекты (затраты) незавершенного строительства, в отношении которых предлагается передача другим субъектам хозяйственной деятельности</w:t>
      </w: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right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13"/>
        <w:tblW w:w="16103" w:type="dxa"/>
        <w:tblLayout w:type="fixed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76"/>
        <w:gridCol w:w="2245"/>
        <w:gridCol w:w="1436"/>
        <w:gridCol w:w="1950"/>
        <w:gridCol w:w="2126"/>
        <w:gridCol w:w="2126"/>
        <w:gridCol w:w="1768"/>
        <w:gridCol w:w="1792"/>
        <w:gridCol w:w="1984"/>
      </w:tblGrid>
      <w:tr w:rsidR="00005130" w:rsidRPr="00005130" w:rsidTr="00FF47C1">
        <w:tc>
          <w:tcPr>
            <w:tcW w:w="67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224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Заказчик, застройщик/ наименование объекта/ адрес местонахождения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объекта/назначение объекта/мощность объекта</w:t>
            </w:r>
          </w:p>
        </w:tc>
        <w:tc>
          <w:tcPr>
            <w:tcW w:w="143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Сметная стоимость, тыс. рублей</w:t>
            </w:r>
          </w:p>
        </w:tc>
        <w:tc>
          <w:tcPr>
            <w:tcW w:w="1950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Планируемый период строительства/ годы начала и прекращения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строительства/ степень завершенности строительства</w:t>
            </w:r>
          </w:p>
        </w:tc>
        <w:tc>
          <w:tcPr>
            <w:tcW w:w="212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Реестровый номер государственного (муниципального) имущества</w:t>
            </w:r>
          </w:p>
        </w:tc>
        <w:tc>
          <w:tcPr>
            <w:tcW w:w="212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176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Фактически понесенные расходы (затраты) на строительство объекта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по состоянию на 01.01.2021, тыс. рублей</w:t>
            </w:r>
          </w:p>
        </w:tc>
        <w:tc>
          <w:tcPr>
            <w:tcW w:w="179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Предлагаемый получатель объекта</w:t>
            </w:r>
          </w:p>
        </w:tc>
        <w:tc>
          <w:tcPr>
            <w:tcW w:w="198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Предполагаемый срок передачи</w:t>
            </w:r>
          </w:p>
        </w:tc>
      </w:tr>
      <w:tr w:rsidR="00005130" w:rsidRPr="00005130" w:rsidTr="00FF47C1">
        <w:tc>
          <w:tcPr>
            <w:tcW w:w="67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05130" w:rsidRPr="00005130" w:rsidRDefault="00005130" w:rsidP="00005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005130">
        <w:rPr>
          <w:rFonts w:eastAsiaTheme="minorEastAsia"/>
          <w:color w:val="000000" w:themeColor="text1"/>
          <w:sz w:val="24"/>
          <w:szCs w:val="24"/>
          <w:lang w:eastAsia="ru-RU"/>
        </w:rPr>
        <w:br/>
        <w:t>Раздел V. Объекты (затраты) незавершенного строительства, в отношении которых предлагается передача в собственность иному публично правовому образованию</w:t>
      </w:r>
    </w:p>
    <w:tbl>
      <w:tblPr>
        <w:tblStyle w:val="1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56"/>
        <w:gridCol w:w="2075"/>
        <w:gridCol w:w="1442"/>
        <w:gridCol w:w="2504"/>
        <w:gridCol w:w="2120"/>
        <w:gridCol w:w="1813"/>
        <w:gridCol w:w="1755"/>
        <w:gridCol w:w="1787"/>
        <w:gridCol w:w="2007"/>
      </w:tblGrid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Заказчик, застройщик/ наименование объекта/адрес местонахождения объекта/ назначение объекта/ мощность объекта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Сметная стоимость, тыс. рублей</w:t>
            </w:r>
          </w:p>
        </w:tc>
        <w:tc>
          <w:tcPr>
            <w:tcW w:w="2389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0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Реестровый номер государственного (муниципального) имущества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Фактически понесенные расходы (затраты) на строительство объекта по состоянию на 01.01.2021, тыс. рублей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Предлагаемый получатель объекта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Предполагаемый срок передачи</w:t>
            </w:r>
          </w:p>
        </w:tc>
      </w:tr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9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05130" w:rsidRPr="00005130" w:rsidRDefault="00005130" w:rsidP="00005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005130">
        <w:rPr>
          <w:rFonts w:eastAsiaTheme="minorEastAsia"/>
          <w:color w:val="000000" w:themeColor="text1"/>
          <w:sz w:val="24"/>
          <w:szCs w:val="24"/>
          <w:lang w:eastAsia="ru-RU"/>
        </w:rPr>
        <w:br/>
      </w: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right"/>
        <w:outlineLvl w:val="2"/>
        <w:rPr>
          <w:rFonts w:eastAsiaTheme="majorEastAsia"/>
          <w:bCs/>
          <w:color w:val="000000" w:themeColor="text1"/>
          <w:sz w:val="24"/>
          <w:szCs w:val="24"/>
          <w:lang w:eastAsia="ru-RU"/>
        </w:rPr>
      </w:pPr>
      <w:r w:rsidRPr="00005130">
        <w:rPr>
          <w:rFonts w:eastAsiaTheme="majorEastAsia"/>
          <w:bCs/>
          <w:color w:val="000000" w:themeColor="text1"/>
          <w:sz w:val="24"/>
          <w:szCs w:val="24"/>
          <w:lang w:eastAsia="ru-RU"/>
        </w:rPr>
        <w:t>Раздел VI. Объекты (затраты) незавершенного строительства, в отношении которых предлагается передача в государственную (муниципальную) казну</w:t>
      </w: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right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13"/>
        <w:tblW w:w="15747" w:type="dxa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83"/>
        <w:gridCol w:w="2281"/>
        <w:gridCol w:w="1567"/>
        <w:gridCol w:w="2764"/>
        <w:gridCol w:w="2331"/>
        <w:gridCol w:w="1986"/>
        <w:gridCol w:w="1920"/>
        <w:gridCol w:w="2292"/>
      </w:tblGrid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Заказчик, застройщик/ наименование объекта/ адрес местонахождения объекта/ назначение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объекта/ мощность объекта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Сметная стоимость, тыс. рублей</w:t>
            </w:r>
          </w:p>
        </w:tc>
        <w:tc>
          <w:tcPr>
            <w:tcW w:w="2410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12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Реестровый номер государственного (муниципального) имущества</w:t>
            </w:r>
          </w:p>
        </w:tc>
        <w:tc>
          <w:tcPr>
            <w:tcW w:w="192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232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Фактически понесенные расходы (затраты) на строительство объекта по состоянию на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01.01.2021, тыс. рублей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Предполагаемый срок принятия объекта в государственную (муниципальную) казну</w:t>
            </w:r>
          </w:p>
        </w:tc>
      </w:tr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9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05130" w:rsidRPr="00005130" w:rsidRDefault="00005130" w:rsidP="00005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005130">
        <w:rPr>
          <w:rFonts w:eastAsiaTheme="minorEastAsia"/>
          <w:color w:val="000000" w:themeColor="text1"/>
          <w:sz w:val="24"/>
          <w:szCs w:val="24"/>
          <w:lang w:eastAsia="ru-RU"/>
        </w:rPr>
        <w:br/>
        <w:t>Раздел VII. Объекты (затраты) незавершенного строительства, в отношении которых предлагается передача в концессию</w:t>
      </w: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1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83"/>
        <w:gridCol w:w="2370"/>
        <w:gridCol w:w="1586"/>
        <w:gridCol w:w="2847"/>
        <w:gridCol w:w="2373"/>
        <w:gridCol w:w="2033"/>
        <w:gridCol w:w="2004"/>
        <w:gridCol w:w="2263"/>
      </w:tblGrid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Заказчик, застройщик/ наименование объекта/ адрес местонахождения объекта/ назначение объекта/ мощность объекта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Сметная стоимость, тыс. рублей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Реестровый номер государственного (муниципального) имущества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Фактически понесенные расходы (затраты) на строительство объекта по состоянию на 01.01.2021, тыс. рублей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Предполагаемый срок принятия решения о заключении концессионного соглашения</w:t>
            </w:r>
          </w:p>
        </w:tc>
      </w:tr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05130" w:rsidRPr="00005130" w:rsidRDefault="00005130" w:rsidP="00005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005130">
        <w:rPr>
          <w:rFonts w:eastAsiaTheme="minorEastAsia"/>
          <w:color w:val="000000" w:themeColor="text1"/>
          <w:sz w:val="24"/>
          <w:szCs w:val="24"/>
          <w:lang w:eastAsia="ru-RU"/>
        </w:rPr>
        <w:br/>
        <w:t> Раздел VIII. Объекты (затраты) незавершенного строительства, в отношении которых предлагается списание и (или) снос</w:t>
      </w:r>
    </w:p>
    <w:tbl>
      <w:tblPr>
        <w:tblStyle w:val="13"/>
        <w:tblW w:w="16245" w:type="dxa"/>
        <w:tblLayout w:type="fixed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39"/>
        <w:gridCol w:w="1856"/>
        <w:gridCol w:w="1418"/>
        <w:gridCol w:w="1701"/>
        <w:gridCol w:w="1984"/>
        <w:gridCol w:w="1560"/>
        <w:gridCol w:w="1559"/>
        <w:gridCol w:w="1843"/>
        <w:gridCol w:w="1842"/>
        <w:gridCol w:w="1843"/>
      </w:tblGrid>
      <w:tr w:rsidR="00005130" w:rsidRPr="00005130" w:rsidTr="00FF47C1">
        <w:tc>
          <w:tcPr>
            <w:tcW w:w="639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185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Заказчик, застройщик/ наименование объекта/ адрес местонахождения объекта (затрат)/ назначение объекта (затрат)/ мощность объекта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Сметная стоимость, тыс. рублей</w:t>
            </w:r>
          </w:p>
        </w:tc>
        <w:tc>
          <w:tcPr>
            <w:tcW w:w="170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Планируемый период строительства/ годы начала и прекращения строительства/ степень завершенности строительства</w:t>
            </w:r>
          </w:p>
        </w:tc>
        <w:tc>
          <w:tcPr>
            <w:tcW w:w="198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Реестровый номер государственного (муниципального) имущества</w:t>
            </w:r>
          </w:p>
        </w:tc>
        <w:tc>
          <w:tcPr>
            <w:tcW w:w="1560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1559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Фактически понесенные расходы (затраты) на строительство объекта по состоянию на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01.01.2021, тыс. рублей</w:t>
            </w:r>
          </w:p>
        </w:tc>
        <w:tc>
          <w:tcPr>
            <w:tcW w:w="184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Обоснование необходимости списания объекта (затрат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)(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 том числе реквизиты документов, содержащих информацию о состоянии объекта (затрат),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непригодности к дальнейшему использованию, невозможности и неэффективности восстановления)</w:t>
            </w:r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Источники и объемы финансирования работ по сносу объекта, тыс. рублей</w:t>
            </w:r>
          </w:p>
        </w:tc>
        <w:tc>
          <w:tcPr>
            <w:tcW w:w="184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Предполагаемый срок списания и (или) сноса</w:t>
            </w:r>
          </w:p>
        </w:tc>
      </w:tr>
      <w:tr w:rsidR="00005130" w:rsidRPr="00005130" w:rsidTr="00FF47C1">
        <w:tc>
          <w:tcPr>
            <w:tcW w:w="639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56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ООО "ФСК "Лидер" Транспортная развязка, 1-ая очередь,  Московская область, Одинцовский район, на пересечении подъезда к п.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Трехгорка</w:t>
            </w:r>
            <w:proofErr w:type="spell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с новым выходом на МКАД федеральной дороги М-1"Беларусь" Москва-Минск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183 480,36</w:t>
            </w:r>
          </w:p>
        </w:tc>
        <w:tc>
          <w:tcPr>
            <w:tcW w:w="170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2017-2025</w:t>
            </w:r>
          </w:p>
        </w:tc>
        <w:tc>
          <w:tcPr>
            <w:tcW w:w="198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039467550000131J950108100011</w:t>
            </w:r>
          </w:p>
        </w:tc>
        <w:tc>
          <w:tcPr>
            <w:tcW w:w="1560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Инвестиционное соглашение №1 от 28 ноября 2014года, Государственная программа Московской области "Развитие и функционирование дорожно-транспортного комплекса на 2017-2021 годы"</w:t>
            </w:r>
          </w:p>
        </w:tc>
        <w:tc>
          <w:tcPr>
            <w:tcW w:w="1559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183 480,36</w:t>
            </w:r>
          </w:p>
        </w:tc>
        <w:tc>
          <w:tcPr>
            <w:tcW w:w="184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списание затрат </w:t>
            </w:r>
          </w:p>
        </w:tc>
        <w:tc>
          <w:tcPr>
            <w:tcW w:w="184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</w:tbl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/>
        </w:rPr>
      </w:pP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outlineLvl w:val="2"/>
        <w:rPr>
          <w:rFonts w:eastAsiaTheme="majorEastAsia"/>
          <w:bCs/>
          <w:color w:val="000000" w:themeColor="text1"/>
          <w:sz w:val="24"/>
          <w:szCs w:val="24"/>
          <w:lang w:eastAsia="ru-RU"/>
        </w:rPr>
      </w:pPr>
      <w:r w:rsidRPr="00005130">
        <w:rPr>
          <w:rFonts w:eastAsiaTheme="majorEastAsia"/>
          <w:bCs/>
          <w:color w:val="000000" w:themeColor="text1"/>
          <w:sz w:val="24"/>
          <w:szCs w:val="24"/>
          <w:lang w:eastAsia="ru-RU"/>
        </w:rPr>
        <w:t>Раздел IX. Предлагаемые решения в отношении объектов, законченных строительством, введенных в эксплуатацию, не прошедших государственную регистрацию права на недвижимое имущество</w:t>
      </w: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outlineLvl w:val="2"/>
        <w:rPr>
          <w:rFonts w:eastAsiaTheme="majorEastAsia"/>
          <w:bCs/>
          <w:color w:val="000000" w:themeColor="text1"/>
          <w:sz w:val="24"/>
          <w:szCs w:val="24"/>
          <w:lang w:eastAsia="ru-RU"/>
        </w:rPr>
      </w:pPr>
    </w:p>
    <w:tbl>
      <w:tblPr>
        <w:tblStyle w:val="13"/>
        <w:tblW w:w="16245" w:type="dxa"/>
        <w:tblLayout w:type="fixed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794"/>
        <w:gridCol w:w="1985"/>
        <w:gridCol w:w="1418"/>
        <w:gridCol w:w="1963"/>
        <w:gridCol w:w="2147"/>
        <w:gridCol w:w="2552"/>
        <w:gridCol w:w="1581"/>
        <w:gridCol w:w="1824"/>
        <w:gridCol w:w="1981"/>
      </w:tblGrid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Заказчик, застройщик/ наименование объекта / адрес местонахождения объекта/ назначение объекта/ мощность объекта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Сметная стоимость, тыс. рублей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Планируемый период строительства/ годы начала и прекращения строительства/ степень завершенности строительства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Реестровый номер государственного (муниципального) имущества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Фактически понесенные расходы (затраты) на строительство объекта по состоянию на 01.01.2021, тыс. рублей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Предлагаемое решение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Предполагаемый срок исполнения решения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Линия наружного освещения, Московская область, г. Одинцово, Центральная площадь вблизи ул.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Неделина</w:t>
            </w:r>
            <w:proofErr w:type="spellEnd"/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10 012,26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039467550000131J950108100021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Программа "Формирование современной 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10 012,26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Наружное освещение,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Московская область, Одинцовский район, г. Одинцово, станция Одинцово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6 736,45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039467550000131J950108100151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Программа "Формирование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современной 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6 736,45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Линия наружного освещения, Московская область, Одинцовский район, г. Одинцово, ул. Комсомольская д. 18, ул. Сосновая, д. 20, 22, 24, 26</w:t>
            </w:r>
            <w:proofErr w:type="gramEnd"/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2 444,27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039467550000131J950108100281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Программа "Формирование современной 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2 444,27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Линия наружного освещения, Московская область, Одинцовский район, г. Одинцово, ул. Верхне-Пролетарская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вл. 37 около д. с. № 23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205,43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039467550000131J950108100291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Программа "Формирование современной городской среды проживания на территории городского поселения Одинцово Одинцовского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205,43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Линия наружного освещения, Московская область, Одинцовский район, г. Одинцово, ул. Кутузовская, д. 72А, 72Б, 72В, 74А, 74Б, 74В, ул. Чистякова, д. 76, 78, 80, 84</w:t>
            </w:r>
            <w:proofErr w:type="gramEnd"/>
          </w:p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370,62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039467550000131J950108100301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Программа "Формирование современной 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370,62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Наружное освещение, Московская область, Одинцовский район, г. Одинцово, станция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Баковка</w:t>
            </w:r>
            <w:proofErr w:type="spellEnd"/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865,10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039467550000131J950108100321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Программа "Формирование современной 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865,10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Наружное освещение,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район, г. Одинцово, станция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1 678,06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039467550000131J950108100331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Программа "Формирование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современной 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1 678,06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Линия наружного освещения, Московская область, Одинцовский р-н, г. Одинцово, ул. Союзная, д. 34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039467550000131J950108101061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Программа "Формирование современной 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Линия наружного освещения, Московская область, Одинцовский р-н, г. Одинцово, ул. Толубко, д. 3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кор</w:t>
            </w:r>
            <w:proofErr w:type="spell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. 1, 2, 3, 4,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294,87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039467550000131J950108101071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Программа "Формирование современной городской среды проживания на территории городского поселения Одинцово Одинцовского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294,87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Линия наружного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освещения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,М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осковская</w:t>
            </w:r>
            <w:proofErr w:type="spell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область, Одинцовский р-н, г. Одинцово, Можайское шоссе, д. 1, д. 1 кор.1, д. 3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кор</w:t>
            </w:r>
            <w:proofErr w:type="spell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. 2, д. 5, д. 11, ул. Садовая, д. 2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185,88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039467550000131J950108101081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Программа "Формирование современной 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185,88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Линия наружного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освещения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,М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осковская</w:t>
            </w:r>
            <w:proofErr w:type="spell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область, Одинцовский р-н, г. Одинцово, ул. Северная, д. 4, 6, 8, 12, 14, 16, ул. Садовая, д. 20, 22А, 24, 26, 28, 28А, 32, 32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539,66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039467550000131J950108101121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Программа "Формирование современной 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539,66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Линия наружного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освещения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,М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сковская</w:t>
            </w:r>
            <w:proofErr w:type="spell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область, Одинцовский р-н, г. Одинцово, Можайское шоссе, д. 1, д. 1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кор</w:t>
            </w:r>
            <w:proofErr w:type="spell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. 1, д. 3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кор</w:t>
            </w:r>
            <w:proofErr w:type="spell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. 2, д. 5, д. 11, ул. Садовая, д. 2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187,05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039467550000131J950108101311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Программа "Формирование современной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187,05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Линия наружного освещения, Московская область, Одинцовский р-н, г. Одинцово, ул. Солнечная, д. 3, 5, 7, 9, 11, ул. Союзная, д. 30, 32</w:t>
            </w:r>
            <w:proofErr w:type="gramEnd"/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296,98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039467550000131J950108101911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Программа "Формирование современной 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296,98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область, Одинцовский р-н, г. Одинцово, ул. </w:t>
            </w:r>
            <w:proofErr w:type="spell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Чикина</w:t>
            </w:r>
            <w:proofErr w:type="spell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, д. 7, 9, 11, 15, 17, ул. Говорова, д. 14, 16, 18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286,82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039467550000131J950108102011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Программа "Формирование современной городской среды проживания на территории городского поселения Одинцово Одинцовского муниципального </w:t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286,82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005130" w:rsidRPr="00005130" w:rsidTr="00FF47C1">
        <w:tc>
          <w:tcPr>
            <w:tcW w:w="79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5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Линия наружного освещения, Московская область, Одинцовский р-н, г. Одинцово, Можайское шоссе, д. 130, 132, 134, 136</w:t>
            </w:r>
          </w:p>
        </w:tc>
        <w:tc>
          <w:tcPr>
            <w:tcW w:w="1418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262,19</w:t>
            </w:r>
          </w:p>
        </w:tc>
        <w:tc>
          <w:tcPr>
            <w:tcW w:w="1963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7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039467550000131J950108102311</w:t>
            </w:r>
          </w:p>
        </w:tc>
        <w:tc>
          <w:tcPr>
            <w:tcW w:w="2552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Программа "Формирование современной городской среды проживания на территории городского поселения Одинцово Одинцовского муниципального района Московской области" на 2018-2022 годы</w:t>
            </w:r>
          </w:p>
        </w:tc>
        <w:tc>
          <w:tcPr>
            <w:tcW w:w="15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262,19</w:t>
            </w:r>
          </w:p>
        </w:tc>
        <w:tc>
          <w:tcPr>
            <w:tcW w:w="1824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передача в </w:t>
            </w:r>
            <w:proofErr w:type="gramStart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981" w:type="dxa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</w:tbl>
    <w:p w:rsidR="00005130" w:rsidRPr="00005130" w:rsidRDefault="00005130" w:rsidP="00005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005130">
        <w:rPr>
          <w:rFonts w:eastAsiaTheme="minorEastAsia"/>
          <w:color w:val="000000" w:themeColor="text1"/>
          <w:sz w:val="24"/>
          <w:szCs w:val="24"/>
          <w:lang w:eastAsia="ru-RU"/>
        </w:rPr>
        <w:br/>
        <w:t> Раздел X. Предлагаемые решения в отношении объектов (затрат) незавершенного строительства, целевая функция которых не определена или иная</w:t>
      </w:r>
    </w:p>
    <w:p w:rsidR="00005130" w:rsidRPr="00005130" w:rsidRDefault="00005130" w:rsidP="00005130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right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1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58"/>
        <w:gridCol w:w="2135"/>
        <w:gridCol w:w="1441"/>
        <w:gridCol w:w="2503"/>
        <w:gridCol w:w="2119"/>
        <w:gridCol w:w="1813"/>
        <w:gridCol w:w="1754"/>
        <w:gridCol w:w="1730"/>
        <w:gridCol w:w="2006"/>
      </w:tblGrid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Заказчик, застройщик/ наименование объекта/ адрес местонахождения объекта/ назначение объекта/мощность объекта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Сметная стоимость, тыс. рублей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Реестровый номер государственного (муниципального) имущества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Фактически понесенные расходы (затраты) на строительство объекта по состоянию на 01.01.2021, тыс. рублей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Предлагаемое решение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Предполагаемый срок исполнения решения</w:t>
            </w:r>
          </w:p>
        </w:tc>
      </w:tr>
      <w:tr w:rsidR="00005130" w:rsidRPr="00005130" w:rsidTr="00FF47C1"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05130" w:rsidRPr="00005130" w:rsidRDefault="00005130" w:rsidP="0000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05130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05130" w:rsidRPr="00005130" w:rsidRDefault="00005130" w:rsidP="00005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005130">
        <w:rPr>
          <w:rFonts w:eastAsiaTheme="minorEastAsia"/>
          <w:color w:val="000000" w:themeColor="text1"/>
          <w:sz w:val="24"/>
          <w:szCs w:val="24"/>
          <w:lang w:eastAsia="ru-RU"/>
        </w:rPr>
        <w:br/>
        <w:t> </w:t>
      </w:r>
    </w:p>
    <w:p w:rsidR="00005130" w:rsidRPr="00005130" w:rsidRDefault="00005130" w:rsidP="00005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005130">
        <w:rPr>
          <w:rFonts w:eastAsiaTheme="minorEastAsia"/>
          <w:color w:val="000000" w:themeColor="text1"/>
          <w:sz w:val="24"/>
          <w:szCs w:val="24"/>
          <w:lang w:eastAsia="ru-RU"/>
        </w:rPr>
        <w:lastRenderedPageBreak/>
        <w:t>Начальник Управления капитального строительства                                                                                                                                                  Е.А. Дедушева</w:t>
      </w:r>
    </w:p>
    <w:p w:rsidR="00005130" w:rsidRPr="00005130" w:rsidRDefault="00005130" w:rsidP="00005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005130">
        <w:rPr>
          <w:rFonts w:eastAsiaTheme="minorEastAsia"/>
          <w:color w:val="000000" w:themeColor="text1"/>
          <w:sz w:val="24"/>
          <w:szCs w:val="24"/>
          <w:lang w:eastAsia="ru-RU"/>
        </w:rPr>
        <w:br/>
        <w:t> </w:t>
      </w:r>
      <w:r w:rsidRPr="00005130">
        <w:rPr>
          <w:rFonts w:eastAsiaTheme="minorEastAsia"/>
          <w:color w:val="000000" w:themeColor="text1"/>
          <w:sz w:val="24"/>
          <w:szCs w:val="24"/>
          <w:lang w:eastAsia="ru-RU"/>
        </w:rPr>
        <w:br/>
      </w:r>
    </w:p>
    <w:p w:rsidR="00575B6A" w:rsidRPr="00005130" w:rsidRDefault="00575B6A" w:rsidP="00727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</w:p>
    <w:sectPr w:rsidR="00575B6A" w:rsidRPr="00005130" w:rsidSect="00EE40DC">
      <w:pgSz w:w="16839" w:h="11907" w:orient="landscape" w:code="9"/>
      <w:pgMar w:top="284" w:right="567" w:bottom="284" w:left="567" w:header="4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A5" w:rsidRDefault="00C958A5" w:rsidP="006B4A75">
      <w:pPr>
        <w:spacing w:after="0" w:line="240" w:lineRule="auto"/>
      </w:pPr>
      <w:r>
        <w:separator/>
      </w:r>
    </w:p>
  </w:endnote>
  <w:endnote w:type="continuationSeparator" w:id="0">
    <w:p w:rsidR="00C958A5" w:rsidRDefault="00C958A5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A5" w:rsidRDefault="00C958A5" w:rsidP="006B4A75">
      <w:pPr>
        <w:spacing w:after="0" w:line="240" w:lineRule="auto"/>
      </w:pPr>
      <w:r>
        <w:separator/>
      </w:r>
    </w:p>
  </w:footnote>
  <w:footnote w:type="continuationSeparator" w:id="0">
    <w:p w:rsidR="00C958A5" w:rsidRDefault="00C958A5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92720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A8">
          <w:rPr>
            <w:noProof/>
          </w:rPr>
          <w:t>10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4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5130"/>
    <w:rsid w:val="00006841"/>
    <w:rsid w:val="00016890"/>
    <w:rsid w:val="0001729C"/>
    <w:rsid w:val="00023B93"/>
    <w:rsid w:val="00025A3C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4850"/>
    <w:rsid w:val="000771FF"/>
    <w:rsid w:val="0009028A"/>
    <w:rsid w:val="0009202C"/>
    <w:rsid w:val="000925F6"/>
    <w:rsid w:val="00097423"/>
    <w:rsid w:val="000A17CA"/>
    <w:rsid w:val="000A2BF7"/>
    <w:rsid w:val="000A5024"/>
    <w:rsid w:val="000A646F"/>
    <w:rsid w:val="000B2C02"/>
    <w:rsid w:val="000B41C9"/>
    <w:rsid w:val="000B635F"/>
    <w:rsid w:val="000B7B18"/>
    <w:rsid w:val="000C14D7"/>
    <w:rsid w:val="000C6852"/>
    <w:rsid w:val="000D361F"/>
    <w:rsid w:val="000E1EBA"/>
    <w:rsid w:val="000E4825"/>
    <w:rsid w:val="000E5631"/>
    <w:rsid w:val="000E715A"/>
    <w:rsid w:val="000F0965"/>
    <w:rsid w:val="00104998"/>
    <w:rsid w:val="001059B0"/>
    <w:rsid w:val="00123499"/>
    <w:rsid w:val="001247C7"/>
    <w:rsid w:val="001319AD"/>
    <w:rsid w:val="0013444F"/>
    <w:rsid w:val="001451F6"/>
    <w:rsid w:val="00145345"/>
    <w:rsid w:val="00152662"/>
    <w:rsid w:val="00153C3B"/>
    <w:rsid w:val="0015732D"/>
    <w:rsid w:val="00166A77"/>
    <w:rsid w:val="00177C57"/>
    <w:rsid w:val="00180EA9"/>
    <w:rsid w:val="00183533"/>
    <w:rsid w:val="00183F38"/>
    <w:rsid w:val="001844EA"/>
    <w:rsid w:val="001859B5"/>
    <w:rsid w:val="0019789C"/>
    <w:rsid w:val="001A7042"/>
    <w:rsid w:val="001B2C53"/>
    <w:rsid w:val="001B3A1E"/>
    <w:rsid w:val="001C1BD3"/>
    <w:rsid w:val="001C6BB7"/>
    <w:rsid w:val="001D06FE"/>
    <w:rsid w:val="001D331A"/>
    <w:rsid w:val="001D3680"/>
    <w:rsid w:val="001F1EF0"/>
    <w:rsid w:val="001F21B3"/>
    <w:rsid w:val="001F485F"/>
    <w:rsid w:val="001F6584"/>
    <w:rsid w:val="00225370"/>
    <w:rsid w:val="00233DF8"/>
    <w:rsid w:val="00237E54"/>
    <w:rsid w:val="00242DAA"/>
    <w:rsid w:val="00244B26"/>
    <w:rsid w:val="00251314"/>
    <w:rsid w:val="00251D4A"/>
    <w:rsid w:val="00252659"/>
    <w:rsid w:val="00260017"/>
    <w:rsid w:val="0029203D"/>
    <w:rsid w:val="00297493"/>
    <w:rsid w:val="002A2FC4"/>
    <w:rsid w:val="002A3007"/>
    <w:rsid w:val="002A5660"/>
    <w:rsid w:val="002B4784"/>
    <w:rsid w:val="002B69D8"/>
    <w:rsid w:val="002C0165"/>
    <w:rsid w:val="002C336F"/>
    <w:rsid w:val="002C6F29"/>
    <w:rsid w:val="002C705D"/>
    <w:rsid w:val="002D1810"/>
    <w:rsid w:val="002D1B46"/>
    <w:rsid w:val="002E1755"/>
    <w:rsid w:val="002F2BF8"/>
    <w:rsid w:val="002F70E7"/>
    <w:rsid w:val="002F76CF"/>
    <w:rsid w:val="00310417"/>
    <w:rsid w:val="00316798"/>
    <w:rsid w:val="00321563"/>
    <w:rsid w:val="00324E8F"/>
    <w:rsid w:val="00326667"/>
    <w:rsid w:val="00337E95"/>
    <w:rsid w:val="00344F76"/>
    <w:rsid w:val="003464CE"/>
    <w:rsid w:val="0035500B"/>
    <w:rsid w:val="003609AA"/>
    <w:rsid w:val="00362A74"/>
    <w:rsid w:val="0036529B"/>
    <w:rsid w:val="00375D44"/>
    <w:rsid w:val="00384983"/>
    <w:rsid w:val="00396352"/>
    <w:rsid w:val="0039695D"/>
    <w:rsid w:val="0039739B"/>
    <w:rsid w:val="003A4A53"/>
    <w:rsid w:val="003A4B42"/>
    <w:rsid w:val="003B2296"/>
    <w:rsid w:val="003B5A74"/>
    <w:rsid w:val="003C2CDB"/>
    <w:rsid w:val="003C43B0"/>
    <w:rsid w:val="003C6AC9"/>
    <w:rsid w:val="003E0CF3"/>
    <w:rsid w:val="003E7B5C"/>
    <w:rsid w:val="003F54BD"/>
    <w:rsid w:val="0040329C"/>
    <w:rsid w:val="00405F7B"/>
    <w:rsid w:val="0040731B"/>
    <w:rsid w:val="0041102B"/>
    <w:rsid w:val="00426F60"/>
    <w:rsid w:val="0043351B"/>
    <w:rsid w:val="0043440E"/>
    <w:rsid w:val="0043714E"/>
    <w:rsid w:val="00440373"/>
    <w:rsid w:val="004448E4"/>
    <w:rsid w:val="0045357A"/>
    <w:rsid w:val="00456FBB"/>
    <w:rsid w:val="00462176"/>
    <w:rsid w:val="00477C79"/>
    <w:rsid w:val="00483733"/>
    <w:rsid w:val="00483B78"/>
    <w:rsid w:val="00492F8C"/>
    <w:rsid w:val="004B44E7"/>
    <w:rsid w:val="004B674F"/>
    <w:rsid w:val="004C4BBE"/>
    <w:rsid w:val="004D141E"/>
    <w:rsid w:val="004F31DA"/>
    <w:rsid w:val="004F4739"/>
    <w:rsid w:val="004F7B68"/>
    <w:rsid w:val="004F7CC8"/>
    <w:rsid w:val="00500052"/>
    <w:rsid w:val="00506373"/>
    <w:rsid w:val="00512F78"/>
    <w:rsid w:val="00513D4C"/>
    <w:rsid w:val="00517635"/>
    <w:rsid w:val="005307B6"/>
    <w:rsid w:val="00537F53"/>
    <w:rsid w:val="0054486A"/>
    <w:rsid w:val="00545844"/>
    <w:rsid w:val="00551CA7"/>
    <w:rsid w:val="005545B9"/>
    <w:rsid w:val="005545DA"/>
    <w:rsid w:val="00554789"/>
    <w:rsid w:val="00560CCF"/>
    <w:rsid w:val="00565AB2"/>
    <w:rsid w:val="00573FF6"/>
    <w:rsid w:val="005749EC"/>
    <w:rsid w:val="00575B6A"/>
    <w:rsid w:val="00577CE6"/>
    <w:rsid w:val="0058770E"/>
    <w:rsid w:val="00595176"/>
    <w:rsid w:val="005A2EFD"/>
    <w:rsid w:val="005A38DF"/>
    <w:rsid w:val="005A4731"/>
    <w:rsid w:val="005B58D7"/>
    <w:rsid w:val="005B69D8"/>
    <w:rsid w:val="005B6F7C"/>
    <w:rsid w:val="005C4EBC"/>
    <w:rsid w:val="005C6DAC"/>
    <w:rsid w:val="005D0226"/>
    <w:rsid w:val="005D2D64"/>
    <w:rsid w:val="005F203A"/>
    <w:rsid w:val="005F4895"/>
    <w:rsid w:val="005F5C07"/>
    <w:rsid w:val="005F74C1"/>
    <w:rsid w:val="00600107"/>
    <w:rsid w:val="006028CC"/>
    <w:rsid w:val="0060496C"/>
    <w:rsid w:val="0061062A"/>
    <w:rsid w:val="006114BA"/>
    <w:rsid w:val="0061301A"/>
    <w:rsid w:val="006168A8"/>
    <w:rsid w:val="006324E2"/>
    <w:rsid w:val="006353D6"/>
    <w:rsid w:val="00636C16"/>
    <w:rsid w:val="006370D8"/>
    <w:rsid w:val="006431EB"/>
    <w:rsid w:val="00660276"/>
    <w:rsid w:val="00662F15"/>
    <w:rsid w:val="00670BC8"/>
    <w:rsid w:val="0067432D"/>
    <w:rsid w:val="0067648A"/>
    <w:rsid w:val="00676921"/>
    <w:rsid w:val="0068248C"/>
    <w:rsid w:val="006840CB"/>
    <w:rsid w:val="00684E2F"/>
    <w:rsid w:val="00686B9A"/>
    <w:rsid w:val="006A143B"/>
    <w:rsid w:val="006A2AAE"/>
    <w:rsid w:val="006B4A75"/>
    <w:rsid w:val="006B5477"/>
    <w:rsid w:val="006C0696"/>
    <w:rsid w:val="006C4E1C"/>
    <w:rsid w:val="006C7EDF"/>
    <w:rsid w:val="006D3A3D"/>
    <w:rsid w:val="006D4ECF"/>
    <w:rsid w:val="006E4099"/>
    <w:rsid w:val="006E44F2"/>
    <w:rsid w:val="006F63B1"/>
    <w:rsid w:val="006F6EC0"/>
    <w:rsid w:val="00706545"/>
    <w:rsid w:val="00706B1D"/>
    <w:rsid w:val="00717E4A"/>
    <w:rsid w:val="007238DD"/>
    <w:rsid w:val="00727212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2035"/>
    <w:rsid w:val="0075438A"/>
    <w:rsid w:val="0075706F"/>
    <w:rsid w:val="00757815"/>
    <w:rsid w:val="00760140"/>
    <w:rsid w:val="00764367"/>
    <w:rsid w:val="00765C26"/>
    <w:rsid w:val="00767A4C"/>
    <w:rsid w:val="00774B27"/>
    <w:rsid w:val="00776452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E11"/>
    <w:rsid w:val="007E03AB"/>
    <w:rsid w:val="007F539B"/>
    <w:rsid w:val="00803E84"/>
    <w:rsid w:val="00806E4D"/>
    <w:rsid w:val="00810744"/>
    <w:rsid w:val="00815309"/>
    <w:rsid w:val="0082163C"/>
    <w:rsid w:val="00821824"/>
    <w:rsid w:val="008378DC"/>
    <w:rsid w:val="00840E1A"/>
    <w:rsid w:val="00844841"/>
    <w:rsid w:val="0084595B"/>
    <w:rsid w:val="008474D4"/>
    <w:rsid w:val="00852A32"/>
    <w:rsid w:val="00857D3D"/>
    <w:rsid w:val="00864288"/>
    <w:rsid w:val="00864611"/>
    <w:rsid w:val="00877A8D"/>
    <w:rsid w:val="00880238"/>
    <w:rsid w:val="00880599"/>
    <w:rsid w:val="00880739"/>
    <w:rsid w:val="00886ACB"/>
    <w:rsid w:val="00896DF0"/>
    <w:rsid w:val="008A06DD"/>
    <w:rsid w:val="008A3374"/>
    <w:rsid w:val="008A6780"/>
    <w:rsid w:val="008C26B6"/>
    <w:rsid w:val="008C2C17"/>
    <w:rsid w:val="008C4FDD"/>
    <w:rsid w:val="008D3925"/>
    <w:rsid w:val="008E5D13"/>
    <w:rsid w:val="008F20BA"/>
    <w:rsid w:val="008F495F"/>
    <w:rsid w:val="00901806"/>
    <w:rsid w:val="009046E9"/>
    <w:rsid w:val="009066AF"/>
    <w:rsid w:val="00921129"/>
    <w:rsid w:val="009400B2"/>
    <w:rsid w:val="00942011"/>
    <w:rsid w:val="00964D5D"/>
    <w:rsid w:val="009700C6"/>
    <w:rsid w:val="00972FFB"/>
    <w:rsid w:val="00986AA5"/>
    <w:rsid w:val="0098761F"/>
    <w:rsid w:val="009A4503"/>
    <w:rsid w:val="009A56C8"/>
    <w:rsid w:val="009B27B0"/>
    <w:rsid w:val="009B2990"/>
    <w:rsid w:val="009B3606"/>
    <w:rsid w:val="009B4D6D"/>
    <w:rsid w:val="009C5123"/>
    <w:rsid w:val="009D0C82"/>
    <w:rsid w:val="009D13E0"/>
    <w:rsid w:val="009D1A5C"/>
    <w:rsid w:val="009D4291"/>
    <w:rsid w:val="009D5C0B"/>
    <w:rsid w:val="009D60A8"/>
    <w:rsid w:val="009D6868"/>
    <w:rsid w:val="009D6A00"/>
    <w:rsid w:val="009E32BB"/>
    <w:rsid w:val="009E71D5"/>
    <w:rsid w:val="009F0D7E"/>
    <w:rsid w:val="009F31DB"/>
    <w:rsid w:val="009F4328"/>
    <w:rsid w:val="009F5B0A"/>
    <w:rsid w:val="009F7B24"/>
    <w:rsid w:val="00A003A6"/>
    <w:rsid w:val="00A033C2"/>
    <w:rsid w:val="00A0514F"/>
    <w:rsid w:val="00A142A4"/>
    <w:rsid w:val="00A143DB"/>
    <w:rsid w:val="00A14B6E"/>
    <w:rsid w:val="00A177A2"/>
    <w:rsid w:val="00A24511"/>
    <w:rsid w:val="00A300BF"/>
    <w:rsid w:val="00A40E23"/>
    <w:rsid w:val="00A57650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3AA0"/>
    <w:rsid w:val="00A947BB"/>
    <w:rsid w:val="00A96790"/>
    <w:rsid w:val="00A96B4C"/>
    <w:rsid w:val="00A97406"/>
    <w:rsid w:val="00AB42EA"/>
    <w:rsid w:val="00AD2136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7678"/>
    <w:rsid w:val="00B43638"/>
    <w:rsid w:val="00B456CE"/>
    <w:rsid w:val="00B54566"/>
    <w:rsid w:val="00B571F2"/>
    <w:rsid w:val="00B60746"/>
    <w:rsid w:val="00B60E18"/>
    <w:rsid w:val="00B67278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53ADB"/>
    <w:rsid w:val="00C617D5"/>
    <w:rsid w:val="00C618F1"/>
    <w:rsid w:val="00C657CD"/>
    <w:rsid w:val="00C74EBF"/>
    <w:rsid w:val="00C821F5"/>
    <w:rsid w:val="00C82783"/>
    <w:rsid w:val="00C83E26"/>
    <w:rsid w:val="00C911D3"/>
    <w:rsid w:val="00C945FF"/>
    <w:rsid w:val="00C958A5"/>
    <w:rsid w:val="00C96037"/>
    <w:rsid w:val="00CA0929"/>
    <w:rsid w:val="00CA3D82"/>
    <w:rsid w:val="00CA7656"/>
    <w:rsid w:val="00CB2E15"/>
    <w:rsid w:val="00CB4B9B"/>
    <w:rsid w:val="00CD0B02"/>
    <w:rsid w:val="00CE0907"/>
    <w:rsid w:val="00CF47D2"/>
    <w:rsid w:val="00D02D5B"/>
    <w:rsid w:val="00D05380"/>
    <w:rsid w:val="00D05761"/>
    <w:rsid w:val="00D10327"/>
    <w:rsid w:val="00D1156D"/>
    <w:rsid w:val="00D1363E"/>
    <w:rsid w:val="00D1590A"/>
    <w:rsid w:val="00D33DDF"/>
    <w:rsid w:val="00D3674A"/>
    <w:rsid w:val="00D40704"/>
    <w:rsid w:val="00D504EB"/>
    <w:rsid w:val="00D50776"/>
    <w:rsid w:val="00D5483C"/>
    <w:rsid w:val="00D643A1"/>
    <w:rsid w:val="00D6535C"/>
    <w:rsid w:val="00D65AA8"/>
    <w:rsid w:val="00D679C4"/>
    <w:rsid w:val="00D76672"/>
    <w:rsid w:val="00D81713"/>
    <w:rsid w:val="00D85162"/>
    <w:rsid w:val="00D87B38"/>
    <w:rsid w:val="00D929E2"/>
    <w:rsid w:val="00D96855"/>
    <w:rsid w:val="00DA0AE0"/>
    <w:rsid w:val="00DA2094"/>
    <w:rsid w:val="00DB0D98"/>
    <w:rsid w:val="00DC1585"/>
    <w:rsid w:val="00DC6F40"/>
    <w:rsid w:val="00DD3C63"/>
    <w:rsid w:val="00DE6670"/>
    <w:rsid w:val="00DF0D05"/>
    <w:rsid w:val="00E00A8F"/>
    <w:rsid w:val="00E05088"/>
    <w:rsid w:val="00E13A85"/>
    <w:rsid w:val="00E25303"/>
    <w:rsid w:val="00E30D0D"/>
    <w:rsid w:val="00E33733"/>
    <w:rsid w:val="00E339D1"/>
    <w:rsid w:val="00E371A4"/>
    <w:rsid w:val="00E402EE"/>
    <w:rsid w:val="00E424A1"/>
    <w:rsid w:val="00E50943"/>
    <w:rsid w:val="00E557CC"/>
    <w:rsid w:val="00E56339"/>
    <w:rsid w:val="00E60539"/>
    <w:rsid w:val="00E6053D"/>
    <w:rsid w:val="00E64238"/>
    <w:rsid w:val="00E6725B"/>
    <w:rsid w:val="00E73339"/>
    <w:rsid w:val="00E77BB6"/>
    <w:rsid w:val="00E8438A"/>
    <w:rsid w:val="00E84459"/>
    <w:rsid w:val="00E855B4"/>
    <w:rsid w:val="00E91A96"/>
    <w:rsid w:val="00E91AFB"/>
    <w:rsid w:val="00E938E5"/>
    <w:rsid w:val="00E93C05"/>
    <w:rsid w:val="00EB03E6"/>
    <w:rsid w:val="00EB27B5"/>
    <w:rsid w:val="00EB3EA1"/>
    <w:rsid w:val="00EB7083"/>
    <w:rsid w:val="00EC1718"/>
    <w:rsid w:val="00EC3756"/>
    <w:rsid w:val="00EC3951"/>
    <w:rsid w:val="00ED5D1C"/>
    <w:rsid w:val="00ED5F84"/>
    <w:rsid w:val="00ED6031"/>
    <w:rsid w:val="00ED7BF2"/>
    <w:rsid w:val="00EE66AE"/>
    <w:rsid w:val="00EE70A0"/>
    <w:rsid w:val="00EF396F"/>
    <w:rsid w:val="00F011B3"/>
    <w:rsid w:val="00F114C6"/>
    <w:rsid w:val="00F12AE2"/>
    <w:rsid w:val="00F178CD"/>
    <w:rsid w:val="00F20FC0"/>
    <w:rsid w:val="00F22B6D"/>
    <w:rsid w:val="00F31148"/>
    <w:rsid w:val="00F3172D"/>
    <w:rsid w:val="00F345C1"/>
    <w:rsid w:val="00F4492D"/>
    <w:rsid w:val="00F47C99"/>
    <w:rsid w:val="00F5165A"/>
    <w:rsid w:val="00F52C12"/>
    <w:rsid w:val="00F5672F"/>
    <w:rsid w:val="00F57274"/>
    <w:rsid w:val="00F638F4"/>
    <w:rsid w:val="00F63B4A"/>
    <w:rsid w:val="00F832A0"/>
    <w:rsid w:val="00F90276"/>
    <w:rsid w:val="00F93E25"/>
    <w:rsid w:val="00F9501A"/>
    <w:rsid w:val="00F97EA7"/>
    <w:rsid w:val="00FA5300"/>
    <w:rsid w:val="00FA77A5"/>
    <w:rsid w:val="00FB39A9"/>
    <w:rsid w:val="00FB5CCB"/>
    <w:rsid w:val="00FC0EEF"/>
    <w:rsid w:val="00FC668E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table" w:customStyle="1" w:styleId="13">
    <w:name w:val="Сетка таблицы1"/>
    <w:next w:val="ab"/>
    <w:rsid w:val="00005130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table" w:customStyle="1" w:styleId="13">
    <w:name w:val="Сетка таблицы1"/>
    <w:next w:val="ab"/>
    <w:rsid w:val="00005130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BF20C07596CECA6CDAE117E0A135161E&amp;req=doc&amp;base=MOB&amp;n=280117&amp;dst=100035&amp;fld=134&amp;REFFIELD=134&amp;REFDST=100005&amp;REFDOC=319445&amp;REFBASE=MOB&amp;stat=refcode%3D10677%3Bdstident%3D100035%3Bindex%3D10&amp;date=30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ECF8-4BEA-4841-A8D6-E2A5533C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14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Харьковская Анна Васильевна</dc:creator>
  <cp:lastModifiedBy>Зиминова Анна Юрьевна</cp:lastModifiedBy>
  <cp:revision>10</cp:revision>
  <cp:lastPrinted>2021-07-08T06:33:00Z</cp:lastPrinted>
  <dcterms:created xsi:type="dcterms:W3CDTF">2021-07-07T08:42:00Z</dcterms:created>
  <dcterms:modified xsi:type="dcterms:W3CDTF">2021-07-15T10:46:00Z</dcterms:modified>
</cp:coreProperties>
</file>