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A" w:rsidRPr="00DC156A" w:rsidRDefault="00DC156A" w:rsidP="00DC15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156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156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156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C156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C156A">
        <w:rPr>
          <w:rFonts w:ascii="Arial" w:eastAsia="Calibri" w:hAnsi="Arial" w:cs="Arial"/>
          <w:sz w:val="24"/>
          <w:szCs w:val="24"/>
          <w:lang w:eastAsia="ru-RU"/>
        </w:rPr>
        <w:t>14.09.2021 № 3317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О реорганизации Муниципального бюджетного общеобразовательного учреждения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 Саввинской средней общеобразовательной школы, Муниципального бюджетного дошкольного образовательного учреждения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63 общеразвивающего вида и </w:t>
      </w:r>
      <w:r w:rsidRPr="00DC156A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№28 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</w:t>
      </w:r>
      <w:r w:rsidRPr="00DC156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DC156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DC156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DC1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DC1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Реорганизовать</w:t>
      </w: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Каринскую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 Саввинской средней общеобразовательной школы (далее – Саввинская СОШ), Муниципального бюджетного дошкольного образовательного учреждения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 63 общеразвивающего вида (далее – детский сад № 63) и </w:t>
      </w:r>
      <w:r w:rsidRPr="00DC156A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 №28 (далее – детский сад №28) </w:t>
      </w:r>
      <w:r w:rsidRPr="00DC156A">
        <w:rPr>
          <w:rFonts w:ascii="Times New Roman" w:eastAsia="Calibri" w:hAnsi="Times New Roman" w:cs="Times New Roman"/>
          <w:sz w:val="24"/>
          <w:szCs w:val="24"/>
        </w:rPr>
        <w:t>согласно прилагаемого Плана мероприятий по</w:t>
      </w:r>
      <w:proofErr w:type="gram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реорганизации к настоящему постановлению.</w:t>
      </w:r>
    </w:p>
    <w:p w:rsidR="00DC156A" w:rsidRPr="00DC156A" w:rsidRDefault="00DC156A" w:rsidP="00DC1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обязательствам </w:t>
      </w:r>
      <w:proofErr w:type="gramStart"/>
      <w:r w:rsidRPr="00DC156A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к ней Саввинской СОШ, </w:t>
      </w: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>детского сада № 63 и детского сада № 28</w:t>
      </w:r>
      <w:r w:rsidRPr="00DC1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56A" w:rsidRPr="00DC156A" w:rsidRDefault="00DC156A" w:rsidP="00DC1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3. Наименование </w:t>
      </w:r>
      <w:proofErr w:type="gramStart"/>
      <w:r w:rsidRPr="00DC156A">
        <w:rPr>
          <w:rFonts w:ascii="Times New Roman" w:eastAsia="Calibri" w:hAnsi="Times New Roman" w:cs="Times New Roman"/>
          <w:sz w:val="24"/>
          <w:szCs w:val="24"/>
        </w:rPr>
        <w:t>реорганизуемой</w:t>
      </w:r>
      <w:proofErr w:type="gram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СОШ: </w:t>
      </w:r>
    </w:p>
    <w:p w:rsidR="00DC156A" w:rsidRPr="00DC156A" w:rsidRDefault="00DC156A" w:rsidP="00DC1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полное - Муниципальное бюджетное общеобразовательное учреждение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(далее -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СОШ);</w:t>
      </w:r>
    </w:p>
    <w:p w:rsidR="00DC156A" w:rsidRPr="00DC156A" w:rsidRDefault="00DC156A" w:rsidP="00DC1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сокращенное – 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DC156A" w:rsidRPr="00DC156A" w:rsidRDefault="00DC156A" w:rsidP="00DC1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4. Учредителем 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DC156A" w:rsidRPr="00DC156A" w:rsidRDefault="00DC156A" w:rsidP="00DC15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DC156A" w:rsidRPr="00DC156A" w:rsidRDefault="00DC156A" w:rsidP="00DC156A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Каринская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DC156A" w:rsidRPr="00DC156A" w:rsidRDefault="00DC156A" w:rsidP="00DC1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>6. Управлению образования и руководителям образовательных учреждений (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Семирова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А.Н., Никитина Н.О., Иванова С.П., Николаева О.А.)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DC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законодательства Российской Федерации.</w:t>
      </w:r>
    </w:p>
    <w:p w:rsidR="00DC156A" w:rsidRPr="00DC156A" w:rsidRDefault="00DC156A" w:rsidP="00DC15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Саввино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Каринской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proofErr w:type="spellStart"/>
      <w:r w:rsidRPr="00DC156A">
        <w:rPr>
          <w:rFonts w:ascii="Times New Roman" w:eastAsia="Calibri" w:hAnsi="Times New Roman" w:cs="Times New Roman"/>
          <w:sz w:val="24"/>
          <w:szCs w:val="24"/>
        </w:rPr>
        <w:t>Семирова</w:t>
      </w:r>
      <w:proofErr w:type="spellEnd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А.Н.)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DC156A" w:rsidRPr="00DC156A" w:rsidRDefault="00DC156A" w:rsidP="00DC1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5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5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DC15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C15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  Главы   Администрации Одинцовского городского округа Московской области Дмитриева О.В.</w:t>
      </w:r>
    </w:p>
    <w:p w:rsidR="00DC156A" w:rsidRPr="00DC156A" w:rsidRDefault="00DC156A" w:rsidP="00DC1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6A" w:rsidRPr="00DC156A" w:rsidRDefault="00DC156A" w:rsidP="00DC1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Глава Одинцовского городского округа                </w:t>
      </w:r>
      <w:bookmarkStart w:id="0" w:name="_GoBack"/>
      <w:bookmarkEnd w:id="0"/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А.Р. Иванов</w:t>
      </w: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156A" w:rsidRPr="00DC156A" w:rsidRDefault="00DC156A" w:rsidP="00DC156A">
      <w:pPr>
        <w:ind w:left="7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6A" w:rsidRPr="00DC156A" w:rsidRDefault="00DC156A" w:rsidP="00DC156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C156A" w:rsidRPr="00DC156A" w:rsidRDefault="00DC156A" w:rsidP="00DC156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DC156A" w:rsidRPr="00DC156A" w:rsidRDefault="00DC156A" w:rsidP="00DC156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>от 14.09.2021 № 3317</w:t>
      </w:r>
    </w:p>
    <w:p w:rsidR="00DC156A" w:rsidRPr="00DC156A" w:rsidRDefault="00DC156A" w:rsidP="00DC156A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156A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DC156A" w:rsidRPr="00DC156A" w:rsidRDefault="00DC156A" w:rsidP="00DC1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56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C156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C156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56A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56A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DC156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DC156A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DC156A" w:rsidRPr="00DC156A" w:rsidTr="00732E0C">
        <w:trPr>
          <w:trHeight w:val="558"/>
        </w:trPr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Подготовка устава </w:t>
            </w:r>
            <w:r w:rsidRPr="00DC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DC156A">
              <w:rPr>
                <w:rFonts w:ascii="Times New Roman" w:eastAsia="Calibri" w:hAnsi="Times New Roman" w:cs="Times New Roman"/>
                <w:sz w:val="24"/>
                <w:szCs w:val="24"/>
              </w:rPr>
              <w:t>Саввино</w:t>
            </w:r>
            <w:proofErr w:type="spellEnd"/>
            <w:r w:rsidRPr="00DC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156A">
              <w:rPr>
                <w:rFonts w:ascii="Times New Roman" w:eastAsia="Calibri" w:hAnsi="Times New Roman" w:cs="Times New Roman"/>
                <w:sz w:val="24"/>
                <w:szCs w:val="24"/>
              </w:rPr>
              <w:t>Каринской</w:t>
            </w:r>
            <w:proofErr w:type="spellEnd"/>
            <w:r w:rsidRPr="00DC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в новой редакции </w:t>
            </w:r>
            <w:r w:rsidRPr="00DC156A">
              <w:rPr>
                <w:rFonts w:ascii="Times New Roman" w:eastAsia="Calibri" w:hAnsi="Times New Roman" w:cs="Times New Roman"/>
              </w:rPr>
              <w:t>для утверждения учредителем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DC156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DC156A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</w:t>
            </w:r>
            <w:r w:rsidRPr="00DC156A">
              <w:rPr>
                <w:rFonts w:ascii="Times New Roman" w:eastAsia="Calibri" w:hAnsi="Times New Roman" w:cs="Times New Roman"/>
              </w:rPr>
              <w:lastRenderedPageBreak/>
              <w:t>прекращающих свою деятельность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lastRenderedPageBreak/>
              <w:t xml:space="preserve">На дату </w:t>
            </w:r>
            <w:proofErr w:type="gramStart"/>
            <w:r w:rsidRPr="00DC156A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DC156A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DC156A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DC156A" w:rsidRPr="00DC156A" w:rsidRDefault="00DC156A" w:rsidP="00DC156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DC156A" w:rsidRPr="00DC156A" w:rsidRDefault="00DC156A" w:rsidP="00DC15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C156A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DC156A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DC156A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DC156A" w:rsidRPr="00DC156A" w:rsidTr="00732E0C">
        <w:tc>
          <w:tcPr>
            <w:tcW w:w="562" w:type="dxa"/>
          </w:tcPr>
          <w:p w:rsidR="00DC156A" w:rsidRPr="00DC156A" w:rsidRDefault="00DC156A" w:rsidP="00DC1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DC156A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DC156A" w:rsidRPr="00DC156A" w:rsidRDefault="00DC156A" w:rsidP="00DC15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C156A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A"/>
    <w:rsid w:val="00226F16"/>
    <w:rsid w:val="00D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1</cp:revision>
  <dcterms:created xsi:type="dcterms:W3CDTF">2021-09-16T11:49:00Z</dcterms:created>
  <dcterms:modified xsi:type="dcterms:W3CDTF">2021-09-16T11:49:00Z</dcterms:modified>
</cp:coreProperties>
</file>