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FE" w:rsidRPr="005B299D" w:rsidRDefault="007449FE" w:rsidP="007449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7449FE" w:rsidRPr="005B299D" w:rsidRDefault="007449FE" w:rsidP="007449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7449FE" w:rsidRPr="005B299D" w:rsidRDefault="007449FE" w:rsidP="007449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7449FE" w:rsidRPr="005B299D" w:rsidRDefault="007449FE" w:rsidP="007449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7449FE" w:rsidRDefault="007449FE" w:rsidP="007449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14.09.2021 № 3319</w:t>
      </w:r>
    </w:p>
    <w:p w:rsidR="007449FE" w:rsidRDefault="007449FE" w:rsidP="007449F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449FE" w:rsidRDefault="007449FE" w:rsidP="007449F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449FE" w:rsidRPr="007449FE" w:rsidRDefault="007449FE" w:rsidP="007449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4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реорганизации </w:t>
      </w:r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proofErr w:type="spellStart"/>
      <w:r w:rsidRPr="007449FE">
        <w:rPr>
          <w:rFonts w:ascii="Times New Roman" w:eastAsia="Calibri" w:hAnsi="Times New Roman" w:cs="Times New Roman"/>
          <w:sz w:val="24"/>
          <w:szCs w:val="24"/>
        </w:rPr>
        <w:t>Жаворонковской</w:t>
      </w:r>
      <w:proofErr w:type="spell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 в форме присоединения к ней Муниципального бюджетного общеобразовательного учреждения</w:t>
      </w:r>
      <w:r w:rsidRPr="007449FE">
        <w:rPr>
          <w:rFonts w:ascii="Calibri" w:eastAsia="Calibri" w:hAnsi="Calibri" w:cs="Times New Roman" w:hint="eastAsia"/>
          <w:sz w:val="24"/>
          <w:szCs w:val="24"/>
        </w:rPr>
        <w:t xml:space="preserve"> </w:t>
      </w:r>
      <w:proofErr w:type="spellStart"/>
      <w:r w:rsidRPr="007449FE">
        <w:rPr>
          <w:rFonts w:ascii="Times New Roman" w:eastAsia="Calibri" w:hAnsi="Times New Roman" w:cs="Times New Roman"/>
          <w:sz w:val="24"/>
          <w:szCs w:val="24"/>
        </w:rPr>
        <w:t>Перхушковской</w:t>
      </w:r>
      <w:proofErr w:type="spell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основной общеобразовательной школы,  Муниципального бюджетного общеобразовательного учреждения </w:t>
      </w:r>
      <w:proofErr w:type="spellStart"/>
      <w:r w:rsidRPr="007449FE">
        <w:rPr>
          <w:rFonts w:ascii="Times New Roman" w:eastAsia="Calibri" w:hAnsi="Times New Roman" w:cs="Times New Roman"/>
          <w:sz w:val="24"/>
          <w:szCs w:val="24"/>
        </w:rPr>
        <w:t>Ликинской</w:t>
      </w:r>
      <w:proofErr w:type="spell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школы, Муниципального бюджетного дошкольного образовательного учреждения детского сада №16 и Муниципального бюджетного дошкольного образовательного учреждения детского сада № 53 комбинированного вида</w:t>
      </w:r>
    </w:p>
    <w:p w:rsidR="007449FE" w:rsidRPr="007449FE" w:rsidRDefault="007449FE" w:rsidP="00744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49FE" w:rsidRPr="007449FE" w:rsidRDefault="007449FE" w:rsidP="00744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4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статьями 57, 58 Гражданского кодекса Российской Федерации, статьей 22 Федерального закона от 29.12.2012 № 273-ФЗ «Об образовании в Российской Федерации», </w:t>
      </w:r>
      <w:r w:rsidRPr="00744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 и Порядком </w:t>
      </w:r>
      <w:r w:rsidRPr="007449F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создания комиссии по оценке последствий принятия решения о реорганизации или ликвидации</w:t>
      </w:r>
      <w:proofErr w:type="gramEnd"/>
      <w:r w:rsidRPr="007449F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744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муниципальной </w:t>
      </w:r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 </w:t>
      </w:r>
      <w:r w:rsidRPr="00744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Одинцовского городского округа Московской области </w:t>
      </w:r>
      <w:r w:rsidRPr="007449FE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 подготовки ею заключений</w:t>
      </w:r>
      <w:r w:rsidRPr="00744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449FE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Pr="00744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</w:t>
      </w:r>
      <w:r w:rsidRPr="0074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Одинцовского городского округа Московской области от  26.02.2021 № 547, заключением комиссии </w:t>
      </w:r>
      <w:r w:rsidRPr="0074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последствий принятия решения о реорганизации или ликвидации муниципальной </w:t>
      </w:r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 </w:t>
      </w:r>
      <w:r w:rsidRPr="007449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Одинцовского городского округа  Московской области</w:t>
      </w:r>
      <w:r w:rsidRPr="0074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7449FE" w:rsidRPr="007449FE" w:rsidRDefault="007449FE" w:rsidP="00744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49FE" w:rsidRPr="007449FE" w:rsidRDefault="007449FE" w:rsidP="007449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sub_1"/>
      <w:r w:rsidRPr="007449FE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7449FE" w:rsidRPr="007449FE" w:rsidRDefault="007449FE" w:rsidP="007449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49FE" w:rsidRPr="007449FE" w:rsidRDefault="007449FE" w:rsidP="00744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4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Реорганизовать </w:t>
      </w:r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7449FE">
        <w:rPr>
          <w:rFonts w:ascii="Times New Roman" w:eastAsia="Calibri" w:hAnsi="Times New Roman" w:cs="Times New Roman"/>
          <w:sz w:val="24"/>
          <w:szCs w:val="24"/>
        </w:rPr>
        <w:t>Жаворонковскую</w:t>
      </w:r>
      <w:proofErr w:type="spell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среднюю общеобразовательную школу (далее –  </w:t>
      </w:r>
      <w:proofErr w:type="spellStart"/>
      <w:r w:rsidRPr="007449FE">
        <w:rPr>
          <w:rFonts w:ascii="Times New Roman" w:eastAsia="Calibri" w:hAnsi="Times New Roman" w:cs="Times New Roman"/>
          <w:sz w:val="24"/>
          <w:szCs w:val="24"/>
        </w:rPr>
        <w:t>Жаворонковская</w:t>
      </w:r>
      <w:proofErr w:type="spell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СОШ) в форме присоединения к ней Муниципального бюджетного общеобразовательного учреждения</w:t>
      </w:r>
      <w:r w:rsidRPr="007449FE">
        <w:rPr>
          <w:rFonts w:ascii="Calibri" w:eastAsia="Calibri" w:hAnsi="Calibri" w:cs="Times New Roman" w:hint="eastAsia"/>
          <w:sz w:val="24"/>
          <w:szCs w:val="24"/>
        </w:rPr>
        <w:t xml:space="preserve"> </w:t>
      </w:r>
      <w:proofErr w:type="spellStart"/>
      <w:r w:rsidRPr="007449FE">
        <w:rPr>
          <w:rFonts w:ascii="Times New Roman" w:eastAsia="Calibri" w:hAnsi="Times New Roman" w:cs="Times New Roman"/>
          <w:sz w:val="24"/>
          <w:szCs w:val="24"/>
        </w:rPr>
        <w:t>Перхушковской</w:t>
      </w:r>
      <w:proofErr w:type="spell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основной общеобразовательной школы (далее –  </w:t>
      </w:r>
      <w:proofErr w:type="spellStart"/>
      <w:r w:rsidRPr="007449FE">
        <w:rPr>
          <w:rFonts w:ascii="Times New Roman" w:eastAsia="Calibri" w:hAnsi="Times New Roman" w:cs="Times New Roman"/>
          <w:sz w:val="24"/>
          <w:szCs w:val="24"/>
        </w:rPr>
        <w:t>Перхушковская</w:t>
      </w:r>
      <w:proofErr w:type="spell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ООШ),  Муниципального бюджетного общеобразовательного учреждения </w:t>
      </w:r>
      <w:proofErr w:type="spellStart"/>
      <w:r w:rsidRPr="007449FE">
        <w:rPr>
          <w:rFonts w:ascii="Times New Roman" w:eastAsia="Calibri" w:hAnsi="Times New Roman" w:cs="Times New Roman"/>
          <w:sz w:val="24"/>
          <w:szCs w:val="24"/>
        </w:rPr>
        <w:t>Ликинской</w:t>
      </w:r>
      <w:proofErr w:type="spell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 (далее –  </w:t>
      </w:r>
      <w:proofErr w:type="spellStart"/>
      <w:r w:rsidRPr="007449FE">
        <w:rPr>
          <w:rFonts w:ascii="Times New Roman" w:eastAsia="Calibri" w:hAnsi="Times New Roman" w:cs="Times New Roman"/>
          <w:sz w:val="24"/>
          <w:szCs w:val="24"/>
        </w:rPr>
        <w:t>Ликинская</w:t>
      </w:r>
      <w:proofErr w:type="spell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СОШ), Муниципального бюджетного дошкольного образовательного учреждения детского сада № 16 (далее –  детский сад № 16) и Муниципального бюджетного дошкольного образовательного учреждения детского сада № 53</w:t>
      </w:r>
      <w:proofErr w:type="gram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комбинированного вида (далее –  детский сад № 53) </w:t>
      </w:r>
      <w:proofErr w:type="gramStart"/>
      <w:r w:rsidRPr="007449FE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прилагаемого Плана мероприятий по реорганизации </w:t>
      </w:r>
      <w:r w:rsidRPr="007449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постановлению</w:t>
      </w:r>
      <w:r w:rsidRPr="007449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9FE" w:rsidRPr="007449FE" w:rsidRDefault="007449FE" w:rsidP="00744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7449FE">
        <w:rPr>
          <w:rFonts w:ascii="Times New Roman" w:eastAsia="Calibri" w:hAnsi="Times New Roman" w:cs="Times New Roman"/>
          <w:sz w:val="24"/>
          <w:szCs w:val="24"/>
        </w:rPr>
        <w:t>Жаворонковская</w:t>
      </w:r>
      <w:proofErr w:type="spell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СОШ является правопреемником по всем правам и обязанностям </w:t>
      </w:r>
      <w:proofErr w:type="gramStart"/>
      <w:r w:rsidRPr="007449FE">
        <w:rPr>
          <w:rFonts w:ascii="Times New Roman" w:eastAsia="Calibri" w:hAnsi="Times New Roman" w:cs="Times New Roman"/>
          <w:sz w:val="24"/>
          <w:szCs w:val="24"/>
        </w:rPr>
        <w:t>присоединяемых</w:t>
      </w:r>
      <w:proofErr w:type="gram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к нему </w:t>
      </w:r>
      <w:proofErr w:type="spellStart"/>
      <w:r w:rsidRPr="007449FE">
        <w:rPr>
          <w:rFonts w:ascii="Times New Roman" w:eastAsia="Calibri" w:hAnsi="Times New Roman" w:cs="Times New Roman"/>
          <w:sz w:val="24"/>
          <w:szCs w:val="24"/>
        </w:rPr>
        <w:t>Перхушковской</w:t>
      </w:r>
      <w:proofErr w:type="spell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ООШ, </w:t>
      </w:r>
      <w:proofErr w:type="spellStart"/>
      <w:r w:rsidRPr="007449FE">
        <w:rPr>
          <w:rFonts w:ascii="Times New Roman" w:eastAsia="Calibri" w:hAnsi="Times New Roman" w:cs="Times New Roman"/>
          <w:sz w:val="24"/>
          <w:szCs w:val="24"/>
        </w:rPr>
        <w:t>Ликинской</w:t>
      </w:r>
      <w:proofErr w:type="spell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СОШ, детского сада №16 и детского сада № 53.</w:t>
      </w:r>
    </w:p>
    <w:p w:rsidR="007449FE" w:rsidRPr="007449FE" w:rsidRDefault="007449FE" w:rsidP="007449F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Наименование реорганизуемой </w:t>
      </w:r>
      <w:proofErr w:type="spellStart"/>
      <w:r w:rsidRPr="007449FE">
        <w:rPr>
          <w:rFonts w:ascii="Times New Roman" w:eastAsia="Calibri" w:hAnsi="Times New Roman" w:cs="Times New Roman"/>
          <w:sz w:val="24"/>
          <w:szCs w:val="24"/>
        </w:rPr>
        <w:t>Жаворонковской</w:t>
      </w:r>
      <w:proofErr w:type="spell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СОШ останется прежним:</w:t>
      </w:r>
      <w:proofErr w:type="gram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Муниципальное бюджетное общеобразовательное учреждение </w:t>
      </w:r>
      <w:proofErr w:type="spellStart"/>
      <w:r w:rsidRPr="007449FE">
        <w:rPr>
          <w:rFonts w:ascii="Times New Roman" w:eastAsia="Calibri" w:hAnsi="Times New Roman" w:cs="Times New Roman"/>
          <w:sz w:val="24"/>
          <w:szCs w:val="24"/>
        </w:rPr>
        <w:t>Жаворонковская</w:t>
      </w:r>
      <w:proofErr w:type="spell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школа.</w:t>
      </w:r>
    </w:p>
    <w:p w:rsidR="007449FE" w:rsidRPr="007449FE" w:rsidRDefault="007449FE" w:rsidP="007449F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4. Учредителем </w:t>
      </w:r>
      <w:proofErr w:type="spellStart"/>
      <w:r w:rsidRPr="007449FE">
        <w:rPr>
          <w:rFonts w:ascii="Times New Roman" w:eastAsia="Calibri" w:hAnsi="Times New Roman" w:cs="Times New Roman"/>
          <w:sz w:val="24"/>
          <w:szCs w:val="24"/>
        </w:rPr>
        <w:t>Жаворонковской</w:t>
      </w:r>
      <w:proofErr w:type="spell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СОШ является </w:t>
      </w:r>
      <w:r w:rsidRPr="007449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«Одинцовский городской округ Московской области».</w:t>
      </w:r>
    </w:p>
    <w:p w:rsidR="007449FE" w:rsidRPr="007449FE" w:rsidRDefault="007449FE" w:rsidP="007449FE">
      <w:pPr>
        <w:tabs>
          <w:tab w:val="left" w:pos="36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9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7449FE" w:rsidRPr="007449FE" w:rsidRDefault="007449FE" w:rsidP="007449FE">
      <w:pPr>
        <w:tabs>
          <w:tab w:val="left" w:pos="36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9FE">
        <w:rPr>
          <w:rFonts w:ascii="Times New Roman" w:eastAsia="Calibri" w:hAnsi="Times New Roman" w:cs="Times New Roman"/>
          <w:sz w:val="24"/>
          <w:szCs w:val="24"/>
        </w:rPr>
        <w:t>Жаворонковская</w:t>
      </w:r>
      <w:proofErr w:type="spell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r w:rsidRPr="0074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</w:t>
      </w:r>
      <w:proofErr w:type="gramStart"/>
      <w:r w:rsidRPr="007449F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proofErr w:type="gramEnd"/>
      <w:r w:rsidRPr="0074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отраслевым органом Администрации Одинцовского городского округа Московской области в сфере образования.</w:t>
      </w:r>
    </w:p>
    <w:p w:rsidR="007449FE" w:rsidRPr="007449FE" w:rsidRDefault="007449FE" w:rsidP="007449F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5. Целью деятельности </w:t>
      </w:r>
      <w:proofErr w:type="spellStart"/>
      <w:r w:rsidRPr="007449FE">
        <w:rPr>
          <w:rFonts w:ascii="Times New Roman" w:eastAsia="Calibri" w:hAnsi="Times New Roman" w:cs="Times New Roman"/>
          <w:sz w:val="24"/>
          <w:szCs w:val="24"/>
        </w:rPr>
        <w:t>Жаворонковской</w:t>
      </w:r>
      <w:proofErr w:type="spell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СОШ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7449FE" w:rsidRPr="007449FE" w:rsidRDefault="007449FE" w:rsidP="007449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9FE">
        <w:rPr>
          <w:rFonts w:ascii="Times New Roman" w:eastAsia="Calibri" w:hAnsi="Times New Roman" w:cs="Times New Roman"/>
          <w:sz w:val="24"/>
          <w:szCs w:val="24"/>
        </w:rPr>
        <w:t>6. Управлению образования и руководителям образовательных организаций (</w:t>
      </w:r>
      <w:proofErr w:type="spellStart"/>
      <w:r w:rsidRPr="007449FE">
        <w:rPr>
          <w:rFonts w:ascii="Times New Roman" w:eastAsia="Calibri" w:hAnsi="Times New Roman" w:cs="Times New Roman"/>
          <w:sz w:val="24"/>
          <w:szCs w:val="24"/>
        </w:rPr>
        <w:t>Тараскина</w:t>
      </w:r>
      <w:proofErr w:type="spell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Г.Н., </w:t>
      </w:r>
      <w:proofErr w:type="spellStart"/>
      <w:r w:rsidRPr="007449FE">
        <w:rPr>
          <w:rFonts w:ascii="Times New Roman" w:eastAsia="Calibri" w:hAnsi="Times New Roman" w:cs="Times New Roman"/>
          <w:sz w:val="24"/>
          <w:szCs w:val="24"/>
        </w:rPr>
        <w:t>Подхватилина</w:t>
      </w:r>
      <w:proofErr w:type="spell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И.В.,</w:t>
      </w:r>
      <w:r w:rsidRPr="007449FE">
        <w:rPr>
          <w:rFonts w:ascii="Calibri" w:eastAsia="Calibri" w:hAnsi="Calibri" w:cs="Times New Roman" w:hint="eastAsia"/>
          <w:sz w:val="24"/>
          <w:szCs w:val="24"/>
        </w:rPr>
        <w:t xml:space="preserve"> </w:t>
      </w:r>
      <w:proofErr w:type="spellStart"/>
      <w:r w:rsidRPr="007449FE">
        <w:rPr>
          <w:rFonts w:ascii="Times New Roman" w:eastAsia="Calibri" w:hAnsi="Times New Roman" w:cs="Times New Roman"/>
          <w:sz w:val="24"/>
          <w:szCs w:val="24"/>
        </w:rPr>
        <w:t>Файзутдинова</w:t>
      </w:r>
      <w:proofErr w:type="spell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И.М., Лапина Ю.А.)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</w:t>
      </w:r>
      <w:proofErr w:type="spellStart"/>
      <w:r w:rsidRPr="007449FE">
        <w:rPr>
          <w:rFonts w:ascii="Times New Roman" w:eastAsia="Calibri" w:hAnsi="Times New Roman" w:cs="Times New Roman"/>
          <w:sz w:val="24"/>
          <w:szCs w:val="24"/>
        </w:rPr>
        <w:t>Жаворонковской</w:t>
      </w:r>
      <w:proofErr w:type="spell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r w:rsidRPr="007449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с учетом требований законодательства Российской Федерации.</w:t>
      </w:r>
      <w:bookmarkEnd w:id="1"/>
    </w:p>
    <w:p w:rsidR="007449FE" w:rsidRPr="007449FE" w:rsidRDefault="007449FE" w:rsidP="00744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9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Директору </w:t>
      </w:r>
      <w:proofErr w:type="spellStart"/>
      <w:r w:rsidRPr="007449FE">
        <w:rPr>
          <w:rFonts w:ascii="Times New Roman" w:eastAsia="Calibri" w:hAnsi="Times New Roman" w:cs="Times New Roman"/>
          <w:sz w:val="24"/>
          <w:szCs w:val="24"/>
        </w:rPr>
        <w:t>Жаворонковской</w:t>
      </w:r>
      <w:proofErr w:type="spell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СОШ (</w:t>
      </w:r>
      <w:proofErr w:type="spellStart"/>
      <w:r w:rsidRPr="007449FE">
        <w:rPr>
          <w:rFonts w:ascii="Times New Roman" w:eastAsia="Calibri" w:hAnsi="Times New Roman" w:cs="Times New Roman"/>
          <w:sz w:val="24"/>
          <w:szCs w:val="24"/>
        </w:rPr>
        <w:t>Тараскина</w:t>
      </w:r>
      <w:proofErr w:type="spellEnd"/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 Г.Н.)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7449FE" w:rsidRPr="007449FE" w:rsidRDefault="007449FE" w:rsidP="007449F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449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Опубликовать настоящее постановление в официальных средствах массовой информации и на официальных сайтах Одинцовского городского округа Московской области и Управления образования в сети «Интернет».</w:t>
      </w:r>
    </w:p>
    <w:p w:rsidR="007449FE" w:rsidRPr="007449FE" w:rsidRDefault="007449FE" w:rsidP="007449F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449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Настоящее постановление вступает в силу со дня его подписания.</w:t>
      </w:r>
    </w:p>
    <w:p w:rsidR="007449FE" w:rsidRPr="007449FE" w:rsidRDefault="007449FE" w:rsidP="007449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9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 </w:t>
      </w:r>
      <w:proofErr w:type="gramStart"/>
      <w:r w:rsidRPr="007449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7449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  Администрации Одинцовского городского округа Московской области Дмитриева О.В.</w:t>
      </w:r>
    </w:p>
    <w:p w:rsidR="007449FE" w:rsidRPr="007449FE" w:rsidRDefault="007449FE" w:rsidP="00744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9FE" w:rsidRPr="007449FE" w:rsidRDefault="007449FE" w:rsidP="007449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9FE" w:rsidRPr="007449FE" w:rsidRDefault="007449FE" w:rsidP="007449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9FE">
        <w:rPr>
          <w:rFonts w:ascii="Times New Roman" w:eastAsia="Calibri" w:hAnsi="Times New Roman" w:cs="Times New Roman"/>
          <w:sz w:val="24"/>
          <w:szCs w:val="24"/>
        </w:rPr>
        <w:t>Глава Одинцовского городского округа                                                                 А.Р. Иванов</w:t>
      </w:r>
    </w:p>
    <w:p w:rsidR="007449FE" w:rsidRPr="007449FE" w:rsidRDefault="007449FE" w:rsidP="007449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9FE" w:rsidRPr="007449FE" w:rsidRDefault="007449FE" w:rsidP="007449FE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7449FE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7449FE" w:rsidRPr="007449FE" w:rsidRDefault="007449FE" w:rsidP="007449FE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7449FE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Одинцовского городского округа Московской области</w:t>
      </w:r>
    </w:p>
    <w:p w:rsidR="007449FE" w:rsidRPr="007449FE" w:rsidRDefault="007449FE" w:rsidP="007449FE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14.09.</w:t>
      </w:r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2021 № </w:t>
      </w:r>
      <w:r>
        <w:rPr>
          <w:rFonts w:ascii="Times New Roman" w:eastAsia="Calibri" w:hAnsi="Times New Roman" w:cs="Times New Roman"/>
          <w:sz w:val="24"/>
          <w:szCs w:val="24"/>
        </w:rPr>
        <w:t>3319</w:t>
      </w:r>
    </w:p>
    <w:p w:rsidR="007449FE" w:rsidRPr="007449FE" w:rsidRDefault="007449FE" w:rsidP="007449FE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</w:p>
    <w:p w:rsidR="007449FE" w:rsidRPr="007449FE" w:rsidRDefault="007449FE" w:rsidP="007449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49FE">
        <w:rPr>
          <w:rFonts w:ascii="Times New Roman" w:eastAsia="Calibri" w:hAnsi="Times New Roman" w:cs="Times New Roman"/>
          <w:sz w:val="24"/>
          <w:szCs w:val="24"/>
        </w:rPr>
        <w:t xml:space="preserve">План мероприятий по реорганизации </w:t>
      </w:r>
    </w:p>
    <w:p w:rsidR="007449FE" w:rsidRPr="007449FE" w:rsidRDefault="007449FE" w:rsidP="007449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4962"/>
        <w:gridCol w:w="4536"/>
      </w:tblGrid>
      <w:tr w:rsidR="007449FE" w:rsidRPr="007449FE" w:rsidTr="00732E0C">
        <w:tc>
          <w:tcPr>
            <w:tcW w:w="562" w:type="dxa"/>
          </w:tcPr>
          <w:p w:rsidR="007449FE" w:rsidRPr="007449FE" w:rsidRDefault="007449FE" w:rsidP="007449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9FE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7449FE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7449FE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962" w:type="dxa"/>
          </w:tcPr>
          <w:p w:rsidR="007449FE" w:rsidRPr="007449FE" w:rsidRDefault="007449FE" w:rsidP="007449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9FE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4536" w:type="dxa"/>
          </w:tcPr>
          <w:p w:rsidR="007449FE" w:rsidRPr="007449FE" w:rsidRDefault="007449FE" w:rsidP="007449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9FE">
              <w:rPr>
                <w:rFonts w:ascii="Times New Roman" w:eastAsia="Calibri" w:hAnsi="Times New Roman" w:cs="Times New Roman"/>
                <w:b/>
              </w:rPr>
              <w:t>Срок проведения</w:t>
            </w:r>
          </w:p>
        </w:tc>
      </w:tr>
      <w:tr w:rsidR="007449FE" w:rsidRPr="007449FE" w:rsidTr="00732E0C">
        <w:tc>
          <w:tcPr>
            <w:tcW w:w="562" w:type="dxa"/>
          </w:tcPr>
          <w:p w:rsidR="007449FE" w:rsidRPr="007449FE" w:rsidRDefault="007449FE" w:rsidP="007449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Проведение собрания трудового коллектива, ознакомление с постановлением под подпись.</w:t>
            </w:r>
          </w:p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536" w:type="dxa"/>
          </w:tcPr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7449FE" w:rsidRPr="007449FE" w:rsidTr="00732E0C">
        <w:tc>
          <w:tcPr>
            <w:tcW w:w="562" w:type="dxa"/>
          </w:tcPr>
          <w:p w:rsidR="007449FE" w:rsidRPr="007449FE" w:rsidRDefault="007449FE" w:rsidP="007449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Письменное уведомление родителей (законных представителей) о реорганизации</w:t>
            </w:r>
          </w:p>
        </w:tc>
        <w:tc>
          <w:tcPr>
            <w:tcW w:w="4536" w:type="dxa"/>
          </w:tcPr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7449FE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7449FE">
              <w:rPr>
                <w:rFonts w:ascii="Times New Roman" w:eastAsia="Calibri" w:hAnsi="Times New Roman" w:cs="Times New Roman"/>
              </w:rPr>
              <w:t xml:space="preserve"> 3 рабочих дней после подписания постановления о реорганизации</w:t>
            </w:r>
          </w:p>
        </w:tc>
      </w:tr>
      <w:tr w:rsidR="007449FE" w:rsidRPr="007449FE" w:rsidTr="00732E0C">
        <w:tc>
          <w:tcPr>
            <w:tcW w:w="562" w:type="dxa"/>
          </w:tcPr>
          <w:p w:rsidR="007449FE" w:rsidRPr="007449FE" w:rsidRDefault="007449FE" w:rsidP="007449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 xml:space="preserve">Письменное уведомление Межрайонной инспекции Федеральной налоговой службы России № 22 Московской области о начале </w:t>
            </w:r>
            <w:r w:rsidRPr="007449FE">
              <w:rPr>
                <w:rFonts w:ascii="Times New Roman" w:eastAsia="Calibri" w:hAnsi="Times New Roman" w:cs="Times New Roman"/>
              </w:rPr>
              <w:lastRenderedPageBreak/>
              <w:t>реорганизации,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536" w:type="dxa"/>
          </w:tcPr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lastRenderedPageBreak/>
              <w:t>В течение трех рабочих дней с момента издания постановления о реорганизации</w:t>
            </w:r>
          </w:p>
        </w:tc>
      </w:tr>
      <w:tr w:rsidR="007449FE" w:rsidRPr="007449FE" w:rsidTr="00732E0C">
        <w:tc>
          <w:tcPr>
            <w:tcW w:w="562" w:type="dxa"/>
          </w:tcPr>
          <w:p w:rsidR="007449FE" w:rsidRPr="007449FE" w:rsidRDefault="007449FE" w:rsidP="007449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4962" w:type="dxa"/>
          </w:tcPr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536" w:type="dxa"/>
          </w:tcPr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7449FE" w:rsidRPr="007449FE" w:rsidTr="00732E0C">
        <w:tc>
          <w:tcPr>
            <w:tcW w:w="562" w:type="dxa"/>
          </w:tcPr>
          <w:p w:rsidR="007449FE" w:rsidRPr="007449FE" w:rsidRDefault="007449FE" w:rsidP="007449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962" w:type="dxa"/>
          </w:tcPr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Опубликование сообщения в средствах массовой информации о процедуре реорганизации</w:t>
            </w:r>
          </w:p>
        </w:tc>
        <w:tc>
          <w:tcPr>
            <w:tcW w:w="4536" w:type="dxa"/>
          </w:tcPr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Дважды с периодичностью один раз в месяц после внесения в Единый государственный реестр юридических лиц (далее – ЕГРЮЛ) записи о начале процедуры реорганизации (в журнале «Вестник государственной регистрации», на официальных сайтах Одинцовского городского округа, Управления образования).</w:t>
            </w:r>
          </w:p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7449FE" w:rsidRPr="007449FE" w:rsidTr="00732E0C">
        <w:tc>
          <w:tcPr>
            <w:tcW w:w="562" w:type="dxa"/>
          </w:tcPr>
          <w:p w:rsidR="007449FE" w:rsidRPr="007449FE" w:rsidRDefault="007449FE" w:rsidP="007449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4962" w:type="dxa"/>
          </w:tcPr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завершении реорганизации</w:t>
            </w:r>
          </w:p>
        </w:tc>
        <w:tc>
          <w:tcPr>
            <w:tcW w:w="4536" w:type="dxa"/>
          </w:tcPr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7449FE" w:rsidRPr="007449FE" w:rsidTr="00732E0C">
        <w:trPr>
          <w:trHeight w:val="558"/>
        </w:trPr>
        <w:tc>
          <w:tcPr>
            <w:tcW w:w="562" w:type="dxa"/>
          </w:tcPr>
          <w:p w:rsidR="007449FE" w:rsidRPr="007449FE" w:rsidRDefault="007449FE" w:rsidP="007449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962" w:type="dxa"/>
          </w:tcPr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 xml:space="preserve">Инвентаризация имущества и обязательств участников реорганизации. </w:t>
            </w:r>
          </w:p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Не позднее 14 календарных дней со дня принятия решения о реорганизации</w:t>
            </w:r>
          </w:p>
        </w:tc>
      </w:tr>
      <w:tr w:rsidR="007449FE" w:rsidRPr="007449FE" w:rsidTr="00732E0C">
        <w:tc>
          <w:tcPr>
            <w:tcW w:w="562" w:type="dxa"/>
          </w:tcPr>
          <w:p w:rsidR="007449FE" w:rsidRPr="007449FE" w:rsidRDefault="007449FE" w:rsidP="007449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962" w:type="dxa"/>
          </w:tcPr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 xml:space="preserve">Подготовка устава Муниципального бюджетного общеобразовательного учреждения </w:t>
            </w:r>
            <w:proofErr w:type="spellStart"/>
            <w:r w:rsidRPr="007449FE">
              <w:rPr>
                <w:rFonts w:ascii="Times New Roman" w:eastAsia="Calibri" w:hAnsi="Times New Roman" w:cs="Times New Roman"/>
              </w:rPr>
              <w:t>Жаворонковской</w:t>
            </w:r>
            <w:proofErr w:type="spellEnd"/>
            <w:r w:rsidRPr="007449FE">
              <w:rPr>
                <w:rFonts w:ascii="Times New Roman" w:eastAsia="Calibri" w:hAnsi="Times New Roman" w:cs="Times New Roman"/>
              </w:rPr>
              <w:t xml:space="preserve"> средней общеобразовательной школы в новой редакции для утверждения учредителем</w:t>
            </w:r>
          </w:p>
        </w:tc>
        <w:tc>
          <w:tcPr>
            <w:tcW w:w="4536" w:type="dxa"/>
          </w:tcPr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До исключения присоединяемой организации из ЕГРЮЛ</w:t>
            </w:r>
          </w:p>
        </w:tc>
      </w:tr>
      <w:tr w:rsidR="007449FE" w:rsidRPr="007449FE" w:rsidTr="00732E0C">
        <w:tc>
          <w:tcPr>
            <w:tcW w:w="562" w:type="dxa"/>
          </w:tcPr>
          <w:p w:rsidR="007449FE" w:rsidRPr="007449FE" w:rsidRDefault="007449FE" w:rsidP="007449FE">
            <w:pPr>
              <w:ind w:left="29"/>
              <w:jc w:val="center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962" w:type="dxa"/>
          </w:tcPr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536" w:type="dxa"/>
          </w:tcPr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7449FE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7449FE">
              <w:rPr>
                <w:rFonts w:ascii="Times New Roman" w:eastAsia="Calibri" w:hAnsi="Times New Roman" w:cs="Times New Roman"/>
              </w:rPr>
              <w:t xml:space="preserve"> трех дней после подписания постановления</w:t>
            </w:r>
          </w:p>
        </w:tc>
      </w:tr>
      <w:tr w:rsidR="007449FE" w:rsidRPr="007449FE" w:rsidTr="00732E0C">
        <w:tc>
          <w:tcPr>
            <w:tcW w:w="562" w:type="dxa"/>
          </w:tcPr>
          <w:p w:rsidR="007449FE" w:rsidRPr="007449FE" w:rsidRDefault="007449FE" w:rsidP="007449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962" w:type="dxa"/>
          </w:tcPr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Утверждение штатного расписания реорганизуемой организации</w:t>
            </w:r>
          </w:p>
        </w:tc>
        <w:tc>
          <w:tcPr>
            <w:tcW w:w="4536" w:type="dxa"/>
          </w:tcPr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7449FE" w:rsidRPr="007449FE" w:rsidTr="00732E0C">
        <w:tc>
          <w:tcPr>
            <w:tcW w:w="562" w:type="dxa"/>
          </w:tcPr>
          <w:p w:rsidR="007449FE" w:rsidRPr="007449FE" w:rsidRDefault="007449FE" w:rsidP="007449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962" w:type="dxa"/>
          </w:tcPr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536" w:type="dxa"/>
          </w:tcPr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7449FE" w:rsidRPr="007449FE" w:rsidTr="00732E0C">
        <w:tc>
          <w:tcPr>
            <w:tcW w:w="562" w:type="dxa"/>
          </w:tcPr>
          <w:p w:rsidR="007449FE" w:rsidRPr="007449FE" w:rsidRDefault="007449FE" w:rsidP="007449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962" w:type="dxa"/>
          </w:tcPr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 xml:space="preserve">Оформление прав на здания и земельные участки </w:t>
            </w:r>
          </w:p>
        </w:tc>
        <w:tc>
          <w:tcPr>
            <w:tcW w:w="4536" w:type="dxa"/>
          </w:tcPr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В соответствии с законодательством Российской Федерации</w:t>
            </w:r>
          </w:p>
        </w:tc>
      </w:tr>
      <w:tr w:rsidR="007449FE" w:rsidRPr="007449FE" w:rsidTr="00732E0C">
        <w:tc>
          <w:tcPr>
            <w:tcW w:w="562" w:type="dxa"/>
          </w:tcPr>
          <w:p w:rsidR="007449FE" w:rsidRPr="007449FE" w:rsidRDefault="007449FE" w:rsidP="007449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4962" w:type="dxa"/>
          </w:tcPr>
          <w:p w:rsidR="007449FE" w:rsidRPr="007449FE" w:rsidRDefault="007449FE" w:rsidP="007449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536" w:type="dxa"/>
          </w:tcPr>
          <w:p w:rsidR="007449FE" w:rsidRPr="007449FE" w:rsidRDefault="007449FE" w:rsidP="007449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 xml:space="preserve">На дату </w:t>
            </w:r>
            <w:proofErr w:type="gramStart"/>
            <w:r w:rsidRPr="007449FE">
              <w:rPr>
                <w:rFonts w:ascii="Times New Roman" w:eastAsia="Calibri" w:hAnsi="Times New Roman" w:cs="Times New Roman"/>
              </w:rPr>
              <w:t>составления Акта приема-передачи показателей лицевого счета</w:t>
            </w:r>
            <w:proofErr w:type="gramEnd"/>
          </w:p>
        </w:tc>
      </w:tr>
      <w:tr w:rsidR="007449FE" w:rsidRPr="007449FE" w:rsidTr="00732E0C">
        <w:tc>
          <w:tcPr>
            <w:tcW w:w="562" w:type="dxa"/>
          </w:tcPr>
          <w:p w:rsidR="007449FE" w:rsidRPr="007449FE" w:rsidRDefault="007449FE" w:rsidP="007449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4962" w:type="dxa"/>
          </w:tcPr>
          <w:p w:rsidR="007449FE" w:rsidRPr="007449FE" w:rsidRDefault="007449FE" w:rsidP="007449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 xml:space="preserve">Формирование разделительного баланса по реорганизованным учреждениям, в объеме форм годовой бухгалтерской отчетности, </w:t>
            </w:r>
            <w:r w:rsidRPr="007449FE">
              <w:rPr>
                <w:rFonts w:ascii="Times New Roman" w:eastAsia="Calibri" w:hAnsi="Times New Roman" w:cs="Times New Roman"/>
              </w:rPr>
              <w:lastRenderedPageBreak/>
              <w:t>установленных Министерством финансов Российской Федерации в Инструкции 33н</w:t>
            </w:r>
          </w:p>
        </w:tc>
        <w:tc>
          <w:tcPr>
            <w:tcW w:w="4536" w:type="dxa"/>
          </w:tcPr>
          <w:p w:rsidR="007449FE" w:rsidRPr="007449FE" w:rsidRDefault="007449FE" w:rsidP="007449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lastRenderedPageBreak/>
              <w:t xml:space="preserve">На дату проведения реорганизации </w:t>
            </w:r>
          </w:p>
        </w:tc>
      </w:tr>
      <w:tr w:rsidR="007449FE" w:rsidRPr="007449FE" w:rsidTr="00732E0C">
        <w:tc>
          <w:tcPr>
            <w:tcW w:w="562" w:type="dxa"/>
          </w:tcPr>
          <w:p w:rsidR="007449FE" w:rsidRPr="007449FE" w:rsidRDefault="007449FE" w:rsidP="007449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lastRenderedPageBreak/>
              <w:t>15.</w:t>
            </w:r>
          </w:p>
        </w:tc>
        <w:tc>
          <w:tcPr>
            <w:tcW w:w="4962" w:type="dxa"/>
          </w:tcPr>
          <w:p w:rsidR="007449FE" w:rsidRPr="007449FE" w:rsidRDefault="007449FE" w:rsidP="007449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536" w:type="dxa"/>
          </w:tcPr>
          <w:p w:rsidR="007449FE" w:rsidRPr="007449FE" w:rsidRDefault="007449FE" w:rsidP="007449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 xml:space="preserve">по </w:t>
            </w:r>
            <w:proofErr w:type="gramStart"/>
            <w:r w:rsidRPr="007449FE">
              <w:rPr>
                <w:rFonts w:ascii="Times New Roman" w:eastAsia="Calibri" w:hAnsi="Times New Roman" w:cs="Times New Roman"/>
              </w:rPr>
              <w:t>истечении</w:t>
            </w:r>
            <w:proofErr w:type="gramEnd"/>
            <w:r w:rsidRPr="007449FE">
              <w:rPr>
                <w:rFonts w:ascii="Times New Roman" w:eastAsia="Calibri" w:hAnsi="Times New Roman" w:cs="Times New Roman"/>
              </w:rPr>
              <w:t xml:space="preserve">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7449FE" w:rsidRPr="007449FE" w:rsidTr="00732E0C">
        <w:tc>
          <w:tcPr>
            <w:tcW w:w="562" w:type="dxa"/>
          </w:tcPr>
          <w:p w:rsidR="007449FE" w:rsidRPr="007449FE" w:rsidRDefault="007449FE" w:rsidP="007449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4962" w:type="dxa"/>
          </w:tcPr>
          <w:p w:rsidR="007449FE" w:rsidRPr="007449FE" w:rsidRDefault="007449FE" w:rsidP="007449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 xml:space="preserve">Переоформление лицензии </w:t>
            </w:r>
          </w:p>
          <w:p w:rsidR="007449FE" w:rsidRPr="007449FE" w:rsidRDefault="007449FE" w:rsidP="007449F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Calibri" w:hAnsi="Times New Roman" w:cs="Times New Roman"/>
              </w:rPr>
            </w:pPr>
          </w:p>
          <w:p w:rsidR="007449FE" w:rsidRPr="007449FE" w:rsidRDefault="007449FE" w:rsidP="007449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7449FE" w:rsidRPr="007449FE" w:rsidRDefault="007449FE" w:rsidP="007449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449FE">
              <w:rPr>
                <w:rFonts w:ascii="Times New Roman" w:eastAsia="Calibri" w:hAnsi="Times New Roman" w:cs="Times New Roman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5" w:history="1">
              <w:r w:rsidRPr="007449FE">
                <w:rPr>
                  <w:rFonts w:ascii="Times New Roman" w:eastAsia="Calibri" w:hAnsi="Times New Roman" w:cs="Times New Roman"/>
                </w:rPr>
                <w:t>статьей 19</w:t>
              </w:r>
            </w:hyperlink>
            <w:r w:rsidRPr="007449FE">
              <w:rPr>
                <w:rFonts w:ascii="Times New Roman" w:eastAsia="Calibri" w:hAnsi="Times New Roman" w:cs="Times New Roman"/>
              </w:rPr>
              <w:t xml:space="preserve"> Федерального    закона  от  04.05.2011 № 99-ФЗ</w:t>
            </w:r>
            <w:proofErr w:type="gramEnd"/>
          </w:p>
        </w:tc>
      </w:tr>
      <w:tr w:rsidR="007449FE" w:rsidRPr="007449FE" w:rsidTr="00732E0C">
        <w:tc>
          <w:tcPr>
            <w:tcW w:w="562" w:type="dxa"/>
          </w:tcPr>
          <w:p w:rsidR="007449FE" w:rsidRPr="007449FE" w:rsidRDefault="007449FE" w:rsidP="007449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4962" w:type="dxa"/>
          </w:tcPr>
          <w:p w:rsidR="007449FE" w:rsidRPr="007449FE" w:rsidRDefault="007449FE" w:rsidP="007449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555555"/>
              </w:rPr>
            </w:pPr>
            <w:r w:rsidRPr="007449FE">
              <w:rPr>
                <w:rFonts w:ascii="Times New Roman" w:eastAsia="Calibri" w:hAnsi="Times New Roman" w:cs="Times New Roman"/>
              </w:rPr>
              <w:t xml:space="preserve">Переоформление аккредитации </w:t>
            </w:r>
          </w:p>
        </w:tc>
        <w:tc>
          <w:tcPr>
            <w:tcW w:w="4536" w:type="dxa"/>
          </w:tcPr>
          <w:p w:rsidR="007449FE" w:rsidRPr="007449FE" w:rsidRDefault="007449FE" w:rsidP="007449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449FE">
              <w:rPr>
                <w:rFonts w:ascii="Times New Roman" w:eastAsia="Calibri" w:hAnsi="Times New Roman" w:cs="Times New Roman"/>
              </w:rPr>
              <w:t>Не более 10 рабочих дней со дня регистрации заявления о переоформлении свидетельства.</w:t>
            </w:r>
          </w:p>
        </w:tc>
      </w:tr>
    </w:tbl>
    <w:p w:rsidR="007449FE" w:rsidRPr="007449FE" w:rsidRDefault="007449FE" w:rsidP="007449FE">
      <w:pPr>
        <w:rPr>
          <w:rFonts w:ascii="Calibri" w:eastAsia="Calibri" w:hAnsi="Calibri" w:cs="Times New Roman"/>
        </w:rPr>
      </w:pPr>
    </w:p>
    <w:p w:rsidR="007449FE" w:rsidRPr="007449FE" w:rsidRDefault="007449FE" w:rsidP="007449F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:rsidR="00226F16" w:rsidRDefault="00226F16"/>
    <w:sectPr w:rsidR="0022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07"/>
    <w:rsid w:val="00226F16"/>
    <w:rsid w:val="007449FE"/>
    <w:rsid w:val="00D0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6F03ED05F4740996DEA8D6FCED686B324E60219B331A8F6445406B6C7E4878BE7772075605D690A8E2FC0878DFC1404A140C2A91108D55D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Зиминова Анна Юрьевна</dc:creator>
  <cp:lastModifiedBy>Зиминова Анна Юрьевна</cp:lastModifiedBy>
  <cp:revision>2</cp:revision>
  <dcterms:created xsi:type="dcterms:W3CDTF">2021-09-16T11:29:00Z</dcterms:created>
  <dcterms:modified xsi:type="dcterms:W3CDTF">2021-09-16T11:29:00Z</dcterms:modified>
</cp:coreProperties>
</file>