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9" w:rsidRPr="00C02E68" w:rsidRDefault="0035670C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8B0369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0369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8B0369" w:rsidRPr="00C02E68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B0369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 xml:space="preserve">от </w:t>
      </w:r>
      <w:r w:rsidR="005364D4">
        <w:rPr>
          <w:rFonts w:ascii="Times New Roman" w:hAnsi="Times New Roman" w:cs="Times New Roman"/>
          <w:sz w:val="28"/>
          <w:szCs w:val="28"/>
        </w:rPr>
        <w:t>20.09</w:t>
      </w:r>
      <w:r w:rsidRPr="00C02E6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E68">
        <w:rPr>
          <w:rFonts w:ascii="Times New Roman" w:hAnsi="Times New Roman" w:cs="Times New Roman"/>
          <w:sz w:val="28"/>
          <w:szCs w:val="28"/>
        </w:rPr>
        <w:t xml:space="preserve"> </w:t>
      </w:r>
      <w:r w:rsidR="005364D4">
        <w:rPr>
          <w:rFonts w:ascii="Times New Roman" w:hAnsi="Times New Roman" w:cs="Times New Roman"/>
          <w:sz w:val="28"/>
          <w:szCs w:val="28"/>
        </w:rPr>
        <w:t>3394</w:t>
      </w:r>
    </w:p>
    <w:p w:rsidR="00853072" w:rsidRDefault="00853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69" w:rsidRPr="00853072" w:rsidRDefault="008B0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орядок</w:t>
      </w:r>
    </w:p>
    <w:p w:rsidR="00853072" w:rsidRPr="00853072" w:rsidRDefault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0871822"/>
      <w:r w:rsidRPr="00853072">
        <w:rPr>
          <w:rFonts w:ascii="Times New Roman" w:hAnsi="Times New Roman" w:cs="Times New Roman"/>
          <w:sz w:val="28"/>
          <w:szCs w:val="28"/>
        </w:rPr>
        <w:t>определения организации, осуществляющей функции продавца</w:t>
      </w:r>
    </w:p>
    <w:p w:rsidR="00EA37B0" w:rsidRPr="00EA37B0" w:rsidRDefault="00EA37B0" w:rsidP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при продаже имущества, </w:t>
      </w:r>
      <w:r w:rsidRPr="00EA37B0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853072" w:rsidRDefault="00EA37B0" w:rsidP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7B0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bookmarkEnd w:id="1"/>
    <w:p w:rsidR="00EA37B0" w:rsidRPr="00853072" w:rsidRDefault="00EA37B0" w:rsidP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0870552"/>
      <w:r w:rsidRPr="0085307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процедуру </w:t>
      </w:r>
      <w:bookmarkStart w:id="3" w:name="_Hlk80869243"/>
      <w:r w:rsidRPr="00853072">
        <w:rPr>
          <w:rFonts w:ascii="Times New Roman" w:hAnsi="Times New Roman" w:cs="Times New Roman"/>
          <w:sz w:val="28"/>
          <w:szCs w:val="28"/>
        </w:rPr>
        <w:t>определения (далее</w:t>
      </w:r>
      <w:r w:rsidR="00EA37B0">
        <w:rPr>
          <w:rFonts w:ascii="Times New Roman" w:hAnsi="Times New Roman" w:cs="Times New Roman"/>
          <w:sz w:val="28"/>
          <w:szCs w:val="28"/>
        </w:rPr>
        <w:t xml:space="preserve"> – К</w:t>
      </w:r>
      <w:r w:rsidRPr="00853072">
        <w:rPr>
          <w:rFonts w:ascii="Times New Roman" w:hAnsi="Times New Roman" w:cs="Times New Roman"/>
          <w:sz w:val="28"/>
          <w:szCs w:val="28"/>
        </w:rPr>
        <w:t xml:space="preserve">онкурсный отбор) специализированной организации в целях организации от имени </w:t>
      </w:r>
      <w:r w:rsidR="00EA37B0" w:rsidRPr="00EA37B0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продажи </w:t>
      </w:r>
      <w:r w:rsidR="00EA37B0">
        <w:rPr>
          <w:rFonts w:ascii="Times New Roman" w:hAnsi="Times New Roman" w:cs="Times New Roman"/>
          <w:sz w:val="28"/>
          <w:szCs w:val="28"/>
        </w:rPr>
        <w:t>муниципальной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собственности и (или) осуществления функции продавца такого имущества (далее</w:t>
      </w:r>
      <w:r w:rsidR="00EA37B0">
        <w:rPr>
          <w:rFonts w:ascii="Times New Roman" w:hAnsi="Times New Roman" w:cs="Times New Roman"/>
          <w:sz w:val="28"/>
          <w:szCs w:val="28"/>
        </w:rPr>
        <w:t xml:space="preserve"> – 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пециализированная организация).</w:t>
      </w:r>
    </w:p>
    <w:bookmarkEnd w:id="3"/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 Организацию, проведение и информационное обеспечение конкурсного отбора осуществляет </w:t>
      </w:r>
      <w:r w:rsidR="0003670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Одинцовского городского округа </w:t>
      </w:r>
      <w:r w:rsidRPr="00853072">
        <w:rPr>
          <w:rFonts w:ascii="Times New Roman" w:hAnsi="Times New Roman" w:cs="Times New Roman"/>
          <w:sz w:val="28"/>
          <w:szCs w:val="28"/>
        </w:rPr>
        <w:t xml:space="preserve">Московской области (далее </w:t>
      </w:r>
      <w:r w:rsidR="0003670F">
        <w:rPr>
          <w:rFonts w:ascii="Times New Roman" w:hAnsi="Times New Roman" w:cs="Times New Roman"/>
          <w:sz w:val="28"/>
          <w:szCs w:val="28"/>
        </w:rPr>
        <w:t>– Комитет</w:t>
      </w:r>
      <w:r w:rsidRPr="00853072">
        <w:rPr>
          <w:rFonts w:ascii="Times New Roman" w:hAnsi="Times New Roman" w:cs="Times New Roman"/>
          <w:sz w:val="28"/>
          <w:szCs w:val="28"/>
        </w:rPr>
        <w:t>).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 Специализированная организация определяется по результатам конкурсного отбора, при этом победителем конкурсного отбора признается юридическое лицо, набравшее наибольшее количество баллов.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853072">
        <w:rPr>
          <w:rFonts w:ascii="Times New Roman" w:hAnsi="Times New Roman" w:cs="Times New Roman"/>
          <w:sz w:val="28"/>
          <w:szCs w:val="28"/>
        </w:rPr>
        <w:t xml:space="preserve">4. К определению </w:t>
      </w:r>
      <w:r w:rsidR="0003670F">
        <w:rPr>
          <w:rFonts w:ascii="Times New Roman" w:hAnsi="Times New Roman" w:cs="Times New Roman"/>
          <w:sz w:val="28"/>
          <w:szCs w:val="28"/>
        </w:rPr>
        <w:t>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пециализированной организации допускаются юридические лица: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включенные в Перечень юридических лиц для организации от имени Российской Федерации продажи приватизируемого федерального имущества и (или) осуществления функций продавца такого имущества, утвержденный </w:t>
      </w:r>
      <w:r w:rsidR="0003670F" w:rsidRPr="0003670F">
        <w:rPr>
          <w:rFonts w:ascii="Times New Roman" w:hAnsi="Times New Roman" w:cs="Times New Roman"/>
          <w:sz w:val="28"/>
          <w:szCs w:val="28"/>
        </w:rPr>
        <w:t>Распоряжение</w:t>
      </w:r>
      <w:r w:rsidR="0003670F">
        <w:rPr>
          <w:rFonts w:ascii="Times New Roman" w:hAnsi="Times New Roman" w:cs="Times New Roman"/>
          <w:sz w:val="28"/>
          <w:szCs w:val="28"/>
        </w:rPr>
        <w:t>м</w:t>
      </w:r>
      <w:r w:rsidR="0003670F" w:rsidRPr="000367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25.10.2010 </w:t>
      </w:r>
      <w:r w:rsidR="0003670F">
        <w:rPr>
          <w:rFonts w:ascii="Times New Roman" w:hAnsi="Times New Roman" w:cs="Times New Roman"/>
          <w:sz w:val="28"/>
          <w:szCs w:val="28"/>
        </w:rPr>
        <w:t>№ </w:t>
      </w:r>
      <w:r w:rsidR="0003670F" w:rsidRPr="0003670F">
        <w:rPr>
          <w:rFonts w:ascii="Times New Roman" w:hAnsi="Times New Roman" w:cs="Times New Roman"/>
          <w:sz w:val="28"/>
          <w:szCs w:val="28"/>
        </w:rPr>
        <w:t>1874</w:t>
      </w:r>
      <w:r w:rsidR="0003670F">
        <w:rPr>
          <w:rFonts w:ascii="Times New Roman" w:hAnsi="Times New Roman" w:cs="Times New Roman"/>
          <w:sz w:val="28"/>
          <w:szCs w:val="28"/>
        </w:rPr>
        <w:noBreakHyphen/>
      </w:r>
      <w:r w:rsidR="0003670F" w:rsidRPr="0003670F">
        <w:rPr>
          <w:rFonts w:ascii="Times New Roman" w:hAnsi="Times New Roman" w:cs="Times New Roman"/>
          <w:sz w:val="28"/>
          <w:szCs w:val="28"/>
        </w:rPr>
        <w:t>р</w:t>
      </w:r>
      <w:r w:rsidRPr="00853072">
        <w:rPr>
          <w:rFonts w:ascii="Times New Roman" w:hAnsi="Times New Roman" w:cs="Times New Roman"/>
          <w:sz w:val="28"/>
          <w:szCs w:val="28"/>
        </w:rPr>
        <w:t>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не находящиеся в стадии реорганизации, ликвидации или банкротства;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не имеющие просроченную задолженность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представившие документы, предусмотренные </w:t>
      </w:r>
      <w:hyperlink w:anchor="P48" w:history="1">
        <w:r w:rsidRPr="0003670F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0367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03670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367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03670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3670F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Порядка, в срок, установленный информационным сообщением о проведении определения специализированной организации.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5.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</w:t>
      </w:r>
      <w:r w:rsidRPr="00076908">
        <w:rPr>
          <w:rFonts w:ascii="Times New Roman" w:hAnsi="Times New Roman" w:cs="Times New Roman"/>
          <w:sz w:val="28"/>
          <w:szCs w:val="28"/>
        </w:rPr>
        <w:t xml:space="preserve">целях определения </w:t>
      </w:r>
      <w:r w:rsidR="00074427" w:rsidRPr="00076908">
        <w:rPr>
          <w:rFonts w:ascii="Times New Roman" w:hAnsi="Times New Roman" w:cs="Times New Roman"/>
          <w:sz w:val="28"/>
          <w:szCs w:val="28"/>
        </w:rPr>
        <w:t>С</w:t>
      </w:r>
      <w:r w:rsidRPr="00076908">
        <w:rPr>
          <w:rFonts w:ascii="Times New Roman" w:hAnsi="Times New Roman" w:cs="Times New Roman"/>
          <w:sz w:val="28"/>
          <w:szCs w:val="28"/>
        </w:rPr>
        <w:t xml:space="preserve">пециализированной организации размещает на </w:t>
      </w:r>
      <w:r w:rsidR="00074427" w:rsidRPr="0007690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bookmarkStart w:id="5" w:name="_Hlk80793600"/>
      <w:r w:rsidR="00074427" w:rsidRPr="0007690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bookmarkEnd w:id="5"/>
      <w:r w:rsidR="0035670C" w:rsidRPr="00076908">
        <w:rPr>
          <w:rFonts w:ascii="Times New Roman" w:hAnsi="Times New Roman" w:cs="Times New Roman"/>
          <w:sz w:val="28"/>
          <w:szCs w:val="28"/>
        </w:rPr>
        <w:t xml:space="preserve"> на срок не менее 30 (тридцати) дней</w:t>
      </w:r>
      <w:r w:rsidR="00074427" w:rsidRPr="00076908">
        <w:rPr>
          <w:rFonts w:ascii="Times New Roman" w:hAnsi="Times New Roman" w:cs="Times New Roman"/>
          <w:sz w:val="28"/>
          <w:szCs w:val="28"/>
        </w:rPr>
        <w:t xml:space="preserve"> </w:t>
      </w:r>
      <w:r w:rsidRPr="00076908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по определению</w:t>
      </w:r>
      <w:r w:rsidRPr="00853072">
        <w:rPr>
          <w:rFonts w:ascii="Times New Roman" w:hAnsi="Times New Roman" w:cs="Times New Roman"/>
          <w:sz w:val="28"/>
          <w:szCs w:val="28"/>
        </w:rPr>
        <w:t xml:space="preserve"> </w:t>
      </w:r>
      <w:r w:rsidR="0007442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пециализированной организации.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6. Информационное сообщение должно содержать следующую информацию: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дату и </w:t>
      </w:r>
      <w:r w:rsidRPr="00076908">
        <w:rPr>
          <w:rFonts w:ascii="Times New Roman" w:hAnsi="Times New Roman" w:cs="Times New Roman"/>
          <w:sz w:val="28"/>
          <w:szCs w:val="28"/>
        </w:rPr>
        <w:t>время проведения конкурсного отбора;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срок</w:t>
      </w:r>
      <w:r w:rsidR="00103047" w:rsidRPr="00076908"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076908">
        <w:rPr>
          <w:rFonts w:ascii="Times New Roman" w:hAnsi="Times New Roman" w:cs="Times New Roman"/>
          <w:sz w:val="28"/>
          <w:szCs w:val="28"/>
        </w:rPr>
        <w:t xml:space="preserve"> представления заявок на участие в конкурсном отборе;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форму заявки претендента на участие в конкурсном отборе;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требования к участникам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перечень документов, подлежащих представлению участниками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критерии оценки поступивших заявок;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форму договора на организацию и осуществление торгов по продаже имущества, находящегося в собственности </w:t>
      </w:r>
      <w:r w:rsidR="00074427" w:rsidRPr="00074427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  <w:r w:rsidR="00074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853072">
        <w:rPr>
          <w:rFonts w:ascii="Times New Roman" w:hAnsi="Times New Roman" w:cs="Times New Roman"/>
          <w:sz w:val="28"/>
          <w:szCs w:val="28"/>
        </w:rPr>
        <w:t>7. Заявка на участие в конкурсном отборе должна содержать фирменное наименование (наименование), сведения об организационно-правовой форме, о месте нахождения, почтовый адрес участника конкурсного отбора, номер контактного телефона, а также согласие участника исполнить условия, указанные в извещении о проведении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9"/>
      <w:bookmarkEnd w:id="7"/>
      <w:r w:rsidRPr="00853072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53" w:history="1">
        <w:r w:rsidRPr="0007442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форме, установленной приложением 1 к настоящему Порядку, направляется участником конкурсного отбора в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нарочным со следующими документами: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ее нотариально заверенная копия, полученная не ранее чем за 1 месяц до дня размещения на официальном сайте </w:t>
      </w:r>
      <w:r w:rsidR="00074427" w:rsidRPr="0007442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853072">
        <w:rPr>
          <w:rFonts w:ascii="Times New Roman" w:hAnsi="Times New Roman" w:cs="Times New Roman"/>
          <w:sz w:val="28"/>
          <w:szCs w:val="28"/>
        </w:rPr>
        <w:t>информационного сообщения о проведении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конкурсного отбора</w:t>
      </w:r>
      <w:r w:rsidR="00074427">
        <w:rPr>
          <w:rFonts w:ascii="Times New Roman" w:hAnsi="Times New Roman" w:cs="Times New Roman"/>
          <w:sz w:val="28"/>
          <w:szCs w:val="28"/>
        </w:rPr>
        <w:t xml:space="preserve"> – </w:t>
      </w:r>
      <w:r w:rsidRPr="00853072">
        <w:rPr>
          <w:rFonts w:ascii="Times New Roman" w:hAnsi="Times New Roman" w:cs="Times New Roman"/>
          <w:sz w:val="28"/>
          <w:szCs w:val="28"/>
        </w:rPr>
        <w:t>юридического лица (копия решения о назначении или об избрании либо приказа о назначении физического лица на должность, в соответствии с которым оно обладает правом действовать от имени участника конкурсного отбора без доверенности (далее</w:t>
      </w:r>
      <w:r w:rsidR="00074427">
        <w:rPr>
          <w:rFonts w:ascii="Times New Roman" w:hAnsi="Times New Roman" w:cs="Times New Roman"/>
          <w:sz w:val="28"/>
          <w:szCs w:val="28"/>
        </w:rPr>
        <w:t xml:space="preserve"> – </w:t>
      </w:r>
      <w:r w:rsidR="00AE098B">
        <w:rPr>
          <w:rFonts w:ascii="Times New Roman" w:hAnsi="Times New Roman" w:cs="Times New Roman"/>
          <w:sz w:val="28"/>
          <w:szCs w:val="28"/>
        </w:rPr>
        <w:t>р</w:t>
      </w:r>
      <w:r w:rsidRPr="00853072">
        <w:rPr>
          <w:rFonts w:ascii="Times New Roman" w:hAnsi="Times New Roman" w:cs="Times New Roman"/>
          <w:sz w:val="28"/>
          <w:szCs w:val="28"/>
        </w:rPr>
        <w:t>уководитель). В случае если от имени участника конкурсного отбора действует иное лицо, заявка на участие должна содержать также доверенность на осуществление действий от имени участника, заверенную печатью и подписанную его руководителем или уполномоченным этим руководителем лицом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конкурсного отбора, заявка должна содержать также документ, подтверждающий полномочия такого лица;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справка о состоянии расчетов налогоплательщика по налогам, сборам, пеням, штрафам, процентам, полученная в налоговом органе не ранее чем за 1 месяц до дня размещения на официальном сайте уполномоченного органа информации о проведении конкурсного отбора или ее нотариально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заверенная копия;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справка об отсутствии в организации стадии реорганизации, ликвидации или банкротства, подписанная руководителем юридического лица</w:t>
      </w:r>
      <w:r w:rsidR="00074427">
        <w:rPr>
          <w:rFonts w:ascii="Times New Roman" w:hAnsi="Times New Roman" w:cs="Times New Roman"/>
          <w:sz w:val="28"/>
          <w:szCs w:val="28"/>
        </w:rPr>
        <w:t xml:space="preserve"> – </w:t>
      </w:r>
      <w:r w:rsidRPr="00853072">
        <w:rPr>
          <w:rFonts w:ascii="Times New Roman" w:hAnsi="Times New Roman" w:cs="Times New Roman"/>
          <w:sz w:val="28"/>
          <w:szCs w:val="28"/>
        </w:rPr>
        <w:t>участника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853072">
        <w:rPr>
          <w:rFonts w:ascii="Times New Roman" w:hAnsi="Times New Roman" w:cs="Times New Roman"/>
          <w:sz w:val="28"/>
          <w:szCs w:val="28"/>
        </w:rPr>
        <w:t>9. К заявке также прилагаются документы, на основании которых осуществляется оценка квалификации участника конкурсного отбора: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копии протоколов о результатах продажи государственного и (или) муниципального имущества, в том числе в э</w:t>
      </w:r>
      <w:r w:rsidR="00C04286" w:rsidRPr="00076908">
        <w:rPr>
          <w:rFonts w:ascii="Times New Roman" w:hAnsi="Times New Roman" w:cs="Times New Roman"/>
          <w:sz w:val="28"/>
          <w:szCs w:val="28"/>
        </w:rPr>
        <w:t>лектронной форме, за последние три</w:t>
      </w:r>
      <w:r w:rsidR="006518E4" w:rsidRPr="0007690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076908">
        <w:rPr>
          <w:rFonts w:ascii="Times New Roman" w:hAnsi="Times New Roman" w:cs="Times New Roman"/>
          <w:sz w:val="28"/>
          <w:szCs w:val="28"/>
        </w:rPr>
        <w:t xml:space="preserve"> года, предшествующие году, в котором проводится конкурсный отбор;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копии протоколов о результатах продажи иного имущества, не являющегося государственной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собственностью;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копии договоров (контрактов) на организацию и проведение торгов по продаже государственного (муниципального)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Участники конкурсного отбора вправе также представлять копии иных документов, свидетельствующих о соответствии участника критериям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Документы, предоставляемые в копиях, должны быть заверены подписью уполномоченного лица и печатью юридического лица</w:t>
      </w:r>
      <w:r w:rsidR="00074427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10. Срок приема заявок на участие в конкурсном отборе составляет</w:t>
      </w:r>
      <w:r w:rsidR="0035670C" w:rsidRPr="00076908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076908">
        <w:rPr>
          <w:rFonts w:ascii="Times New Roman" w:hAnsi="Times New Roman" w:cs="Times New Roman"/>
          <w:sz w:val="28"/>
          <w:szCs w:val="28"/>
        </w:rPr>
        <w:t xml:space="preserve"> 30</w:t>
      </w:r>
      <w:r w:rsidR="0035670C" w:rsidRPr="00076908">
        <w:rPr>
          <w:rFonts w:ascii="Times New Roman" w:hAnsi="Times New Roman" w:cs="Times New Roman"/>
          <w:sz w:val="28"/>
          <w:szCs w:val="28"/>
        </w:rPr>
        <w:t xml:space="preserve"> (тридцати) </w:t>
      </w:r>
      <w:r w:rsidRPr="00076908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о проведении конкурсного отбора. Заявки представляются в </w:t>
      </w:r>
      <w:r w:rsidR="00074427" w:rsidRPr="00076908">
        <w:rPr>
          <w:rFonts w:ascii="Times New Roman" w:hAnsi="Times New Roman" w:cs="Times New Roman"/>
          <w:sz w:val="28"/>
          <w:szCs w:val="28"/>
        </w:rPr>
        <w:t>Комитет</w:t>
      </w:r>
      <w:r w:rsidRPr="00076908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11. Конкурсный отбор осуществляется Комиссией по определению </w:t>
      </w:r>
      <w:r w:rsidR="00074427">
        <w:rPr>
          <w:rFonts w:ascii="Times New Roman" w:hAnsi="Times New Roman" w:cs="Times New Roman"/>
          <w:sz w:val="28"/>
          <w:szCs w:val="28"/>
        </w:rPr>
        <w:t>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пециализированной организации (далее</w:t>
      </w:r>
      <w:r w:rsidR="00074427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Комиссия), со</w:t>
      </w:r>
      <w:r w:rsidR="00920062">
        <w:rPr>
          <w:rFonts w:ascii="Times New Roman" w:hAnsi="Times New Roman" w:cs="Times New Roman"/>
          <w:sz w:val="28"/>
          <w:szCs w:val="28"/>
        </w:rPr>
        <w:t>став которой утверждается</w:t>
      </w:r>
      <w:r w:rsidRPr="00853072">
        <w:rPr>
          <w:rFonts w:ascii="Times New Roman" w:hAnsi="Times New Roman" w:cs="Times New Roman"/>
          <w:sz w:val="28"/>
          <w:szCs w:val="28"/>
        </w:rPr>
        <w:t xml:space="preserve"> </w:t>
      </w:r>
      <w:r w:rsidR="00074427">
        <w:rPr>
          <w:rFonts w:ascii="Times New Roman" w:hAnsi="Times New Roman" w:cs="Times New Roman"/>
          <w:sz w:val="28"/>
          <w:szCs w:val="28"/>
        </w:rPr>
        <w:t>постановлением</w:t>
      </w:r>
      <w:r w:rsidR="009200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53072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федеральным законодательством </w:t>
      </w:r>
      <w:r w:rsidR="00074427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12. К полномочиям Комиссии относятся: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определение соответствия участника, представившего заявку на участие в конкурсном отборе, установленным </w:t>
      </w:r>
      <w:hyperlink w:anchor="P34" w:history="1">
        <w:r w:rsidRPr="0007442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 условиям;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рассмотрение документов, указанных в </w:t>
      </w:r>
      <w:hyperlink w:anchor="P48" w:history="1">
        <w:r w:rsidR="00074427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074427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07442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07442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Порядка, и оценка квалификации участника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определение победителя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13. Комиссия состоит из председателя Комиссии, заместителя председателя Комиссии, секретаря Комиссии и членов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 или по его поручению заместитель председателя Комиссии в очной форме.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организует деятельность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утверждает повестку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ведет заседание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принимает решение по оперативным вопросам деятельности Комиссии, которые возникают в ходе ее работы;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доводит до сведения членам Комиссии повестку дня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информирует членов Комиссии о времени и месте проведения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оформляет протокол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ее решений.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участвуют в заседании Комиссии и обсуждении рассматриваемых на ней вопросов;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представляют секретарю Комиссии материалы по вопросам, подлежащим рассмотрению на заседании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Члены Комиссии участвуют в ее заседании без права замены.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14. Заседание Комиссии правомочно, если на нем присутствует не менее половины членов Комиссии. При отсутствии кворума Комиссии созывается повторное заседание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15. В рабочий день, следующий за днем окончания приема заявок на участие в конкурсном отборе,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передает поступившие заявки на рассмотрение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16. Рассмотрение заявок осуществляется на заседании Комиссии, дата и время которого указываются в информационном сообщении о проведении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17. В случае установления факта подачи одним участником конкурсного отбора двух и более заявок на участие в конкурсном отборе при условии, что ранее поданные таким участником заявки не отозваны, все заявки в конкурсном отборе, поданные этим участником, не рассматриваются и возвращаются такому участнику.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18. В случае подачи единственной заявки на участие в конкурсном отборе договор заключается с подавшей ее организацией. Если единственная заявка не соответствует условиям конкурсного отбора, конкурс признается несостоявшимся.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 равенстве баллов двух и более заявок участников конкурсного отбора победителем признается тот участник, чья заявка была подана раньше.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 xml:space="preserve">19. Оценка и сопоставление заявок на участие в конкурсном отборе осуществляется Комиссией в </w:t>
      </w:r>
      <w:r w:rsidRPr="00076908">
        <w:rPr>
          <w:rFonts w:ascii="Times New Roman" w:hAnsi="Times New Roman" w:cs="Times New Roman"/>
          <w:sz w:val="28"/>
          <w:szCs w:val="28"/>
        </w:rPr>
        <w:t>соответствии со следующими критериями: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количество состоявшихся за последние три календарных года, предшествующих отбору, торгов по продаже государственного и (или) муниципального имущества (подтверждается копиями протоколов подведения итогов торгов);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объем состоявшихся за последние три календарных года, предшествующих отбору, торгов по продаже государственного и (или) муниципального имущества (подтверждается копиями протоколов подведения итогов торгов);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количество состоявшихся за последний календарный год, предшествующий отбору, торгов по продаже иного имущества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(за исключением продажи государственного и муниципального имущества в соответствии с законодательством Российской Федерации о приватизации) (подтверждается копиями протоколов подведения итогов торгов);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количество состоявшихся за последний календарный год, предшествующий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 (подтверждается копиями протоколов подведения итогов торгов в электронной форме);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количество публично-правовых образований (органы государственной власти субъектов Российской Федерации и органы местного самоуправления), с которыми юридическим лицом заключены государственные контракты (договоры) на организацию и проведение торгов по продаже государственного и (или) муниципального имущества (подтверждается копиями контрактом (договоров).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20. Оценка заявок производится по следующим критериям: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1) критерий </w:t>
      </w:r>
      <w:r w:rsidR="00074427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Количество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</w:t>
      </w:r>
      <w:r w:rsidR="00A35254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80793262"/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bookmarkEnd w:id="9"/>
      <w:r w:rsidRPr="00853072">
        <w:rPr>
          <w:rFonts w:ascii="Times New Roman" w:hAnsi="Times New Roman" w:cs="Times New Roman"/>
          <w:sz w:val="28"/>
          <w:szCs w:val="28"/>
        </w:rPr>
        <w:t>шт.):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30;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Объем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тыс. руб.):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30;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3)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Количество состоявшихся за последний календарный год, предшествующий отбору, торгов по продаже иного имущества (за</w:t>
      </w:r>
      <w:r w:rsidR="00A35254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исключением продажи государственного и муниципального имущества в соответствии с законодательством Российской Федерации о приватизации)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 </w:t>
      </w:r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шт.):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>
        <w:rPr>
          <w:rFonts w:ascii="Times New Roman" w:hAnsi="Times New Roman" w:cs="Times New Roman"/>
          <w:sz w:val="28"/>
          <w:szCs w:val="28"/>
        </w:rPr>
        <w:t>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20;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4)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 xml:space="preserve">Количество состоявшихся за последний календарный год,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предшествующий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 </w:t>
      </w:r>
      <w:r w:rsidR="00A35254">
        <w:rPr>
          <w:rFonts w:ascii="Times New Roman" w:hAnsi="Times New Roman" w:cs="Times New Roman"/>
          <w:sz w:val="28"/>
          <w:szCs w:val="28"/>
        </w:rPr>
        <w:t>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шт.):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30;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5)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Количество публично-правовых образований (органы государственной власти, субъектов Российской Федерации и органы местного самоуправления), с которыми юридическим лицом заключены государственные контракты (договоры) на организацию и проведение торгов по продаже государственного и (или) муниципального имущества</w:t>
      </w:r>
      <w:r w:rsidR="00A35254">
        <w:rPr>
          <w:rFonts w:ascii="Times New Roman" w:hAnsi="Times New Roman" w:cs="Times New Roman"/>
          <w:sz w:val="28"/>
          <w:szCs w:val="28"/>
        </w:rPr>
        <w:t xml:space="preserve">» </w:t>
      </w:r>
      <w:r w:rsidRPr="00853072">
        <w:rPr>
          <w:rFonts w:ascii="Times New Roman" w:hAnsi="Times New Roman" w:cs="Times New Roman"/>
          <w:sz w:val="28"/>
          <w:szCs w:val="28"/>
        </w:rPr>
        <w:t xml:space="preserve">(единица измерения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шт.):</w:t>
      </w:r>
      <w:r w:rsidR="00A35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20.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21. Балльные оценки критериев определяются по формуле: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= 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3072">
        <w:rPr>
          <w:rFonts w:ascii="Times New Roman" w:hAnsi="Times New Roman" w:cs="Times New Roman"/>
          <w:sz w:val="28"/>
          <w:szCs w:val="28"/>
        </w:rPr>
        <w:t xml:space="preserve"> + 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3072">
        <w:rPr>
          <w:rFonts w:ascii="Times New Roman" w:hAnsi="Times New Roman" w:cs="Times New Roman"/>
          <w:sz w:val="28"/>
          <w:szCs w:val="28"/>
        </w:rPr>
        <w:t xml:space="preserve"> + ... + </w:t>
      </w: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>,</w:t>
      </w:r>
    </w:p>
    <w:p w:rsidR="00853072" w:rsidRPr="00853072" w:rsidRDefault="005364D4" w:rsidP="00E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25" style="width:85.5pt;height:42pt" coordsize="" o:spt="100" adj="0,,0" path="" filled="f" stroked="f">
            <v:stroke joinstyle="miter"/>
            <v:imagedata r:id="rId6" o:title="base_14_299162_32768"/>
            <v:formulas/>
            <v:path o:connecttype="segments"/>
          </v:shape>
        </w:pic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где: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совокупный присуждаемый организации балл;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R1, R2, ..., </w:t>
      </w: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присуждаемый организации балл по каждому критерию;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3072">
        <w:rPr>
          <w:rFonts w:ascii="Times New Roman" w:hAnsi="Times New Roman" w:cs="Times New Roman"/>
          <w:sz w:val="28"/>
          <w:szCs w:val="28"/>
        </w:rPr>
        <w:t>, 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3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72">
        <w:rPr>
          <w:rFonts w:ascii="Times New Roman" w:hAnsi="Times New Roman" w:cs="Times New Roman"/>
          <w:sz w:val="28"/>
          <w:szCs w:val="28"/>
        </w:rPr>
        <w:t>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значение критерия;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72">
        <w:rPr>
          <w:rFonts w:ascii="Times New Roman" w:hAnsi="Times New Roman" w:cs="Times New Roman"/>
          <w:sz w:val="28"/>
          <w:szCs w:val="28"/>
        </w:rPr>
        <w:t>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максимальное значение критерия из количества показателей, указанных в поданных организациями заявках об участии в отборе;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B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значение балла.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22. На основании результатов рассмотрения, оценки и сопоставления заявок Комиссией принимаются следующие решения: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 допуске организации к конкурсному отбору либо об отказе в допуске, если организация не соответствует требованиям, установленным </w:t>
      </w:r>
      <w:hyperlink w:anchor="P34" w:history="1">
        <w:r w:rsidRPr="00A3525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настоящего Порядка и (или) представленные организацией документы не соответствуют требованиям, предусмотренным </w:t>
      </w:r>
      <w:hyperlink w:anchor="P48" w:history="1">
        <w:r w:rsidRPr="00A3525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A3525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об определении победителя конкурсного отбора.</w:t>
      </w:r>
    </w:p>
    <w:p w:rsidR="00853072" w:rsidRPr="00076908" w:rsidRDefault="00853072" w:rsidP="00C042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22.1. Все решения Комиссии принимаются открытым голосованием. При </w:t>
      </w:r>
      <w:r w:rsidRPr="00076908">
        <w:rPr>
          <w:rFonts w:ascii="Times New Roman" w:hAnsi="Times New Roman" w:cs="Times New Roman"/>
          <w:sz w:val="28"/>
          <w:szCs w:val="28"/>
        </w:rPr>
        <w:t>голосовании каждый член Комиссии имеет один голос. Решения Комиссии принимаются большинством голосов присутствующих на заседании членов Комиссии.</w:t>
      </w:r>
      <w:r w:rsidR="00C04286" w:rsidRPr="00076908">
        <w:rPr>
          <w:rFonts w:ascii="Times New Roman" w:hAnsi="Times New Roman" w:cs="Times New Roman"/>
          <w:sz w:val="28"/>
          <w:szCs w:val="28"/>
        </w:rPr>
        <w:t xml:space="preserve"> При равенстве голосов принятым считается решение, за которое проголосовал председательствующий на комиссии.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 xml:space="preserve">23. По результатам заседания Комиссии в течение трех рабочих дней с даты проведения заседания Комиссии оформляется протокол рассмотрения заявок (далее </w:t>
      </w:r>
      <w:r w:rsidR="00A35254" w:rsidRPr="00076908">
        <w:rPr>
          <w:rFonts w:ascii="Times New Roman" w:hAnsi="Times New Roman" w:cs="Times New Roman"/>
          <w:sz w:val="28"/>
          <w:szCs w:val="28"/>
        </w:rPr>
        <w:t>– П</w:t>
      </w:r>
      <w:r w:rsidRPr="00076908">
        <w:rPr>
          <w:rFonts w:ascii="Times New Roman" w:hAnsi="Times New Roman" w:cs="Times New Roman"/>
          <w:sz w:val="28"/>
          <w:szCs w:val="28"/>
        </w:rPr>
        <w:t>ротокол), который должен содержать: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сведения об организациях, подавших заявки;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 xml:space="preserve">решение о допуске организаций к участию в конкурсном отборе или об отказе в допуске с обоснованием такого решения и указанием тех требований </w:t>
      </w:r>
      <w:hyperlink w:anchor="P34" w:history="1">
        <w:r w:rsidRPr="00076908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076908">
        <w:rPr>
          <w:rFonts w:ascii="Times New Roman" w:hAnsi="Times New Roman" w:cs="Times New Roman"/>
          <w:sz w:val="28"/>
          <w:szCs w:val="28"/>
        </w:rPr>
        <w:t xml:space="preserve"> настоящего Порядка, которым не соответствуют организации, и </w:t>
      </w:r>
      <w:r w:rsidRPr="00076908">
        <w:rPr>
          <w:rFonts w:ascii="Times New Roman" w:hAnsi="Times New Roman" w:cs="Times New Roman"/>
          <w:sz w:val="28"/>
          <w:szCs w:val="28"/>
        </w:rPr>
        <w:lastRenderedPageBreak/>
        <w:t>(или) с указанием требований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A35254">
          <w:rPr>
            <w:rFonts w:ascii="Times New Roman" w:hAnsi="Times New Roman" w:cs="Times New Roman"/>
            <w:sz w:val="28"/>
            <w:szCs w:val="28"/>
          </w:rPr>
          <w:t>пунктов 7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A3525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Порядка, которым не соответствуют представленные ими документы;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сведения об оценке заявок организаций, допущенных к участию в конкурсном отборе, и определении победителя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сведения о решении каждого члена Комиссии по вопросам, рассмотренным на заседании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23.1. Протокол подписывается всеми присутствовавшими на заседании членами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23.2. Протокол размещается </w:t>
      </w:r>
      <w:r w:rsidR="00A35254">
        <w:rPr>
          <w:rFonts w:ascii="Times New Roman" w:hAnsi="Times New Roman" w:cs="Times New Roman"/>
          <w:sz w:val="28"/>
          <w:szCs w:val="28"/>
        </w:rPr>
        <w:t>Комитетом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853072">
        <w:rPr>
          <w:rFonts w:ascii="Times New Roman" w:hAnsi="Times New Roman" w:cs="Times New Roman"/>
          <w:sz w:val="28"/>
          <w:szCs w:val="28"/>
        </w:rPr>
        <w:t>не позднее дня, следующего за днем подписания протокола.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24. Организациям, подавшим заявки и не допущенным к участию в конкурсном отборе, направляются уведомления о принятом </w:t>
      </w:r>
      <w:r w:rsidRPr="00076908">
        <w:rPr>
          <w:rFonts w:ascii="Times New Roman" w:hAnsi="Times New Roman" w:cs="Times New Roman"/>
          <w:sz w:val="28"/>
          <w:szCs w:val="28"/>
        </w:rPr>
        <w:t>Комиссией решении не позднее дня, следующего за днем подписания протокола.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 xml:space="preserve">25. Протокол является основанием для подготовки 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Администрацией Одинцовского городского округа Московской области </w:t>
      </w:r>
      <w:r w:rsidR="00C04286" w:rsidRPr="00076908">
        <w:rPr>
          <w:rFonts w:ascii="Times New Roman" w:hAnsi="Times New Roman" w:cs="Times New Roman"/>
          <w:sz w:val="28"/>
          <w:szCs w:val="28"/>
        </w:rPr>
        <w:t>постановления</w:t>
      </w:r>
      <w:r w:rsidRPr="00076908">
        <w:rPr>
          <w:rFonts w:ascii="Times New Roman" w:hAnsi="Times New Roman" w:cs="Times New Roman"/>
          <w:sz w:val="28"/>
          <w:szCs w:val="28"/>
        </w:rPr>
        <w:t xml:space="preserve"> о поручении организации 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– </w:t>
      </w:r>
      <w:r w:rsidRPr="00076908">
        <w:rPr>
          <w:rFonts w:ascii="Times New Roman" w:hAnsi="Times New Roman" w:cs="Times New Roman"/>
          <w:sz w:val="28"/>
          <w:szCs w:val="28"/>
        </w:rPr>
        <w:t>победителю конкурсного отбора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 –</w:t>
      </w:r>
      <w:r w:rsidRPr="00076908">
        <w:rPr>
          <w:rFonts w:ascii="Times New Roman" w:hAnsi="Times New Roman" w:cs="Times New Roman"/>
          <w:sz w:val="28"/>
          <w:szCs w:val="28"/>
        </w:rPr>
        <w:t xml:space="preserve"> организовывать от имени </w:t>
      </w:r>
      <w:bookmarkStart w:id="10" w:name="_Hlk80793817"/>
      <w:r w:rsidR="00A35254" w:rsidRPr="00076908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</w:t>
      </w:r>
      <w:r w:rsidR="00D1103A" w:rsidRPr="00076908">
        <w:rPr>
          <w:rFonts w:ascii="Times New Roman" w:hAnsi="Times New Roman" w:cs="Times New Roman"/>
          <w:sz w:val="28"/>
          <w:szCs w:val="28"/>
        </w:rPr>
        <w:t>»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076908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продажу </w:t>
      </w:r>
      <w:r w:rsidR="00D1103A" w:rsidRPr="00076908">
        <w:rPr>
          <w:rFonts w:ascii="Times New Roman" w:hAnsi="Times New Roman" w:cs="Times New Roman"/>
          <w:sz w:val="28"/>
          <w:szCs w:val="28"/>
        </w:rPr>
        <w:t>муниципаль</w:t>
      </w:r>
      <w:r w:rsidRPr="00076908">
        <w:rPr>
          <w:rFonts w:ascii="Times New Roman" w:hAnsi="Times New Roman" w:cs="Times New Roman"/>
          <w:sz w:val="28"/>
          <w:szCs w:val="28"/>
        </w:rPr>
        <w:t>ной собственности и (или</w:t>
      </w:r>
      <w:r w:rsidRPr="00853072">
        <w:rPr>
          <w:rFonts w:ascii="Times New Roman" w:hAnsi="Times New Roman" w:cs="Times New Roman"/>
          <w:sz w:val="28"/>
          <w:szCs w:val="28"/>
        </w:rPr>
        <w:t>) осуществлять функции продавца такого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26. Решение с проектом </w:t>
      </w:r>
      <w:hyperlink w:anchor="P209" w:history="1">
        <w:r w:rsidRPr="00D1103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D1103A">
        <w:rPr>
          <w:rFonts w:ascii="Times New Roman" w:hAnsi="Times New Roman" w:cs="Times New Roman"/>
          <w:sz w:val="28"/>
          <w:szCs w:val="28"/>
        </w:rPr>
        <w:t xml:space="preserve"> п</w:t>
      </w:r>
      <w:r w:rsidRPr="00853072">
        <w:rPr>
          <w:rFonts w:ascii="Times New Roman" w:hAnsi="Times New Roman" w:cs="Times New Roman"/>
          <w:sz w:val="28"/>
          <w:szCs w:val="28"/>
        </w:rPr>
        <w:t>о форме согласно приложению 2 к настоящему Порядку в течение семи рабочих дней со дня подписания протокола направляется победителю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27. Подписанный победителем конкурсного отбора договор должен быть направлен в </w:t>
      </w:r>
      <w:r w:rsidR="00D1103A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момента получения.</w:t>
      </w:r>
    </w:p>
    <w:bookmarkEnd w:id="2"/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3A" w:rsidRDefault="00D11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072" w:rsidRPr="00853072" w:rsidRDefault="00853072" w:rsidP="00EA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 Порядку определения организации,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осуществляющей функции продавца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 продаже имущества, находящегося</w:t>
      </w:r>
    </w:p>
    <w:p w:rsidR="00D1103A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D1103A" w:rsidRPr="00D110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103A" w:rsidRDefault="00D1103A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103A">
        <w:rPr>
          <w:rFonts w:ascii="Times New Roman" w:hAnsi="Times New Roman" w:cs="Times New Roman"/>
          <w:sz w:val="28"/>
          <w:szCs w:val="28"/>
        </w:rPr>
        <w:t xml:space="preserve">«Одинцовский городской округ </w:t>
      </w:r>
    </w:p>
    <w:p w:rsidR="00853072" w:rsidRPr="00853072" w:rsidRDefault="00D1103A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103A">
        <w:rPr>
          <w:rFonts w:ascii="Times New Roman" w:hAnsi="Times New Roman" w:cs="Times New Roman"/>
          <w:sz w:val="28"/>
          <w:szCs w:val="28"/>
        </w:rPr>
        <w:t>Московской области»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53"/>
      <w:bookmarkStart w:id="12" w:name="_Hlk80870393"/>
      <w:bookmarkEnd w:id="11"/>
      <w:r w:rsidRPr="00853072">
        <w:rPr>
          <w:rFonts w:ascii="Times New Roman" w:hAnsi="Times New Roman" w:cs="Times New Roman"/>
          <w:sz w:val="28"/>
          <w:szCs w:val="28"/>
        </w:rPr>
        <w:t>Форма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заявки на участие в отборе на осуществление функций продавца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D1103A" w:rsidRPr="00D1103A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полное фирменное и сокращенное фирменное (при наличии)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наименование организации, организационно-правовая форма,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юридический адрес, почтовый адрес)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03A" w:rsidRPr="00853072" w:rsidRDefault="00853072" w:rsidP="00D11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Для  участия  в  отборе  организаций для осуществления функций продавца</w:t>
      </w:r>
      <w:r w:rsidR="00D1103A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D1103A" w:rsidRPr="00D110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«Одинцовский городской округ Московской области» </w:t>
      </w:r>
      <w:r w:rsidRPr="00853072">
        <w:rPr>
          <w:rFonts w:ascii="Times New Roman" w:hAnsi="Times New Roman" w:cs="Times New Roman"/>
          <w:sz w:val="28"/>
          <w:szCs w:val="28"/>
        </w:rPr>
        <w:t>(далее</w:t>
      </w:r>
      <w:r w:rsidR="00D1103A">
        <w:rPr>
          <w:rFonts w:ascii="Times New Roman" w:hAnsi="Times New Roman" w:cs="Times New Roman"/>
          <w:sz w:val="28"/>
          <w:szCs w:val="28"/>
        </w:rPr>
        <w:t xml:space="preserve"> – </w:t>
      </w:r>
      <w:r w:rsidR="00AE098B">
        <w:rPr>
          <w:rFonts w:ascii="Times New Roman" w:hAnsi="Times New Roman" w:cs="Times New Roman"/>
          <w:sz w:val="28"/>
          <w:szCs w:val="28"/>
        </w:rPr>
        <w:t>о</w:t>
      </w:r>
      <w:r w:rsidRPr="00853072">
        <w:rPr>
          <w:rFonts w:ascii="Times New Roman" w:hAnsi="Times New Roman" w:cs="Times New Roman"/>
          <w:sz w:val="28"/>
          <w:szCs w:val="28"/>
        </w:rPr>
        <w:t>тбор),</w:t>
      </w:r>
      <w:r w:rsidR="00D1103A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7" w:history="1">
        <w:r w:rsidRPr="00D110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03A">
        <w:rPr>
          <w:rFonts w:ascii="Times New Roman" w:hAnsi="Times New Roman" w:cs="Times New Roman"/>
          <w:sz w:val="28"/>
          <w:szCs w:val="28"/>
        </w:rPr>
        <w:t xml:space="preserve">  о</w:t>
      </w:r>
      <w:r w:rsidRPr="00853072">
        <w:rPr>
          <w:rFonts w:ascii="Times New Roman" w:hAnsi="Times New Roman" w:cs="Times New Roman"/>
          <w:sz w:val="28"/>
          <w:szCs w:val="28"/>
        </w:rPr>
        <w:t>т 21</w:t>
      </w:r>
      <w:r w:rsidR="00D1103A">
        <w:rPr>
          <w:rFonts w:ascii="Times New Roman" w:hAnsi="Times New Roman" w:cs="Times New Roman"/>
          <w:sz w:val="28"/>
          <w:szCs w:val="28"/>
        </w:rPr>
        <w:t>.12.</w:t>
      </w:r>
      <w:r w:rsidRPr="00853072">
        <w:rPr>
          <w:rFonts w:ascii="Times New Roman" w:hAnsi="Times New Roman" w:cs="Times New Roman"/>
          <w:sz w:val="28"/>
          <w:szCs w:val="28"/>
        </w:rPr>
        <w:t xml:space="preserve">2001 </w:t>
      </w:r>
      <w:r w:rsidR="00D1103A">
        <w:rPr>
          <w:rFonts w:ascii="Times New Roman" w:hAnsi="Times New Roman" w:cs="Times New Roman"/>
          <w:sz w:val="28"/>
          <w:szCs w:val="28"/>
        </w:rPr>
        <w:t xml:space="preserve">№ </w:t>
      </w:r>
      <w:r w:rsidRPr="00853072">
        <w:rPr>
          <w:rFonts w:ascii="Times New Roman" w:hAnsi="Times New Roman" w:cs="Times New Roman"/>
          <w:sz w:val="28"/>
          <w:szCs w:val="28"/>
        </w:rPr>
        <w:t xml:space="preserve">178-ФЗ </w:t>
      </w:r>
      <w:r w:rsidR="00D1103A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О</w:t>
      </w:r>
      <w:r w:rsidR="00D1103A">
        <w:rPr>
          <w:rFonts w:ascii="Times New Roman" w:hAnsi="Times New Roman" w:cs="Times New Roman"/>
          <w:sz w:val="28"/>
          <w:szCs w:val="28"/>
        </w:rPr>
        <w:t> </w:t>
      </w:r>
      <w:r w:rsidRPr="00853072">
        <w:rPr>
          <w:rFonts w:ascii="Times New Roman" w:hAnsi="Times New Roman" w:cs="Times New Roman"/>
          <w:sz w:val="28"/>
          <w:szCs w:val="28"/>
        </w:rPr>
        <w:t>приватизации   государственного   и   муниципального   имущества</w:t>
      </w:r>
      <w:r w:rsidR="00D1103A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</w:t>
      </w:r>
      <w:r w:rsidR="00EA75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53072">
        <w:rPr>
          <w:rFonts w:ascii="Times New Roman" w:hAnsi="Times New Roman" w:cs="Times New Roman"/>
          <w:sz w:val="28"/>
          <w:szCs w:val="28"/>
        </w:rPr>
        <w:t>______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     (наименование организации)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представляет документы (их копии) и информацию, подтверждающие соответствие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требованиям, установленным    для    участия    в отборе, проводимом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(дата, время и место начала приема заявок об участии в отборе)</w:t>
      </w:r>
    </w:p>
    <w:p w:rsid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отношении имущества, находящегося в собственности </w:t>
      </w:r>
      <w:r w:rsidR="00EA7542"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EA7542" w:rsidP="00EA75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072" w:rsidRPr="00853072">
        <w:rPr>
          <w:rFonts w:ascii="Times New Roman" w:hAnsi="Times New Roman" w:cs="Times New Roman"/>
          <w:sz w:val="28"/>
          <w:szCs w:val="28"/>
        </w:rPr>
        <w:t>утем подачи настоящей заявки __________________________________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75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выражает свою заинтересованность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в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осуществлении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продажи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имущества,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A7542"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, и выражает готовность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подписать договор на осуществление функций продавца имущества, находящегося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EA7542"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 xml:space="preserve">, с </w:t>
      </w:r>
      <w:r w:rsidR="00EA7542">
        <w:rPr>
          <w:rFonts w:ascii="Times New Roman" w:hAnsi="Times New Roman" w:cs="Times New Roman"/>
          <w:sz w:val="28"/>
          <w:szCs w:val="28"/>
        </w:rPr>
        <w:t xml:space="preserve">Администрацией Одинцовского городского округа Московской области </w:t>
      </w:r>
      <w:r w:rsidRPr="00853072">
        <w:rPr>
          <w:rFonts w:ascii="Times New Roman" w:hAnsi="Times New Roman" w:cs="Times New Roman"/>
          <w:sz w:val="28"/>
          <w:szCs w:val="28"/>
        </w:rPr>
        <w:t xml:space="preserve">сроком на 5 лет (далее </w:t>
      </w:r>
      <w:r w:rsidR="00EA7542">
        <w:rPr>
          <w:rFonts w:ascii="Times New Roman" w:hAnsi="Times New Roman" w:cs="Times New Roman"/>
          <w:sz w:val="28"/>
          <w:szCs w:val="28"/>
        </w:rPr>
        <w:t xml:space="preserve">– Администрация) </w:t>
      </w:r>
      <w:r w:rsidRPr="00853072">
        <w:rPr>
          <w:rFonts w:ascii="Times New Roman" w:hAnsi="Times New Roman" w:cs="Times New Roman"/>
          <w:sz w:val="28"/>
          <w:szCs w:val="28"/>
        </w:rPr>
        <w:t>на предложенных</w:t>
      </w:r>
      <w:r w:rsidR="00EA754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условиях в случае победы в отборе.</w:t>
      </w:r>
    </w:p>
    <w:p w:rsidR="00853072" w:rsidRPr="00853072" w:rsidRDefault="00EA7542" w:rsidP="00052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настоящей заявке прилагаются следующие документы (их копии)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072" w:rsidRPr="00853072">
        <w:rPr>
          <w:rFonts w:ascii="Times New Roman" w:hAnsi="Times New Roman" w:cs="Times New Roman"/>
          <w:sz w:val="28"/>
          <w:szCs w:val="28"/>
        </w:rPr>
        <w:t>информация:</w:t>
      </w:r>
    </w:p>
    <w:p w:rsidR="00853072" w:rsidRDefault="0005288E" w:rsidP="00052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8E">
        <w:rPr>
          <w:rFonts w:ascii="Times New Roman" w:hAnsi="Times New Roman" w:cs="Times New Roman"/>
          <w:sz w:val="28"/>
          <w:szCs w:val="28"/>
        </w:rPr>
        <w:t>К</w:t>
      </w:r>
      <w:r w:rsidR="00853072" w:rsidRPr="0005288E">
        <w:rPr>
          <w:rFonts w:ascii="Times New Roman" w:hAnsi="Times New Roman" w:cs="Times New Roman"/>
          <w:sz w:val="28"/>
          <w:szCs w:val="28"/>
        </w:rPr>
        <w:t>онтактные данные организации:</w:t>
      </w:r>
      <w:r w:rsidRPr="0005288E">
        <w:t xml:space="preserve"> </w:t>
      </w:r>
      <w:r w:rsidRPr="000528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5288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88E">
        <w:rPr>
          <w:rFonts w:ascii="Times New Roman" w:hAnsi="Times New Roman" w:cs="Times New Roman"/>
          <w:sz w:val="28"/>
          <w:szCs w:val="28"/>
        </w:rPr>
        <w:t>_.</w:t>
      </w:r>
    </w:p>
    <w:p w:rsidR="00853072" w:rsidRPr="00853072" w:rsidRDefault="00853072" w:rsidP="00052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Юридический</w:t>
      </w:r>
      <w:r w:rsidR="0005288E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адрес:</w:t>
      </w:r>
      <w:r w:rsidR="0005288E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_______________________</w:t>
      </w:r>
      <w:r w:rsidR="0005288E"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__________</w:t>
      </w:r>
      <w:r w:rsidR="0005288E"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_.</w:t>
      </w:r>
    </w:p>
    <w:p w:rsid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Почтовый адрес: _________________________________________.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Телефон: _______________________________________________.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Факс: __________________________________________________.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Электронная почта: 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3F086A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_______________</w:t>
      </w:r>
      <w:r w:rsidR="003F086A"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________________ (Ф.И.О.)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(подпись)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 20__ г.          М.П. организации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645" w:rsidRDefault="000E16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072" w:rsidRPr="00853072" w:rsidRDefault="00853072" w:rsidP="00EA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 Порядку определения организации,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осуществляющей функции продавца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 продаже имущества, находящегося</w:t>
      </w:r>
    </w:p>
    <w:p w:rsidR="000E1645" w:rsidRDefault="00853072" w:rsidP="000E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0E1645" w:rsidRPr="000E16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1645" w:rsidRDefault="000E1645" w:rsidP="000E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645">
        <w:rPr>
          <w:rFonts w:ascii="Times New Roman" w:hAnsi="Times New Roman" w:cs="Times New Roman"/>
          <w:sz w:val="28"/>
          <w:szCs w:val="28"/>
        </w:rPr>
        <w:t xml:space="preserve"> «Одинцовский городской</w:t>
      </w:r>
    </w:p>
    <w:p w:rsidR="00853072" w:rsidRPr="00853072" w:rsidRDefault="000E1645" w:rsidP="000E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645">
        <w:rPr>
          <w:rFonts w:ascii="Times New Roman" w:hAnsi="Times New Roman" w:cs="Times New Roman"/>
          <w:sz w:val="28"/>
          <w:szCs w:val="28"/>
        </w:rPr>
        <w:t xml:space="preserve"> округ Московской области»</w:t>
      </w:r>
    </w:p>
    <w:p w:rsidR="009B62A1" w:rsidRDefault="009B62A1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09"/>
      <w:bookmarkEnd w:id="13"/>
    </w:p>
    <w:p w:rsidR="009B62A1" w:rsidRDefault="009B62A1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Hlk80870740"/>
      <w:r w:rsidRPr="00853072">
        <w:rPr>
          <w:rFonts w:ascii="Times New Roman" w:hAnsi="Times New Roman" w:cs="Times New Roman"/>
          <w:sz w:val="28"/>
          <w:szCs w:val="28"/>
        </w:rPr>
        <w:t>Форма</w:t>
      </w:r>
    </w:p>
    <w:p w:rsidR="00853072" w:rsidRPr="00853072" w:rsidRDefault="00853072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договора на организацию и осуществление торгов по продаже</w:t>
      </w:r>
    </w:p>
    <w:p w:rsidR="00853072" w:rsidRPr="00853072" w:rsidRDefault="00853072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9B62A1" w:rsidRPr="009B62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г. </w:t>
      </w:r>
      <w:r w:rsidR="009B62A1">
        <w:rPr>
          <w:rFonts w:ascii="Times New Roman" w:hAnsi="Times New Roman" w:cs="Times New Roman"/>
          <w:sz w:val="28"/>
          <w:szCs w:val="28"/>
        </w:rPr>
        <w:t>Одинцово</w:t>
      </w: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62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53072">
        <w:rPr>
          <w:rFonts w:ascii="Times New Roman" w:hAnsi="Times New Roman" w:cs="Times New Roman"/>
          <w:sz w:val="28"/>
          <w:szCs w:val="28"/>
        </w:rPr>
        <w:t xml:space="preserve">  </w:t>
      </w:r>
      <w:r w:rsidR="009B62A1">
        <w:rPr>
          <w:rFonts w:ascii="Times New Roman" w:hAnsi="Times New Roman" w:cs="Times New Roman"/>
          <w:sz w:val="28"/>
          <w:szCs w:val="28"/>
        </w:rPr>
        <w:t xml:space="preserve"> «</w:t>
      </w:r>
      <w:r w:rsidRPr="00853072">
        <w:rPr>
          <w:rFonts w:ascii="Times New Roman" w:hAnsi="Times New Roman" w:cs="Times New Roman"/>
          <w:sz w:val="28"/>
          <w:szCs w:val="28"/>
        </w:rPr>
        <w:t>___</w:t>
      </w:r>
      <w:r w:rsidR="009B62A1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_________ года</w:t>
      </w:r>
      <w:r w:rsidR="009B62A1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9B62A1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72" w:rsidRPr="00853072" w:rsidRDefault="009B62A1" w:rsidP="00AE0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9B62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9B62A1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62A1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62A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2A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53072" w:rsidRPr="00853072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, </w:t>
      </w:r>
      <w:r w:rsidR="001A6BF3" w:rsidRPr="001A6BF3">
        <w:rPr>
          <w:rFonts w:ascii="Times New Roman" w:hAnsi="Times New Roman" w:cs="Times New Roman"/>
          <w:sz w:val="28"/>
          <w:szCs w:val="28"/>
        </w:rPr>
        <w:t>адрес мест</w:t>
      </w:r>
      <w:r w:rsidR="001A6BF3">
        <w:rPr>
          <w:rFonts w:ascii="Times New Roman" w:hAnsi="Times New Roman" w:cs="Times New Roman"/>
          <w:sz w:val="28"/>
          <w:szCs w:val="28"/>
        </w:rPr>
        <w:t>а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1A6BF3">
        <w:rPr>
          <w:rFonts w:ascii="Times New Roman" w:hAnsi="Times New Roman" w:cs="Times New Roman"/>
          <w:sz w:val="28"/>
          <w:szCs w:val="28"/>
        </w:rPr>
        <w:t>я</w:t>
      </w:r>
      <w:r w:rsidR="001A6BF3" w:rsidRPr="001A6BF3">
        <w:rPr>
          <w:rFonts w:ascii="Times New Roman" w:hAnsi="Times New Roman" w:cs="Times New Roman"/>
          <w:sz w:val="28"/>
          <w:szCs w:val="28"/>
        </w:rPr>
        <w:t>: Московская область, г</w:t>
      </w:r>
      <w:r w:rsidR="001A6BF3">
        <w:rPr>
          <w:rFonts w:ascii="Times New Roman" w:hAnsi="Times New Roman" w:cs="Times New Roman"/>
          <w:sz w:val="28"/>
          <w:szCs w:val="28"/>
        </w:rPr>
        <w:t>ород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</w:t>
      </w:r>
      <w:r w:rsidR="001A6BF3">
        <w:rPr>
          <w:rFonts w:ascii="Times New Roman" w:hAnsi="Times New Roman" w:cs="Times New Roman"/>
          <w:sz w:val="28"/>
          <w:szCs w:val="28"/>
        </w:rPr>
        <w:t>Одинцово</w:t>
      </w:r>
      <w:r w:rsidR="001A6BF3" w:rsidRPr="001A6BF3">
        <w:rPr>
          <w:rFonts w:ascii="Times New Roman" w:hAnsi="Times New Roman" w:cs="Times New Roman"/>
          <w:sz w:val="28"/>
          <w:szCs w:val="28"/>
        </w:rPr>
        <w:t>, ул</w:t>
      </w:r>
      <w:r w:rsidR="001A6BF3">
        <w:rPr>
          <w:rFonts w:ascii="Times New Roman" w:hAnsi="Times New Roman" w:cs="Times New Roman"/>
          <w:sz w:val="28"/>
          <w:szCs w:val="28"/>
        </w:rPr>
        <w:t>ица Маршала Жукова,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</w:t>
      </w:r>
      <w:r w:rsidR="001A6BF3">
        <w:rPr>
          <w:rFonts w:ascii="Times New Roman" w:hAnsi="Times New Roman" w:cs="Times New Roman"/>
          <w:sz w:val="28"/>
          <w:szCs w:val="28"/>
        </w:rPr>
        <w:t>дом 28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, ИНН </w:t>
      </w:r>
      <w:r w:rsidR="001A6BF3">
        <w:rPr>
          <w:rFonts w:ascii="Times New Roman" w:hAnsi="Times New Roman" w:cs="Times New Roman"/>
          <w:sz w:val="28"/>
          <w:szCs w:val="28"/>
        </w:rPr>
        <w:t>5032004222</w:t>
      </w:r>
      <w:r w:rsidR="001A6BF3" w:rsidRPr="001A6BF3">
        <w:rPr>
          <w:rFonts w:ascii="Times New Roman" w:hAnsi="Times New Roman" w:cs="Times New Roman"/>
          <w:sz w:val="28"/>
          <w:szCs w:val="28"/>
        </w:rPr>
        <w:t>, КПП 50</w:t>
      </w:r>
      <w:r w:rsidR="001A6BF3">
        <w:rPr>
          <w:rFonts w:ascii="Times New Roman" w:hAnsi="Times New Roman" w:cs="Times New Roman"/>
          <w:sz w:val="28"/>
          <w:szCs w:val="28"/>
        </w:rPr>
        <w:t>32</w:t>
      </w:r>
      <w:r w:rsidR="001A6BF3" w:rsidRPr="001A6BF3">
        <w:rPr>
          <w:rFonts w:ascii="Times New Roman" w:hAnsi="Times New Roman" w:cs="Times New Roman"/>
          <w:sz w:val="28"/>
          <w:szCs w:val="28"/>
        </w:rPr>
        <w:t>01001, ОГРН 102500</w:t>
      </w:r>
      <w:r w:rsidR="001A6BF3">
        <w:rPr>
          <w:rFonts w:ascii="Times New Roman" w:hAnsi="Times New Roman" w:cs="Times New Roman"/>
          <w:sz w:val="28"/>
          <w:szCs w:val="28"/>
        </w:rPr>
        <w:t>4066966</w:t>
      </w:r>
      <w:r w:rsidR="00D50BBD">
        <w:rPr>
          <w:rFonts w:ascii="Times New Roman" w:hAnsi="Times New Roman" w:cs="Times New Roman"/>
          <w:sz w:val="28"/>
          <w:szCs w:val="28"/>
        </w:rPr>
        <w:t>, дата присвоения ОГРН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</w:t>
      </w:r>
      <w:r w:rsidR="00D50BBD">
        <w:rPr>
          <w:rFonts w:ascii="Times New Roman" w:hAnsi="Times New Roman" w:cs="Times New Roman"/>
          <w:sz w:val="28"/>
          <w:szCs w:val="28"/>
        </w:rPr>
        <w:t>– 2</w:t>
      </w:r>
      <w:r w:rsidR="001A6BF3">
        <w:rPr>
          <w:rFonts w:ascii="Times New Roman" w:hAnsi="Times New Roman" w:cs="Times New Roman"/>
          <w:sz w:val="28"/>
          <w:szCs w:val="28"/>
        </w:rPr>
        <w:t>1</w:t>
      </w:r>
      <w:r w:rsidR="001A6BF3" w:rsidRPr="001A6BF3">
        <w:rPr>
          <w:rFonts w:ascii="Times New Roman" w:hAnsi="Times New Roman" w:cs="Times New Roman"/>
          <w:sz w:val="28"/>
          <w:szCs w:val="28"/>
        </w:rPr>
        <w:t>.1</w:t>
      </w:r>
      <w:r w:rsidR="001A6BF3">
        <w:rPr>
          <w:rFonts w:ascii="Times New Roman" w:hAnsi="Times New Roman" w:cs="Times New Roman"/>
          <w:sz w:val="28"/>
          <w:szCs w:val="28"/>
        </w:rPr>
        <w:t>1</w:t>
      </w:r>
      <w:r w:rsidR="001A6BF3" w:rsidRPr="001A6BF3">
        <w:rPr>
          <w:rFonts w:ascii="Times New Roman" w:hAnsi="Times New Roman" w:cs="Times New Roman"/>
          <w:sz w:val="28"/>
          <w:szCs w:val="28"/>
        </w:rPr>
        <w:t>.2002</w:t>
      </w:r>
      <w:r w:rsidR="00D50BBD">
        <w:rPr>
          <w:rFonts w:ascii="Times New Roman" w:hAnsi="Times New Roman" w:cs="Times New Roman"/>
          <w:sz w:val="28"/>
          <w:szCs w:val="28"/>
        </w:rPr>
        <w:t xml:space="preserve">, 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Главы Администрации Иванова Андрея Робертовича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1A6BF3">
        <w:rPr>
          <w:rFonts w:ascii="Times New Roman" w:hAnsi="Times New Roman" w:cs="Times New Roman"/>
          <w:sz w:val="28"/>
          <w:szCs w:val="28"/>
        </w:rPr>
        <w:t>Устава Одинцовского городского округа Московской о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бласти, с одной стороны, и _____________________, именуемое в дальнейшем </w:t>
      </w:r>
      <w:r w:rsidR="00D50BBD"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D50BBD">
        <w:rPr>
          <w:rFonts w:ascii="Times New Roman" w:hAnsi="Times New Roman" w:cs="Times New Roman"/>
          <w:sz w:val="28"/>
          <w:szCs w:val="28"/>
        </w:rPr>
        <w:t>»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, в лице _____________________, действующего на основании Устава, с другой стороны, при совместном упоминании именуемые </w:t>
      </w:r>
      <w:r w:rsidR="00D50BBD"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Стороны</w:t>
      </w:r>
      <w:r w:rsidR="00D50BBD">
        <w:rPr>
          <w:rFonts w:ascii="Times New Roman" w:hAnsi="Times New Roman" w:cs="Times New Roman"/>
          <w:sz w:val="28"/>
          <w:szCs w:val="28"/>
        </w:rPr>
        <w:t>»</w:t>
      </w:r>
      <w:r w:rsidR="00853072" w:rsidRPr="00853072">
        <w:rPr>
          <w:rFonts w:ascii="Times New Roman" w:hAnsi="Times New Roman" w:cs="Times New Roman"/>
          <w:sz w:val="28"/>
          <w:szCs w:val="28"/>
        </w:rPr>
        <w:t>, руководствуясь</w:t>
      </w:r>
      <w:r w:rsid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8" w:history="1">
        <w:r w:rsidR="00853072" w:rsidRPr="00D50B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53072" w:rsidRP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853072" w:rsidRPr="008530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BBD">
        <w:rPr>
          <w:rFonts w:ascii="Times New Roman" w:hAnsi="Times New Roman" w:cs="Times New Roman"/>
          <w:sz w:val="28"/>
          <w:szCs w:val="28"/>
        </w:rPr>
        <w:t xml:space="preserve">, </w:t>
      </w:r>
      <w:r w:rsidR="00853072" w:rsidRPr="00D50BBD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="00853072" w:rsidRPr="00D50B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53072" w:rsidRPr="008530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0BBD">
        <w:rPr>
          <w:rFonts w:ascii="Times New Roman" w:hAnsi="Times New Roman" w:cs="Times New Roman"/>
          <w:sz w:val="28"/>
          <w:szCs w:val="28"/>
        </w:rPr>
        <w:t xml:space="preserve">, 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853072" w:rsidRPr="00D50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3072" w:rsidRPr="00853072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D50BBD">
        <w:rPr>
          <w:rFonts w:ascii="Times New Roman" w:hAnsi="Times New Roman" w:cs="Times New Roman"/>
          <w:sz w:val="28"/>
          <w:szCs w:val="28"/>
        </w:rPr>
        <w:t>№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50BBD"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50BBD">
        <w:rPr>
          <w:rFonts w:ascii="Times New Roman" w:hAnsi="Times New Roman" w:cs="Times New Roman"/>
          <w:sz w:val="28"/>
          <w:szCs w:val="28"/>
        </w:rPr>
        <w:t xml:space="preserve">», </w:t>
      </w:r>
      <w:r w:rsidR="00D50BBD" w:rsidRPr="00D50B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50BB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D50BBD" w:rsidRP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D50BBD">
        <w:rPr>
          <w:rFonts w:ascii="Times New Roman" w:hAnsi="Times New Roman" w:cs="Times New Roman"/>
          <w:sz w:val="28"/>
          <w:szCs w:val="28"/>
        </w:rPr>
        <w:t xml:space="preserve">от ____ № ____ </w:t>
      </w:r>
      <w:r w:rsidR="00D50BBD" w:rsidRPr="00D50BBD">
        <w:rPr>
          <w:rFonts w:ascii="Times New Roman" w:hAnsi="Times New Roman" w:cs="Times New Roman"/>
          <w:sz w:val="28"/>
          <w:szCs w:val="28"/>
        </w:rPr>
        <w:t>«</w:t>
      </w:r>
      <w:r w:rsidR="0050368F" w:rsidRPr="0050368F">
        <w:rPr>
          <w:rFonts w:ascii="Times New Roman" w:hAnsi="Times New Roman" w:cs="Times New Roman"/>
          <w:sz w:val="28"/>
          <w:szCs w:val="28"/>
        </w:rPr>
        <w:t>Об утверждении порядка определения организации,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осуществляющей функции продавца при продаже имущества, находящегося в собственности муниципального образования «Одинцовский городской округ Московской области», и порядка</w:t>
      </w:r>
      <w:r w:rsidR="00AE0420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установления размера и выплаты вознаграждения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специализированной организации, осуществляющей функции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продавца имущества, находящегося в собственности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="0050368F">
        <w:rPr>
          <w:rFonts w:ascii="Times New Roman" w:hAnsi="Times New Roman" w:cs="Times New Roman"/>
          <w:sz w:val="28"/>
          <w:szCs w:val="28"/>
        </w:rPr>
        <w:t>,</w:t>
      </w:r>
      <w:r w:rsidR="00D50BBD" w:rsidRP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AE0420" w:rsidRPr="00853072">
        <w:rPr>
          <w:rFonts w:ascii="Times New Roman" w:hAnsi="Times New Roman" w:cs="Times New Roman"/>
          <w:sz w:val="28"/>
          <w:szCs w:val="28"/>
        </w:rPr>
        <w:t>протоколом рассмотрения заявок</w:t>
      </w:r>
      <w:r w:rsidR="00AE0420">
        <w:rPr>
          <w:rFonts w:ascii="Times New Roman" w:hAnsi="Times New Roman" w:cs="Times New Roman"/>
          <w:sz w:val="28"/>
          <w:szCs w:val="28"/>
        </w:rPr>
        <w:t xml:space="preserve"> от </w:t>
      </w:r>
      <w:r w:rsidR="002F6DAD" w:rsidRPr="002F6DAD">
        <w:rPr>
          <w:rFonts w:ascii="Times New Roman" w:hAnsi="Times New Roman" w:cs="Times New Roman"/>
          <w:sz w:val="28"/>
          <w:szCs w:val="28"/>
        </w:rPr>
        <w:t>____ № ____</w:t>
      </w:r>
      <w:r w:rsidR="00AE0420">
        <w:rPr>
          <w:rFonts w:ascii="Times New Roman" w:hAnsi="Times New Roman" w:cs="Times New Roman"/>
          <w:sz w:val="28"/>
          <w:szCs w:val="28"/>
        </w:rPr>
        <w:t xml:space="preserve">, </w:t>
      </w:r>
      <w:r w:rsidR="00D50BBD" w:rsidRPr="00D50BBD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1.1. Предметом Договора является организация и осуществление торгов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по продаже недвижимого имущества (зданий, строений, сооружений, земельных участков) и акций хозяйственных обществ</w:t>
      </w:r>
      <w:r w:rsidR="002F6DAD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 «Одинцовский городской округ Московской области», </w:t>
      </w:r>
      <w:r w:rsidRPr="00853072">
        <w:rPr>
          <w:rFonts w:ascii="Times New Roman" w:hAnsi="Times New Roman" w:cs="Times New Roman"/>
          <w:sz w:val="28"/>
          <w:szCs w:val="28"/>
        </w:rPr>
        <w:t>(далее</w:t>
      </w:r>
      <w:r w:rsidR="002F6DAD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Имущество), подготовленных Уполномоченным органом к продаже (приватизации).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 Специализированная организация обязуется: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1"/>
      <w:bookmarkEnd w:id="15"/>
      <w:r w:rsidRPr="00853072">
        <w:rPr>
          <w:rFonts w:ascii="Times New Roman" w:hAnsi="Times New Roman" w:cs="Times New Roman"/>
          <w:sz w:val="28"/>
          <w:szCs w:val="28"/>
        </w:rPr>
        <w:t xml:space="preserve">2.1.1. Принять от Уполномоченного органа копию </w:t>
      </w:r>
      <w:r w:rsidR="00F20445">
        <w:rPr>
          <w:rFonts w:ascii="Times New Roman" w:hAnsi="Times New Roman" w:cs="Times New Roman"/>
          <w:sz w:val="28"/>
          <w:szCs w:val="28"/>
        </w:rPr>
        <w:t>решения органа местного самоуправления</w:t>
      </w:r>
      <w:r w:rsidRPr="00853072">
        <w:rPr>
          <w:rFonts w:ascii="Times New Roman" w:hAnsi="Times New Roman" w:cs="Times New Roman"/>
          <w:sz w:val="28"/>
          <w:szCs w:val="28"/>
        </w:rPr>
        <w:t xml:space="preserve"> об условиях приватизации Имущества, подлежащего продаже на торгах, отчет об оценке рыночной стоимости Имущества, подлежащего продаже на торгах, уче</w:t>
      </w:r>
      <w:r w:rsidR="002F6DAD" w:rsidRPr="00853072">
        <w:rPr>
          <w:rFonts w:ascii="Times New Roman" w:hAnsi="Times New Roman" w:cs="Times New Roman"/>
          <w:sz w:val="28"/>
          <w:szCs w:val="28"/>
        </w:rPr>
        <w:t>т</w:t>
      </w:r>
      <w:r w:rsidRPr="00853072">
        <w:rPr>
          <w:rFonts w:ascii="Times New Roman" w:hAnsi="Times New Roman" w:cs="Times New Roman"/>
          <w:sz w:val="28"/>
          <w:szCs w:val="28"/>
        </w:rPr>
        <w:t xml:space="preserve">но-техническую документацию, выписки из Единого государственного реестра недвижимости, а также иные документы, необходимые для организации и проведения торгов </w:t>
      </w:r>
      <w:r w:rsidR="002F6DAD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>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2.1.2. Размещать на интернет-сайте Специализированной организации и опубликовывать в порядке, предусмотренном законодательством Российской Федерации</w:t>
      </w:r>
      <w:r w:rsidR="002F6DAD">
        <w:rPr>
          <w:rFonts w:ascii="Times New Roman" w:hAnsi="Times New Roman" w:cs="Times New Roman"/>
          <w:sz w:val="28"/>
          <w:szCs w:val="28"/>
        </w:rPr>
        <w:t xml:space="preserve">, </w:t>
      </w:r>
      <w:r w:rsidRPr="00853072">
        <w:rPr>
          <w:rFonts w:ascii="Times New Roman" w:hAnsi="Times New Roman" w:cs="Times New Roman"/>
          <w:sz w:val="28"/>
          <w:szCs w:val="28"/>
        </w:rPr>
        <w:t>информационные сообщения о продаже Имущества, а при необходимости и в иных средствах массовой информации.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2.1.3. При подготовке торгов осуществлять следующие действия: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проводить маркетинговые исследования соответствующего рынка;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организовать рекламу объектов (публикация в СМИ, баннеры и </w:t>
      </w:r>
      <w:r w:rsidR="00F20445">
        <w:rPr>
          <w:rFonts w:ascii="Times New Roman" w:hAnsi="Times New Roman" w:cs="Times New Roman"/>
          <w:sz w:val="28"/>
          <w:szCs w:val="28"/>
        </w:rPr>
        <w:t>иное</w:t>
      </w:r>
      <w:r w:rsidRPr="00853072">
        <w:rPr>
          <w:rFonts w:ascii="Times New Roman" w:hAnsi="Times New Roman" w:cs="Times New Roman"/>
          <w:sz w:val="28"/>
          <w:szCs w:val="28"/>
        </w:rPr>
        <w:t>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течение 7 рабочих дней с даты получения документов, указанных в </w:t>
      </w:r>
      <w:hyperlink w:anchor="P231" w:history="1">
        <w:r w:rsidRPr="00F20445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F20445">
        <w:rPr>
          <w:rFonts w:ascii="Times New Roman" w:hAnsi="Times New Roman" w:cs="Times New Roman"/>
          <w:sz w:val="28"/>
          <w:szCs w:val="28"/>
        </w:rPr>
        <w:t>,</w:t>
      </w:r>
      <w:r w:rsidRPr="00853072">
        <w:rPr>
          <w:rFonts w:ascii="Times New Roman" w:hAnsi="Times New Roman" w:cs="Times New Roman"/>
          <w:sz w:val="28"/>
          <w:szCs w:val="28"/>
        </w:rPr>
        <w:t xml:space="preserve"> подготовить аукционную документацию и направить ее на согласование в Уполномоченный орган;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осуществлять юридическое сопровождение сделки и правовую экспертизу документов;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выдавать необходимые материалы и соответствующие документы юридическим и физическим лицам, намеревающимся принять участие в торгах (далее </w:t>
      </w:r>
      <w:r w:rsidR="00F20445">
        <w:rPr>
          <w:rFonts w:ascii="Times New Roman" w:hAnsi="Times New Roman" w:cs="Times New Roman"/>
          <w:sz w:val="28"/>
          <w:szCs w:val="28"/>
        </w:rPr>
        <w:t>– П</w:t>
      </w:r>
      <w:r w:rsidRPr="00853072">
        <w:rPr>
          <w:rFonts w:ascii="Times New Roman" w:hAnsi="Times New Roman" w:cs="Times New Roman"/>
          <w:sz w:val="28"/>
          <w:szCs w:val="28"/>
        </w:rPr>
        <w:t>ретенденты);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организовывать осмотр Имущества, подлежащего продаже на торгах.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2.1.4. По согласованию с Уполномоченным органом определять даты начала и окончания приема заявок, место и срок подведения итогов торгов.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2.1.5. Определять срок и условия внесения задатка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ретендентами, а также иные условия договора о задатке.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2.1.6. Принимать заявки от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ретендентов на участие в торгах по продаже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2.1.7. Заключать договоры о задатке с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ретендентами.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2.1.8. Принимать задатки от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ретендентов на свой расчетный счет.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2.1.9. Осуществлять необходимые действия по продаже Имущества в порядке и на условиях, предусмотренных решением об условиях приватизации.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2.1.10. Принимать решения о признании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 xml:space="preserve">ретендентов участниками торгов или об отказе в их допуске к участию в торгах по основаниям,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установленным законодательством, и уведомлять их о принятом решении.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2.1.11. Принимать от участников торгов предложения о цене Имущества, определять победителя торгов и оформлять протокол об итогах торгов.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2.1.12. В установленном законодательством порядке и сроки опубликовывать информацию о результатах торгов, в том числе: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20445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>мущества и иные позволяющие его индивидуализировать сведения (характеристика);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цену сделки;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имя (наименование) покупателя.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2.1.13.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 направить в Уполномоченный орган электронный журнал хода проведения процедуры торгов.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2.1.14. В течение одного рабочего дня с даты проведения торгов направить в адрес Уполномоченного органа протокол об итогах торгов и комплект документов, представленный победителем для участия в торгах.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2.1.15. В течение одного часа со времени подписания протокола об итогах торгов направить победителю уведомление о признании его победителем с приложением этого протокола, а также разместить в открытой части электронной площадки соответствующую информацию.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2.1.16. В течение 2 рабочих дней с даты подведения итогов торгов подготовить и направить в Уполномоченный орган проект договора купли-продажи Имущества для его заключения.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2.1.17. В течение 5 календарных дней с даты подведения итогов торгов перечислить в бюджет </w:t>
      </w:r>
      <w:r w:rsidR="00F20445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от покупателя </w:t>
      </w:r>
      <w:r w:rsidR="00F20445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>мущества в качестве задатка.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2.1.18. Вести в установленном порядке статистическую и бухгалтерскую отчетность о движении денежных средств, поступивших на счета Специализированной организации в качестве задатка от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2.1.19. Представлять Уполномоченному органу по его запросу информацию на бумажном и электронных носителях, связанную с исполнением настоящего Договора.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2.1.20. Обеспечивать сохранность документов, материальных ценностей и денежных средств, переданных ему Уполномоченным органом для исполнения обязательств.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2.2. Специализированная организация не вправе привлекать для выполнения обязательств по настоящему Договору третьих лиц.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 Уполномоченный орган обязуется: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2.3.1. Обеспечивать в установленном порядке проведение оценки рыночной стоимости Имущества, подлежащего продаже на торгах.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2.3.2. Размещать на официальном сайте Уполномоченного органа информационные сообщения о продаже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2.3.3. Направить Специализированной организации необходимые документы для организации и проведения торгов по продаже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2.3.4. Уведомить Специализированную организацию о заключении договоров купли-продажи по результатам проведенных торгов в течение 2 рабочих дней с момента заключения договора.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66"/>
      <w:bookmarkEnd w:id="16"/>
      <w:r w:rsidRPr="00853072">
        <w:rPr>
          <w:rFonts w:ascii="Times New Roman" w:hAnsi="Times New Roman" w:cs="Times New Roman"/>
          <w:sz w:val="28"/>
          <w:szCs w:val="28"/>
        </w:rPr>
        <w:t>2.4. Уполномоченный орган вправе осуществлять контроль исполнения Специализированной организацией обязательств, для чего вправе запрашивать необходимую информацию.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2.5. Стороны признают юридическую силу за перепиской по адресам электронной почты, указанным в настоящем Договоре, и пересылаемыми посредством нее документами (содержимое электронных писем). Простые распечатки (скриншоты) с почтовых ящиков подтверждают факт обмена документами в рамках исполнения </w:t>
      </w:r>
      <w:hyperlink w:anchor="P266" w:history="1">
        <w:r w:rsidRPr="00F20445">
          <w:rPr>
            <w:rFonts w:ascii="Times New Roman" w:hAnsi="Times New Roman" w:cs="Times New Roman"/>
            <w:sz w:val="28"/>
            <w:szCs w:val="28"/>
          </w:rPr>
          <w:t>пункта 2.4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2.6. 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 Финансовые взаимоотношения Сторон и порядок расчетов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2"/>
      <w:bookmarkEnd w:id="17"/>
      <w:r w:rsidRPr="00853072">
        <w:rPr>
          <w:rFonts w:ascii="Times New Roman" w:hAnsi="Times New Roman" w:cs="Times New Roman"/>
          <w:sz w:val="28"/>
          <w:szCs w:val="28"/>
        </w:rPr>
        <w:t>3.1. Сумма вознаграждения Специализированной организации составляет _____ (_____) процента от итоговой цены</w:t>
      </w:r>
      <w:r w:rsidR="00F20445">
        <w:rPr>
          <w:rFonts w:ascii="Times New Roman" w:hAnsi="Times New Roman" w:cs="Times New Roman"/>
          <w:sz w:val="28"/>
          <w:szCs w:val="28"/>
        </w:rPr>
        <w:t xml:space="preserve"> продажи Имущества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Отношения между Уполномоченным органом и Специализированной организацией носят безвозмездный характер.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3.2. Сумма вознаграждения, предусмотренная </w:t>
      </w:r>
      <w:hyperlink w:anchor="P272" w:history="1">
        <w:r w:rsidRPr="00F2044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настоящего Порядка, не входит в цену сделки приватизации </w:t>
      </w:r>
      <w:r w:rsidR="00F20445">
        <w:rPr>
          <w:rFonts w:ascii="Times New Roman" w:hAnsi="Times New Roman" w:cs="Times New Roman"/>
          <w:sz w:val="28"/>
          <w:szCs w:val="28"/>
        </w:rPr>
        <w:t>Имущества</w:t>
      </w:r>
      <w:r w:rsidRPr="00853072">
        <w:rPr>
          <w:rFonts w:ascii="Times New Roman" w:hAnsi="Times New Roman" w:cs="Times New Roman"/>
          <w:sz w:val="28"/>
          <w:szCs w:val="28"/>
        </w:rPr>
        <w:t xml:space="preserve"> и подлежит возмещению Специализированной организации за счет покупателя </w:t>
      </w:r>
      <w:r w:rsidR="000901C5">
        <w:rPr>
          <w:rFonts w:ascii="Times New Roman" w:hAnsi="Times New Roman" w:cs="Times New Roman"/>
          <w:sz w:val="28"/>
          <w:szCs w:val="28"/>
        </w:rPr>
        <w:t>Имущества</w:t>
      </w:r>
      <w:r w:rsidRPr="00853072">
        <w:rPr>
          <w:rFonts w:ascii="Times New Roman" w:hAnsi="Times New Roman" w:cs="Times New Roman"/>
          <w:sz w:val="28"/>
          <w:szCs w:val="28"/>
        </w:rPr>
        <w:t xml:space="preserve">, определенного по результатам </w:t>
      </w:r>
      <w:r w:rsidR="000901C5">
        <w:rPr>
          <w:rFonts w:ascii="Times New Roman" w:hAnsi="Times New Roman" w:cs="Times New Roman"/>
          <w:sz w:val="28"/>
          <w:szCs w:val="28"/>
        </w:rPr>
        <w:t>торгов,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0901C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от ______ № _____ 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3.3. Компенсация затрат Специализированной организации, непосредственно связанных с организацией и проведением торгов (в том числе платежей, производимых по договорам с третьими лицами</w:t>
      </w:r>
      <w:r w:rsidR="000901C5">
        <w:rPr>
          <w:rFonts w:ascii="Times New Roman" w:hAnsi="Times New Roman" w:cs="Times New Roman"/>
          <w:sz w:val="28"/>
          <w:szCs w:val="28"/>
        </w:rPr>
        <w:t xml:space="preserve"> – </w:t>
      </w:r>
      <w:r w:rsidRPr="00853072">
        <w:rPr>
          <w:rFonts w:ascii="Times New Roman" w:hAnsi="Times New Roman" w:cs="Times New Roman"/>
          <w:sz w:val="28"/>
          <w:szCs w:val="28"/>
        </w:rPr>
        <w:t>контрагентами Специализированной организации), не подлежит возмещению Уполномоченным органом.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3.3. В случае отказа Уполномоченного органа от проведения торгов компенсация затрат Специализированной организации, непосредственно связанных с организацией и проведением торгов (в том числе платежей, производимых по договорам с третьими лицами</w:t>
      </w:r>
      <w:r w:rsidR="000901C5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контрагентами Специализированной организации), не подлежит возмещению.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4. Срок действия Договора и порядок его расторжения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4.1. Настоящий Договор вступает в силу с даты его подписания и действует до _______ года.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4.2. Все изменения и дополнения к настоящему Договору вносятся по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взаимному согласию Сторон и оформляются дополнительными соглашениями.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5.1. К отношениям, не урегулированным настоящим Договором, применяется гражданское законодательство Российской Федерации, за исключением случаев, когда иное установлено законодательством о приватизации Российской Федерации.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5.2. Все споры, возникшие при исполнении настоящего Договора, рассматриваются в арбитражном суде по месту нахождения Уполномоченного органа, то есть в Арбитражном суде Московской области (</w:t>
      </w:r>
      <w:hyperlink r:id="rId11" w:history="1">
        <w:r w:rsidRPr="000901C5">
          <w:rPr>
            <w:rFonts w:ascii="Times New Roman" w:hAnsi="Times New Roman" w:cs="Times New Roman"/>
            <w:sz w:val="28"/>
            <w:szCs w:val="28"/>
          </w:rPr>
          <w:t>ст</w:t>
        </w:r>
        <w:r w:rsidR="000901C5">
          <w:rPr>
            <w:rFonts w:ascii="Times New Roman" w:hAnsi="Times New Roman" w:cs="Times New Roman"/>
            <w:sz w:val="28"/>
            <w:szCs w:val="28"/>
          </w:rPr>
          <w:t>атья</w:t>
        </w:r>
        <w:r w:rsidRPr="000901C5">
          <w:rPr>
            <w:rFonts w:ascii="Times New Roman" w:hAnsi="Times New Roman" w:cs="Times New Roman"/>
            <w:sz w:val="28"/>
            <w:szCs w:val="28"/>
          </w:rPr>
          <w:t xml:space="preserve"> 37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Федерации).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5.3. Настоящий Договор составлен в </w:t>
      </w:r>
      <w:r w:rsidR="000901C5">
        <w:rPr>
          <w:rFonts w:ascii="Times New Roman" w:hAnsi="Times New Roman" w:cs="Times New Roman"/>
          <w:sz w:val="28"/>
          <w:szCs w:val="28"/>
        </w:rPr>
        <w:t>двух</w:t>
      </w:r>
      <w:r w:rsidRPr="00853072">
        <w:rPr>
          <w:rFonts w:ascii="Times New Roman" w:hAnsi="Times New Roman" w:cs="Times New Roman"/>
          <w:sz w:val="28"/>
          <w:szCs w:val="28"/>
        </w:rPr>
        <w:t xml:space="preserve"> экземплярах, которые имеют одинаковую юридическую силу.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9D2A5E">
      <w:pPr>
        <w:pStyle w:val="ConsPlusNormal"/>
        <w:pBdr>
          <w:bottom w:val="single" w:sz="12" w:space="1" w:color="auto"/>
        </w:pBd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  <w:bookmarkEnd w:id="14"/>
    </w:p>
    <w:p w:rsidR="00C16AD4" w:rsidRDefault="00C16AD4" w:rsidP="00C16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AD4" w:rsidRDefault="00C16AD4" w:rsidP="00C16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AD4" w:rsidRPr="00C16AD4" w:rsidRDefault="00C16AD4" w:rsidP="00C16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AD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C16AD4" w:rsidRPr="00C16AD4" w:rsidRDefault="00C16AD4" w:rsidP="00C16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AD4">
        <w:rPr>
          <w:rFonts w:ascii="Times New Roman" w:eastAsia="Calibri" w:hAnsi="Times New Roman" w:cs="Times New Roman"/>
          <w:sz w:val="28"/>
          <w:szCs w:val="28"/>
        </w:rPr>
        <w:t>начальник Управления правового обеспечения</w:t>
      </w:r>
    </w:p>
    <w:p w:rsidR="00C16AD4" w:rsidRPr="00C16AD4" w:rsidRDefault="00C16AD4" w:rsidP="00C16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D4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</w:t>
      </w:r>
      <w:bookmarkStart w:id="18" w:name="_GoBack"/>
      <w:bookmarkEnd w:id="18"/>
      <w:r w:rsidRPr="00C16A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16AD4">
        <w:rPr>
          <w:rFonts w:ascii="Times New Roman" w:eastAsia="Calibri" w:hAnsi="Times New Roman" w:cs="Times New Roman"/>
          <w:sz w:val="28"/>
          <w:szCs w:val="28"/>
        </w:rPr>
        <w:t xml:space="preserve">А.А. Тесля                             </w:t>
      </w:r>
    </w:p>
    <w:p w:rsidR="00AA727B" w:rsidRPr="00853072" w:rsidRDefault="00AA727B" w:rsidP="00EA3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27B" w:rsidRPr="00853072" w:rsidSect="00F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87"/>
    <w:multiLevelType w:val="hybridMultilevel"/>
    <w:tmpl w:val="EB3A9C06"/>
    <w:lvl w:ilvl="0" w:tplc="9EF6E44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2"/>
    <w:rsid w:val="0003670F"/>
    <w:rsid w:val="0005288E"/>
    <w:rsid w:val="00074427"/>
    <w:rsid w:val="00076908"/>
    <w:rsid w:val="000901C5"/>
    <w:rsid w:val="000E1645"/>
    <w:rsid w:val="00103047"/>
    <w:rsid w:val="00176724"/>
    <w:rsid w:val="001A6BF3"/>
    <w:rsid w:val="00206EF4"/>
    <w:rsid w:val="00216324"/>
    <w:rsid w:val="002A7DF2"/>
    <w:rsid w:val="002F6DAD"/>
    <w:rsid w:val="0035670C"/>
    <w:rsid w:val="003F086A"/>
    <w:rsid w:val="004478FA"/>
    <w:rsid w:val="0050368F"/>
    <w:rsid w:val="005364D4"/>
    <w:rsid w:val="005534B8"/>
    <w:rsid w:val="005F50C4"/>
    <w:rsid w:val="006518E4"/>
    <w:rsid w:val="006F20EE"/>
    <w:rsid w:val="00853072"/>
    <w:rsid w:val="008B0369"/>
    <w:rsid w:val="008B7A7F"/>
    <w:rsid w:val="00920062"/>
    <w:rsid w:val="009B62A1"/>
    <w:rsid w:val="009D2A5E"/>
    <w:rsid w:val="00A35254"/>
    <w:rsid w:val="00AA727B"/>
    <w:rsid w:val="00AE0420"/>
    <w:rsid w:val="00AE098B"/>
    <w:rsid w:val="00C04286"/>
    <w:rsid w:val="00C101D2"/>
    <w:rsid w:val="00C16AD4"/>
    <w:rsid w:val="00D00E2F"/>
    <w:rsid w:val="00D1103A"/>
    <w:rsid w:val="00D50BBD"/>
    <w:rsid w:val="00D53124"/>
    <w:rsid w:val="00E767CD"/>
    <w:rsid w:val="00EA37B0"/>
    <w:rsid w:val="00EA6E44"/>
    <w:rsid w:val="00EA7542"/>
    <w:rsid w:val="00F108C7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7AD9DAF5F73675E501638ED2AFA8D2EBF86D4BCB82DA38FA335B13FDF8BD0D7482E6357FB4EF3A61F4C3DE2i8m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A7AD9DAF5F73675E501638ED2AFA8D2EBF87D6BDBB2DA38FA335B13FDF8BD0D7482E6357FB4EF3A61F4C3DE2i8m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7A7AD9DAF5F73675E501638ED2AFA8D2EBF86D8BDBF2DA38FA335B13FDF8BD0C548766F55F852F2AB0A1A6CA4DB490E34B63BB514219856iEm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A7AD9DAF5F73675E501638ED2AFA8D2EBF87D6BDBB2DA38FA335B13FDF8BD0D7482E6357FB4EF3A61F4C3DE2i8m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7AD9DAF5F73675E501638ED2AFA8D2EBF87D2BCBC2DA38FA335B13FDF8BD0D7482E6357FB4EF3A61F4C3DE2i8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Марина Александровна</dc:creator>
  <cp:keywords/>
  <dc:description/>
  <cp:lastModifiedBy>Зиминова Анна Юрьевна</cp:lastModifiedBy>
  <cp:revision>9</cp:revision>
  <cp:lastPrinted>2021-09-14T09:39:00Z</cp:lastPrinted>
  <dcterms:created xsi:type="dcterms:W3CDTF">2021-09-06T14:20:00Z</dcterms:created>
  <dcterms:modified xsi:type="dcterms:W3CDTF">2021-09-22T08:57:00Z</dcterms:modified>
</cp:coreProperties>
</file>