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A7E6" w14:textId="122B5EEE" w:rsidR="00C61D05" w:rsidRPr="00C66B00" w:rsidRDefault="00C61D05" w:rsidP="00535D98">
      <w:pPr>
        <w:pStyle w:val="ConsPlusNormal"/>
        <w:ind w:left="567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</w:t>
      </w:r>
      <w:r w:rsidR="00D943DA">
        <w:rPr>
          <w:rFonts w:ascii="Times New Roman" w:hAnsi="Times New Roman" w:cs="Times New Roman"/>
        </w:rPr>
        <w:t xml:space="preserve"> </w:t>
      </w:r>
      <w:r w:rsidR="00340CA9">
        <w:rPr>
          <w:rFonts w:ascii="Times New Roman" w:hAnsi="Times New Roman" w:cs="Times New Roman"/>
        </w:rPr>
        <w:t>4</w:t>
      </w:r>
    </w:p>
    <w:p w14:paraId="7BA4F726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 w:rsidR="00535D98"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в электронной форме </w:t>
      </w:r>
    </w:p>
    <w:p w14:paraId="02AA54EC" w14:textId="77777777" w:rsidR="00174620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торгового объекта</w:t>
      </w:r>
      <w:r>
        <w:rPr>
          <w:rFonts w:ascii="Times New Roman" w:hAnsi="Times New Roman" w:cs="Times New Roman"/>
        </w:rPr>
        <w:t xml:space="preserve"> </w:t>
      </w:r>
    </w:p>
    <w:p w14:paraId="5B889103" w14:textId="49131203" w:rsidR="00C61D05" w:rsidRDefault="00C61D05" w:rsidP="0039704F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территории Одинцовско</w:t>
      </w:r>
      <w:r w:rsidR="00535D98">
        <w:rPr>
          <w:rFonts w:ascii="Times New Roman" w:hAnsi="Times New Roman" w:cs="Times New Roman"/>
        </w:rPr>
        <w:t>го городского округа</w:t>
      </w:r>
      <w:r>
        <w:rPr>
          <w:rFonts w:ascii="Times New Roman" w:hAnsi="Times New Roman" w:cs="Times New Roman"/>
        </w:rPr>
        <w:t xml:space="preserve"> Московской области по Лоту №</w:t>
      </w:r>
      <w:r w:rsidR="00D943DA">
        <w:rPr>
          <w:rFonts w:ascii="Times New Roman" w:hAnsi="Times New Roman" w:cs="Times New Roman"/>
        </w:rPr>
        <w:t xml:space="preserve"> </w:t>
      </w:r>
      <w:r w:rsidR="00340CA9">
        <w:rPr>
          <w:rFonts w:ascii="Times New Roman" w:hAnsi="Times New Roman" w:cs="Times New Roman"/>
        </w:rPr>
        <w:t>2</w:t>
      </w:r>
    </w:p>
    <w:p w14:paraId="21301189" w14:textId="77777777" w:rsidR="00174620" w:rsidRDefault="00174620" w:rsidP="0039704F">
      <w:pPr>
        <w:pStyle w:val="ConsPlusNormal"/>
        <w:ind w:left="5670"/>
        <w:rPr>
          <w:rFonts w:ascii="Times New Roman" w:hAnsi="Times New Roman"/>
          <w:sz w:val="28"/>
          <w:szCs w:val="28"/>
        </w:rPr>
      </w:pPr>
    </w:p>
    <w:p w14:paraId="4C1D7F66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Типовая форма</w:t>
      </w:r>
    </w:p>
    <w:p w14:paraId="22AD4299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0B98D" w14:textId="77777777" w:rsidR="00C61D05" w:rsidRDefault="00C61D05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3B4B7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ДОГОВОР № ____</w:t>
      </w:r>
    </w:p>
    <w:p w14:paraId="28CBB83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14:paraId="2A675D4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торгового объекта </w:t>
      </w:r>
    </w:p>
    <w:p w14:paraId="5A72C00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3D350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27B2F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«____» _________ 20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21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14:paraId="1008B55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20E89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881F4E" w14:textId="77777777" w:rsidR="007777A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действующего на основании ______________________, с одной стороны,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 ______________________________________________, в лице _________________________именуемый в дальнейшем - Победитель электронного Аукциона/Единственный участник электронного Аукциона,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с другой  стороны, а при совместном упоминании далее по тексту именуемые Стороны,  заключили настоящий договор (далее - Договор) о нижеследующем:</w:t>
      </w:r>
    </w:p>
    <w:p w14:paraId="0725D87E" w14:textId="77777777" w:rsidR="00C61D05" w:rsidRDefault="000F474D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14:paraId="51EF157E" w14:textId="77777777"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14:paraId="5C1853B2" w14:textId="77777777"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4FB419" w14:textId="0E406D61" w:rsidR="0016629B" w:rsidRPr="007777A5" w:rsidRDefault="00326388" w:rsidP="00D75C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vanish/>
          <w:sz w:val="28"/>
          <w:szCs w:val="28"/>
          <w:u w:val="single"/>
          <w:lang w:eastAsia="ru-RU"/>
          <w:specVanish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Победителю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A30E0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изотермическая емкость</w:t>
      </w:r>
      <w:r w:rsidR="008D3522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Специализация Объекта:</w:t>
      </w:r>
      <w:r w:rsidR="001C36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молоко, молочная продукция</w:t>
      </w:r>
      <w:r w:rsidR="00D75CF2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площадь Объекта:</w:t>
      </w:r>
      <w:r w:rsidR="00722F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0909E3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3263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 работы </w:t>
      </w:r>
      <w:r w:rsidR="000C720E">
        <w:rPr>
          <w:rFonts w:ascii="Times New Roman" w:eastAsia="Times New Roman" w:hAnsi="Times New Roman"/>
          <w:b/>
          <w:sz w:val="28"/>
          <w:szCs w:val="28"/>
          <w:lang w:eastAsia="ru-RU"/>
        </w:rPr>
        <w:t>воскресенье</w:t>
      </w:r>
      <w:r w:rsidR="0016629B" w:rsidRPr="005C434E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0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адресному ориентиру в  соответствии со  Схемой  размещения  нестационарных торговых объектов 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D3522" w:rsidRPr="00326388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66FA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р.п. Большие Вяземы, </w:t>
      </w:r>
      <w:r w:rsidR="000D10CA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                             </w:t>
      </w:r>
      <w:r w:rsidR="00E66FA1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ул. Институт,  около д. 1</w:t>
      </w:r>
      <w:r w:rsidR="008D352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3522" w:rsidRPr="008D352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срок</w:t>
      </w:r>
      <w:r w:rsidR="00D75C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8D35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90FFB"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5FB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19</w:t>
      </w:r>
      <w:r w:rsidR="000D10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.10</w:t>
      </w:r>
      <w:r w:rsidR="007777A5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.2021 по 31.12.2022</w:t>
      </w:r>
      <w:r w:rsidR="0016629B"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</w:p>
    <w:p w14:paraId="08BCF428" w14:textId="77777777" w:rsidR="007A76FF" w:rsidRPr="00326388" w:rsidRDefault="00722FC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7777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53EF6A89" w14:textId="3F6356B8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№ _________ «</w:t>
      </w:r>
      <w:r w:rsidR="00303957">
        <w:rPr>
          <w:rFonts w:ascii="Times New Roman" w:hAnsi="Times New Roman"/>
          <w:sz w:val="28"/>
          <w:szCs w:val="28"/>
        </w:rPr>
        <w:t xml:space="preserve">О проведении открытого аукциона в электронной форме </w:t>
      </w:r>
      <w:r w:rsidR="007777A5">
        <w:rPr>
          <w:rFonts w:ascii="Times New Roman" w:hAnsi="Times New Roman"/>
          <w:sz w:val="28"/>
          <w:szCs w:val="28"/>
        </w:rPr>
        <w:t xml:space="preserve">                     </w:t>
      </w:r>
      <w:r w:rsidR="00303957">
        <w:rPr>
          <w:rFonts w:ascii="Times New Roman" w:hAnsi="Times New Roman"/>
          <w:sz w:val="28"/>
          <w:szCs w:val="28"/>
        </w:rPr>
        <w:lastRenderedPageBreak/>
        <w:t>на  заключение договора на право размещения специализированного нестационарного торгового объекта на территории Одинцовского городского округа Московской области</w:t>
      </w:r>
      <w:r w:rsidR="00A73CC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, на основании Протокола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подведения итогов электронного Аукциона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от «__</w:t>
      </w:r>
      <w:r w:rsidR="00BC5FB2">
        <w:rPr>
          <w:rFonts w:ascii="Times New Roman" w:eastAsia="Times New Roman" w:hAnsi="Times New Roman"/>
          <w:sz w:val="28"/>
          <w:szCs w:val="28"/>
          <w:lang w:eastAsia="ru-RU"/>
        </w:rPr>
        <w:t>» октября</w:t>
      </w:r>
      <w:r w:rsidR="00F5407C">
        <w:rPr>
          <w:rFonts w:ascii="Times New Roman" w:eastAsia="Times New Roman" w:hAnsi="Times New Roman"/>
          <w:sz w:val="28"/>
          <w:szCs w:val="28"/>
          <w:lang w:eastAsia="ru-RU"/>
        </w:rPr>
        <w:t xml:space="preserve"> 2021г.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№____.</w:t>
      </w:r>
    </w:p>
    <w:p w14:paraId="22D6F8F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Договор всту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пает в силу с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___________ 2021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и действует по «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>декабря 2022</w:t>
      </w:r>
      <w:r w:rsidR="00303957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а в части расчетов -  до полного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его исполнения.</w:t>
      </w:r>
    </w:p>
    <w:p w14:paraId="2C19E47D" w14:textId="77777777" w:rsidR="0016629B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специализации не допускается.</w:t>
      </w:r>
    </w:p>
    <w:p w14:paraId="785F513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14:paraId="7BBAD76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14:paraId="49E7A94C" w14:textId="77777777"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Победителя электронного Аукциона/Единственного участника электронного Аукциона надлежащего исполнения обязательств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Договором, а также требовать своевременного устранения выявленных недостатков.</w:t>
      </w:r>
    </w:p>
    <w:p w14:paraId="575698B5" w14:textId="77777777"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2.1.2. Осуществлять контроль за исполнением Победителем электронного Аукциона/Единственным участником электронного Аукциона настоящего Договора с проведением комиссионных проверок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с составлением акта.</w:t>
      </w:r>
    </w:p>
    <w:p w14:paraId="302D3843" w14:textId="77777777"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2.1.3. В случаях и порядке, установленных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Федерации, в одностороннем порядке отказаться от исполнения настоящего Договора.</w:t>
      </w:r>
    </w:p>
    <w:p w14:paraId="51D43A61" w14:textId="77777777"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14:paraId="55D0857C" w14:textId="77777777" w:rsidR="0016629B" w:rsidRDefault="00DF7AD8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2.2.1.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8F6E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/Единственному участнику электронного Аукциона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размещение Объекта, который расположен по адресному ориентиру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Схемой размещения нестационарных торговых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B9DD59E" w14:textId="77777777"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Аукциона/Единственному участнику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Победителем электронного Аукциона/Единственным участником электронного Аукциона своих обязательств по Договору, несет Администрация.</w:t>
      </w:r>
    </w:p>
    <w:p w14:paraId="3118D3A2" w14:textId="77777777"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Аукциона/Единственный участник электронного Аукциона вправе:</w:t>
      </w:r>
    </w:p>
    <w:p w14:paraId="207BC166" w14:textId="77777777"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предусмотренным настоящим Договором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46B72DD6" w14:textId="77777777"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Аукциона/Единственный участник электронного Аукциона обязан:</w:t>
      </w:r>
    </w:p>
    <w:p w14:paraId="7C664507" w14:textId="77777777"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размещение нестационарного торгового объекта на территории Одинцовского </w:t>
      </w:r>
      <w:r w:rsidR="00B467D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Московской области, утвержденный решением Совета Депутатов Одинцовского </w:t>
      </w:r>
      <w:r w:rsidR="00AD0CC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 нанесенным нестационарным торговым объектом с указанием его размера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14:paraId="7A731906" w14:textId="548C590A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к использованию в соответствии с представленным архитектурным решением в срок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A76C20">
        <w:rPr>
          <w:rFonts w:ascii="Times New Roman" w:eastAsia="Times New Roman" w:hAnsi="Times New Roman"/>
          <w:sz w:val="28"/>
          <w:szCs w:val="28"/>
          <w:lang w:eastAsia="ru-RU"/>
        </w:rPr>
        <w:t xml:space="preserve"> 2021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522">
        <w:rPr>
          <w:rFonts w:ascii="Times New Roman" w:eastAsia="Times New Roman" w:hAnsi="Times New Roman"/>
          <w:sz w:val="28"/>
          <w:szCs w:val="28"/>
          <w:lang w:eastAsia="ru-RU"/>
        </w:rPr>
        <w:t>г. (приложение № 2).</w:t>
      </w:r>
    </w:p>
    <w:p w14:paraId="2C93E23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14:paraId="4059DBC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14:paraId="52522B6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2.4.6. Обеспечить сохранение внешнего вида, типа, местоположения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размеров Объекта в течение установленного периода размещения.</w:t>
      </w:r>
    </w:p>
    <w:p w14:paraId="3558DA4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о защите прав потребителей, законодательства Российской Федерации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535D98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14:paraId="2CBA9BED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14:paraId="0DFCAD8A" w14:textId="77777777"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14:paraId="319A43D3" w14:textId="77777777" w:rsidR="0016629B" w:rsidRPr="00B61E54" w:rsidRDefault="000834E7" w:rsidP="00A3760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A376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14:paraId="0628D471" w14:textId="77777777" w:rsidR="0016629B" w:rsidRPr="00B61E54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14:paraId="676A9DE8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092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r w:rsidR="008D352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C6F51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0038C997" w14:textId="77777777" w:rsidR="006514A6" w:rsidRPr="006514A6" w:rsidRDefault="0016629B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Оплата за размещение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A37609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 w:rsidRPr="00C3577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5D2277" w:rsidRPr="006514A6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производится не поз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днее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602BA5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6514A6"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) рублей. </w:t>
      </w:r>
    </w:p>
    <w:p w14:paraId="1D9A6672" w14:textId="77777777" w:rsidR="0016629B" w:rsidRPr="00174EED" w:rsidRDefault="006514A6" w:rsidP="006514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6514A6">
        <w:rPr>
          <w:rFonts w:ascii="Times New Roman" w:eastAsia="Times New Roman" w:hAnsi="Times New Roman"/>
          <w:sz w:val="28"/>
          <w:szCs w:val="28"/>
          <w:lang w:eastAsia="ru-RU"/>
        </w:rPr>
        <w:t xml:space="preserve">3.3. Оплата с </w:t>
      </w:r>
      <w:r w:rsidR="00E245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</w:t>
      </w:r>
      <w:r w:rsidR="00D943DA" w:rsidRPr="00B90FF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производится ежеквартально в размере суммы платежа за текущий квартал исходя из цены Договора не позднее пятого числа первого месяца квартала едино</w:t>
      </w:r>
      <w:r w:rsidR="008F65B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временно, в размере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9472DF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="0016629B" w:rsidRPr="00174EED">
        <w:rPr>
          <w:rFonts w:ascii="Times New Roman" w:eastAsia="Times New Roman" w:hAnsi="Times New Roman"/>
          <w:sz w:val="28"/>
          <w:szCs w:val="28"/>
          <w:lang w:eastAsia="ru-RU"/>
        </w:rPr>
        <w:t>) рублей.</w:t>
      </w:r>
    </w:p>
    <w:p w14:paraId="4758ECEC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3.4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Перечисление средств осуществляется по следующим реквизитам: УФК по Московской области (Администрация Одинцовского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D118EF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 объекта по договору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2450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№__</w:t>
      </w:r>
      <w:r w:rsidR="005D2277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5D2277" w:rsidRPr="00174EE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985E2DD" w14:textId="77777777" w:rsidR="0016629B" w:rsidRPr="00174EED" w:rsidRDefault="0016629B" w:rsidP="006050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невнесения платы в установленный срок в течение месяца Победитель Аукциона уплачивает неустойку за каждый день просрочки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в размере 0,1 % от суммы задолженности</w:t>
      </w:r>
    </w:p>
    <w:p w14:paraId="605D1CEA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Просрочка невнесения платы свыше одного месяца считается отказом Победителя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Аукциона/Единственным участником 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от Договора. Данное место считается свободным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подлежит освобождению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от фактически размещенного нестационарного торгового объекта с восстановлением земельного участка в течении тридцати трех рабочих дней по истечении месячного срока оплаты по Договору. </w:t>
      </w:r>
    </w:p>
    <w:p w14:paraId="6F2B14AC" w14:textId="77777777"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Подтверждением оплаты Победителя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/Единственного участника электронного Аукциона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подлинник платежного документа. </w:t>
      </w:r>
    </w:p>
    <w:p w14:paraId="62C4F841" w14:textId="77777777" w:rsidR="0016629B" w:rsidRPr="000F474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D23C2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 платы по Договору на размещение Объекта не может быт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изменен по соглашению Сторон.</w:t>
      </w:r>
    </w:p>
    <w:p w14:paraId="3974B38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14:paraId="4D16FFD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4.1. В случае неисполнения или ненадлежащего исполнения обязательств по настоящему Договору Стороны несут ответственность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законодательством Российской Федерации.</w:t>
      </w:r>
    </w:p>
    <w:p w14:paraId="0661490D" w14:textId="77777777" w:rsidR="00C63F20" w:rsidRPr="000F474D" w:rsidRDefault="0016629B" w:rsidP="000F47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4.2. Стороны освобождаются от обязательств по Договору в случае наступления форс-мажорных обстоятельств в соответствии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5D3C33D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14:paraId="699CA65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5.1. Договор может быть расторгнут в одностороннем порядке,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соглашению Сторон или по решению суда.</w:t>
      </w:r>
    </w:p>
    <w:p w14:paraId="39A5B05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14:paraId="246AF2E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5.2.1. 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требований, указанных в пункте 2.4 настоящего Договора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в случае невнесения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3A79CF" w:rsidRPr="003A79CF"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Договором срок платы по настоящему Договору, если просрочка платежа составляет более тридцати календарных дней.</w:t>
      </w:r>
    </w:p>
    <w:p w14:paraId="35F5D7C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 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14:paraId="3363757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</w:t>
      </w:r>
      <w:r w:rsidR="007777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по Москве и Московской области.</w:t>
      </w:r>
    </w:p>
    <w:p w14:paraId="099E01F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5.2.4.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/Единственным участником электронного Аукциона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установленной в предмете Договора специализации.</w:t>
      </w:r>
    </w:p>
    <w:p w14:paraId="0DBF23C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14:paraId="78CB323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Аукциона/Единственному участнику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письменное уведомление. С даты направления указанного уведомления настоящий Договор будет считаться расторгнутым.</w:t>
      </w:r>
    </w:p>
    <w:p w14:paraId="26538F4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5.4. Администрация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работ:</w:t>
      </w:r>
    </w:p>
    <w:p w14:paraId="6EAB678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14:paraId="40AFD21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14:paraId="341B24E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- о размещении объектов капитального строительства регионального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и муниципального значения;</w:t>
      </w:r>
    </w:p>
    <w:p w14:paraId="1063916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14:paraId="56CCF97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5.5.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основаниям и в порядке, указанным в Договоре,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и в порядке, установленными законодательством Российской Федерации.</w:t>
      </w:r>
    </w:p>
    <w:p w14:paraId="108A87F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5.6.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за счет собственных средств в срок, указанный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в предписании, выданном Администрацией, без возврата суммы остатка платы по Договору за размещение Объекта.</w:t>
      </w:r>
    </w:p>
    <w:p w14:paraId="2D900599" w14:textId="77777777" w:rsidR="00B87C93" w:rsidRPr="00B61E54" w:rsidRDefault="00B87C93" w:rsidP="000F47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5.7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/Единственным участником электронного Аукциона </w:t>
      </w:r>
      <w:r w:rsidR="007777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14:paraId="09338EC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14:paraId="19F86998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14:paraId="69F799C6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14:paraId="5AD32B8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14:paraId="723AAC44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14:paraId="4FEFAA0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14:paraId="385BD6F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приложение 1 - ситуационный план размещения нестационарного торгового объекта М 1:500;</w:t>
      </w:r>
    </w:p>
    <w:p w14:paraId="3651BF0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объекта;</w:t>
      </w:r>
    </w:p>
    <w:p w14:paraId="791B5E5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приложен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>ие 3 - расчет размера платы по Д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оговору;</w:t>
      </w:r>
    </w:p>
    <w:p w14:paraId="29FE2849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65C50DD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="00E23562" w:rsidRPr="00E23562">
        <w:rPr>
          <w:rFonts w:ascii="Times New Roman" w:eastAsia="Times New Roman" w:hAnsi="Times New Roman"/>
          <w:b/>
          <w:sz w:val="28"/>
          <w:szCs w:val="28"/>
          <w:lang w:eastAsia="ru-RU"/>
        </w:rPr>
        <w:t>Подписи Сторон</w:t>
      </w:r>
    </w:p>
    <w:p w14:paraId="6E96E7AD" w14:textId="77777777" w:rsidR="00E23562" w:rsidRDefault="00E23562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14:paraId="1BC89C4D" w14:textId="77777777" w:rsidTr="00B87C93">
        <w:trPr>
          <w:trHeight w:val="291"/>
        </w:trPr>
        <w:tc>
          <w:tcPr>
            <w:tcW w:w="4689" w:type="dxa"/>
          </w:tcPr>
          <w:p w14:paraId="2E42DD4C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14:paraId="5630736A" w14:textId="77777777"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Победитель 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электронного   </w:t>
            </w: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укциона</w:t>
            </w:r>
            <w:r w:rsidR="00B87C93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 xml:space="preserve">/Единственный участник электронного Аукциона </w:t>
            </w:r>
          </w:p>
        </w:tc>
      </w:tr>
      <w:tr w:rsidR="005D2277" w:rsidRPr="00B61E54" w14:paraId="20DD2BA8" w14:textId="77777777" w:rsidTr="0025023E">
        <w:tc>
          <w:tcPr>
            <w:tcW w:w="4689" w:type="dxa"/>
          </w:tcPr>
          <w:p w14:paraId="7A20F3EF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14:paraId="5D3B2058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городского округа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 </w:t>
            </w:r>
          </w:p>
          <w:p w14:paraId="4054A80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14:paraId="0ABE3EFA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14:paraId="3F82C607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14:paraId="16F3BFC8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14:paraId="201108D7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14:paraId="488CE7E3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факс: 8-495-599-71-32, </w:t>
            </w:r>
          </w:p>
          <w:p w14:paraId="60A8C9C0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6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14:paraId="4650C63B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</w:t>
            </w:r>
          </w:p>
          <w:p w14:paraId="23D1AC76" w14:textId="77777777" w:rsidR="005D2277" w:rsidRPr="00B61E54" w:rsidRDefault="005D2277" w:rsidP="005D2277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_________________</w:t>
            </w:r>
          </w:p>
          <w:p w14:paraId="3DD1FB57" w14:textId="77777777" w:rsidR="005D2277" w:rsidRPr="00B61E54" w:rsidRDefault="005D2277" w:rsidP="00D118EF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D118EF">
              <w:rPr>
                <w:rFonts w:ascii="Times New Roman" w:hAnsi="Times New Roman" w:cstheme="minorBidi"/>
                <w:sz w:val="24"/>
                <w:szCs w:val="24"/>
              </w:rPr>
              <w:t>_____________</w:t>
            </w:r>
          </w:p>
        </w:tc>
        <w:tc>
          <w:tcPr>
            <w:tcW w:w="4666" w:type="dxa"/>
          </w:tcPr>
          <w:p w14:paraId="3BA41598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DBAD4" wp14:editId="30A544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-27305</wp:posOffset>
                      </wp:positionV>
                      <wp:extent cx="3476625" cy="1819275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86"/>
                                  </w:tblGrid>
                                  <w:tr w:rsidR="005D2277" w:rsidRPr="004D7EF5" w14:paraId="2425F444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4F3E517A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24C88D4A" w14:textId="77777777" w:rsidR="005D2277" w:rsidRPr="002F0B71" w:rsidRDefault="005D2277" w:rsidP="0025023E">
                                        <w:pPr>
                                          <w:widowControl w:val="0"/>
                                          <w:pBdr>
                                            <w:top w:val="single" w:sz="12" w:space="1" w:color="auto"/>
                                            <w:bottom w:val="single" w:sz="12" w:space="1" w:color="auto"/>
                                          </w:pBd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</w:p>
                                      <w:p w14:paraId="3CE10CC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Юридический адрес:</w:t>
                                        </w:r>
                                      </w:p>
                                      <w:p w14:paraId="20B4E1C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56473A55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0595A5F3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тел.:  _________________________________</w:t>
                                        </w:r>
                                      </w:p>
                                      <w:p w14:paraId="590C114D" w14:textId="77777777" w:rsidR="005D2277" w:rsidRPr="002F0B71" w:rsidRDefault="005D2277" w:rsidP="0025023E">
                                        <w:pPr>
                                          <w:widowControl w:val="0"/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ОГРН ________________________________</w:t>
                                        </w:r>
                                      </w:p>
                                      <w:p w14:paraId="3F008F63" w14:textId="77777777" w:rsidR="005D2277" w:rsidRPr="002F0B71" w:rsidRDefault="005D2277" w:rsidP="0025023E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2F0B71">
                                          <w:rPr>
                                            <w:rFonts w:ascii="Times New Roman" w:hAnsi="Times New Roman"/>
                                            <w:szCs w:val="28"/>
                                          </w:rPr>
                                          <w:t>ИНН/КПП ______________/______________</w:t>
                                        </w:r>
                                      </w:p>
                                      <w:p w14:paraId="1389AFB2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5D2277" w:rsidRPr="004D7EF5" w14:paraId="7903CE57" w14:textId="77777777" w:rsidTr="0025023E">
                                    <w:tc>
                                      <w:tcPr>
                                        <w:tcW w:w="4786" w:type="dxa"/>
                                      </w:tcPr>
                                      <w:p w14:paraId="5F189BCF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  <w:p w14:paraId="4E1E3C80" w14:textId="77777777" w:rsidR="005D2277" w:rsidRPr="008E2C02" w:rsidRDefault="005D2277" w:rsidP="0025023E">
                                        <w:pPr>
                                          <w:pStyle w:val="a3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20FE9A0" w14:textId="77777777" w:rsidR="005D2277" w:rsidRDefault="005D2277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6DBA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.15pt;margin-top:-2.15pt;width:273.75pt;height:1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" filled="f" stroked="f">
                      <v:textbox>
                        <w:txbxContent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86"/>
                            </w:tblGrid>
                            <w:tr w:rsidR="005D2277" w:rsidRPr="004D7EF5" w14:paraId="2425F444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4F3E517A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24C88D4A" w14:textId="77777777" w:rsidR="005D2277" w:rsidRPr="002F0B71" w:rsidRDefault="005D2277" w:rsidP="0025023E">
                                  <w:pPr>
                                    <w:widowControl w:val="0"/>
                                    <w:pBdr>
                                      <w:top w:val="single" w:sz="12" w:space="1" w:color="auto"/>
                                      <w:bottom w:val="single" w:sz="12" w:space="1" w:color="auto"/>
                                    </w:pBd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</w:p>
                                <w:p w14:paraId="3CE10CC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Юридический адрес:</w:t>
                                  </w:r>
                                </w:p>
                                <w:p w14:paraId="20B4E1C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56473A55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______________________________________</w:t>
                                  </w:r>
                                </w:p>
                                <w:p w14:paraId="0595A5F3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тел.:  _________________________________</w:t>
                                  </w:r>
                                </w:p>
                                <w:p w14:paraId="590C114D" w14:textId="77777777" w:rsidR="005D2277" w:rsidRPr="002F0B71" w:rsidRDefault="005D2277" w:rsidP="0025023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ОГРН ________________________________</w:t>
                                  </w:r>
                                </w:p>
                                <w:p w14:paraId="3F008F63" w14:textId="77777777" w:rsidR="005D2277" w:rsidRPr="002F0B71" w:rsidRDefault="005D2277" w:rsidP="0025023E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F0B71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ИНН/КПП ______________/______________</w:t>
                                  </w:r>
                                </w:p>
                                <w:p w14:paraId="1389AFB2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5D2277" w:rsidRPr="004D7EF5" w14:paraId="7903CE57" w14:textId="77777777" w:rsidTr="0025023E">
                              <w:tc>
                                <w:tcPr>
                                  <w:tcW w:w="4786" w:type="dxa"/>
                                </w:tcPr>
                                <w:p w14:paraId="5F189BCF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4E1E3C80" w14:textId="77777777" w:rsidR="005D2277" w:rsidRPr="008E2C02" w:rsidRDefault="005D2277" w:rsidP="0025023E">
                                  <w:pPr>
                                    <w:pStyle w:val="a3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0FE9A0" w14:textId="77777777" w:rsidR="005D2277" w:rsidRDefault="005D2277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7" w:rsidRPr="00B61E54" w14:paraId="6C76FBDD" w14:textId="77777777" w:rsidTr="0025023E">
        <w:trPr>
          <w:trHeight w:val="80"/>
        </w:trPr>
        <w:tc>
          <w:tcPr>
            <w:tcW w:w="4689" w:type="dxa"/>
          </w:tcPr>
          <w:p w14:paraId="5FE091CA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4545D058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М.П.                                                                                                                  </w:t>
            </w:r>
          </w:p>
        </w:tc>
        <w:tc>
          <w:tcPr>
            <w:tcW w:w="4666" w:type="dxa"/>
          </w:tcPr>
          <w:p w14:paraId="22569145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>_________________________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(подпись) </w:t>
            </w:r>
          </w:p>
          <w:p w14:paraId="6E0FBA9D" w14:textId="77777777" w:rsidR="005D2277" w:rsidRPr="00B61E54" w:rsidRDefault="005D2277" w:rsidP="005D2277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                                      </w:t>
            </w:r>
          </w:p>
        </w:tc>
      </w:tr>
    </w:tbl>
    <w:p w14:paraId="2BA93D9B" w14:textId="77777777" w:rsidR="00303957" w:rsidRDefault="00303957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16AD2194" w14:textId="77777777" w:rsidR="0016629B" w:rsidRPr="00B61E54" w:rsidRDefault="003A79CF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>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C134CC">
        <w:rPr>
          <w:rFonts w:ascii="Times New Roman" w:hAnsi="Times New Roman"/>
          <w:sz w:val="24"/>
          <w:lang w:eastAsia="ru-RU"/>
        </w:rPr>
        <w:t>__</w:t>
      </w:r>
    </w:p>
    <w:p w14:paraId="0AEDDC12" w14:textId="77777777" w:rsidR="0016629B" w:rsidRPr="00B61E54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 xml:space="preserve">от «      » </w:t>
      </w:r>
      <w:r w:rsidR="00C134CC">
        <w:rPr>
          <w:rFonts w:ascii="Times New Roman" w:hAnsi="Times New Roman"/>
          <w:sz w:val="24"/>
          <w:lang w:eastAsia="ru-RU"/>
        </w:rPr>
        <w:t>_________</w:t>
      </w:r>
      <w:r w:rsidRPr="00B61E54"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14:paraId="622065F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FF3D2B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7E7ECE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7794B9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56A81E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14:paraId="6E7C57D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14:paraId="3341F3B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14:paraId="042FD15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7F5F0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66DA0F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C5865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2BE8FB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39B50F7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87E0181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50C694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30E56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6DE456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818C90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E5A25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9926475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24CFD3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F4573BF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67632AA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F828889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DBCD560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52830B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879F532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9C03B7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EB6BFFC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3F032BD" w14:textId="77777777"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0D750CD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F43C801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65C87D6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6D3DC6F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8BC50EF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B79CD05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ABB1DBF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770F591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3897299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AFE36E4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58CA476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F8E48B1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08771A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720458C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C18EDF1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36D12F0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A7C599A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F864FAD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EAB5472" w14:textId="77777777" w:rsidR="007777A5" w:rsidRDefault="007777A5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DD386E3" w14:textId="77777777" w:rsidR="009E4425" w:rsidRDefault="009E442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06EA747B" w14:textId="77777777" w:rsidR="007777A5" w:rsidRDefault="007777A5" w:rsidP="007777A5">
      <w:pPr>
        <w:spacing w:after="0" w:line="240" w:lineRule="auto"/>
        <w:rPr>
          <w:rFonts w:ascii="Times New Roman" w:hAnsi="Times New Roman"/>
          <w:sz w:val="24"/>
          <w:lang w:eastAsia="ru-RU"/>
        </w:rPr>
      </w:pPr>
    </w:p>
    <w:p w14:paraId="6B834722" w14:textId="77777777"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C134CC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14:paraId="264CC2E3" w14:textId="77777777"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      »</w:t>
      </w:r>
      <w:r>
        <w:rPr>
          <w:rFonts w:ascii="Times New Roman" w:hAnsi="Times New Roman"/>
          <w:sz w:val="24"/>
          <w:lang w:eastAsia="ru-RU"/>
        </w:rPr>
        <w:t>___________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14:paraId="69DD48B7" w14:textId="77777777"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14:paraId="693B94E8" w14:textId="77777777"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DCC6ED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6C5BAF3" w14:textId="77777777" w:rsidR="00C134CC" w:rsidRPr="00C134CC" w:rsidRDefault="00B87C93" w:rsidP="00B87C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134CC">
        <w:rPr>
          <w:rFonts w:ascii="Times New Roman" w:hAnsi="Times New Roman"/>
          <w:sz w:val="28"/>
          <w:szCs w:val="28"/>
          <w:lang w:eastAsia="ru-RU"/>
        </w:rPr>
        <w:t>Архитектурн</w:t>
      </w:r>
      <w:r w:rsidR="00C134CC" w:rsidRPr="00C134CC">
        <w:rPr>
          <w:rFonts w:ascii="Times New Roman" w:hAnsi="Times New Roman"/>
          <w:sz w:val="28"/>
          <w:szCs w:val="28"/>
          <w:lang w:eastAsia="ru-RU"/>
        </w:rPr>
        <w:t>ое решение объекта</w:t>
      </w:r>
    </w:p>
    <w:p w14:paraId="3AA1CBA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C0DA0A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1D9E7B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F9BFDD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E67476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B2B09C4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D228BC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158462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288143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7D72D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CABF75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C3D0F95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D8BC9E0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CC953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185BFD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31D78FE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CB7729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4B45EFA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6AC7F46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29B943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5910E11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8D57C18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10656F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7B4449E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05D417E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4A50169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33D77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4DE8EA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91492D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6552E01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376C520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1930DA3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17F0A2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1B5F94C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4D29C51B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67B773F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99A8EF1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196A9256" w14:textId="77777777" w:rsidR="003733CD" w:rsidRDefault="003733CD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287CBE77" w14:textId="77777777"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14:paraId="54A3B12C" w14:textId="77777777" w:rsidR="009E4425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</w:t>
      </w:r>
    </w:p>
    <w:p w14:paraId="26D0CBF0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332C7FB1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4D2B8A68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1A69A135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615A3788" w14:textId="77777777" w:rsidR="007777A5" w:rsidRDefault="007777A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5D114EF8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C0F75E1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782A2741" w14:textId="77777777" w:rsidR="009E4425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14:paraId="0430E5D3" w14:textId="77777777" w:rsidR="0016629B" w:rsidRPr="00536B3F" w:rsidRDefault="009E4425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                                                                                               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Приложение № </w:t>
      </w:r>
      <w:r w:rsidR="0016629B">
        <w:rPr>
          <w:rFonts w:ascii="Times New Roman" w:hAnsi="Times New Roman"/>
          <w:sz w:val="24"/>
          <w:lang w:eastAsia="ru-RU"/>
        </w:rPr>
        <w:t>3</w:t>
      </w:r>
      <w:r w:rsidR="0016629B" w:rsidRPr="00536B3F">
        <w:rPr>
          <w:rFonts w:ascii="Times New Roman" w:hAnsi="Times New Roman"/>
          <w:sz w:val="24"/>
          <w:lang w:eastAsia="ru-RU"/>
        </w:rPr>
        <w:t xml:space="preserve"> к договору № </w:t>
      </w:r>
    </w:p>
    <w:p w14:paraId="62ED70D8" w14:textId="77777777" w:rsidR="0016629B" w:rsidRPr="00536B3F" w:rsidRDefault="0016629B" w:rsidP="0016629B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 w:rsidRPr="00536B3F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</w:t>
      </w:r>
      <w:r w:rsidR="007777A5">
        <w:rPr>
          <w:rFonts w:ascii="Times New Roman" w:hAnsi="Times New Roman"/>
          <w:sz w:val="24"/>
          <w:lang w:eastAsia="ru-RU"/>
        </w:rPr>
        <w:t xml:space="preserve">   </w:t>
      </w:r>
      <w:r w:rsidRPr="00536B3F">
        <w:rPr>
          <w:rFonts w:ascii="Times New Roman" w:hAnsi="Times New Roman"/>
          <w:sz w:val="24"/>
          <w:lang w:eastAsia="ru-RU"/>
        </w:rPr>
        <w:t xml:space="preserve">от «      » </w:t>
      </w:r>
      <w:r w:rsidR="00E03309">
        <w:rPr>
          <w:rFonts w:ascii="Times New Roman" w:hAnsi="Times New Roman"/>
          <w:sz w:val="24"/>
          <w:lang w:eastAsia="ru-RU"/>
        </w:rPr>
        <w:t>__________</w:t>
      </w:r>
      <w:r>
        <w:rPr>
          <w:rFonts w:ascii="Times New Roman" w:hAnsi="Times New Roman"/>
          <w:sz w:val="24"/>
          <w:lang w:eastAsia="ru-RU"/>
        </w:rPr>
        <w:t xml:space="preserve">  20</w:t>
      </w:r>
      <w:r w:rsidR="007777A5">
        <w:rPr>
          <w:rFonts w:ascii="Times New Roman" w:hAnsi="Times New Roman"/>
          <w:sz w:val="24"/>
          <w:lang w:eastAsia="ru-RU"/>
        </w:rPr>
        <w:t>21</w:t>
      </w:r>
      <w:r w:rsidRPr="00536B3F">
        <w:rPr>
          <w:rFonts w:ascii="Times New Roman" w:hAnsi="Times New Roman"/>
          <w:sz w:val="24"/>
          <w:lang w:eastAsia="ru-RU"/>
        </w:rPr>
        <w:t xml:space="preserve"> года</w:t>
      </w:r>
    </w:p>
    <w:p w14:paraId="4A0EFA37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</w:p>
    <w:p w14:paraId="3BA1F176" w14:textId="77777777"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4EB921C5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14:paraId="2F515D9B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</w:t>
      </w:r>
    </w:p>
    <w:p w14:paraId="5F80D162" w14:textId="77777777" w:rsidR="0016629B" w:rsidRPr="007A71C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6BED80C7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1724CE1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A71CB">
        <w:rPr>
          <w:rFonts w:ascii="Times New Roman" w:hAnsi="Times New Roman"/>
          <w:b/>
          <w:sz w:val="28"/>
          <w:szCs w:val="28"/>
          <w:lang w:eastAsia="ru-RU"/>
        </w:rPr>
        <w:t>РАСЧЕТ</w:t>
      </w:r>
    </w:p>
    <w:p w14:paraId="68FC0D81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 xml:space="preserve">размера платы по договору на право размещения </w:t>
      </w:r>
    </w:p>
    <w:p w14:paraId="289F0FCA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lang w:eastAsia="ru-RU"/>
        </w:rPr>
        <w:t>специализированного нестационарного торгового объекта</w:t>
      </w:r>
      <w:r>
        <w:rPr>
          <w:rFonts w:ascii="Times New Roman" w:hAnsi="Times New Roman"/>
          <w:sz w:val="28"/>
          <w:szCs w:val="28"/>
          <w:lang w:eastAsia="ru-RU"/>
        </w:rPr>
        <w:t>,</w:t>
      </w:r>
    </w:p>
    <w:p w14:paraId="792D90DF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41BA8B4" w14:textId="77777777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423FE99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>Хозяйствующий субъект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14:paraId="43EAFB10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8AE7998" w14:textId="6BE6A980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 размещения специализированного нестационарного торгового объекта: </w:t>
      </w:r>
      <w:r w:rsidR="008B5B71" w:rsidRPr="008B5B71">
        <w:rPr>
          <w:rFonts w:ascii="Times New Roman" w:hAnsi="Times New Roman"/>
          <w:sz w:val="28"/>
          <w:szCs w:val="28"/>
          <w:u w:val="single"/>
          <w:lang w:eastAsia="ru-RU"/>
        </w:rPr>
        <w:t xml:space="preserve">Московская область, </w:t>
      </w:r>
      <w:r w:rsidR="005D2277" w:rsidRPr="008B5B7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Одинцовский городской округ, </w:t>
      </w:r>
      <w:r w:rsidR="00E66FA1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р.п. Большие Вяземы, </w:t>
      </w:r>
      <w:r w:rsidR="001E76DC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           </w:t>
      </w:r>
      <w:r w:rsidR="00E66FA1">
        <w:rPr>
          <w:rFonts w:ascii="Times New Roman" w:hAnsi="Times New Roman"/>
          <w:color w:val="000000" w:themeColor="text1"/>
          <w:sz w:val="28"/>
          <w:szCs w:val="28"/>
          <w:u w:val="single"/>
        </w:rPr>
        <w:t>ул. Институт, около д. 1</w:t>
      </w:r>
      <w:r w:rsidR="00835A2B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14:paraId="487B7B75" w14:textId="77777777" w:rsidR="0016629B" w:rsidRPr="006F67AD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43C1D08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0AE4">
        <w:rPr>
          <w:rFonts w:ascii="Times New Roman" w:hAnsi="Times New Roman"/>
          <w:sz w:val="28"/>
          <w:szCs w:val="28"/>
          <w:lang w:eastAsia="ru-RU"/>
        </w:rPr>
        <w:t xml:space="preserve">Площадь </w:t>
      </w:r>
      <w:r>
        <w:rPr>
          <w:rFonts w:ascii="Times New Roman" w:hAnsi="Times New Roman"/>
          <w:sz w:val="28"/>
          <w:szCs w:val="28"/>
          <w:lang w:eastAsia="ru-RU"/>
        </w:rPr>
        <w:t>специализированного неста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ционарного торгового объекта: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12</w:t>
      </w:r>
      <w:r w:rsidR="005D2277" w:rsidRPr="005D2277">
        <w:rPr>
          <w:rFonts w:ascii="Times New Roman" w:hAnsi="Times New Roman"/>
          <w:sz w:val="28"/>
          <w:szCs w:val="28"/>
          <w:u w:val="single"/>
          <w:lang w:eastAsia="ru-RU"/>
        </w:rPr>
        <w:t xml:space="preserve"> кв.м</w:t>
      </w:r>
      <w:r w:rsidR="005D2277">
        <w:rPr>
          <w:rFonts w:ascii="Times New Roman" w:hAnsi="Times New Roman"/>
          <w:sz w:val="28"/>
          <w:szCs w:val="28"/>
          <w:lang w:eastAsia="ru-RU"/>
        </w:rPr>
        <w:t>.</w:t>
      </w:r>
    </w:p>
    <w:p w14:paraId="51329A77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5CA9EA" w14:textId="0B018060" w:rsidR="0016629B" w:rsidRPr="005D2277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Ассортимент реализуемых товаров:</w:t>
      </w:r>
      <w:r w:rsidR="005D2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>молоко, молочная продукция</w:t>
      </w:r>
      <w:r w:rsidR="00835A2B">
        <w:rPr>
          <w:rFonts w:ascii="Times New Roman" w:hAnsi="Times New Roman"/>
          <w:sz w:val="28"/>
          <w:szCs w:val="28"/>
          <w:u w:val="single"/>
          <w:lang w:eastAsia="ru-RU"/>
        </w:rPr>
        <w:t>.</w:t>
      </w:r>
    </w:p>
    <w:p w14:paraId="06EF31F4" w14:textId="77777777" w:rsidR="0016629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15C1D1B" w14:textId="77777777" w:rsidR="0016629B" w:rsidRPr="00BA0AE4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для расчета размера платы по Договору: </w:t>
      </w:r>
    </w:p>
    <w:p w14:paraId="65D568E0" w14:textId="074ACC45" w:rsidR="0016629B" w:rsidRPr="007A71CB" w:rsidRDefault="0016629B" w:rsidP="00166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  <w:lang w:eastAsia="ru-RU"/>
        </w:rPr>
      </w:pP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Расчет платы по договору за 1 месяц (рублей) рассчитан на основании предложенной Победителем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электронного </w:t>
      </w:r>
      <w:r w:rsidR="00BE6F95">
        <w:rPr>
          <w:rFonts w:ascii="Times New Roman" w:hAnsi="Times New Roman"/>
          <w:sz w:val="28"/>
          <w:szCs w:val="28"/>
          <w:u w:val="single"/>
          <w:lang w:eastAsia="ru-RU"/>
        </w:rPr>
        <w:t xml:space="preserve">Аукциона цены Лота № </w:t>
      </w:r>
      <w:r w:rsidR="001E76DC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E76DC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   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>или начальной (минимальной) цены Лота №</w:t>
      </w:r>
      <w:r w:rsidR="00E66FA1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="001E76DC">
        <w:rPr>
          <w:rFonts w:ascii="Times New Roman" w:hAnsi="Times New Roman"/>
          <w:sz w:val="28"/>
          <w:szCs w:val="28"/>
          <w:u w:val="single"/>
          <w:lang w:eastAsia="ru-RU"/>
        </w:rPr>
        <w:t>2</w:t>
      </w:r>
      <w:r w:rsidR="00E03309">
        <w:rPr>
          <w:rFonts w:ascii="Times New Roman" w:hAnsi="Times New Roman"/>
          <w:sz w:val="28"/>
          <w:szCs w:val="28"/>
          <w:u w:val="single"/>
          <w:lang w:eastAsia="ru-RU"/>
        </w:rPr>
        <w:t xml:space="preserve"> для Единственного участника электронного Аукциона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по данному адресному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7A71CB">
        <w:rPr>
          <w:rFonts w:ascii="Times New Roman" w:hAnsi="Times New Roman"/>
          <w:sz w:val="28"/>
          <w:szCs w:val="28"/>
          <w:u w:val="single"/>
          <w:lang w:eastAsia="ru-RU"/>
        </w:rPr>
        <w:t>ориентиру</w:t>
      </w:r>
      <w:r w:rsidRPr="00BA0AE4">
        <w:rPr>
          <w:rFonts w:ascii="Times New Roman" w:hAnsi="Times New Roman"/>
          <w:sz w:val="28"/>
          <w:szCs w:val="28"/>
          <w:lang w:eastAsia="ru-RU"/>
        </w:rPr>
        <w:t>: _______________________________________________</w:t>
      </w:r>
      <w:r w:rsidR="004D45DA">
        <w:rPr>
          <w:rFonts w:ascii="Times New Roman" w:hAnsi="Times New Roman"/>
          <w:sz w:val="28"/>
          <w:szCs w:val="28"/>
          <w:lang w:eastAsia="ru-RU"/>
        </w:rPr>
        <w:t>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1"/>
        <w:gridCol w:w="222"/>
        <w:gridCol w:w="222"/>
      </w:tblGrid>
      <w:tr w:rsidR="0016629B" w:rsidRPr="007A71CB" w14:paraId="25518877" w14:textId="77777777" w:rsidTr="0025023E">
        <w:tc>
          <w:tcPr>
            <w:tcW w:w="3530" w:type="dxa"/>
          </w:tcPr>
          <w:tbl>
            <w:tblPr>
              <w:tblStyle w:val="1"/>
              <w:tblW w:w="94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5300"/>
            </w:tblGrid>
            <w:tr w:rsidR="0016629B" w:rsidRPr="008A42A8" w14:paraId="0A7F48C0" w14:textId="77777777" w:rsidTr="005D2277">
              <w:trPr>
                <w:trHeight w:val="2549"/>
              </w:trPr>
              <w:tc>
                <w:tcPr>
                  <w:tcW w:w="4128" w:type="dxa"/>
                </w:tcPr>
                <w:p w14:paraId="472551EF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DC521A0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0EA7F53C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C77A6E2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754A0CC2" w14:textId="77777777" w:rsidR="0016629B" w:rsidRPr="008A42A8" w:rsidRDefault="00E2450D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_________ </w:t>
                  </w:r>
                  <w:r w:rsidR="0016629B"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34D85474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                                                                                                              </w:t>
                  </w:r>
                </w:p>
              </w:tc>
              <w:tc>
                <w:tcPr>
                  <w:tcW w:w="5300" w:type="dxa"/>
                </w:tcPr>
                <w:p w14:paraId="6A2CC838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530A03A1" w14:textId="77777777" w:rsidR="0016629B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23A17EC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14:paraId="49B489CE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br/>
                    <w:t xml:space="preserve">           </w:t>
                  </w:r>
                  <w:r w:rsidR="005D227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_________________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(подпись) </w:t>
                  </w:r>
                </w:p>
                <w:p w14:paraId="2E179235" w14:textId="77777777" w:rsidR="0016629B" w:rsidRPr="008A42A8" w:rsidRDefault="0016629B" w:rsidP="0025023E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8A42A8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М.П.    </w:t>
                  </w:r>
                </w:p>
                <w:p w14:paraId="5950C415" w14:textId="77777777" w:rsidR="0016629B" w:rsidRPr="008A42A8" w:rsidRDefault="0016629B" w:rsidP="00E03309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5016AF89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3454" w:type="dxa"/>
          </w:tcPr>
          <w:p w14:paraId="1159070B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371" w:type="dxa"/>
          </w:tcPr>
          <w:p w14:paraId="1F6FF688" w14:textId="77777777" w:rsidR="0016629B" w:rsidRPr="007A71CB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3ECF487" w14:textId="77777777" w:rsidR="00B92A9F" w:rsidRDefault="00B92A9F" w:rsidP="009472DF"/>
    <w:sectPr w:rsidR="00B92A9F" w:rsidSect="00A73C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9B"/>
    <w:rsid w:val="0003063E"/>
    <w:rsid w:val="00057EF0"/>
    <w:rsid w:val="000834E7"/>
    <w:rsid w:val="000909E3"/>
    <w:rsid w:val="00092ED9"/>
    <w:rsid w:val="000C720E"/>
    <w:rsid w:val="000D10CA"/>
    <w:rsid w:val="000F474D"/>
    <w:rsid w:val="0016629B"/>
    <w:rsid w:val="00174620"/>
    <w:rsid w:val="001C36F7"/>
    <w:rsid w:val="001E76DC"/>
    <w:rsid w:val="0021570A"/>
    <w:rsid w:val="0025023E"/>
    <w:rsid w:val="00273CDF"/>
    <w:rsid w:val="00285CAD"/>
    <w:rsid w:val="00291571"/>
    <w:rsid w:val="00295099"/>
    <w:rsid w:val="002A04F9"/>
    <w:rsid w:val="00303957"/>
    <w:rsid w:val="00321F42"/>
    <w:rsid w:val="00326388"/>
    <w:rsid w:val="00340CA9"/>
    <w:rsid w:val="003733CD"/>
    <w:rsid w:val="0039704F"/>
    <w:rsid w:val="003A15F3"/>
    <w:rsid w:val="003A79CF"/>
    <w:rsid w:val="003F4845"/>
    <w:rsid w:val="00450C65"/>
    <w:rsid w:val="004604AB"/>
    <w:rsid w:val="00494F9B"/>
    <w:rsid w:val="004A5E4E"/>
    <w:rsid w:val="004B1632"/>
    <w:rsid w:val="004B1EF3"/>
    <w:rsid w:val="004D45DA"/>
    <w:rsid w:val="00527941"/>
    <w:rsid w:val="00535D98"/>
    <w:rsid w:val="00542A63"/>
    <w:rsid w:val="00543D9A"/>
    <w:rsid w:val="005516CD"/>
    <w:rsid w:val="00562211"/>
    <w:rsid w:val="00591E51"/>
    <w:rsid w:val="005A5AF2"/>
    <w:rsid w:val="005A68C4"/>
    <w:rsid w:val="005C3431"/>
    <w:rsid w:val="005C434E"/>
    <w:rsid w:val="005D1F4F"/>
    <w:rsid w:val="005D2277"/>
    <w:rsid w:val="005F4472"/>
    <w:rsid w:val="00602BA5"/>
    <w:rsid w:val="00605035"/>
    <w:rsid w:val="006514A6"/>
    <w:rsid w:val="00696B83"/>
    <w:rsid w:val="006D7E1D"/>
    <w:rsid w:val="00722FC8"/>
    <w:rsid w:val="0077564B"/>
    <w:rsid w:val="007777A5"/>
    <w:rsid w:val="007A76FF"/>
    <w:rsid w:val="00835A2B"/>
    <w:rsid w:val="00836528"/>
    <w:rsid w:val="00843B4D"/>
    <w:rsid w:val="00894E9E"/>
    <w:rsid w:val="008B5B71"/>
    <w:rsid w:val="008C61A2"/>
    <w:rsid w:val="008C6F51"/>
    <w:rsid w:val="008D3522"/>
    <w:rsid w:val="008F65BF"/>
    <w:rsid w:val="008F6EB6"/>
    <w:rsid w:val="009472DF"/>
    <w:rsid w:val="00971121"/>
    <w:rsid w:val="00982AD4"/>
    <w:rsid w:val="009B2537"/>
    <w:rsid w:val="009D2192"/>
    <w:rsid w:val="009E4425"/>
    <w:rsid w:val="00A20B66"/>
    <w:rsid w:val="00A30E04"/>
    <w:rsid w:val="00A37609"/>
    <w:rsid w:val="00A4099F"/>
    <w:rsid w:val="00A73CCB"/>
    <w:rsid w:val="00A766B9"/>
    <w:rsid w:val="00A76C20"/>
    <w:rsid w:val="00A874F8"/>
    <w:rsid w:val="00AD0CCB"/>
    <w:rsid w:val="00B138DA"/>
    <w:rsid w:val="00B467D7"/>
    <w:rsid w:val="00B51082"/>
    <w:rsid w:val="00B87C93"/>
    <w:rsid w:val="00B90FFB"/>
    <w:rsid w:val="00B92A9F"/>
    <w:rsid w:val="00BC5FB2"/>
    <w:rsid w:val="00BE6F95"/>
    <w:rsid w:val="00C04FA4"/>
    <w:rsid w:val="00C134CC"/>
    <w:rsid w:val="00C61D05"/>
    <w:rsid w:val="00C63F20"/>
    <w:rsid w:val="00CB7635"/>
    <w:rsid w:val="00CD184C"/>
    <w:rsid w:val="00CE6B62"/>
    <w:rsid w:val="00D0417A"/>
    <w:rsid w:val="00D118EF"/>
    <w:rsid w:val="00D23C23"/>
    <w:rsid w:val="00D26843"/>
    <w:rsid w:val="00D47042"/>
    <w:rsid w:val="00D65882"/>
    <w:rsid w:val="00D75CF2"/>
    <w:rsid w:val="00D943DA"/>
    <w:rsid w:val="00DB1C13"/>
    <w:rsid w:val="00DB2F1F"/>
    <w:rsid w:val="00DF7AD8"/>
    <w:rsid w:val="00E0065C"/>
    <w:rsid w:val="00E03309"/>
    <w:rsid w:val="00E23562"/>
    <w:rsid w:val="00E2450D"/>
    <w:rsid w:val="00E27A27"/>
    <w:rsid w:val="00E66FA1"/>
    <w:rsid w:val="00F531D0"/>
    <w:rsid w:val="00F5407C"/>
    <w:rsid w:val="00F704D6"/>
    <w:rsid w:val="00F95637"/>
    <w:rsid w:val="00F96E49"/>
    <w:rsid w:val="00FA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D2571"/>
  <w15:docId w15:val="{2BBA1E72-061C-437C-8408-E8FEF771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58C7F-1C9A-43E0-92EF-80FD2859B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Olga</cp:lastModifiedBy>
  <cp:revision>2</cp:revision>
  <cp:lastPrinted>2021-04-12T09:45:00Z</cp:lastPrinted>
  <dcterms:created xsi:type="dcterms:W3CDTF">2021-08-31T15:05:00Z</dcterms:created>
  <dcterms:modified xsi:type="dcterms:W3CDTF">2021-08-31T15:05:00Z</dcterms:modified>
</cp:coreProperties>
</file>