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2D0" w:rsidRPr="003D32D0" w:rsidRDefault="003D32D0" w:rsidP="00554F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Риск заболеть л</w:t>
      </w:r>
      <w:r w:rsidRPr="003D32D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ихорадк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ой</w:t>
      </w:r>
      <w:r w:rsidRPr="003D32D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Западного Нила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существует в столичном регионе</w:t>
      </w:r>
    </w:p>
    <w:p w:rsidR="003D32D0" w:rsidRPr="0044619F" w:rsidRDefault="0044619F" w:rsidP="00554F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</w:pPr>
      <w:r w:rsidRPr="0044619F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Примерно у 80% людей болезнь протекает бессимптомно</w:t>
      </w:r>
    </w:p>
    <w:p w:rsidR="00554FAB" w:rsidRPr="00554FAB" w:rsidRDefault="00554FAB" w:rsidP="00554F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FAB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226CAAE" wp14:editId="053A57E6">
            <wp:extent cx="4762500" cy="3295650"/>
            <wp:effectExtent l="19050" t="0" r="0" b="0"/>
            <wp:docPr id="1" name="Рисунок 1" descr="lihoradka_zapadnogo_ni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horadka_zapadnogo_nil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4FA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54FAB" w:rsidRPr="00A1392D" w:rsidRDefault="00554FAB" w:rsidP="00A139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FAB">
        <w:rPr>
          <w:rFonts w:ascii="Times New Roman" w:eastAsia="Times New Roman" w:hAnsi="Times New Roman" w:cs="Times New Roman"/>
          <w:b/>
          <w:bCs/>
          <w:sz w:val="24"/>
          <w:szCs w:val="24"/>
        </w:rPr>
        <w:t>Лихорадка Западного Нила (ЛЗН)</w:t>
      </w:r>
      <w:r w:rsidRPr="00554FAB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554FAB">
        <w:rPr>
          <w:rFonts w:ascii="Times New Roman" w:eastAsia="Times New Roman" w:hAnsi="Times New Roman" w:cs="Times New Roman"/>
          <w:sz w:val="24"/>
          <w:szCs w:val="24"/>
        </w:rPr>
        <w:t>-о</w:t>
      </w:r>
      <w:proofErr w:type="gramEnd"/>
      <w:r w:rsidRPr="00554FAB">
        <w:rPr>
          <w:rFonts w:ascii="Times New Roman" w:eastAsia="Times New Roman" w:hAnsi="Times New Roman" w:cs="Times New Roman"/>
          <w:sz w:val="24"/>
          <w:szCs w:val="24"/>
        </w:rPr>
        <w:t xml:space="preserve">строе инфекционное (вирусное) заболевание, протекающее у человека в виде острого лихорадочного заболевания с симптомами общей интоксикации; в тяжелых случаях – с поражением центральной нервной системы (серозным воспалением мозговых оболочек, реже – </w:t>
      </w:r>
      <w:proofErr w:type="spellStart"/>
      <w:r w:rsidRPr="00554FAB">
        <w:rPr>
          <w:rFonts w:ascii="Times New Roman" w:eastAsia="Times New Roman" w:hAnsi="Times New Roman" w:cs="Times New Roman"/>
          <w:sz w:val="24"/>
          <w:szCs w:val="24"/>
        </w:rPr>
        <w:t>менингоэнцефалитом</w:t>
      </w:r>
      <w:proofErr w:type="spellEnd"/>
      <w:r w:rsidRPr="00554FAB">
        <w:rPr>
          <w:rFonts w:ascii="Times New Roman" w:eastAsia="Times New Roman" w:hAnsi="Times New Roman" w:cs="Times New Roman"/>
          <w:sz w:val="24"/>
          <w:szCs w:val="24"/>
        </w:rPr>
        <w:t xml:space="preserve"> и острым вялым параличом, которые часто наблюдаются в комбинации). </w:t>
      </w:r>
      <w:r w:rsidRPr="00554FAB">
        <w:rPr>
          <w:rFonts w:ascii="Times New Roman" w:eastAsia="Times New Roman" w:hAnsi="Times New Roman" w:cs="Times New Roman"/>
          <w:sz w:val="24"/>
          <w:szCs w:val="24"/>
        </w:rPr>
        <w:br/>
        <w:t> Лихорадка Западного Нила – сравнительно редкая зоонозная природно-очаговая арбовирусная инфекция с трансмиссивным механизмом передачи возбудителя (кровососущими насекомыми и клещами).</w:t>
      </w:r>
      <w:r w:rsidRPr="00554FAB">
        <w:rPr>
          <w:rFonts w:ascii="Times New Roman" w:eastAsia="Times New Roman" w:hAnsi="Times New Roman" w:cs="Times New Roman"/>
          <w:sz w:val="24"/>
          <w:szCs w:val="24"/>
        </w:rPr>
        <w:br/>
      </w:r>
      <w:r w:rsidRPr="00554FAB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факты ВОЗ</w:t>
      </w:r>
      <w:r w:rsidR="002D4022">
        <w:rPr>
          <w:rFonts w:ascii="Times New Roman" w:eastAsia="Times New Roman" w:hAnsi="Times New Roman" w:cs="Times New Roman"/>
          <w:sz w:val="24"/>
          <w:szCs w:val="24"/>
        </w:rPr>
        <w:br/>
        <w:t>•  </w:t>
      </w:r>
      <w:r w:rsidRPr="00554FAB">
        <w:rPr>
          <w:rFonts w:ascii="Times New Roman" w:eastAsia="Times New Roman" w:hAnsi="Times New Roman" w:cs="Times New Roman"/>
          <w:sz w:val="24"/>
          <w:szCs w:val="24"/>
        </w:rPr>
        <w:t>Вирус Западного Нила может приводить к смертельной невр</w:t>
      </w:r>
      <w:r w:rsidR="002D4022">
        <w:rPr>
          <w:rFonts w:ascii="Times New Roman" w:eastAsia="Times New Roman" w:hAnsi="Times New Roman" w:cs="Times New Roman"/>
          <w:sz w:val="24"/>
          <w:szCs w:val="24"/>
        </w:rPr>
        <w:t>ологической болезни людей.</w:t>
      </w:r>
      <w:r w:rsidR="002D4022">
        <w:rPr>
          <w:rFonts w:ascii="Times New Roman" w:eastAsia="Times New Roman" w:hAnsi="Times New Roman" w:cs="Times New Roman"/>
          <w:sz w:val="24"/>
          <w:szCs w:val="24"/>
        </w:rPr>
        <w:br/>
        <w:t>•  </w:t>
      </w:r>
      <w:r w:rsidRPr="00554FAB">
        <w:rPr>
          <w:rFonts w:ascii="Times New Roman" w:eastAsia="Times New Roman" w:hAnsi="Times New Roman" w:cs="Times New Roman"/>
          <w:sz w:val="24"/>
          <w:szCs w:val="24"/>
        </w:rPr>
        <w:t>Однако примерно у 80% инфицированных людей какие-</w:t>
      </w:r>
      <w:r w:rsidR="002D4022">
        <w:rPr>
          <w:rFonts w:ascii="Times New Roman" w:eastAsia="Times New Roman" w:hAnsi="Times New Roman" w:cs="Times New Roman"/>
          <w:sz w:val="24"/>
          <w:szCs w:val="24"/>
        </w:rPr>
        <w:t>либо симптомы отсутствуют.</w:t>
      </w:r>
      <w:r w:rsidR="002D4022">
        <w:rPr>
          <w:rFonts w:ascii="Times New Roman" w:eastAsia="Times New Roman" w:hAnsi="Times New Roman" w:cs="Times New Roman"/>
          <w:sz w:val="24"/>
          <w:szCs w:val="24"/>
        </w:rPr>
        <w:br/>
        <w:t>•  </w:t>
      </w:r>
      <w:r w:rsidRPr="00554FAB">
        <w:rPr>
          <w:rFonts w:ascii="Times New Roman" w:eastAsia="Times New Roman" w:hAnsi="Times New Roman" w:cs="Times New Roman"/>
          <w:sz w:val="24"/>
          <w:szCs w:val="24"/>
        </w:rPr>
        <w:t>Вирус Западного Нила передается людям, в основном, через уку</w:t>
      </w:r>
      <w:r w:rsidR="002D4022">
        <w:rPr>
          <w:rFonts w:ascii="Times New Roman" w:eastAsia="Times New Roman" w:hAnsi="Times New Roman" w:cs="Times New Roman"/>
          <w:sz w:val="24"/>
          <w:szCs w:val="24"/>
        </w:rPr>
        <w:t>сы инфицированных комаров.</w:t>
      </w:r>
      <w:r w:rsidR="002D4022">
        <w:rPr>
          <w:rFonts w:ascii="Times New Roman" w:eastAsia="Times New Roman" w:hAnsi="Times New Roman" w:cs="Times New Roman"/>
          <w:sz w:val="24"/>
          <w:szCs w:val="24"/>
        </w:rPr>
        <w:br/>
        <w:t>•  </w:t>
      </w:r>
      <w:r w:rsidRPr="00554FAB">
        <w:rPr>
          <w:rFonts w:ascii="Times New Roman" w:eastAsia="Times New Roman" w:hAnsi="Times New Roman" w:cs="Times New Roman"/>
          <w:sz w:val="24"/>
          <w:szCs w:val="24"/>
        </w:rPr>
        <w:t>Вирус может приводить к тяжелой болез</w:t>
      </w:r>
      <w:r w:rsidR="002D4022">
        <w:rPr>
          <w:rFonts w:ascii="Times New Roman" w:eastAsia="Times New Roman" w:hAnsi="Times New Roman" w:cs="Times New Roman"/>
          <w:sz w:val="24"/>
          <w:szCs w:val="24"/>
        </w:rPr>
        <w:t>ни и смерти среди лошадей.</w:t>
      </w:r>
      <w:r w:rsidR="002D4022">
        <w:rPr>
          <w:rFonts w:ascii="Times New Roman" w:eastAsia="Times New Roman" w:hAnsi="Times New Roman" w:cs="Times New Roman"/>
          <w:sz w:val="24"/>
          <w:szCs w:val="24"/>
        </w:rPr>
        <w:br/>
        <w:t>•  </w:t>
      </w:r>
      <w:r w:rsidRPr="00554FAB">
        <w:rPr>
          <w:rFonts w:ascii="Times New Roman" w:eastAsia="Times New Roman" w:hAnsi="Times New Roman" w:cs="Times New Roman"/>
          <w:sz w:val="24"/>
          <w:szCs w:val="24"/>
        </w:rPr>
        <w:t xml:space="preserve">Существуют вакцины для лошадей, но </w:t>
      </w:r>
      <w:r w:rsidR="002D4022">
        <w:rPr>
          <w:rFonts w:ascii="Times New Roman" w:eastAsia="Times New Roman" w:hAnsi="Times New Roman" w:cs="Times New Roman"/>
          <w:sz w:val="24"/>
          <w:szCs w:val="24"/>
        </w:rPr>
        <w:t>вакцин для людей пока нет.</w:t>
      </w:r>
      <w:r w:rsidR="002D4022">
        <w:rPr>
          <w:rFonts w:ascii="Times New Roman" w:eastAsia="Times New Roman" w:hAnsi="Times New Roman" w:cs="Times New Roman"/>
          <w:sz w:val="24"/>
          <w:szCs w:val="24"/>
        </w:rPr>
        <w:br/>
        <w:t>•  </w:t>
      </w:r>
      <w:r w:rsidRPr="00554FAB">
        <w:rPr>
          <w:rFonts w:ascii="Times New Roman" w:eastAsia="Times New Roman" w:hAnsi="Times New Roman" w:cs="Times New Roman"/>
          <w:sz w:val="24"/>
          <w:szCs w:val="24"/>
        </w:rPr>
        <w:t>Естественными хозяевами вируса Западного Нила являются птицы.</w:t>
      </w:r>
      <w:r w:rsidRPr="00554FAB">
        <w:rPr>
          <w:rFonts w:ascii="Times New Roman" w:eastAsia="Times New Roman" w:hAnsi="Times New Roman" w:cs="Times New Roman"/>
          <w:sz w:val="24"/>
          <w:szCs w:val="24"/>
        </w:rPr>
        <w:br/>
        <w:t>Вирус Западного Нила (ВЗН) может приводить к развитию неврологической болезни и смерти людей. ВЗН обычно встречается в Африке, Европе, на Ближнем Востоке, в Северной Америке и Западной Азии. В природе ВЗН поддерживается благодаря циклу, включающему передачу вируса между птицами и комарами. Приобретать инфекцию могут люди, лошади и другие млекопитающие.</w:t>
      </w:r>
    </w:p>
    <w:p w:rsidR="00554FAB" w:rsidRPr="00554FAB" w:rsidRDefault="00554FAB" w:rsidP="00554FAB">
      <w:pPr>
        <w:spacing w:before="225" w:after="225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5AA8"/>
          <w:sz w:val="27"/>
          <w:szCs w:val="27"/>
        </w:rPr>
      </w:pPr>
      <w:r w:rsidRPr="00554FAB">
        <w:rPr>
          <w:rFonts w:ascii="Times New Roman" w:eastAsia="Times New Roman" w:hAnsi="Times New Roman" w:cs="Times New Roman"/>
          <w:b/>
          <w:bCs/>
          <w:color w:val="005AA8"/>
          <w:sz w:val="27"/>
          <w:szCs w:val="27"/>
        </w:rPr>
        <w:t>Передача инфекции</w:t>
      </w:r>
    </w:p>
    <w:p w:rsidR="0044619F" w:rsidRDefault="0044619F" w:rsidP="00554F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619F" w:rsidRDefault="00554FAB" w:rsidP="00554F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2A4AB39A" wp14:editId="0ED8D265">
            <wp:extent cx="4762500" cy="2886075"/>
            <wp:effectExtent l="19050" t="0" r="0" b="0"/>
            <wp:docPr id="2" name="Рисунок 2" descr="Лихорадка Западного Нил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ихорадка Западного Нила 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619F" w:rsidRDefault="00554FAB" w:rsidP="002D40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554FAB">
        <w:rPr>
          <w:rFonts w:ascii="Times New Roman" w:eastAsia="Times New Roman" w:hAnsi="Times New Roman" w:cs="Times New Roman"/>
          <w:sz w:val="24"/>
          <w:szCs w:val="24"/>
        </w:rPr>
        <w:t>Инфицирование человека чаще всего происходит в результате укусов инфицированных комаров. Комары инфицируются во время питания кровью инфицированных птиц - в их крови вирус циркулирует в течение нескольких дней. В конечном итоге вирус попадает в слюнные железы комара. Во время его последующего питания кровью (во время укусов комаров) вирус может попадать в организм людей и животных, где он может размножаться и приводить к болезни.</w:t>
      </w:r>
      <w:r w:rsidRPr="00554FAB">
        <w:rPr>
          <w:rFonts w:ascii="Times New Roman" w:eastAsia="Times New Roman" w:hAnsi="Times New Roman" w:cs="Times New Roman"/>
          <w:sz w:val="24"/>
          <w:szCs w:val="24"/>
        </w:rPr>
        <w:br/>
        <w:t>Вирус может также передаваться при контакте с другими инфициров</w:t>
      </w:r>
      <w:r w:rsidR="002D4022">
        <w:rPr>
          <w:rFonts w:ascii="Times New Roman" w:eastAsia="Times New Roman" w:hAnsi="Times New Roman" w:cs="Times New Roman"/>
          <w:sz w:val="24"/>
          <w:szCs w:val="24"/>
        </w:rPr>
        <w:t xml:space="preserve">анными животными, их кровью или другими тканями. </w:t>
      </w:r>
      <w:r w:rsidRPr="00554FAB">
        <w:rPr>
          <w:rFonts w:ascii="Times New Roman" w:eastAsia="Times New Roman" w:hAnsi="Times New Roman" w:cs="Times New Roman"/>
          <w:sz w:val="24"/>
          <w:szCs w:val="24"/>
        </w:rPr>
        <w:t xml:space="preserve">Очень незначительная доля случаев инфицирования людей происходит при трансплантации органов, переливании крови и грудном вскармливании. На сегодняшний день нет документально зарегистрированных случаев передачи </w:t>
      </w:r>
      <w:r>
        <w:rPr>
          <w:rFonts w:ascii="Times New Roman" w:eastAsia="Times New Roman" w:hAnsi="Times New Roman" w:cs="Times New Roman"/>
          <w:sz w:val="24"/>
          <w:szCs w:val="24"/>
        </w:rPr>
        <w:t>Вируса Западного Нила</w:t>
      </w:r>
      <w:r w:rsidRPr="00554FAB">
        <w:rPr>
          <w:rFonts w:ascii="Times New Roman" w:eastAsia="Times New Roman" w:hAnsi="Times New Roman" w:cs="Times New Roman"/>
          <w:sz w:val="24"/>
          <w:szCs w:val="24"/>
        </w:rPr>
        <w:t xml:space="preserve"> от человека человеку при безопасных контактах и случаев передачи </w:t>
      </w:r>
      <w:r>
        <w:rPr>
          <w:rFonts w:ascii="Times New Roman" w:eastAsia="Times New Roman" w:hAnsi="Times New Roman" w:cs="Times New Roman"/>
          <w:sz w:val="24"/>
          <w:szCs w:val="24"/>
        </w:rPr>
        <w:t>Вируса Западного Нила</w:t>
      </w:r>
      <w:r w:rsidRPr="00554FAB">
        <w:rPr>
          <w:rFonts w:ascii="Times New Roman" w:eastAsia="Times New Roman" w:hAnsi="Times New Roman" w:cs="Times New Roman"/>
          <w:sz w:val="24"/>
          <w:szCs w:val="24"/>
        </w:rPr>
        <w:t xml:space="preserve"> работникам здравоохранения при условии соблюдения стандартных мер предосторожности в области инфекционного контроля.</w:t>
      </w:r>
    </w:p>
    <w:p w:rsidR="00554FAB" w:rsidRPr="00554FAB" w:rsidRDefault="00554FAB" w:rsidP="00554F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F0C300E" wp14:editId="019C47E1">
            <wp:extent cx="4171950" cy="2743200"/>
            <wp:effectExtent l="19050" t="0" r="0" b="0"/>
            <wp:docPr id="3" name="Рисунок 3" descr="Лихорадка Западного Нил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ихорадка Западного Нила 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FAB" w:rsidRPr="00554FAB" w:rsidRDefault="00554FAB" w:rsidP="00554FAB">
      <w:pPr>
        <w:spacing w:before="225" w:after="225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5AA8"/>
          <w:sz w:val="27"/>
          <w:szCs w:val="27"/>
        </w:rPr>
      </w:pPr>
      <w:r w:rsidRPr="00554FAB">
        <w:rPr>
          <w:rFonts w:ascii="Times New Roman" w:eastAsia="Times New Roman" w:hAnsi="Times New Roman" w:cs="Times New Roman"/>
          <w:b/>
          <w:bCs/>
          <w:color w:val="005AA8"/>
          <w:sz w:val="27"/>
          <w:szCs w:val="27"/>
        </w:rPr>
        <w:t>Этиология (причина болезни)</w:t>
      </w:r>
    </w:p>
    <w:p w:rsidR="00554FAB" w:rsidRPr="00554FAB" w:rsidRDefault="00554FAB" w:rsidP="00554F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FAB">
        <w:rPr>
          <w:rFonts w:ascii="Times New Roman" w:eastAsia="Times New Roman" w:hAnsi="Times New Roman" w:cs="Times New Roman"/>
          <w:sz w:val="24"/>
          <w:szCs w:val="24"/>
        </w:rPr>
        <w:t xml:space="preserve">Возбудитель лихорадки — Вирус лихорадки Западного Нила (англ. </w:t>
      </w:r>
      <w:proofErr w:type="spellStart"/>
      <w:r w:rsidRPr="00554FAB">
        <w:rPr>
          <w:rFonts w:ascii="Times New Roman" w:eastAsia="Times New Roman" w:hAnsi="Times New Roman" w:cs="Times New Roman"/>
          <w:sz w:val="24"/>
          <w:szCs w:val="24"/>
        </w:rPr>
        <w:t>West</w:t>
      </w:r>
      <w:proofErr w:type="spellEnd"/>
      <w:r w:rsidRPr="00554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4FAB">
        <w:rPr>
          <w:rFonts w:ascii="Times New Roman" w:eastAsia="Times New Roman" w:hAnsi="Times New Roman" w:cs="Times New Roman"/>
          <w:sz w:val="24"/>
          <w:szCs w:val="24"/>
        </w:rPr>
        <w:t>Nile</w:t>
      </w:r>
      <w:proofErr w:type="spellEnd"/>
      <w:r w:rsidRPr="00554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4FAB">
        <w:rPr>
          <w:rFonts w:ascii="Times New Roman" w:eastAsia="Times New Roman" w:hAnsi="Times New Roman" w:cs="Times New Roman"/>
          <w:sz w:val="24"/>
          <w:szCs w:val="24"/>
        </w:rPr>
        <w:t>virus</w:t>
      </w:r>
      <w:proofErr w:type="spellEnd"/>
      <w:r w:rsidRPr="00554FAB">
        <w:rPr>
          <w:rFonts w:ascii="Times New Roman" w:eastAsia="Times New Roman" w:hAnsi="Times New Roman" w:cs="Times New Roman"/>
          <w:sz w:val="24"/>
          <w:szCs w:val="24"/>
        </w:rPr>
        <w:t xml:space="preserve">) — вид вирусов семейства </w:t>
      </w:r>
      <w:proofErr w:type="spellStart"/>
      <w:r w:rsidRPr="00554FAB">
        <w:rPr>
          <w:rFonts w:ascii="Times New Roman" w:eastAsia="Times New Roman" w:hAnsi="Times New Roman" w:cs="Times New Roman"/>
          <w:sz w:val="24"/>
          <w:szCs w:val="24"/>
        </w:rPr>
        <w:t>Flaviviri</w:t>
      </w:r>
      <w:r>
        <w:rPr>
          <w:rFonts w:ascii="Times New Roman" w:eastAsia="Times New Roman" w:hAnsi="Times New Roman" w:cs="Times New Roman"/>
          <w:sz w:val="24"/>
          <w:szCs w:val="24"/>
        </w:rPr>
        <w:t>dae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 Вирус Западного Нила </w:t>
      </w:r>
      <w:r w:rsidRPr="00554FAB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классификацией патогенных для человека микроорганизмов относится к группе особо опасных вирусов II группы патогенности.</w:t>
      </w:r>
    </w:p>
    <w:p w:rsidR="00A1392D" w:rsidRDefault="00A1392D" w:rsidP="00554FAB">
      <w:pPr>
        <w:spacing w:before="225" w:after="225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5AA8"/>
          <w:sz w:val="27"/>
          <w:szCs w:val="27"/>
        </w:rPr>
      </w:pPr>
    </w:p>
    <w:p w:rsidR="00A1392D" w:rsidRDefault="00A1392D" w:rsidP="00554FAB">
      <w:pPr>
        <w:spacing w:before="225" w:after="225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5AA8"/>
          <w:sz w:val="27"/>
          <w:szCs w:val="27"/>
        </w:rPr>
      </w:pPr>
    </w:p>
    <w:p w:rsidR="00554FAB" w:rsidRPr="00554FAB" w:rsidRDefault="00554FAB" w:rsidP="00554FAB">
      <w:pPr>
        <w:spacing w:before="225" w:after="225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5AA8"/>
          <w:sz w:val="27"/>
          <w:szCs w:val="27"/>
        </w:rPr>
      </w:pPr>
      <w:r w:rsidRPr="00554FAB">
        <w:rPr>
          <w:rFonts w:ascii="Times New Roman" w:eastAsia="Times New Roman" w:hAnsi="Times New Roman" w:cs="Times New Roman"/>
          <w:b/>
          <w:bCs/>
          <w:color w:val="005AA8"/>
          <w:sz w:val="27"/>
          <w:szCs w:val="27"/>
        </w:rPr>
        <w:lastRenderedPageBreak/>
        <w:t>История и география вируса</w:t>
      </w:r>
    </w:p>
    <w:p w:rsidR="00554FAB" w:rsidRPr="00554FAB" w:rsidRDefault="00554FAB" w:rsidP="002D40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FAB">
        <w:rPr>
          <w:rFonts w:ascii="Times New Roman" w:eastAsia="Times New Roman" w:hAnsi="Times New Roman" w:cs="Times New Roman"/>
          <w:sz w:val="24"/>
          <w:szCs w:val="24"/>
        </w:rPr>
        <w:t>Впервые вирус лихорадки западного Нила был обнаружен в крови больной женщины в 1937 году, в Уганд</w:t>
      </w:r>
      <w:proofErr w:type="gramStart"/>
      <w:r w:rsidRPr="00554FAB"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Восток Африки)</w:t>
      </w:r>
      <w:r w:rsidRPr="00554FAB">
        <w:rPr>
          <w:rFonts w:ascii="Times New Roman" w:eastAsia="Times New Roman" w:hAnsi="Times New Roman" w:cs="Times New Roman"/>
          <w:sz w:val="24"/>
          <w:szCs w:val="24"/>
        </w:rPr>
        <w:t>. Постепенно, у населения Уганды и экваториальной Африки развился иммунитет к заболеванию уже к началу 70-х, однако, к этому времени вирус перекинулся на другие регионы. В последующем появились данные о широком распространении заболевания в других странах тропической Африки и Азии. На американском континенте первый случай заболевания был зафиксирован в Нью-Йорке в 1999 году. Наиболее часто современный вирус встречается в странах Средиземноморья (Израиль, Египет), фиксируется во Франции — на побережье Средиземного моря и Корсике, а также в Индии и Индонезии. Особенно частые случаи вируса в последнее время обнаруживаются в США, причём не только в болотистых субтропических регионах страны. Хотя вирус стабильно присутствует в болотах нижнего течения Миссисипи, наиболее крупные вспышки зафиксированы в Нью-Йорке и на северо-западе страны.</w:t>
      </w:r>
      <w:r w:rsidRPr="00554FAB">
        <w:rPr>
          <w:rFonts w:ascii="Times New Roman" w:eastAsia="Times New Roman" w:hAnsi="Times New Roman" w:cs="Times New Roman"/>
          <w:sz w:val="24"/>
          <w:szCs w:val="24"/>
        </w:rPr>
        <w:br/>
        <w:t>Природные очаги заболевания, как показали исследования, давно присутствуют и в южных регионах бывшего СССР: Армении, Азербайджана, Молдавии, Туркмении, Таджикистана, Казахстана; в России на юге европейской части и на территории Омской области, на территории Украины в Одесской области.</w:t>
      </w:r>
      <w:r w:rsidRPr="00554FAB">
        <w:rPr>
          <w:rFonts w:ascii="Times New Roman" w:eastAsia="Times New Roman" w:hAnsi="Times New Roman" w:cs="Times New Roman"/>
          <w:sz w:val="24"/>
          <w:szCs w:val="24"/>
        </w:rPr>
        <w:br/>
        <w:t xml:space="preserve">В России верифицированный клинический диагноз лихорадки Западного Нила впервые был поставлен в 1999 году, поэтому более или менее надёжная оценка летальности может быть основана на данных эпидемической вспышки 1999 года на юге России и Киргизии: 492 </w:t>
      </w:r>
      <w:proofErr w:type="spellStart"/>
      <w:r w:rsidRPr="00554FAB">
        <w:rPr>
          <w:rFonts w:ascii="Times New Roman" w:eastAsia="Times New Roman" w:hAnsi="Times New Roman" w:cs="Times New Roman"/>
          <w:sz w:val="24"/>
          <w:szCs w:val="24"/>
        </w:rPr>
        <w:t>серологически</w:t>
      </w:r>
      <w:proofErr w:type="spellEnd"/>
      <w:r w:rsidRPr="00554FAB">
        <w:rPr>
          <w:rFonts w:ascii="Times New Roman" w:eastAsia="Times New Roman" w:hAnsi="Times New Roman" w:cs="Times New Roman"/>
          <w:sz w:val="24"/>
          <w:szCs w:val="24"/>
        </w:rPr>
        <w:t xml:space="preserve"> подтверждённых случая, летальность 7,32 %[5]. Вспышка 2010 года на территории Волгоградской области: на 5 октября 2010 года 409 заболевших[6] (за период с 1999 по 2012 годы от последствий вируса умерло 59 человек), Ростовская область (станица Обливская — 100 заболевших, умерло — 5), Астраханская область[7]. За 2013 год в России зарегистрирован 191 случай в 16 регионах, летальность — 1,5 %[8].</w:t>
      </w:r>
      <w:r w:rsidRPr="00554FAB">
        <w:rPr>
          <w:rFonts w:ascii="Times New Roman" w:eastAsia="Times New Roman" w:hAnsi="Times New Roman" w:cs="Times New Roman"/>
          <w:sz w:val="24"/>
          <w:szCs w:val="24"/>
        </w:rPr>
        <w:br/>
        <w:t xml:space="preserve">После начала развития массового туризма россиян в регионы циркуляции заболевания оно всё чаще фиксируется и в России, особенно на юге, где вирус более жизнеспособен. С 2008 года на базе Волгоградского научно-исследовательского противочумного института действует </w:t>
      </w:r>
      <w:proofErr w:type="spellStart"/>
      <w:r w:rsidRPr="00554FAB">
        <w:rPr>
          <w:rFonts w:ascii="Times New Roman" w:eastAsia="Times New Roman" w:hAnsi="Times New Roman" w:cs="Times New Roman"/>
          <w:sz w:val="24"/>
          <w:szCs w:val="24"/>
        </w:rPr>
        <w:t>референс</w:t>
      </w:r>
      <w:proofErr w:type="spellEnd"/>
      <w:r w:rsidRPr="00554FAB">
        <w:rPr>
          <w:rFonts w:ascii="Times New Roman" w:eastAsia="Times New Roman" w:hAnsi="Times New Roman" w:cs="Times New Roman"/>
          <w:sz w:val="24"/>
          <w:szCs w:val="24"/>
        </w:rPr>
        <w:t>-центр по мониторингу за возбудителем лихорадки Западного Нила. </w:t>
      </w:r>
    </w:p>
    <w:p w:rsidR="00554FAB" w:rsidRPr="00554FAB" w:rsidRDefault="00554FAB" w:rsidP="00554FAB">
      <w:pPr>
        <w:spacing w:before="225" w:after="225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5AA8"/>
          <w:sz w:val="27"/>
          <w:szCs w:val="27"/>
        </w:rPr>
      </w:pPr>
      <w:r w:rsidRPr="00554FAB">
        <w:rPr>
          <w:rFonts w:ascii="Times New Roman" w:eastAsia="Times New Roman" w:hAnsi="Times New Roman" w:cs="Times New Roman"/>
          <w:b/>
          <w:bCs/>
          <w:color w:val="005AA8"/>
          <w:sz w:val="27"/>
          <w:szCs w:val="27"/>
        </w:rPr>
        <w:t>Патогенез (развитие болезни)</w:t>
      </w:r>
    </w:p>
    <w:p w:rsidR="00554FAB" w:rsidRPr="00554FAB" w:rsidRDefault="00554FAB" w:rsidP="00554F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FAB">
        <w:rPr>
          <w:rFonts w:ascii="Times New Roman" w:eastAsia="Times New Roman" w:hAnsi="Times New Roman" w:cs="Times New Roman"/>
          <w:sz w:val="24"/>
          <w:szCs w:val="24"/>
        </w:rPr>
        <w:t xml:space="preserve">Механизм заражения и пути распространения вируса в организме человека такие же, как при других комариных энцефалитах. Однако не всегда </w:t>
      </w:r>
      <w:proofErr w:type="spellStart"/>
      <w:r w:rsidRPr="00554FAB">
        <w:rPr>
          <w:rFonts w:ascii="Times New Roman" w:eastAsia="Times New Roman" w:hAnsi="Times New Roman" w:cs="Times New Roman"/>
          <w:sz w:val="24"/>
          <w:szCs w:val="24"/>
        </w:rPr>
        <w:t>виремия</w:t>
      </w:r>
      <w:proofErr w:type="spellEnd"/>
      <w:r w:rsidRPr="00554FAB">
        <w:rPr>
          <w:rFonts w:ascii="Times New Roman" w:eastAsia="Times New Roman" w:hAnsi="Times New Roman" w:cs="Times New Roman"/>
          <w:sz w:val="24"/>
          <w:szCs w:val="24"/>
        </w:rPr>
        <w:t xml:space="preserve"> приводит к поражению нервной ткани. Около 80 % случаев заражения протекает бессимптомно. Возбудитель </w:t>
      </w:r>
      <w:proofErr w:type="spellStart"/>
      <w:r w:rsidRPr="00554FAB">
        <w:rPr>
          <w:rFonts w:ascii="Times New Roman" w:eastAsia="Times New Roman" w:hAnsi="Times New Roman" w:cs="Times New Roman"/>
          <w:sz w:val="24"/>
          <w:szCs w:val="24"/>
        </w:rPr>
        <w:t>тропен</w:t>
      </w:r>
      <w:proofErr w:type="spellEnd"/>
      <w:r w:rsidRPr="00554FAB">
        <w:rPr>
          <w:rFonts w:ascii="Times New Roman" w:eastAsia="Times New Roman" w:hAnsi="Times New Roman" w:cs="Times New Roman"/>
          <w:sz w:val="24"/>
          <w:szCs w:val="24"/>
        </w:rPr>
        <w:t xml:space="preserve"> (предпочтение нахождения и размножения) не только к клеткам центральной нервной системы, но и к эндотелию сосудов; возможно </w:t>
      </w:r>
      <w:r w:rsidR="00A1392D">
        <w:rPr>
          <w:rFonts w:ascii="Times New Roman" w:eastAsia="Times New Roman" w:hAnsi="Times New Roman" w:cs="Times New Roman"/>
          <w:sz w:val="24"/>
          <w:szCs w:val="24"/>
        </w:rPr>
        <w:t xml:space="preserve">развитие </w:t>
      </w:r>
      <w:r w:rsidRPr="00554FAB">
        <w:rPr>
          <w:rFonts w:ascii="Times New Roman" w:eastAsia="Times New Roman" w:hAnsi="Times New Roman" w:cs="Times New Roman"/>
          <w:sz w:val="24"/>
          <w:szCs w:val="24"/>
        </w:rPr>
        <w:t xml:space="preserve"> вируса в организме человека в течение относительно длительного времени (более 1-2 мес.).</w:t>
      </w:r>
    </w:p>
    <w:p w:rsidR="002D4022" w:rsidRDefault="002D4022" w:rsidP="002D4022">
      <w:pPr>
        <w:spacing w:before="225" w:after="225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5AA8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5AA8"/>
          <w:sz w:val="27"/>
          <w:szCs w:val="27"/>
        </w:rPr>
        <w:t>Эпиде</w:t>
      </w:r>
      <w:r w:rsidR="00554FAB" w:rsidRPr="00554FAB">
        <w:rPr>
          <w:rFonts w:ascii="Times New Roman" w:eastAsia="Times New Roman" w:hAnsi="Times New Roman" w:cs="Times New Roman"/>
          <w:b/>
          <w:bCs/>
          <w:color w:val="005AA8"/>
          <w:sz w:val="27"/>
          <w:szCs w:val="27"/>
        </w:rPr>
        <w:t>миология</w:t>
      </w:r>
    </w:p>
    <w:p w:rsidR="0044619F" w:rsidRPr="002D4022" w:rsidRDefault="00554FAB" w:rsidP="002D4022">
      <w:pPr>
        <w:spacing w:before="225" w:after="225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5AA8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00198BC5" wp14:editId="6F13B63E">
            <wp:extent cx="4695825" cy="2714625"/>
            <wp:effectExtent l="19050" t="0" r="9525" b="0"/>
            <wp:docPr id="4" name="Рисунок 4" descr="Лихорадка Западного Нил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ихорадка Западного Нила 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FAB" w:rsidRPr="00554FAB" w:rsidRDefault="00554FAB" w:rsidP="002D40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FAB">
        <w:rPr>
          <w:rFonts w:ascii="Times New Roman" w:eastAsia="Times New Roman" w:hAnsi="Times New Roman" w:cs="Times New Roman"/>
          <w:sz w:val="24"/>
          <w:szCs w:val="24"/>
        </w:rPr>
        <w:t xml:space="preserve">Переносчиками вируса являются комары, иксодовые и </w:t>
      </w:r>
      <w:proofErr w:type="spellStart"/>
      <w:r w:rsidRPr="00554FAB">
        <w:rPr>
          <w:rFonts w:ascii="Times New Roman" w:eastAsia="Times New Roman" w:hAnsi="Times New Roman" w:cs="Times New Roman"/>
          <w:sz w:val="24"/>
          <w:szCs w:val="24"/>
        </w:rPr>
        <w:t>аргасовые</w:t>
      </w:r>
      <w:proofErr w:type="spellEnd"/>
      <w:r w:rsidRPr="00554FAB">
        <w:rPr>
          <w:rFonts w:ascii="Times New Roman" w:eastAsia="Times New Roman" w:hAnsi="Times New Roman" w:cs="Times New Roman"/>
          <w:sz w:val="24"/>
          <w:szCs w:val="24"/>
        </w:rPr>
        <w:t xml:space="preserve"> клещи, а резервуаром инфекции — птицы и грызуны. Лихорадка западного Нила имеет отчётливую сезонность — с июня по октябрь, когда условия для развития комаров наиболее благоприятны. Интересно, что чаще заб</w:t>
      </w:r>
      <w:r w:rsidR="002D4022">
        <w:rPr>
          <w:rFonts w:ascii="Times New Roman" w:eastAsia="Times New Roman" w:hAnsi="Times New Roman" w:cs="Times New Roman"/>
          <w:sz w:val="24"/>
          <w:szCs w:val="24"/>
        </w:rPr>
        <w:t xml:space="preserve">олевают люди молодого возраста. </w:t>
      </w:r>
      <w:proofErr w:type="gramStart"/>
      <w:r w:rsidRPr="00554FAB">
        <w:rPr>
          <w:rFonts w:ascii="Times New Roman" w:eastAsia="Times New Roman" w:hAnsi="Times New Roman" w:cs="Times New Roman"/>
          <w:sz w:val="24"/>
          <w:szCs w:val="24"/>
        </w:rPr>
        <w:t>Распространена</w:t>
      </w:r>
      <w:proofErr w:type="gramEnd"/>
      <w:r w:rsidRPr="00554FAB">
        <w:rPr>
          <w:rFonts w:ascii="Times New Roman" w:eastAsia="Times New Roman" w:hAnsi="Times New Roman" w:cs="Times New Roman"/>
          <w:sz w:val="24"/>
          <w:szCs w:val="24"/>
        </w:rPr>
        <w:t xml:space="preserve"> в основном в тропических и субтропических регионах, но после начала массового туризма в эти регионы всё чаще фиксируется в </w:t>
      </w:r>
      <w:proofErr w:type="spellStart"/>
      <w:r w:rsidRPr="00554FAB">
        <w:rPr>
          <w:rFonts w:ascii="Times New Roman" w:eastAsia="Times New Roman" w:hAnsi="Times New Roman" w:cs="Times New Roman"/>
          <w:sz w:val="24"/>
          <w:szCs w:val="24"/>
        </w:rPr>
        <w:t>нетропиках</w:t>
      </w:r>
      <w:proofErr w:type="spellEnd"/>
      <w:r w:rsidRPr="00554FAB">
        <w:rPr>
          <w:rFonts w:ascii="Times New Roman" w:eastAsia="Times New Roman" w:hAnsi="Times New Roman" w:cs="Times New Roman"/>
          <w:sz w:val="24"/>
          <w:szCs w:val="24"/>
        </w:rPr>
        <w:t xml:space="preserve">. Ареал </w:t>
      </w:r>
      <w:r w:rsidR="00A1392D">
        <w:rPr>
          <w:rFonts w:ascii="Times New Roman" w:eastAsia="Times New Roman" w:hAnsi="Times New Roman" w:cs="Times New Roman"/>
          <w:sz w:val="24"/>
          <w:szCs w:val="24"/>
        </w:rPr>
        <w:t>Вируса Западного Нила</w:t>
      </w:r>
      <w:r w:rsidRPr="00554FAB">
        <w:rPr>
          <w:rFonts w:ascii="Times New Roman" w:eastAsia="Times New Roman" w:hAnsi="Times New Roman" w:cs="Times New Roman"/>
          <w:sz w:val="24"/>
          <w:szCs w:val="24"/>
        </w:rPr>
        <w:t xml:space="preserve"> в России охватывает ландшафтные пояса пустынь, полупустынь, степи, лесостепи на территории юга европейской части, южные районы Сибири и Дальнего Востока.</w:t>
      </w:r>
      <w:r w:rsidRPr="00554FAB">
        <w:rPr>
          <w:rFonts w:ascii="Times New Roman" w:eastAsia="Times New Roman" w:hAnsi="Times New Roman" w:cs="Times New Roman"/>
          <w:sz w:val="24"/>
          <w:szCs w:val="24"/>
        </w:rPr>
        <w:br/>
        <w:t xml:space="preserve">Тенденция потепления климата ведет к изменению условий обитания переносчиков </w:t>
      </w:r>
      <w:proofErr w:type="spellStart"/>
      <w:r w:rsidRPr="00554FAB">
        <w:rPr>
          <w:rFonts w:ascii="Times New Roman" w:eastAsia="Times New Roman" w:hAnsi="Times New Roman" w:cs="Times New Roman"/>
          <w:sz w:val="24"/>
          <w:szCs w:val="24"/>
        </w:rPr>
        <w:t>арбовирусов</w:t>
      </w:r>
      <w:proofErr w:type="spellEnd"/>
      <w:r w:rsidRPr="00554FAB">
        <w:rPr>
          <w:rFonts w:ascii="Times New Roman" w:eastAsia="Times New Roman" w:hAnsi="Times New Roman" w:cs="Times New Roman"/>
          <w:sz w:val="24"/>
          <w:szCs w:val="24"/>
        </w:rPr>
        <w:t xml:space="preserve">, что способствует расширению ареала </w:t>
      </w:r>
      <w:r w:rsidR="00A1392D">
        <w:rPr>
          <w:rFonts w:ascii="Times New Roman" w:eastAsia="Times New Roman" w:hAnsi="Times New Roman" w:cs="Times New Roman"/>
          <w:sz w:val="24"/>
          <w:szCs w:val="24"/>
        </w:rPr>
        <w:t>Вируса Западного Нила</w:t>
      </w:r>
      <w:r w:rsidRPr="00554FA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54FAB">
        <w:rPr>
          <w:rFonts w:ascii="Times New Roman" w:eastAsia="Times New Roman" w:hAnsi="Times New Roman" w:cs="Times New Roman"/>
          <w:sz w:val="24"/>
          <w:szCs w:val="24"/>
        </w:rPr>
        <w:br/>
        <w:t xml:space="preserve">Вирусу в первую очередь подвержены птицы, но также люди и многие млекопитающие (кони, кошки, летучие мыши, собаки, бурундуки, скунсы, белки, кролики и другие), которые заражаются после укуса комаров-переносчиков. Основным источником и резервуаром </w:t>
      </w:r>
      <w:r w:rsidR="00A1392D">
        <w:rPr>
          <w:rFonts w:ascii="Times New Roman" w:eastAsia="Times New Roman" w:hAnsi="Times New Roman" w:cs="Times New Roman"/>
          <w:sz w:val="24"/>
          <w:szCs w:val="24"/>
        </w:rPr>
        <w:t xml:space="preserve">Вируса </w:t>
      </w:r>
      <w:proofErr w:type="spellStart"/>
      <w:r w:rsidR="00A1392D">
        <w:rPr>
          <w:rFonts w:ascii="Times New Roman" w:eastAsia="Times New Roman" w:hAnsi="Times New Roman" w:cs="Times New Roman"/>
          <w:sz w:val="24"/>
          <w:szCs w:val="24"/>
        </w:rPr>
        <w:t>Западногго</w:t>
      </w:r>
      <w:proofErr w:type="spellEnd"/>
      <w:r w:rsidR="00A1392D">
        <w:rPr>
          <w:rFonts w:ascii="Times New Roman" w:eastAsia="Times New Roman" w:hAnsi="Times New Roman" w:cs="Times New Roman"/>
          <w:sz w:val="24"/>
          <w:szCs w:val="24"/>
        </w:rPr>
        <w:t xml:space="preserve"> Нила</w:t>
      </w:r>
      <w:r w:rsidRPr="00554FAB">
        <w:rPr>
          <w:rFonts w:ascii="Times New Roman" w:eastAsia="Times New Roman" w:hAnsi="Times New Roman" w:cs="Times New Roman"/>
          <w:sz w:val="24"/>
          <w:szCs w:val="24"/>
        </w:rPr>
        <w:t xml:space="preserve">  являются дикие птицы водного и околоводного комплексов.</w:t>
      </w:r>
      <w:r w:rsidRPr="00554FAB">
        <w:rPr>
          <w:rFonts w:ascii="Times New Roman" w:eastAsia="Times New Roman" w:hAnsi="Times New Roman" w:cs="Times New Roman"/>
          <w:sz w:val="24"/>
          <w:szCs w:val="24"/>
        </w:rPr>
        <w:br/>
        <w:t xml:space="preserve">Переносчиками </w:t>
      </w:r>
      <w:r w:rsidR="00A1392D">
        <w:rPr>
          <w:rFonts w:ascii="Times New Roman" w:eastAsia="Times New Roman" w:hAnsi="Times New Roman" w:cs="Times New Roman"/>
          <w:sz w:val="24"/>
          <w:szCs w:val="24"/>
        </w:rPr>
        <w:t>Вируса Западного Нила</w:t>
      </w:r>
      <w:r w:rsidRPr="00554FAB">
        <w:rPr>
          <w:rFonts w:ascii="Times New Roman" w:eastAsia="Times New Roman" w:hAnsi="Times New Roman" w:cs="Times New Roman"/>
          <w:sz w:val="24"/>
          <w:szCs w:val="24"/>
        </w:rPr>
        <w:t xml:space="preserve"> являются комары более 60 видов, принадлежащих к роду </w:t>
      </w:r>
      <w:proofErr w:type="spellStart"/>
      <w:r w:rsidRPr="00554FAB">
        <w:rPr>
          <w:rFonts w:ascii="Times New Roman" w:eastAsia="Times New Roman" w:hAnsi="Times New Roman" w:cs="Times New Roman"/>
          <w:sz w:val="24"/>
          <w:szCs w:val="24"/>
        </w:rPr>
        <w:t>Culex</w:t>
      </w:r>
      <w:proofErr w:type="spellEnd"/>
      <w:r w:rsidRPr="00554FAB">
        <w:rPr>
          <w:rFonts w:ascii="Times New Roman" w:eastAsia="Times New Roman" w:hAnsi="Times New Roman" w:cs="Times New Roman"/>
          <w:sz w:val="24"/>
          <w:szCs w:val="24"/>
        </w:rPr>
        <w:t xml:space="preserve">, реже к родам </w:t>
      </w:r>
      <w:proofErr w:type="spellStart"/>
      <w:r w:rsidRPr="00554FAB">
        <w:rPr>
          <w:rFonts w:ascii="Times New Roman" w:eastAsia="Times New Roman" w:hAnsi="Times New Roman" w:cs="Times New Roman"/>
          <w:sz w:val="24"/>
          <w:szCs w:val="24"/>
        </w:rPr>
        <w:t>Aedes</w:t>
      </w:r>
      <w:proofErr w:type="spellEnd"/>
      <w:r w:rsidRPr="00554FA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54FAB">
        <w:rPr>
          <w:rFonts w:ascii="Times New Roman" w:eastAsia="Times New Roman" w:hAnsi="Times New Roman" w:cs="Times New Roman"/>
          <w:sz w:val="24"/>
          <w:szCs w:val="24"/>
        </w:rPr>
        <w:t>Anopheles</w:t>
      </w:r>
      <w:proofErr w:type="spellEnd"/>
      <w:r w:rsidRPr="00554FA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54FAB">
        <w:rPr>
          <w:rFonts w:ascii="Times New Roman" w:eastAsia="Times New Roman" w:hAnsi="Times New Roman" w:cs="Times New Roman"/>
          <w:sz w:val="24"/>
          <w:szCs w:val="24"/>
        </w:rPr>
        <w:t>Uranotaenia</w:t>
      </w:r>
      <w:proofErr w:type="spellEnd"/>
      <w:r w:rsidRPr="00554FA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54FAB">
        <w:rPr>
          <w:rFonts w:ascii="Times New Roman" w:eastAsia="Times New Roman" w:hAnsi="Times New Roman" w:cs="Times New Roman"/>
          <w:sz w:val="24"/>
          <w:szCs w:val="24"/>
        </w:rPr>
        <w:t>Mansonia</w:t>
      </w:r>
      <w:proofErr w:type="spellEnd"/>
      <w:r w:rsidRPr="00554FAB">
        <w:rPr>
          <w:rFonts w:ascii="Times New Roman" w:eastAsia="Times New Roman" w:hAnsi="Times New Roman" w:cs="Times New Roman"/>
          <w:sz w:val="24"/>
          <w:szCs w:val="24"/>
        </w:rPr>
        <w:t xml:space="preserve"> и другие. В циркуляции вируса и сохранении его в природных очагах, участвуют также иксодовые и </w:t>
      </w:r>
      <w:proofErr w:type="spellStart"/>
      <w:r w:rsidRPr="00554FAB">
        <w:rPr>
          <w:rFonts w:ascii="Times New Roman" w:eastAsia="Times New Roman" w:hAnsi="Times New Roman" w:cs="Times New Roman"/>
          <w:sz w:val="24"/>
          <w:szCs w:val="24"/>
        </w:rPr>
        <w:t>аргасовые</w:t>
      </w:r>
      <w:proofErr w:type="spellEnd"/>
      <w:r w:rsidRPr="00554FAB">
        <w:rPr>
          <w:rFonts w:ascii="Times New Roman" w:eastAsia="Times New Roman" w:hAnsi="Times New Roman" w:cs="Times New Roman"/>
          <w:sz w:val="24"/>
          <w:szCs w:val="24"/>
        </w:rPr>
        <w:t xml:space="preserve"> клещи. Сохранение </w:t>
      </w:r>
      <w:r w:rsidR="00A1392D">
        <w:rPr>
          <w:rFonts w:ascii="Times New Roman" w:eastAsia="Times New Roman" w:hAnsi="Times New Roman" w:cs="Times New Roman"/>
          <w:sz w:val="24"/>
          <w:szCs w:val="24"/>
        </w:rPr>
        <w:t xml:space="preserve">Вируса Западного Нила </w:t>
      </w:r>
      <w:r w:rsidRPr="00554FAB">
        <w:rPr>
          <w:rFonts w:ascii="Times New Roman" w:eastAsia="Times New Roman" w:hAnsi="Times New Roman" w:cs="Times New Roman"/>
          <w:sz w:val="24"/>
          <w:szCs w:val="24"/>
        </w:rPr>
        <w:t xml:space="preserve"> в зимний период в переносчиках (комарах, клещах) – один из возможных механизмов существования устойчивых природных и антропогенных очагов инфекции.</w:t>
      </w:r>
    </w:p>
    <w:p w:rsidR="00554FAB" w:rsidRPr="00554FAB" w:rsidRDefault="00554FAB" w:rsidP="00554FAB">
      <w:pPr>
        <w:spacing w:before="225" w:after="225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5AA8"/>
          <w:sz w:val="27"/>
          <w:szCs w:val="27"/>
        </w:rPr>
      </w:pPr>
      <w:r w:rsidRPr="00554FAB">
        <w:rPr>
          <w:rFonts w:ascii="Times New Roman" w:eastAsia="Times New Roman" w:hAnsi="Times New Roman" w:cs="Times New Roman"/>
          <w:b/>
          <w:bCs/>
          <w:color w:val="005AA8"/>
          <w:sz w:val="27"/>
          <w:szCs w:val="27"/>
        </w:rPr>
        <w:t>Переносчики и животные-хозяева</w:t>
      </w:r>
    </w:p>
    <w:p w:rsidR="00A1392D" w:rsidRPr="00A1392D" w:rsidRDefault="00554FAB" w:rsidP="002D5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FAB">
        <w:rPr>
          <w:rFonts w:ascii="Times New Roman" w:eastAsia="Times New Roman" w:hAnsi="Times New Roman" w:cs="Times New Roman"/>
          <w:sz w:val="24"/>
          <w:szCs w:val="24"/>
        </w:rPr>
        <w:t xml:space="preserve">Вирус ЗН поддерживается в природе благодаря циклу передачи "комар-птица-комар". Основными переносчиками </w:t>
      </w:r>
      <w:r w:rsidR="00A1392D">
        <w:rPr>
          <w:rFonts w:ascii="Times New Roman" w:eastAsia="Times New Roman" w:hAnsi="Times New Roman" w:cs="Times New Roman"/>
          <w:sz w:val="24"/>
          <w:szCs w:val="24"/>
        </w:rPr>
        <w:t>Вируса Западного Нила</w:t>
      </w:r>
      <w:r w:rsidRPr="00554FAB">
        <w:rPr>
          <w:rFonts w:ascii="Times New Roman" w:eastAsia="Times New Roman" w:hAnsi="Times New Roman" w:cs="Times New Roman"/>
          <w:sz w:val="24"/>
          <w:szCs w:val="24"/>
        </w:rPr>
        <w:t xml:space="preserve">, в основном, считаются комары рода </w:t>
      </w:r>
      <w:proofErr w:type="spellStart"/>
      <w:r w:rsidRPr="00554FAB">
        <w:rPr>
          <w:rFonts w:ascii="Times New Roman" w:eastAsia="Times New Roman" w:hAnsi="Times New Roman" w:cs="Times New Roman"/>
          <w:sz w:val="24"/>
          <w:szCs w:val="24"/>
        </w:rPr>
        <w:t>Culex</w:t>
      </w:r>
      <w:proofErr w:type="spellEnd"/>
      <w:r w:rsidRPr="00554FAB">
        <w:rPr>
          <w:rFonts w:ascii="Times New Roman" w:eastAsia="Times New Roman" w:hAnsi="Times New Roman" w:cs="Times New Roman"/>
          <w:sz w:val="24"/>
          <w:szCs w:val="24"/>
        </w:rPr>
        <w:t xml:space="preserve">, в частности, </w:t>
      </w:r>
      <w:proofErr w:type="spellStart"/>
      <w:r w:rsidRPr="00554FAB">
        <w:rPr>
          <w:rFonts w:ascii="Times New Roman" w:eastAsia="Times New Roman" w:hAnsi="Times New Roman" w:cs="Times New Roman"/>
          <w:sz w:val="24"/>
          <w:szCs w:val="24"/>
        </w:rPr>
        <w:t>Cx</w:t>
      </w:r>
      <w:proofErr w:type="spellEnd"/>
      <w:r w:rsidRPr="00554FA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554FAB">
        <w:rPr>
          <w:rFonts w:ascii="Times New Roman" w:eastAsia="Times New Roman" w:hAnsi="Times New Roman" w:cs="Times New Roman"/>
          <w:sz w:val="24"/>
          <w:szCs w:val="24"/>
        </w:rPr>
        <w:t>Pipiens</w:t>
      </w:r>
      <w:proofErr w:type="spellEnd"/>
      <w:r w:rsidRPr="00554FA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1392D">
        <w:rPr>
          <w:rFonts w:ascii="Times New Roman" w:eastAsia="Times New Roman" w:hAnsi="Times New Roman" w:cs="Times New Roman"/>
          <w:sz w:val="24"/>
          <w:szCs w:val="24"/>
        </w:rPr>
        <w:t xml:space="preserve">Вирус Западного Нила </w:t>
      </w:r>
      <w:r w:rsidRPr="00554FAB">
        <w:rPr>
          <w:rFonts w:ascii="Times New Roman" w:eastAsia="Times New Roman" w:hAnsi="Times New Roman" w:cs="Times New Roman"/>
          <w:sz w:val="24"/>
          <w:szCs w:val="24"/>
        </w:rPr>
        <w:t xml:space="preserve"> поддерживается в популяциях комаров через вертикальную передачу (от взрослых особей яйцам).</w:t>
      </w:r>
      <w:r w:rsidRPr="00554FAB">
        <w:rPr>
          <w:rFonts w:ascii="Times New Roman" w:eastAsia="Times New Roman" w:hAnsi="Times New Roman" w:cs="Times New Roman"/>
          <w:sz w:val="24"/>
          <w:szCs w:val="24"/>
        </w:rPr>
        <w:br/>
        <w:t xml:space="preserve">Птицы являются резервуарными хозяевами </w:t>
      </w:r>
      <w:r w:rsidR="00A1392D">
        <w:rPr>
          <w:rFonts w:ascii="Times New Roman" w:eastAsia="Times New Roman" w:hAnsi="Times New Roman" w:cs="Times New Roman"/>
          <w:sz w:val="24"/>
          <w:szCs w:val="24"/>
        </w:rPr>
        <w:t xml:space="preserve">Вируса </w:t>
      </w:r>
      <w:proofErr w:type="spellStart"/>
      <w:r w:rsidR="00A1392D">
        <w:rPr>
          <w:rFonts w:ascii="Times New Roman" w:eastAsia="Times New Roman" w:hAnsi="Times New Roman" w:cs="Times New Roman"/>
          <w:sz w:val="24"/>
          <w:szCs w:val="24"/>
        </w:rPr>
        <w:t>Западног</w:t>
      </w:r>
      <w:proofErr w:type="spellEnd"/>
      <w:r w:rsidR="00A1392D">
        <w:rPr>
          <w:rFonts w:ascii="Times New Roman" w:eastAsia="Times New Roman" w:hAnsi="Times New Roman" w:cs="Times New Roman"/>
          <w:sz w:val="24"/>
          <w:szCs w:val="24"/>
        </w:rPr>
        <w:t xml:space="preserve"> Нила</w:t>
      </w:r>
      <w:proofErr w:type="gramStart"/>
      <w:r w:rsidR="00A13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4FA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54FAB">
        <w:rPr>
          <w:rFonts w:ascii="Times New Roman" w:eastAsia="Times New Roman" w:hAnsi="Times New Roman" w:cs="Times New Roman"/>
          <w:sz w:val="24"/>
          <w:szCs w:val="24"/>
        </w:rPr>
        <w:t xml:space="preserve"> В Европе, Африке, на Ближнем Востоке и в Азии редко наблюдается смертность птиц, связанная с инфекцией </w:t>
      </w:r>
      <w:r w:rsidR="00A1392D">
        <w:rPr>
          <w:rFonts w:ascii="Times New Roman" w:eastAsia="Times New Roman" w:hAnsi="Times New Roman" w:cs="Times New Roman"/>
          <w:sz w:val="24"/>
          <w:szCs w:val="24"/>
        </w:rPr>
        <w:t>Вируса Западного Нила</w:t>
      </w:r>
      <w:r w:rsidRPr="00554FAB">
        <w:rPr>
          <w:rFonts w:ascii="Times New Roman" w:eastAsia="Times New Roman" w:hAnsi="Times New Roman" w:cs="Times New Roman"/>
          <w:sz w:val="24"/>
          <w:szCs w:val="24"/>
        </w:rPr>
        <w:t xml:space="preserve">. И, наоборот, в Америке вирус является </w:t>
      </w:r>
      <w:proofErr w:type="spellStart"/>
      <w:r w:rsidRPr="00554FAB">
        <w:rPr>
          <w:rFonts w:ascii="Times New Roman" w:eastAsia="Times New Roman" w:hAnsi="Times New Roman" w:cs="Times New Roman"/>
          <w:sz w:val="24"/>
          <w:szCs w:val="24"/>
        </w:rPr>
        <w:t>высокопатогенным</w:t>
      </w:r>
      <w:proofErr w:type="spellEnd"/>
      <w:r w:rsidRPr="00554FAB">
        <w:rPr>
          <w:rFonts w:ascii="Times New Roman" w:eastAsia="Times New Roman" w:hAnsi="Times New Roman" w:cs="Times New Roman"/>
          <w:sz w:val="24"/>
          <w:szCs w:val="24"/>
        </w:rPr>
        <w:t xml:space="preserve"> для птиц. Вирус был выявлен в мертвых и умирающих птицах более 250 видов, но особенно чувствительными являются птицы из семейства ворон (</w:t>
      </w:r>
      <w:proofErr w:type="spellStart"/>
      <w:r w:rsidRPr="00554FAB">
        <w:rPr>
          <w:rFonts w:ascii="Times New Roman" w:eastAsia="Times New Roman" w:hAnsi="Times New Roman" w:cs="Times New Roman"/>
          <w:sz w:val="24"/>
          <w:szCs w:val="24"/>
        </w:rPr>
        <w:t>Corvidae</w:t>
      </w:r>
      <w:proofErr w:type="spellEnd"/>
      <w:r w:rsidRPr="00554FAB">
        <w:rPr>
          <w:rFonts w:ascii="Times New Roman" w:eastAsia="Times New Roman" w:hAnsi="Times New Roman" w:cs="Times New Roman"/>
          <w:sz w:val="24"/>
          <w:szCs w:val="24"/>
        </w:rPr>
        <w:t>). Птицы могут приобретать инфекцию различными путями, отличными от укусов комаров. Разные виды птиц обладают разным потенциалом для поддержания цикла передачи.</w:t>
      </w:r>
      <w:r w:rsidRPr="00554FAB">
        <w:rPr>
          <w:rFonts w:ascii="Times New Roman" w:eastAsia="Times New Roman" w:hAnsi="Times New Roman" w:cs="Times New Roman"/>
          <w:sz w:val="24"/>
          <w:szCs w:val="24"/>
        </w:rPr>
        <w:br/>
        <w:t>Лошади, как и люди, являются "конечными" хозяевами. Это означает, что, приобретая инфекцию, они не распространяют ее. Инфекции с клиническими проявлениями у лошадей также бывают редко и, как правило, протекают в легкой форме, но могут приводить к развитию неврологической болезни, вкл</w:t>
      </w:r>
      <w:r w:rsidR="00A1392D">
        <w:rPr>
          <w:rFonts w:ascii="Times New Roman" w:eastAsia="Times New Roman" w:hAnsi="Times New Roman" w:cs="Times New Roman"/>
          <w:sz w:val="24"/>
          <w:szCs w:val="24"/>
        </w:rPr>
        <w:t xml:space="preserve">ючая </w:t>
      </w:r>
      <w:proofErr w:type="gramStart"/>
      <w:r w:rsidR="00A1392D">
        <w:rPr>
          <w:rFonts w:ascii="Times New Roman" w:eastAsia="Times New Roman" w:hAnsi="Times New Roman" w:cs="Times New Roman"/>
          <w:sz w:val="24"/>
          <w:szCs w:val="24"/>
        </w:rPr>
        <w:t>смертельный</w:t>
      </w:r>
      <w:proofErr w:type="gramEnd"/>
      <w:r w:rsidR="00A13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1392D">
        <w:rPr>
          <w:rFonts w:ascii="Times New Roman" w:eastAsia="Times New Roman" w:hAnsi="Times New Roman" w:cs="Times New Roman"/>
          <w:sz w:val="24"/>
          <w:szCs w:val="24"/>
        </w:rPr>
        <w:t>энцефаломиелит</w:t>
      </w:r>
      <w:proofErr w:type="spellEnd"/>
      <w:r w:rsidR="00A1392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54FAB" w:rsidRPr="00554FAB" w:rsidRDefault="00554FAB" w:rsidP="00554FAB">
      <w:pPr>
        <w:spacing w:before="225" w:after="225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5AA8"/>
          <w:sz w:val="24"/>
          <w:szCs w:val="24"/>
        </w:rPr>
      </w:pPr>
      <w:r w:rsidRPr="00554FAB">
        <w:rPr>
          <w:rFonts w:ascii="Times New Roman" w:eastAsia="Times New Roman" w:hAnsi="Times New Roman" w:cs="Times New Roman"/>
          <w:b/>
          <w:bCs/>
          <w:color w:val="005AA8"/>
          <w:sz w:val="24"/>
          <w:szCs w:val="24"/>
        </w:rPr>
        <w:t>Циркуляция вируса</w:t>
      </w:r>
    </w:p>
    <w:p w:rsidR="0044619F" w:rsidRDefault="00554FAB" w:rsidP="00554F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554FAB">
        <w:rPr>
          <w:rFonts w:ascii="Times New Roman" w:eastAsia="Times New Roman" w:hAnsi="Times New Roman" w:cs="Times New Roman"/>
          <w:sz w:val="24"/>
          <w:szCs w:val="24"/>
        </w:rPr>
        <w:t>Для вируса лихорадки Западного Нила характерны два основных типа циркуляции</w:t>
      </w:r>
    </w:p>
    <w:p w:rsidR="00DC03CB" w:rsidRDefault="00554FAB" w:rsidP="00554F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0A3E447F" wp14:editId="11D68532">
            <wp:extent cx="4895850" cy="4905375"/>
            <wp:effectExtent l="19050" t="0" r="0" b="0"/>
            <wp:docPr id="5" name="Рисунок 5" descr="Лихорадка Западного Нил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Лихорадка Западного Нила 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490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4FA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54FAB" w:rsidRPr="00554FAB" w:rsidRDefault="00DC03CB" w:rsidP="002D5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54FAB" w:rsidRPr="00554FAB">
        <w:rPr>
          <w:rFonts w:ascii="Times New Roman" w:eastAsia="Times New Roman" w:hAnsi="Times New Roman" w:cs="Times New Roman"/>
          <w:sz w:val="24"/>
          <w:szCs w:val="24"/>
        </w:rPr>
        <w:t xml:space="preserve">сельский цикл (дикие птицы, обитающие на заболоченных территориях, и </w:t>
      </w:r>
      <w:proofErr w:type="spellStart"/>
      <w:r w:rsidR="00554FAB" w:rsidRPr="00554FAB">
        <w:rPr>
          <w:rFonts w:ascii="Times New Roman" w:eastAsia="Times New Roman" w:hAnsi="Times New Roman" w:cs="Times New Roman"/>
          <w:sz w:val="24"/>
          <w:szCs w:val="24"/>
        </w:rPr>
        <w:t>орнитофильные</w:t>
      </w:r>
      <w:proofErr w:type="spellEnd"/>
      <w:r w:rsidR="00554FAB" w:rsidRPr="00554FAB">
        <w:rPr>
          <w:rFonts w:ascii="Times New Roman" w:eastAsia="Times New Roman" w:hAnsi="Times New Roman" w:cs="Times New Roman"/>
          <w:sz w:val="24"/>
          <w:szCs w:val="24"/>
        </w:rPr>
        <w:t xml:space="preserve"> комары, то ест</w:t>
      </w:r>
      <w:r>
        <w:rPr>
          <w:rFonts w:ascii="Times New Roman" w:eastAsia="Times New Roman" w:hAnsi="Times New Roman" w:cs="Times New Roman"/>
          <w:sz w:val="24"/>
          <w:szCs w:val="24"/>
        </w:rPr>
        <w:t>ь питающиеся кровью птиц);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r w:rsidR="00554FAB" w:rsidRPr="00554FAB">
        <w:rPr>
          <w:rFonts w:ascii="Times New Roman" w:eastAsia="Times New Roman" w:hAnsi="Times New Roman" w:cs="Times New Roman"/>
          <w:sz w:val="24"/>
          <w:szCs w:val="24"/>
        </w:rPr>
        <w:t xml:space="preserve">городской цикл (синантропные, экологически связанные с человеком, виды птиц и комары, питающиеся кровью птиц и человека, преимущественно </w:t>
      </w:r>
      <w:proofErr w:type="spellStart"/>
      <w:r w:rsidR="00554FAB" w:rsidRPr="00554FAB">
        <w:rPr>
          <w:rFonts w:ascii="Times New Roman" w:eastAsia="Times New Roman" w:hAnsi="Times New Roman" w:cs="Times New Roman"/>
          <w:sz w:val="24"/>
          <w:szCs w:val="24"/>
        </w:rPr>
        <w:t>Culex</w:t>
      </w:r>
      <w:proofErr w:type="spellEnd"/>
      <w:r w:rsidR="00554FAB" w:rsidRPr="00554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54FAB" w:rsidRPr="00554FAB">
        <w:rPr>
          <w:rFonts w:ascii="Times New Roman" w:eastAsia="Times New Roman" w:hAnsi="Times New Roman" w:cs="Times New Roman"/>
          <w:sz w:val="24"/>
          <w:szCs w:val="24"/>
        </w:rPr>
        <w:t>pipiens</w:t>
      </w:r>
      <w:proofErr w:type="spellEnd"/>
      <w:r w:rsidR="00554FAB" w:rsidRPr="00554FAB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="00554FAB" w:rsidRPr="00554FAB">
        <w:rPr>
          <w:rFonts w:ascii="Times New Roman" w:eastAsia="Times New Roman" w:hAnsi="Times New Roman" w:cs="Times New Roman"/>
          <w:sz w:val="24"/>
          <w:szCs w:val="24"/>
        </w:rPr>
        <w:t>molestus</w:t>
      </w:r>
      <w:proofErr w:type="spellEnd"/>
      <w:r w:rsidR="00554FAB" w:rsidRPr="00554FAB">
        <w:rPr>
          <w:rFonts w:ascii="Times New Roman" w:eastAsia="Times New Roman" w:hAnsi="Times New Roman" w:cs="Times New Roman"/>
          <w:sz w:val="24"/>
          <w:szCs w:val="24"/>
        </w:rPr>
        <w:t>).</w:t>
      </w:r>
      <w:r w:rsidR="00554FAB" w:rsidRPr="00554FAB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="00554FAB" w:rsidRPr="00554FAB">
        <w:rPr>
          <w:rFonts w:ascii="Times New Roman" w:eastAsia="Times New Roman" w:hAnsi="Times New Roman" w:cs="Times New Roman"/>
          <w:sz w:val="24"/>
          <w:szCs w:val="24"/>
        </w:rPr>
        <w:t>В Европе наблюдается чёткое разграничение болезни с преобладанием относительно немногочисленного сельского цикла (</w:t>
      </w:r>
      <w:proofErr w:type="spellStart"/>
      <w:r w:rsidR="00554FAB" w:rsidRPr="00554FAB">
        <w:rPr>
          <w:rFonts w:ascii="Times New Roman" w:eastAsia="Times New Roman" w:hAnsi="Times New Roman" w:cs="Times New Roman"/>
          <w:sz w:val="24"/>
          <w:szCs w:val="24"/>
        </w:rPr>
        <w:t>орнитофильные</w:t>
      </w:r>
      <w:proofErr w:type="spellEnd"/>
      <w:r w:rsidR="00554FAB" w:rsidRPr="00554FAB">
        <w:rPr>
          <w:rFonts w:ascii="Times New Roman" w:eastAsia="Times New Roman" w:hAnsi="Times New Roman" w:cs="Times New Roman"/>
          <w:sz w:val="24"/>
          <w:szCs w:val="24"/>
        </w:rPr>
        <w:t xml:space="preserve"> комары), поскольку большинство населения проживает в городах и городской образ жизни чётко отделён от сельского, в том числе и по уровню жизни.</w:t>
      </w:r>
      <w:proofErr w:type="gramEnd"/>
      <w:r w:rsidR="00554FAB" w:rsidRPr="00554FAB">
        <w:rPr>
          <w:rFonts w:ascii="Times New Roman" w:eastAsia="Times New Roman" w:hAnsi="Times New Roman" w:cs="Times New Roman"/>
          <w:sz w:val="24"/>
          <w:szCs w:val="24"/>
        </w:rPr>
        <w:t xml:space="preserve"> Да и сами комары чётко разграничены в своих предпочтениях (или млекопитающие, или птицы).</w:t>
      </w:r>
      <w:r w:rsidR="00554FAB" w:rsidRPr="00554FAB">
        <w:rPr>
          <w:rFonts w:ascii="Times New Roman" w:eastAsia="Times New Roman" w:hAnsi="Times New Roman" w:cs="Times New Roman"/>
          <w:sz w:val="24"/>
          <w:szCs w:val="24"/>
        </w:rPr>
        <w:br/>
        <w:t>В США же значительная часть населения фактически проживает в сельской местности и большинство городов (особенно одноэтажные пригороды) имеют ярко выраженный «сельский» характер. При этом различия по уровню жизни между городом и селом не так заметны, да и сами подвиды комаров неразборчивы в диете и выбирают и животных, и птиц. Поэтому болезнь более распространена. Другой фактор — более южное расположение основной территории США по сравнению с Европой. В Северной Америке основной резервуар вируса также представляют птицы, особенно американская ворона и американская малиновка, которые очень распространены в американских садах пригородов.</w:t>
      </w:r>
    </w:p>
    <w:p w:rsidR="00554FAB" w:rsidRPr="00554FAB" w:rsidRDefault="00554FAB" w:rsidP="00554FAB">
      <w:pPr>
        <w:spacing w:before="225" w:after="225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5AA8"/>
          <w:sz w:val="27"/>
          <w:szCs w:val="27"/>
        </w:rPr>
      </w:pPr>
      <w:r w:rsidRPr="00554FAB">
        <w:rPr>
          <w:rFonts w:ascii="Times New Roman" w:eastAsia="Times New Roman" w:hAnsi="Times New Roman" w:cs="Times New Roman"/>
          <w:b/>
          <w:bCs/>
          <w:color w:val="005AA8"/>
          <w:sz w:val="27"/>
          <w:szCs w:val="27"/>
        </w:rPr>
        <w:t>Летальность</w:t>
      </w:r>
    </w:p>
    <w:p w:rsidR="00554FAB" w:rsidRPr="00554FAB" w:rsidRDefault="00554FAB" w:rsidP="00554F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FAB">
        <w:rPr>
          <w:rFonts w:ascii="Times New Roman" w:eastAsia="Times New Roman" w:hAnsi="Times New Roman" w:cs="Times New Roman"/>
          <w:sz w:val="24"/>
          <w:szCs w:val="24"/>
        </w:rPr>
        <w:t>По эпидемиологическим данным летальность при лихорадке Западного Нила с клинически выраженными симптомами составляет 3-5 %. Учитывая высокую частоту бессимптомной инфекции, реальный показатель летальности существенно ниже.</w:t>
      </w:r>
    </w:p>
    <w:p w:rsidR="00554FAB" w:rsidRPr="00554FAB" w:rsidRDefault="00554FAB" w:rsidP="00554FAB">
      <w:pPr>
        <w:spacing w:before="225" w:after="225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5AA8"/>
          <w:sz w:val="27"/>
          <w:szCs w:val="27"/>
        </w:rPr>
      </w:pPr>
      <w:r w:rsidRPr="00554FAB">
        <w:rPr>
          <w:rFonts w:ascii="Times New Roman" w:eastAsia="Times New Roman" w:hAnsi="Times New Roman" w:cs="Times New Roman"/>
          <w:b/>
          <w:bCs/>
          <w:color w:val="005AA8"/>
          <w:sz w:val="27"/>
          <w:szCs w:val="27"/>
        </w:rPr>
        <w:t>Симптомы и течение</w:t>
      </w:r>
    </w:p>
    <w:p w:rsidR="00554FAB" w:rsidRPr="00554FAB" w:rsidRDefault="00554FAB" w:rsidP="00AF69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FA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Инкубационный период болезни колеблется от нескольких дней до 2-3 </w:t>
      </w:r>
      <w:proofErr w:type="spellStart"/>
      <w:r w:rsidRPr="00554FAB">
        <w:rPr>
          <w:rFonts w:ascii="Times New Roman" w:eastAsia="Times New Roman" w:hAnsi="Times New Roman" w:cs="Times New Roman"/>
          <w:sz w:val="24"/>
          <w:szCs w:val="24"/>
        </w:rPr>
        <w:t>нед</w:t>
      </w:r>
      <w:proofErr w:type="spellEnd"/>
      <w:r w:rsidRPr="00554FAB">
        <w:rPr>
          <w:rFonts w:ascii="Times New Roman" w:eastAsia="Times New Roman" w:hAnsi="Times New Roman" w:cs="Times New Roman"/>
          <w:sz w:val="24"/>
          <w:szCs w:val="24"/>
        </w:rPr>
        <w:t xml:space="preserve"> (чаще 3-6 дней). Заболевание начинается остро с быстрого повышения температуры тела до 38-40 °C, сопровождающегося ознобом. Лихорадочный период продолжается в среднем 5-7 дней, хотя может быть и очень коротким — 1-2 дня. Температурная кривая в типичных случаях носит </w:t>
      </w:r>
      <w:proofErr w:type="spellStart"/>
      <w:r w:rsidRPr="00554FAB">
        <w:rPr>
          <w:rFonts w:ascii="Times New Roman" w:eastAsia="Times New Roman" w:hAnsi="Times New Roman" w:cs="Times New Roman"/>
          <w:sz w:val="24"/>
          <w:szCs w:val="24"/>
        </w:rPr>
        <w:t>ремиттирующий</w:t>
      </w:r>
      <w:proofErr w:type="spellEnd"/>
      <w:r w:rsidRPr="00554FAB">
        <w:rPr>
          <w:rFonts w:ascii="Times New Roman" w:eastAsia="Times New Roman" w:hAnsi="Times New Roman" w:cs="Times New Roman"/>
          <w:sz w:val="24"/>
          <w:szCs w:val="24"/>
        </w:rPr>
        <w:t xml:space="preserve"> характер с периодическими ознобами и повышенной потливостью, не приносящей больным улучшения самочувствия.</w:t>
      </w:r>
      <w:r w:rsidRPr="00554FAB">
        <w:rPr>
          <w:rFonts w:ascii="Times New Roman" w:eastAsia="Times New Roman" w:hAnsi="Times New Roman" w:cs="Times New Roman"/>
          <w:sz w:val="24"/>
          <w:szCs w:val="24"/>
        </w:rPr>
        <w:br/>
        <w:t xml:space="preserve">Заболевание характеризуется резко выраженными явлениями общей интоксикации: сильная мучительная головная боль с преимущественной локализацией в области лба и глазниц, боли в глазных яблоках, </w:t>
      </w:r>
      <w:proofErr w:type="spellStart"/>
      <w:r w:rsidRPr="00554FAB">
        <w:rPr>
          <w:rFonts w:ascii="Times New Roman" w:eastAsia="Times New Roman" w:hAnsi="Times New Roman" w:cs="Times New Roman"/>
          <w:sz w:val="24"/>
          <w:szCs w:val="24"/>
        </w:rPr>
        <w:t>генерализованные</w:t>
      </w:r>
      <w:proofErr w:type="spellEnd"/>
      <w:r w:rsidRPr="00554FAB">
        <w:rPr>
          <w:rFonts w:ascii="Times New Roman" w:eastAsia="Times New Roman" w:hAnsi="Times New Roman" w:cs="Times New Roman"/>
          <w:sz w:val="24"/>
          <w:szCs w:val="24"/>
        </w:rPr>
        <w:t xml:space="preserve"> мышечные боли. Особенно сильные боли отмечаются в мышцах шеи и поясницы. У многих больных наблюдаются умеренные боли в суставах конечностей, припухлости суставов не отмечается. На высоте интоксикации нередко возникает многократная рвота, аппетит отсутствует, появляются боли в области сердца, чувство замирания и другие неприятные ощущения в левой половине грудной клетки. Может отмечаться сонливость. Инфекция ВЗН либо протекает бессимптомно (примерно у 80% инфицированных людей), либо может приводить к развитию лихорадки Западного Нила или тяжелой болезни Западного Нила.</w:t>
      </w:r>
      <w:r w:rsidRPr="00554FAB">
        <w:rPr>
          <w:rFonts w:ascii="Times New Roman" w:eastAsia="Times New Roman" w:hAnsi="Times New Roman" w:cs="Times New Roman"/>
          <w:sz w:val="24"/>
          <w:szCs w:val="24"/>
        </w:rPr>
        <w:br/>
        <w:t>Примерно у 20% инфицированных ВЗН людей развивается лихорадка Западного Нила. Ее симптомы включают лихорадочное состояние, головную боль, усталость и боли в теле, тошноту, рвоту, иногда кожную сыпь (на туловище) и распухшие лимфатические узлы.</w:t>
      </w:r>
      <w:r w:rsidRPr="00554FAB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554FAB">
        <w:rPr>
          <w:rFonts w:ascii="Times New Roman" w:eastAsia="Times New Roman" w:hAnsi="Times New Roman" w:cs="Times New Roman"/>
          <w:sz w:val="24"/>
          <w:szCs w:val="24"/>
        </w:rPr>
        <w:t xml:space="preserve">Симптомы тяжелой болезни (называемой также </w:t>
      </w:r>
      <w:proofErr w:type="spellStart"/>
      <w:r w:rsidRPr="00554FAB">
        <w:rPr>
          <w:rFonts w:ascii="Times New Roman" w:eastAsia="Times New Roman" w:hAnsi="Times New Roman" w:cs="Times New Roman"/>
          <w:sz w:val="24"/>
          <w:szCs w:val="24"/>
        </w:rPr>
        <w:t>нейроинвазивной</w:t>
      </w:r>
      <w:proofErr w:type="spellEnd"/>
      <w:r w:rsidRPr="00554FAB">
        <w:rPr>
          <w:rFonts w:ascii="Times New Roman" w:eastAsia="Times New Roman" w:hAnsi="Times New Roman" w:cs="Times New Roman"/>
          <w:sz w:val="24"/>
          <w:szCs w:val="24"/>
        </w:rPr>
        <w:t xml:space="preserve"> болезнью), такой как энцефалит или менингит Западного Нила или полиомиелит Западного Нила, включают головную боль, высокую температуру, ригидность шеи, помрачение сознания, дезориентацию, кому, тремор, судороги, мышечную слабость и паралич.</w:t>
      </w:r>
      <w:proofErr w:type="gramEnd"/>
      <w:r w:rsidRPr="00554FAB">
        <w:rPr>
          <w:rFonts w:ascii="Times New Roman" w:eastAsia="Times New Roman" w:hAnsi="Times New Roman" w:cs="Times New Roman"/>
          <w:sz w:val="24"/>
          <w:szCs w:val="24"/>
        </w:rPr>
        <w:t xml:space="preserve"> По оценкам, наиболее тяжелая форма болезни развивается примерно у одного из 150 человек, инфицированных вирусом Западного Нила. Тяжелая болезнь может развиться у человека любого возраста, однако люди старше 50 лет и некоторые люди с ослабленным иммунитетом (например, пациенты, перенесшие трансплантацию) подвергаются самому высокому риску развития тяжелой болезни в результате инфицирования ВЗН.</w:t>
      </w:r>
    </w:p>
    <w:p w:rsidR="00554FAB" w:rsidRPr="00554FAB" w:rsidRDefault="00554FAB" w:rsidP="00554FAB">
      <w:pPr>
        <w:spacing w:before="225" w:after="225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5AA8"/>
          <w:sz w:val="27"/>
          <w:szCs w:val="27"/>
        </w:rPr>
      </w:pPr>
      <w:r w:rsidRPr="00554FAB">
        <w:rPr>
          <w:rFonts w:ascii="Times New Roman" w:eastAsia="Times New Roman" w:hAnsi="Times New Roman" w:cs="Times New Roman"/>
          <w:b/>
          <w:bCs/>
          <w:color w:val="005AA8"/>
          <w:sz w:val="27"/>
          <w:szCs w:val="27"/>
        </w:rPr>
        <w:t>Диагноз и дифференциальный диагноз</w:t>
      </w:r>
    </w:p>
    <w:p w:rsidR="00554FAB" w:rsidRPr="00A854E6" w:rsidRDefault="00A854E6" w:rsidP="00554F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54E6">
        <w:rPr>
          <w:rFonts w:ascii="Times New Roman" w:eastAsia="Times New Roman" w:hAnsi="Times New Roman" w:cs="Times New Roman"/>
          <w:bCs/>
          <w:sz w:val="24"/>
          <w:szCs w:val="24"/>
        </w:rPr>
        <w:t>Диагноз и дифференциальный диагноз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4FAB" w:rsidRPr="00554FAB">
        <w:rPr>
          <w:rFonts w:ascii="Times New Roman" w:eastAsia="Times New Roman" w:hAnsi="Times New Roman" w:cs="Times New Roman"/>
          <w:sz w:val="24"/>
          <w:szCs w:val="24"/>
        </w:rPr>
        <w:t>основывается на клинических, эпидемиологических и лабораторных данных. </w:t>
      </w:r>
    </w:p>
    <w:p w:rsidR="00554FAB" w:rsidRPr="00554FAB" w:rsidRDefault="00554FAB" w:rsidP="00554F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FAB">
        <w:rPr>
          <w:rFonts w:ascii="Times New Roman" w:eastAsia="Times New Roman" w:hAnsi="Times New Roman" w:cs="Times New Roman"/>
          <w:sz w:val="24"/>
          <w:szCs w:val="24"/>
        </w:rPr>
        <w:t>Эпидемиологическими предпосылками могут являться пребывание в эндемичной по лихорадке западного Нила местности — Северная и Восточная Африка, Северная Америка, Средиземноморье, южные районы России, сведения об укусах комаров или клещей в указанных регионах.</w:t>
      </w:r>
      <w:r w:rsidRPr="00554FAB">
        <w:rPr>
          <w:rFonts w:ascii="Times New Roman" w:eastAsia="Times New Roman" w:hAnsi="Times New Roman" w:cs="Times New Roman"/>
          <w:sz w:val="24"/>
          <w:szCs w:val="24"/>
        </w:rPr>
        <w:br/>
        <w:t>Общие анализы крови и мочи, как правило, не выявляют патологических изменений. Может наблюдаться лейкопения, у 30 % больных число лейкоцитов менее 4</w:t>
      </w:r>
      <w:r w:rsidRPr="00554FAB">
        <w:rPr>
          <w:rFonts w:ascii="Cambria Math" w:eastAsia="Times New Roman" w:hAnsi="Cambria Math" w:cs="Cambria Math"/>
          <w:sz w:val="24"/>
          <w:szCs w:val="24"/>
        </w:rPr>
        <w:t>⋅</w:t>
      </w:r>
      <w:r w:rsidRPr="00554FAB">
        <w:rPr>
          <w:rFonts w:ascii="Times New Roman" w:eastAsia="Times New Roman" w:hAnsi="Times New Roman" w:cs="Times New Roman"/>
          <w:sz w:val="24"/>
          <w:szCs w:val="24"/>
        </w:rPr>
        <w:t xml:space="preserve">109/л. В ликворе — </w:t>
      </w:r>
      <w:proofErr w:type="spellStart"/>
      <w:r w:rsidRPr="00554FAB">
        <w:rPr>
          <w:rFonts w:ascii="Times New Roman" w:eastAsia="Times New Roman" w:hAnsi="Times New Roman" w:cs="Times New Roman"/>
          <w:sz w:val="24"/>
          <w:szCs w:val="24"/>
        </w:rPr>
        <w:t>лимфоцитарный</w:t>
      </w:r>
      <w:proofErr w:type="spellEnd"/>
      <w:r w:rsidRPr="00554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4FAB">
        <w:rPr>
          <w:rFonts w:ascii="Times New Roman" w:eastAsia="Times New Roman" w:hAnsi="Times New Roman" w:cs="Times New Roman"/>
          <w:sz w:val="24"/>
          <w:szCs w:val="24"/>
        </w:rPr>
        <w:t>плеоцитоз</w:t>
      </w:r>
      <w:proofErr w:type="spellEnd"/>
      <w:r w:rsidRPr="00554FAB">
        <w:rPr>
          <w:rFonts w:ascii="Times New Roman" w:eastAsia="Times New Roman" w:hAnsi="Times New Roman" w:cs="Times New Roman"/>
          <w:sz w:val="24"/>
          <w:szCs w:val="24"/>
        </w:rPr>
        <w:t xml:space="preserve"> (100—200 клеток), нормальное или незначительно повышенное содержание белка. Лабораторная расшифровка обеспечивается серологическими реакциями РТГА, РСК и РН методом парных сывороток. Однако поскольку многие </w:t>
      </w:r>
      <w:proofErr w:type="spellStart"/>
      <w:r w:rsidRPr="00554FAB">
        <w:rPr>
          <w:rFonts w:ascii="Times New Roman" w:eastAsia="Times New Roman" w:hAnsi="Times New Roman" w:cs="Times New Roman"/>
          <w:sz w:val="24"/>
          <w:szCs w:val="24"/>
        </w:rPr>
        <w:t>флавивирусы</w:t>
      </w:r>
      <w:proofErr w:type="spellEnd"/>
      <w:r w:rsidRPr="00554FAB">
        <w:rPr>
          <w:rFonts w:ascii="Times New Roman" w:eastAsia="Times New Roman" w:hAnsi="Times New Roman" w:cs="Times New Roman"/>
          <w:sz w:val="24"/>
          <w:szCs w:val="24"/>
        </w:rPr>
        <w:t xml:space="preserve"> обладают близким антигенным родством, то выявление в сыворотках крови антител к одному из них может быть обусловлено циркуляцией другого вируса. Наиболее достоверным доказательством наличия инфекции, вызванной вирусом западного Нила, является обнаружение возбудителя. Из крови больного вирус выделяют в культуре клеток МК-2 и на мышах массой 6-8 г (внутримозговое заражение).</w:t>
      </w:r>
    </w:p>
    <w:p w:rsidR="00554FAB" w:rsidRPr="00554FAB" w:rsidRDefault="00554FAB" w:rsidP="00554FAB">
      <w:pPr>
        <w:spacing w:before="225" w:after="225" w:line="240" w:lineRule="auto"/>
        <w:outlineLvl w:val="2"/>
        <w:rPr>
          <w:rFonts w:ascii="Times New Roman" w:eastAsia="Times New Roman" w:hAnsi="Times New Roman" w:cs="Times New Roman"/>
          <w:b/>
          <w:bCs/>
          <w:color w:val="005AA8"/>
          <w:sz w:val="24"/>
          <w:szCs w:val="24"/>
        </w:rPr>
      </w:pPr>
      <w:r w:rsidRPr="00554FAB">
        <w:rPr>
          <w:rFonts w:ascii="Times New Roman" w:eastAsia="Times New Roman" w:hAnsi="Times New Roman" w:cs="Times New Roman"/>
          <w:b/>
          <w:bCs/>
          <w:color w:val="005AA8"/>
          <w:sz w:val="24"/>
          <w:szCs w:val="24"/>
        </w:rPr>
        <w:t>Вирус Западного Нила можно диагностировать с помощью целого ряда тестов:</w:t>
      </w:r>
    </w:p>
    <w:p w:rsidR="00554FAB" w:rsidRPr="00554FAB" w:rsidRDefault="00554FAB" w:rsidP="00AF69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54FAB">
        <w:rPr>
          <w:rFonts w:ascii="Times New Roman" w:eastAsia="Times New Roman" w:hAnsi="Times New Roman" w:cs="Times New Roman"/>
          <w:sz w:val="24"/>
          <w:szCs w:val="24"/>
        </w:rPr>
        <w:t>Сероконверсия</w:t>
      </w:r>
      <w:proofErr w:type="spellEnd"/>
      <w:r w:rsidRPr="00554FAB">
        <w:rPr>
          <w:rFonts w:ascii="Times New Roman" w:eastAsia="Times New Roman" w:hAnsi="Times New Roman" w:cs="Times New Roman"/>
          <w:sz w:val="24"/>
          <w:szCs w:val="24"/>
        </w:rPr>
        <w:t xml:space="preserve"> антител </w:t>
      </w:r>
      <w:proofErr w:type="spellStart"/>
      <w:r w:rsidRPr="00554FAB">
        <w:rPr>
          <w:rFonts w:ascii="Times New Roman" w:eastAsia="Times New Roman" w:hAnsi="Times New Roman" w:cs="Times New Roman"/>
          <w:sz w:val="24"/>
          <w:szCs w:val="24"/>
        </w:rPr>
        <w:t>IgG</w:t>
      </w:r>
      <w:proofErr w:type="spellEnd"/>
      <w:r w:rsidRPr="00554FAB">
        <w:rPr>
          <w:rFonts w:ascii="Times New Roman" w:eastAsia="Times New Roman" w:hAnsi="Times New Roman" w:cs="Times New Roman"/>
          <w:sz w:val="24"/>
          <w:szCs w:val="24"/>
        </w:rPr>
        <w:t xml:space="preserve"> (или значительный рост титров антител) в двух образцах, взятых с интервалом в одну неделю, путем проведения иммуноферментного анализа (ИФА).</w:t>
      </w:r>
      <w:r w:rsidRPr="00554FAB">
        <w:rPr>
          <w:rFonts w:ascii="Times New Roman" w:eastAsia="Times New Roman" w:hAnsi="Times New Roman" w:cs="Times New Roman"/>
          <w:sz w:val="24"/>
          <w:szCs w:val="24"/>
        </w:rPr>
        <w:br/>
        <w:t xml:space="preserve">Иммуноферментный анализ (ИФА) с использованием иммобилизованных антител </w:t>
      </w:r>
      <w:proofErr w:type="spellStart"/>
      <w:r w:rsidRPr="00554FAB">
        <w:rPr>
          <w:rFonts w:ascii="Times New Roman" w:eastAsia="Times New Roman" w:hAnsi="Times New Roman" w:cs="Times New Roman"/>
          <w:sz w:val="24"/>
          <w:szCs w:val="24"/>
        </w:rPr>
        <w:t>IgG</w:t>
      </w:r>
      <w:proofErr w:type="spellEnd"/>
      <w:r w:rsidRPr="00554FA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54FAB">
        <w:rPr>
          <w:rFonts w:ascii="Times New Roman" w:eastAsia="Times New Roman" w:hAnsi="Times New Roman" w:cs="Times New Roman"/>
          <w:sz w:val="24"/>
          <w:szCs w:val="24"/>
        </w:rPr>
        <w:br/>
        <w:t>Анализ нейтрализации.</w:t>
      </w:r>
      <w:r w:rsidRPr="00554FAB">
        <w:rPr>
          <w:rFonts w:ascii="Times New Roman" w:eastAsia="Times New Roman" w:hAnsi="Times New Roman" w:cs="Times New Roman"/>
          <w:sz w:val="24"/>
          <w:szCs w:val="24"/>
        </w:rPr>
        <w:br/>
        <w:t>Выявление вирусов методом полимеразной цепной реакции с обратной транскрипцией (ОТ-ПЦР).</w:t>
      </w:r>
      <w:r w:rsidRPr="00554FAB">
        <w:rPr>
          <w:rFonts w:ascii="Times New Roman" w:eastAsia="Times New Roman" w:hAnsi="Times New Roman" w:cs="Times New Roman"/>
          <w:sz w:val="24"/>
          <w:szCs w:val="24"/>
        </w:rPr>
        <w:br/>
        <w:t>Изолирование вирусов путем культивирования клеток.</w:t>
      </w:r>
      <w:r w:rsidRPr="00554FAB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554FAB">
        <w:rPr>
          <w:rFonts w:ascii="Times New Roman" w:eastAsia="Times New Roman" w:hAnsi="Times New Roman" w:cs="Times New Roman"/>
          <w:sz w:val="24"/>
          <w:szCs w:val="24"/>
        </w:rPr>
        <w:t>JgG</w:t>
      </w:r>
      <w:proofErr w:type="spellEnd"/>
      <w:r w:rsidRPr="00554FAB">
        <w:rPr>
          <w:rFonts w:ascii="Times New Roman" w:eastAsia="Times New Roman" w:hAnsi="Times New Roman" w:cs="Times New Roman"/>
          <w:sz w:val="24"/>
          <w:szCs w:val="24"/>
        </w:rPr>
        <w:t xml:space="preserve"> могут быть выявлены почти во всех образцах спинномозговой жидкости (СМЖ) и сыворотки, </w:t>
      </w:r>
      <w:r w:rsidRPr="00554FA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взятых у инфицированных ВЗН пациентов во время появления у них клинических признаков. Антитела </w:t>
      </w:r>
      <w:proofErr w:type="spellStart"/>
      <w:r w:rsidRPr="00554FAB">
        <w:rPr>
          <w:rFonts w:ascii="Times New Roman" w:eastAsia="Times New Roman" w:hAnsi="Times New Roman" w:cs="Times New Roman"/>
          <w:sz w:val="24"/>
          <w:szCs w:val="24"/>
        </w:rPr>
        <w:t>IgG</w:t>
      </w:r>
      <w:proofErr w:type="spellEnd"/>
      <w:r w:rsidRPr="00554FAB">
        <w:rPr>
          <w:rFonts w:ascii="Times New Roman" w:eastAsia="Times New Roman" w:hAnsi="Times New Roman" w:cs="Times New Roman"/>
          <w:sz w:val="24"/>
          <w:szCs w:val="24"/>
        </w:rPr>
        <w:t xml:space="preserve"> могут оставаться в сыворотке более одного года.</w:t>
      </w:r>
    </w:p>
    <w:p w:rsidR="00554FAB" w:rsidRPr="00554FAB" w:rsidRDefault="00554FAB" w:rsidP="00554F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FAB">
        <w:rPr>
          <w:rFonts w:ascii="Times New Roman" w:eastAsia="Times New Roman" w:hAnsi="Times New Roman" w:cs="Times New Roman"/>
          <w:sz w:val="24"/>
          <w:szCs w:val="24"/>
        </w:rPr>
        <w:t xml:space="preserve">Идентификацию возбудителя осуществляют прямым методом флюоресцирующих антител с использованием </w:t>
      </w:r>
      <w:proofErr w:type="spellStart"/>
      <w:r w:rsidRPr="00554FAB">
        <w:rPr>
          <w:rFonts w:ascii="Times New Roman" w:eastAsia="Times New Roman" w:hAnsi="Times New Roman" w:cs="Times New Roman"/>
          <w:sz w:val="24"/>
          <w:szCs w:val="24"/>
        </w:rPr>
        <w:t>видоспецифического</w:t>
      </w:r>
      <w:proofErr w:type="spellEnd"/>
      <w:r w:rsidRPr="00554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4FAB">
        <w:rPr>
          <w:rFonts w:ascii="Times New Roman" w:eastAsia="Times New Roman" w:hAnsi="Times New Roman" w:cs="Times New Roman"/>
          <w:sz w:val="24"/>
          <w:szCs w:val="24"/>
        </w:rPr>
        <w:t>люминисцирующего</w:t>
      </w:r>
      <w:proofErr w:type="spellEnd"/>
      <w:r w:rsidRPr="00554FAB">
        <w:rPr>
          <w:rFonts w:ascii="Times New Roman" w:eastAsia="Times New Roman" w:hAnsi="Times New Roman" w:cs="Times New Roman"/>
          <w:sz w:val="24"/>
          <w:szCs w:val="24"/>
        </w:rPr>
        <w:t xml:space="preserve"> иммуноглобулина к вирусу западного Нила.</w:t>
      </w:r>
    </w:p>
    <w:p w:rsidR="00554FAB" w:rsidRPr="00554FAB" w:rsidRDefault="00554FAB" w:rsidP="00554FAB">
      <w:pPr>
        <w:spacing w:before="225" w:after="225" w:line="240" w:lineRule="auto"/>
        <w:outlineLvl w:val="1"/>
        <w:rPr>
          <w:rFonts w:ascii="Times New Roman" w:eastAsia="Times New Roman" w:hAnsi="Times New Roman" w:cs="Times New Roman"/>
          <w:b/>
          <w:bCs/>
          <w:color w:val="005AA8"/>
          <w:sz w:val="27"/>
          <w:szCs w:val="27"/>
        </w:rPr>
      </w:pPr>
      <w:r w:rsidRPr="00554FAB">
        <w:rPr>
          <w:rFonts w:ascii="Times New Roman" w:eastAsia="Times New Roman" w:hAnsi="Times New Roman" w:cs="Times New Roman"/>
          <w:b/>
          <w:bCs/>
          <w:color w:val="005AA8"/>
          <w:sz w:val="27"/>
          <w:szCs w:val="27"/>
        </w:rPr>
        <w:t>Лечение</w:t>
      </w:r>
    </w:p>
    <w:p w:rsidR="00A1392D" w:rsidRPr="00A1392D" w:rsidRDefault="00554FAB" w:rsidP="00A139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FAB">
        <w:rPr>
          <w:rFonts w:ascii="Times New Roman" w:eastAsia="Times New Roman" w:hAnsi="Times New Roman" w:cs="Times New Roman"/>
          <w:sz w:val="24"/>
          <w:szCs w:val="24"/>
        </w:rPr>
        <w:t xml:space="preserve">Для пациентов с </w:t>
      </w:r>
      <w:proofErr w:type="spellStart"/>
      <w:r w:rsidRPr="00554FAB">
        <w:rPr>
          <w:rFonts w:ascii="Times New Roman" w:eastAsia="Times New Roman" w:hAnsi="Times New Roman" w:cs="Times New Roman"/>
          <w:sz w:val="24"/>
          <w:szCs w:val="24"/>
        </w:rPr>
        <w:t>нейроинвазивной</w:t>
      </w:r>
      <w:proofErr w:type="spellEnd"/>
      <w:r w:rsidRPr="00554FAB">
        <w:rPr>
          <w:rFonts w:ascii="Times New Roman" w:eastAsia="Times New Roman" w:hAnsi="Times New Roman" w:cs="Times New Roman"/>
          <w:sz w:val="24"/>
          <w:szCs w:val="24"/>
        </w:rPr>
        <w:t xml:space="preserve"> болезнью Западного Нила проводится поддерживающее лечение, при котором часто требуются госпитализация, внутривенные вливания, вспомогательная искусственная вентиляция легких и профилактика вторичных инфекций. Вакцины для людей не существует. </w:t>
      </w:r>
      <w:r w:rsidRPr="00554FAB">
        <w:rPr>
          <w:rFonts w:ascii="Times New Roman" w:eastAsia="Times New Roman" w:hAnsi="Times New Roman" w:cs="Times New Roman"/>
          <w:sz w:val="24"/>
          <w:szCs w:val="24"/>
        </w:rPr>
        <w:br/>
        <w:t xml:space="preserve">Организационные мероприятия основаны на обязательной госпитализации больных с подозрением на заболевание лихорадкой Западного Нила. Основу терапии составляют патогенетические мероприятия, которые проводятся </w:t>
      </w:r>
      <w:proofErr w:type="spellStart"/>
      <w:r w:rsidRPr="00554FAB">
        <w:rPr>
          <w:rFonts w:ascii="Times New Roman" w:eastAsia="Times New Roman" w:hAnsi="Times New Roman" w:cs="Times New Roman"/>
          <w:sz w:val="24"/>
          <w:szCs w:val="24"/>
        </w:rPr>
        <w:t>посиндромно</w:t>
      </w:r>
      <w:proofErr w:type="spellEnd"/>
      <w:r w:rsidRPr="00554FAB">
        <w:rPr>
          <w:rFonts w:ascii="Times New Roman" w:eastAsia="Times New Roman" w:hAnsi="Times New Roman" w:cs="Times New Roman"/>
          <w:sz w:val="24"/>
          <w:szCs w:val="24"/>
        </w:rPr>
        <w:t xml:space="preserve">. Интенсивное наблюдение за параметрами </w:t>
      </w:r>
      <w:proofErr w:type="gramStart"/>
      <w:r w:rsidRPr="00554FAB">
        <w:rPr>
          <w:rFonts w:ascii="Times New Roman" w:eastAsia="Times New Roman" w:hAnsi="Times New Roman" w:cs="Times New Roman"/>
          <w:sz w:val="24"/>
          <w:szCs w:val="24"/>
        </w:rPr>
        <w:t>сердечно-сосудистой</w:t>
      </w:r>
      <w:proofErr w:type="gramEnd"/>
      <w:r w:rsidRPr="00554FAB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(АД, ЧСС), внешнего дыхания (ритм, частота дыхания, глубина), функции почек (почасовой и суточный диурез), температуры тела и других показателей. Также патогенетическая терапия включает мероприятия по устранению отека мозга, нарушений функций </w:t>
      </w:r>
      <w:proofErr w:type="gramStart"/>
      <w:r w:rsidRPr="00554FAB">
        <w:rPr>
          <w:rFonts w:ascii="Times New Roman" w:eastAsia="Times New Roman" w:hAnsi="Times New Roman" w:cs="Times New Roman"/>
          <w:sz w:val="24"/>
          <w:szCs w:val="24"/>
        </w:rPr>
        <w:t>сердечно-сосудистой</w:t>
      </w:r>
      <w:proofErr w:type="gramEnd"/>
      <w:r w:rsidRPr="00554FAB">
        <w:rPr>
          <w:rFonts w:ascii="Times New Roman" w:eastAsia="Times New Roman" w:hAnsi="Times New Roman" w:cs="Times New Roman"/>
          <w:sz w:val="24"/>
          <w:szCs w:val="24"/>
        </w:rPr>
        <w:t xml:space="preserve"> системы, судорог; профилактику и терапию нарушений внешнего дыхания.</w:t>
      </w:r>
    </w:p>
    <w:p w:rsidR="00A854E6" w:rsidRDefault="00A854E6" w:rsidP="00A854E6">
      <w:pPr>
        <w:spacing w:before="225" w:after="225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5AA8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5AA8"/>
          <w:sz w:val="27"/>
          <w:szCs w:val="27"/>
        </w:rPr>
        <w:t>Профилактика</w:t>
      </w:r>
    </w:p>
    <w:p w:rsidR="00A854E6" w:rsidRPr="00A854E6" w:rsidRDefault="00A854E6" w:rsidP="00A854E6">
      <w:pPr>
        <w:spacing w:before="225" w:after="225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5AA8"/>
          <w:sz w:val="27"/>
          <w:szCs w:val="27"/>
        </w:rPr>
        <w:sectPr w:rsidR="00A854E6" w:rsidRPr="00A854E6" w:rsidSect="0044619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bCs/>
          <w:noProof/>
          <w:color w:val="005AA8"/>
          <w:sz w:val="27"/>
          <w:szCs w:val="27"/>
        </w:rPr>
        <w:drawing>
          <wp:inline distT="0" distB="0" distL="0" distR="0" wp14:anchorId="30F184BF">
            <wp:extent cx="3743325" cy="3535680"/>
            <wp:effectExtent l="0" t="0" r="9525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3535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54FAB" w:rsidRPr="00554FAB" w:rsidRDefault="00554FAB" w:rsidP="00554F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554FAB">
        <w:rPr>
          <w:rFonts w:ascii="Times New Roman" w:eastAsia="Times New Roman" w:hAnsi="Times New Roman" w:cs="Times New Roman"/>
          <w:sz w:val="24"/>
          <w:szCs w:val="24"/>
        </w:rPr>
        <w:lastRenderedPageBreak/>
        <w:t>Сп</w:t>
      </w:r>
      <w:r w:rsidR="00A854E6">
        <w:rPr>
          <w:rFonts w:ascii="Times New Roman" w:eastAsia="Times New Roman" w:hAnsi="Times New Roman" w:cs="Times New Roman"/>
          <w:sz w:val="24"/>
          <w:szCs w:val="24"/>
        </w:rPr>
        <w:t>ецифической вакцины от лихорадк</w:t>
      </w:r>
      <w:r w:rsidRPr="00554FAB">
        <w:rPr>
          <w:rFonts w:ascii="Times New Roman" w:eastAsia="Times New Roman" w:hAnsi="Times New Roman" w:cs="Times New Roman"/>
          <w:sz w:val="24"/>
          <w:szCs w:val="24"/>
        </w:rPr>
        <w:t>и западного Нила не разработано. Неспецифические меры профилактики сводятся к предупреждению укусов комаров и присасывания клещей, а также к их раннему удалению.</w:t>
      </w:r>
    </w:p>
    <w:bookmarkEnd w:id="0"/>
    <w:p w:rsidR="00554FAB" w:rsidRPr="00554FAB" w:rsidRDefault="00554FAB" w:rsidP="00554F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FAB">
        <w:rPr>
          <w:rFonts w:ascii="Times New Roman" w:eastAsia="Times New Roman" w:hAnsi="Times New Roman" w:cs="Times New Roman"/>
          <w:sz w:val="24"/>
          <w:szCs w:val="24"/>
        </w:rPr>
        <w:t xml:space="preserve">Санитарное просвещение должно быть направлено на уменьшение риска передачи инфекции комарами. </w:t>
      </w:r>
      <w:proofErr w:type="gramStart"/>
      <w:r w:rsidRPr="00554FAB">
        <w:rPr>
          <w:rFonts w:ascii="Times New Roman" w:eastAsia="Times New Roman" w:hAnsi="Times New Roman" w:cs="Times New Roman"/>
          <w:sz w:val="24"/>
          <w:szCs w:val="24"/>
        </w:rPr>
        <w:t>Усилия по предотвращению передачи инфекции, в первую очередь, должны быть направлены на личную защиту и защиту на уровне сообществ от укусов комаров с помощью использования противомоскитных сеток и индивидуальных репеллентов, ношения одежды светлого цвета (рубашек с длинными рукавами и брюк) и воздержания от пребывания на открытом воздухе в пиковое время укусов комаров.</w:t>
      </w:r>
      <w:proofErr w:type="gramEnd"/>
      <w:r w:rsidRPr="00554FAB">
        <w:rPr>
          <w:rFonts w:ascii="Times New Roman" w:eastAsia="Times New Roman" w:hAnsi="Times New Roman" w:cs="Times New Roman"/>
          <w:sz w:val="24"/>
          <w:szCs w:val="24"/>
        </w:rPr>
        <w:t xml:space="preserve"> Кроме того, необходимо проводить программы по стимулированию сообществ к уничтожению мест размножения комаров в жилых районах.</w:t>
      </w:r>
    </w:p>
    <w:p w:rsidR="0044619F" w:rsidRDefault="0044619F" w:rsidP="001421A4">
      <w:pPr>
        <w:sectPr w:rsidR="0044619F" w:rsidSect="0044619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37B27" w:rsidRPr="001421A4" w:rsidRDefault="00137B27" w:rsidP="001421A4"/>
    <w:sectPr w:rsidR="00137B27" w:rsidRPr="001421A4" w:rsidSect="0044619F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13C"/>
    <w:rsid w:val="000239B1"/>
    <w:rsid w:val="00026E54"/>
    <w:rsid w:val="00137B27"/>
    <w:rsid w:val="001421A4"/>
    <w:rsid w:val="00285DC8"/>
    <w:rsid w:val="002D4022"/>
    <w:rsid w:val="002D5CB3"/>
    <w:rsid w:val="002E03C3"/>
    <w:rsid w:val="00342E08"/>
    <w:rsid w:val="00350A20"/>
    <w:rsid w:val="003D32D0"/>
    <w:rsid w:val="0044619F"/>
    <w:rsid w:val="0047632F"/>
    <w:rsid w:val="00554FAB"/>
    <w:rsid w:val="005B44F3"/>
    <w:rsid w:val="008131E6"/>
    <w:rsid w:val="0083013C"/>
    <w:rsid w:val="00903EA4"/>
    <w:rsid w:val="00A1392D"/>
    <w:rsid w:val="00A46576"/>
    <w:rsid w:val="00A854E6"/>
    <w:rsid w:val="00AB31D4"/>
    <w:rsid w:val="00AB4BA8"/>
    <w:rsid w:val="00AF699F"/>
    <w:rsid w:val="00B453D7"/>
    <w:rsid w:val="00B459AC"/>
    <w:rsid w:val="00B73A97"/>
    <w:rsid w:val="00BA4AD9"/>
    <w:rsid w:val="00CC5D01"/>
    <w:rsid w:val="00D843CF"/>
    <w:rsid w:val="00DC03CB"/>
    <w:rsid w:val="00E55253"/>
    <w:rsid w:val="00E9571F"/>
    <w:rsid w:val="00ED305E"/>
    <w:rsid w:val="00EF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54F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54F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54F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3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3A9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37B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554FA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554FA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554FA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6">
    <w:name w:val="Normal (Web)"/>
    <w:basedOn w:val="a"/>
    <w:uiPriority w:val="99"/>
    <w:semiHidden/>
    <w:unhideWhenUsed/>
    <w:rsid w:val="00554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554FAB"/>
    <w:rPr>
      <w:b/>
      <w:bCs/>
    </w:rPr>
  </w:style>
  <w:style w:type="character" w:customStyle="1" w:styleId="apple-converted-space">
    <w:name w:val="apple-converted-space"/>
    <w:basedOn w:val="a0"/>
    <w:rsid w:val="00554FAB"/>
  </w:style>
  <w:style w:type="paragraph" w:styleId="a8">
    <w:name w:val="List Paragraph"/>
    <w:basedOn w:val="a"/>
    <w:uiPriority w:val="34"/>
    <w:qFormat/>
    <w:rsid w:val="00DC03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54F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54F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54F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3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3A9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37B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554FA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554FA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554FA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6">
    <w:name w:val="Normal (Web)"/>
    <w:basedOn w:val="a"/>
    <w:uiPriority w:val="99"/>
    <w:semiHidden/>
    <w:unhideWhenUsed/>
    <w:rsid w:val="00554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554FAB"/>
    <w:rPr>
      <w:b/>
      <w:bCs/>
    </w:rPr>
  </w:style>
  <w:style w:type="character" w:customStyle="1" w:styleId="apple-converted-space">
    <w:name w:val="apple-converted-space"/>
    <w:basedOn w:val="a0"/>
    <w:rsid w:val="00554FAB"/>
  </w:style>
  <w:style w:type="paragraph" w:styleId="a8">
    <w:name w:val="List Paragraph"/>
    <w:basedOn w:val="a"/>
    <w:uiPriority w:val="34"/>
    <w:qFormat/>
    <w:rsid w:val="00DC03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2383</Words>
  <Characters>13586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15938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host1</dc:creator>
  <cp:lastModifiedBy>Арефьева Анастасия Владимировна</cp:lastModifiedBy>
  <cp:revision>2</cp:revision>
  <cp:lastPrinted>2021-09-28T08:19:00Z</cp:lastPrinted>
  <dcterms:created xsi:type="dcterms:W3CDTF">2021-10-04T14:54:00Z</dcterms:created>
  <dcterms:modified xsi:type="dcterms:W3CDTF">2021-10-04T14:54:00Z</dcterms:modified>
</cp:coreProperties>
</file>