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A1063" w:rsidTr="008A1063">
        <w:tc>
          <w:tcPr>
            <w:tcW w:w="4813" w:type="dxa"/>
          </w:tcPr>
          <w:p w:rsidR="008A1063" w:rsidRDefault="008A1063" w:rsidP="008A1063">
            <w:pPr>
              <w:widowControl w:val="0"/>
              <w:spacing w:after="0" w:line="240" w:lineRule="auto"/>
              <w:rPr>
                <w:rFonts w:ascii="Times New Roman" w:eastAsia="Calibri" w:hAnsi="Times New Roman"/>
                <w:sz w:val="28"/>
                <w:szCs w:val="28"/>
              </w:rPr>
            </w:pPr>
          </w:p>
        </w:tc>
        <w:tc>
          <w:tcPr>
            <w:tcW w:w="4814" w:type="dxa"/>
          </w:tcPr>
          <w:p w:rsidR="008A1063" w:rsidRPr="004570FC" w:rsidRDefault="008A1063" w:rsidP="008A1063">
            <w:pPr>
              <w:widowControl w:val="0"/>
              <w:spacing w:after="0" w:line="240" w:lineRule="auto"/>
              <w:rPr>
                <w:rFonts w:ascii="Times New Roman" w:eastAsia="Calibri" w:hAnsi="Times New Roman"/>
                <w:sz w:val="28"/>
                <w:szCs w:val="28"/>
              </w:rPr>
            </w:pPr>
            <w:r w:rsidRPr="004570FC">
              <w:rPr>
                <w:rFonts w:ascii="Times New Roman" w:eastAsia="Calibri" w:hAnsi="Times New Roman"/>
                <w:sz w:val="28"/>
                <w:szCs w:val="28"/>
              </w:rPr>
              <w:t xml:space="preserve">Утвержден </w:t>
            </w:r>
          </w:p>
          <w:p w:rsidR="008A1063" w:rsidRPr="004570FC" w:rsidRDefault="008A1063" w:rsidP="008A1063">
            <w:pPr>
              <w:widowControl w:val="0"/>
              <w:spacing w:after="0" w:line="240" w:lineRule="auto"/>
              <w:rPr>
                <w:rFonts w:ascii="Times New Roman" w:eastAsia="Calibri" w:hAnsi="Times New Roman"/>
                <w:sz w:val="28"/>
                <w:szCs w:val="28"/>
              </w:rPr>
            </w:pPr>
            <w:r w:rsidRPr="004570FC">
              <w:rPr>
                <w:rFonts w:ascii="Times New Roman" w:eastAsia="Calibri" w:hAnsi="Times New Roman"/>
                <w:sz w:val="28"/>
                <w:szCs w:val="28"/>
              </w:rPr>
              <w:t xml:space="preserve">постановлением Администрации </w:t>
            </w:r>
          </w:p>
          <w:p w:rsidR="008A1063" w:rsidRPr="004570FC" w:rsidRDefault="008A1063" w:rsidP="008A1063">
            <w:pPr>
              <w:widowControl w:val="0"/>
              <w:spacing w:after="0" w:line="240" w:lineRule="auto"/>
              <w:rPr>
                <w:rFonts w:ascii="Times New Roman" w:eastAsia="Calibri" w:hAnsi="Times New Roman"/>
                <w:sz w:val="28"/>
                <w:szCs w:val="28"/>
              </w:rPr>
            </w:pPr>
            <w:r w:rsidRPr="004570FC">
              <w:rPr>
                <w:rFonts w:ascii="Times New Roman" w:eastAsia="Calibri" w:hAnsi="Times New Roman"/>
                <w:sz w:val="28"/>
                <w:szCs w:val="28"/>
              </w:rPr>
              <w:t xml:space="preserve">Одинцовского городского округа </w:t>
            </w:r>
          </w:p>
          <w:p w:rsidR="008A1063" w:rsidRPr="004570FC" w:rsidRDefault="008A1063" w:rsidP="008A1063">
            <w:pPr>
              <w:widowControl w:val="0"/>
              <w:spacing w:after="0" w:line="240" w:lineRule="auto"/>
              <w:rPr>
                <w:rFonts w:ascii="Times New Roman" w:eastAsia="Calibri" w:hAnsi="Times New Roman"/>
                <w:sz w:val="28"/>
                <w:szCs w:val="28"/>
              </w:rPr>
            </w:pPr>
            <w:r w:rsidRPr="004570FC">
              <w:rPr>
                <w:rFonts w:ascii="Times New Roman" w:eastAsia="Calibri" w:hAnsi="Times New Roman"/>
                <w:sz w:val="28"/>
                <w:szCs w:val="28"/>
              </w:rPr>
              <w:t>Московской области</w:t>
            </w:r>
          </w:p>
          <w:p w:rsidR="008A1063" w:rsidRPr="004570FC" w:rsidRDefault="00817047" w:rsidP="008A1063">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от </w:t>
            </w:r>
            <w:r w:rsidR="005D6AC7">
              <w:rPr>
                <w:rFonts w:ascii="Times New Roman" w:eastAsia="Calibri" w:hAnsi="Times New Roman"/>
                <w:sz w:val="28"/>
                <w:szCs w:val="28"/>
              </w:rPr>
              <w:t>______</w:t>
            </w:r>
            <w:r>
              <w:rPr>
                <w:rFonts w:ascii="Times New Roman" w:eastAsia="Calibri" w:hAnsi="Times New Roman"/>
                <w:sz w:val="28"/>
                <w:szCs w:val="28"/>
              </w:rPr>
              <w:t>2021</w:t>
            </w:r>
            <w:r w:rsidRPr="004570FC">
              <w:rPr>
                <w:rFonts w:ascii="Times New Roman" w:eastAsia="Calibri" w:hAnsi="Times New Roman"/>
                <w:sz w:val="28"/>
                <w:szCs w:val="28"/>
              </w:rPr>
              <w:t xml:space="preserve"> </w:t>
            </w:r>
            <w:r w:rsidR="008A1063" w:rsidRPr="004570FC">
              <w:rPr>
                <w:rFonts w:ascii="Times New Roman" w:eastAsia="Calibri" w:hAnsi="Times New Roman"/>
                <w:sz w:val="28"/>
                <w:szCs w:val="28"/>
              </w:rPr>
              <w:t xml:space="preserve">№ </w:t>
            </w:r>
            <w:r w:rsidR="005D6AC7">
              <w:rPr>
                <w:rFonts w:ascii="Times New Roman" w:eastAsia="Calibri" w:hAnsi="Times New Roman"/>
                <w:sz w:val="28"/>
                <w:szCs w:val="28"/>
              </w:rPr>
              <w:t>____</w:t>
            </w:r>
          </w:p>
          <w:p w:rsidR="008A1063" w:rsidRDefault="008A1063" w:rsidP="008A1063">
            <w:pPr>
              <w:widowControl w:val="0"/>
              <w:spacing w:after="0" w:line="240" w:lineRule="auto"/>
              <w:rPr>
                <w:rFonts w:ascii="Times New Roman" w:eastAsia="Calibri" w:hAnsi="Times New Roman"/>
                <w:sz w:val="28"/>
                <w:szCs w:val="28"/>
              </w:rPr>
            </w:pPr>
          </w:p>
        </w:tc>
      </w:tr>
    </w:tbl>
    <w:p w:rsidR="008A1063" w:rsidRDefault="008A1063" w:rsidP="008A1063">
      <w:pPr>
        <w:widowControl w:val="0"/>
        <w:spacing w:after="0" w:line="240" w:lineRule="auto"/>
        <w:rPr>
          <w:rFonts w:ascii="Times New Roman" w:eastAsia="Calibri" w:hAnsi="Times New Roman"/>
          <w:sz w:val="28"/>
          <w:szCs w:val="28"/>
        </w:rPr>
      </w:pPr>
    </w:p>
    <w:p w:rsidR="00473983" w:rsidRPr="008A1063" w:rsidRDefault="00D10067" w:rsidP="00D10067">
      <w:pPr>
        <w:tabs>
          <w:tab w:val="left" w:pos="5430"/>
          <w:tab w:val="right" w:pos="9637"/>
        </w:tabs>
      </w:pPr>
      <w:r>
        <w:tab/>
      </w:r>
      <w:r>
        <w:tab/>
      </w:r>
      <w:r w:rsidR="00473983" w:rsidRPr="004570FC">
        <w:t xml:space="preserve">                                                  </w:t>
      </w:r>
    </w:p>
    <w:p w:rsidR="00473983" w:rsidRPr="00D10067" w:rsidRDefault="00473983" w:rsidP="00473983">
      <w:pPr>
        <w:widowControl w:val="0"/>
        <w:autoSpaceDE w:val="0"/>
        <w:autoSpaceDN w:val="0"/>
        <w:spacing w:after="0" w:line="240" w:lineRule="auto"/>
        <w:jc w:val="center"/>
        <w:rPr>
          <w:rFonts w:ascii="Times New Roman" w:hAnsi="Times New Roman"/>
          <w:b/>
          <w:color w:val="000000" w:themeColor="text1"/>
          <w:sz w:val="28"/>
          <w:szCs w:val="28"/>
        </w:rPr>
      </w:pPr>
      <w:r w:rsidRPr="00B53788">
        <w:rPr>
          <w:rFonts w:ascii="Times New Roman" w:hAnsi="Times New Roman"/>
          <w:b/>
          <w:sz w:val="28"/>
          <w:szCs w:val="28"/>
        </w:rPr>
        <w:t>Порядок предоставления</w:t>
      </w:r>
      <w:r>
        <w:rPr>
          <w:rFonts w:ascii="Times New Roman" w:hAnsi="Times New Roman"/>
          <w:b/>
          <w:sz w:val="28"/>
          <w:szCs w:val="28"/>
        </w:rPr>
        <w:t xml:space="preserve"> и расходования</w:t>
      </w:r>
      <w:r w:rsidRPr="00B53788">
        <w:rPr>
          <w:rFonts w:ascii="Times New Roman" w:hAnsi="Times New Roman"/>
          <w:b/>
          <w:sz w:val="28"/>
          <w:szCs w:val="28"/>
        </w:rPr>
        <w:t xml:space="preserve"> субсидий из </w:t>
      </w:r>
      <w:r w:rsidRPr="00D10067">
        <w:rPr>
          <w:rFonts w:ascii="Times New Roman" w:hAnsi="Times New Roman"/>
          <w:b/>
          <w:color w:val="000000" w:themeColor="text1"/>
          <w:sz w:val="28"/>
          <w:szCs w:val="28"/>
        </w:rPr>
        <w:t xml:space="preserve">бюджета Одинцовского городского округа Московской области на </w:t>
      </w:r>
      <w:r w:rsidR="00B86C2B" w:rsidRPr="00D10067">
        <w:rPr>
          <w:rFonts w:ascii="Times New Roman" w:hAnsi="Times New Roman"/>
          <w:b/>
          <w:color w:val="000000" w:themeColor="text1"/>
          <w:sz w:val="28"/>
          <w:szCs w:val="28"/>
        </w:rPr>
        <w:t xml:space="preserve">создание и </w:t>
      </w:r>
      <w:r w:rsidRPr="00D10067">
        <w:rPr>
          <w:rFonts w:ascii="Times New Roman" w:hAnsi="Times New Roman"/>
          <w:b/>
          <w:color w:val="000000" w:themeColor="text1"/>
          <w:sz w:val="28"/>
          <w:szCs w:val="28"/>
        </w:rPr>
        <w:t xml:space="preserve">содержание дополнительных мест для детей в возрасте от 1,5 до 7 лет в </w:t>
      </w:r>
      <w:r w:rsidR="00FA136B">
        <w:rPr>
          <w:rFonts w:ascii="Times New Roman" w:hAnsi="Times New Roman"/>
          <w:b/>
          <w:color w:val="000000" w:themeColor="text1"/>
          <w:sz w:val="28"/>
          <w:szCs w:val="28"/>
        </w:rPr>
        <w:t>муниципальных образовательных организациях</w:t>
      </w:r>
      <w:r w:rsidRPr="00D10067">
        <w:rPr>
          <w:rFonts w:ascii="Times New Roman" w:hAnsi="Times New Roman"/>
          <w:b/>
          <w:color w:val="000000" w:themeColor="text1"/>
          <w:sz w:val="28"/>
          <w:szCs w:val="28"/>
        </w:rPr>
        <w:t xml:space="preserve">, </w:t>
      </w:r>
      <w:r w:rsidR="008925CB" w:rsidRPr="00D10067">
        <w:rPr>
          <w:rFonts w:ascii="Times New Roman" w:hAnsi="Times New Roman"/>
          <w:b/>
          <w:color w:val="000000" w:themeColor="text1"/>
          <w:sz w:val="28"/>
          <w:szCs w:val="28"/>
        </w:rPr>
        <w:t xml:space="preserve">расположенных на территории Одинцовского городского округа Московской области, </w:t>
      </w:r>
      <w:r w:rsidRPr="00D10067">
        <w:rPr>
          <w:rFonts w:ascii="Times New Roman" w:hAnsi="Times New Roman"/>
          <w:b/>
          <w:color w:val="000000" w:themeColor="text1"/>
          <w:sz w:val="28"/>
          <w:szCs w:val="28"/>
        </w:rPr>
        <w:t>осуществляющих присмотр и уход за детьми</w:t>
      </w:r>
    </w:p>
    <w:p w:rsidR="008925CB" w:rsidRPr="00D10067" w:rsidRDefault="008925CB" w:rsidP="00473983">
      <w:pPr>
        <w:widowControl w:val="0"/>
        <w:autoSpaceDE w:val="0"/>
        <w:autoSpaceDN w:val="0"/>
        <w:spacing w:after="0" w:line="240" w:lineRule="auto"/>
        <w:jc w:val="center"/>
        <w:rPr>
          <w:rFonts w:ascii="Times New Roman" w:hAnsi="Times New Roman"/>
          <w:b/>
          <w:color w:val="000000" w:themeColor="text1"/>
          <w:sz w:val="24"/>
          <w:szCs w:val="24"/>
          <w:highlight w:val="yellow"/>
        </w:rPr>
      </w:pPr>
    </w:p>
    <w:p w:rsidR="00473983" w:rsidRPr="00D10067" w:rsidRDefault="00473983" w:rsidP="00473983">
      <w:pPr>
        <w:widowControl w:val="0"/>
        <w:autoSpaceDE w:val="0"/>
        <w:autoSpaceDN w:val="0"/>
        <w:spacing w:after="0" w:line="240" w:lineRule="auto"/>
        <w:jc w:val="center"/>
        <w:rPr>
          <w:rFonts w:ascii="Times New Roman" w:hAnsi="Times New Roman"/>
          <w:b/>
          <w:color w:val="000000" w:themeColor="text1"/>
          <w:sz w:val="28"/>
          <w:szCs w:val="28"/>
        </w:rPr>
      </w:pPr>
      <w:r w:rsidRPr="00D10067">
        <w:rPr>
          <w:rFonts w:ascii="Times New Roman" w:hAnsi="Times New Roman"/>
          <w:b/>
          <w:color w:val="000000" w:themeColor="text1"/>
          <w:sz w:val="28"/>
          <w:szCs w:val="28"/>
          <w:lang w:val="en-US"/>
        </w:rPr>
        <w:t>I</w:t>
      </w:r>
      <w:r w:rsidRPr="00D10067">
        <w:rPr>
          <w:rFonts w:ascii="Times New Roman" w:hAnsi="Times New Roman"/>
          <w:b/>
          <w:color w:val="000000" w:themeColor="text1"/>
          <w:sz w:val="28"/>
          <w:szCs w:val="28"/>
        </w:rPr>
        <w:t xml:space="preserve"> Общие положения о предоставлении субсидии </w:t>
      </w:r>
    </w:p>
    <w:p w:rsidR="00473983" w:rsidRPr="00D10067" w:rsidRDefault="00473983" w:rsidP="00473983">
      <w:pPr>
        <w:widowControl w:val="0"/>
        <w:autoSpaceDE w:val="0"/>
        <w:autoSpaceDN w:val="0"/>
        <w:spacing w:after="0" w:line="240" w:lineRule="auto"/>
        <w:jc w:val="center"/>
        <w:rPr>
          <w:rFonts w:ascii="Times New Roman" w:hAnsi="Times New Roman"/>
          <w:b/>
          <w:color w:val="000000" w:themeColor="text1"/>
          <w:sz w:val="24"/>
          <w:szCs w:val="24"/>
        </w:rPr>
      </w:pPr>
    </w:p>
    <w:p w:rsidR="00473983" w:rsidRPr="003D09C7" w:rsidRDefault="00473983" w:rsidP="0047398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D10067">
        <w:rPr>
          <w:rFonts w:ascii="Times New Roman" w:hAnsi="Times New Roman"/>
          <w:color w:val="000000" w:themeColor="text1"/>
          <w:sz w:val="28"/>
          <w:szCs w:val="28"/>
        </w:rPr>
        <w:t xml:space="preserve">1. Настоящий Порядок предоставления и расходования субсидий из бюджета Одинцовского городского округа Московской области на </w:t>
      </w:r>
      <w:r w:rsidR="00B86C2B" w:rsidRPr="00D10067">
        <w:rPr>
          <w:rFonts w:ascii="Times New Roman" w:hAnsi="Times New Roman"/>
          <w:color w:val="000000" w:themeColor="text1"/>
          <w:sz w:val="28"/>
          <w:szCs w:val="28"/>
        </w:rPr>
        <w:t xml:space="preserve">создание и </w:t>
      </w:r>
      <w:r w:rsidRPr="00D10067">
        <w:rPr>
          <w:rFonts w:ascii="Times New Roman" w:hAnsi="Times New Roman"/>
          <w:color w:val="000000" w:themeColor="text1"/>
          <w:sz w:val="28"/>
          <w:szCs w:val="28"/>
        </w:rPr>
        <w:t xml:space="preserve">содержание дополнительных мест для детей в возрасте от 1,5 до 7 лет </w:t>
      </w:r>
      <w:r w:rsidRPr="00B53788">
        <w:rPr>
          <w:rFonts w:ascii="Times New Roman" w:hAnsi="Times New Roman"/>
          <w:color w:val="000000"/>
          <w:sz w:val="28"/>
          <w:szCs w:val="28"/>
        </w:rPr>
        <w:t xml:space="preserve">в </w:t>
      </w:r>
      <w:r w:rsidR="00FA136B" w:rsidRPr="00FA136B">
        <w:rPr>
          <w:rFonts w:ascii="Times New Roman" w:hAnsi="Times New Roman"/>
          <w:color w:val="000000"/>
          <w:sz w:val="28"/>
          <w:szCs w:val="28"/>
        </w:rPr>
        <w:t>муниципальных образовательных организациях</w:t>
      </w:r>
      <w:r w:rsidRPr="00B53788">
        <w:rPr>
          <w:rFonts w:ascii="Times New Roman" w:hAnsi="Times New Roman"/>
          <w:color w:val="000000"/>
          <w:sz w:val="28"/>
          <w:szCs w:val="28"/>
        </w:rPr>
        <w:t xml:space="preserve">, </w:t>
      </w:r>
      <w:r w:rsidR="008925CB" w:rsidRPr="008925CB">
        <w:rPr>
          <w:rFonts w:ascii="Times New Roman" w:hAnsi="Times New Roman"/>
          <w:color w:val="000000"/>
          <w:sz w:val="28"/>
          <w:szCs w:val="28"/>
        </w:rPr>
        <w:t>расположенных на территории Одинцовского городского округа Московской области</w:t>
      </w:r>
      <w:r w:rsidR="008925CB">
        <w:rPr>
          <w:rFonts w:ascii="Times New Roman" w:hAnsi="Times New Roman"/>
          <w:color w:val="000000"/>
          <w:sz w:val="28"/>
          <w:szCs w:val="28"/>
        </w:rPr>
        <w:t xml:space="preserve">, </w:t>
      </w:r>
      <w:r w:rsidRPr="00B53788">
        <w:rPr>
          <w:rFonts w:ascii="Times New Roman" w:hAnsi="Times New Roman"/>
          <w:color w:val="000000"/>
          <w:sz w:val="28"/>
          <w:szCs w:val="28"/>
        </w:rPr>
        <w:t>осуществляющих присмотр и у</w:t>
      </w:r>
      <w:r w:rsidR="008925CB">
        <w:rPr>
          <w:rFonts w:ascii="Times New Roman" w:hAnsi="Times New Roman"/>
          <w:color w:val="000000"/>
          <w:sz w:val="28"/>
          <w:szCs w:val="28"/>
        </w:rPr>
        <w:t xml:space="preserve">ход за детьми </w:t>
      </w:r>
      <w:r w:rsidRPr="00B53788">
        <w:rPr>
          <w:rFonts w:ascii="Times New Roman" w:hAnsi="Times New Roman"/>
          <w:bCs/>
          <w:color w:val="000000"/>
          <w:sz w:val="28"/>
          <w:szCs w:val="28"/>
        </w:rPr>
        <w:t xml:space="preserve">(далее </w:t>
      </w:r>
      <w:r>
        <w:rPr>
          <w:rFonts w:ascii="Times New Roman" w:hAnsi="Times New Roman"/>
          <w:bCs/>
          <w:color w:val="000000"/>
          <w:sz w:val="28"/>
          <w:szCs w:val="28"/>
        </w:rPr>
        <w:t>–</w:t>
      </w:r>
      <w:r w:rsidRPr="00B53788">
        <w:rPr>
          <w:rFonts w:ascii="Times New Roman" w:hAnsi="Times New Roman"/>
          <w:bCs/>
          <w:color w:val="000000"/>
          <w:sz w:val="28"/>
          <w:szCs w:val="28"/>
        </w:rPr>
        <w:t xml:space="preserve"> Порядок</w:t>
      </w:r>
      <w:r w:rsidRPr="00256C38">
        <w:rPr>
          <w:rFonts w:ascii="Times New Roman" w:hAnsi="Times New Roman"/>
          <w:bCs/>
          <w:color w:val="000000"/>
          <w:sz w:val="28"/>
          <w:szCs w:val="28"/>
        </w:rPr>
        <w:t>)</w:t>
      </w:r>
      <w:r>
        <w:rPr>
          <w:rFonts w:ascii="Times New Roman" w:hAnsi="Times New Roman"/>
          <w:color w:val="000000"/>
          <w:sz w:val="28"/>
          <w:szCs w:val="28"/>
        </w:rPr>
        <w:t>,</w:t>
      </w:r>
      <w:r w:rsidRPr="006F5AC2">
        <w:rPr>
          <w:rFonts w:ascii="Times New Roman" w:hAnsi="Times New Roman"/>
          <w:color w:val="000000"/>
          <w:sz w:val="28"/>
          <w:szCs w:val="28"/>
        </w:rPr>
        <w:t xml:space="preserve"> </w:t>
      </w:r>
      <w:r w:rsidRPr="000157B4">
        <w:rPr>
          <w:rFonts w:ascii="Times New Roman" w:hAnsi="Times New Roman"/>
          <w:color w:val="000000"/>
          <w:sz w:val="28"/>
          <w:szCs w:val="28"/>
        </w:rPr>
        <w:t xml:space="preserve">определяет </w:t>
      </w:r>
      <w:r w:rsidRPr="003C4D04">
        <w:rPr>
          <w:rFonts w:ascii="Times New Roman" w:hAnsi="Times New Roman"/>
          <w:color w:val="000000"/>
          <w:sz w:val="28"/>
          <w:szCs w:val="28"/>
        </w:rPr>
        <w:t>механизм, критерии,</w:t>
      </w:r>
      <w:r w:rsidRPr="000157B4">
        <w:rPr>
          <w:rFonts w:ascii="Times New Roman" w:hAnsi="Times New Roman"/>
          <w:color w:val="000000"/>
          <w:sz w:val="28"/>
          <w:szCs w:val="28"/>
        </w:rPr>
        <w:t xml:space="preserve"> условия предоставления и расходования </w:t>
      </w:r>
      <w:r w:rsidRPr="006F5AC2">
        <w:rPr>
          <w:rFonts w:ascii="Times New Roman" w:hAnsi="Times New Roman"/>
          <w:color w:val="000000"/>
          <w:sz w:val="28"/>
          <w:szCs w:val="28"/>
        </w:rPr>
        <w:t>субсидий</w:t>
      </w:r>
      <w:r>
        <w:rPr>
          <w:rFonts w:ascii="Times New Roman" w:hAnsi="Times New Roman"/>
          <w:color w:val="000000"/>
          <w:sz w:val="28"/>
          <w:szCs w:val="28"/>
        </w:rPr>
        <w:t xml:space="preserve"> </w:t>
      </w:r>
      <w:r w:rsidRPr="00174AC1">
        <w:rPr>
          <w:rFonts w:ascii="Times New Roman" w:hAnsi="Times New Roman"/>
          <w:color w:val="000000" w:themeColor="text1"/>
          <w:sz w:val="28"/>
          <w:szCs w:val="28"/>
        </w:rPr>
        <w:t xml:space="preserve">из бюджета Одинцовского городского округа Московской области на </w:t>
      </w:r>
      <w:r w:rsidR="00364903">
        <w:rPr>
          <w:rFonts w:ascii="Times New Roman" w:hAnsi="Times New Roman"/>
          <w:color w:val="000000" w:themeColor="text1"/>
          <w:sz w:val="28"/>
          <w:szCs w:val="28"/>
        </w:rPr>
        <w:t xml:space="preserve">создание и </w:t>
      </w:r>
      <w:r w:rsidRPr="00174AC1">
        <w:rPr>
          <w:rFonts w:ascii="Times New Roman" w:hAnsi="Times New Roman"/>
          <w:color w:val="000000" w:themeColor="text1"/>
          <w:sz w:val="28"/>
          <w:szCs w:val="28"/>
        </w:rPr>
        <w:t xml:space="preserve">содержание дополнительных мест для детей в возрасте от 1,5 до 7 лет </w:t>
      </w:r>
      <w:r w:rsidR="00FA136B">
        <w:rPr>
          <w:rFonts w:ascii="Times New Roman" w:hAnsi="Times New Roman"/>
          <w:color w:val="000000" w:themeColor="text1"/>
          <w:sz w:val="28"/>
          <w:szCs w:val="28"/>
        </w:rPr>
        <w:t xml:space="preserve">в </w:t>
      </w:r>
      <w:r w:rsidR="00FA136B" w:rsidRPr="00FA136B">
        <w:rPr>
          <w:rFonts w:ascii="Times New Roman" w:hAnsi="Times New Roman"/>
          <w:color w:val="000000" w:themeColor="text1"/>
          <w:sz w:val="28"/>
          <w:szCs w:val="28"/>
        </w:rPr>
        <w:t>муниципальных образовательных организациях</w:t>
      </w:r>
      <w:r w:rsidRPr="00174AC1">
        <w:rPr>
          <w:rFonts w:ascii="Times New Roman" w:hAnsi="Times New Roman"/>
          <w:color w:val="000000" w:themeColor="text1"/>
          <w:sz w:val="28"/>
          <w:szCs w:val="28"/>
        </w:rPr>
        <w:t xml:space="preserve">, </w:t>
      </w:r>
      <w:r w:rsidR="008925CB" w:rsidRPr="00174AC1">
        <w:rPr>
          <w:rFonts w:ascii="Times New Roman" w:hAnsi="Times New Roman"/>
          <w:color w:val="000000" w:themeColor="text1"/>
          <w:sz w:val="28"/>
          <w:szCs w:val="28"/>
        </w:rPr>
        <w:t xml:space="preserve">расположенных на территории Одинцовского городского округа Московской области, </w:t>
      </w:r>
      <w:r w:rsidRPr="00174AC1">
        <w:rPr>
          <w:rFonts w:ascii="Times New Roman" w:hAnsi="Times New Roman"/>
          <w:color w:val="000000" w:themeColor="text1"/>
          <w:sz w:val="28"/>
          <w:szCs w:val="28"/>
        </w:rPr>
        <w:t>осуществл</w:t>
      </w:r>
      <w:r w:rsidR="008362BB">
        <w:rPr>
          <w:rFonts w:ascii="Times New Roman" w:hAnsi="Times New Roman"/>
          <w:color w:val="000000" w:themeColor="text1"/>
          <w:sz w:val="28"/>
          <w:szCs w:val="28"/>
        </w:rPr>
        <w:t xml:space="preserve">яющих присмотр и уход за детьми </w:t>
      </w:r>
      <w:r w:rsidRPr="00174AC1">
        <w:rPr>
          <w:rFonts w:ascii="Times New Roman" w:hAnsi="Times New Roman"/>
          <w:color w:val="000000" w:themeColor="text1"/>
          <w:sz w:val="28"/>
          <w:szCs w:val="28"/>
        </w:rPr>
        <w:t>(далее – субсидия).</w:t>
      </w:r>
    </w:p>
    <w:p w:rsidR="00473983" w:rsidRPr="00174AC1" w:rsidRDefault="00473983" w:rsidP="00473983">
      <w:pPr>
        <w:pStyle w:val="ConsPlusNormal"/>
        <w:shd w:val="clear" w:color="auto" w:fill="FFFFFF"/>
        <w:ind w:firstLine="540"/>
        <w:jc w:val="both"/>
        <w:rPr>
          <w:bCs/>
          <w:color w:val="000000" w:themeColor="text1"/>
        </w:rPr>
      </w:pPr>
      <w:r w:rsidRPr="003D09C7">
        <w:rPr>
          <w:rFonts w:cs="Calibri"/>
          <w:color w:val="0D0D0D" w:themeColor="text1" w:themeTint="F2"/>
        </w:rPr>
        <w:t xml:space="preserve">2. </w:t>
      </w:r>
      <w:r w:rsidRPr="003D09C7">
        <w:rPr>
          <w:color w:val="0D0D0D" w:themeColor="text1" w:themeTint="F2"/>
        </w:rPr>
        <w:t xml:space="preserve">Субсидии предоставляются </w:t>
      </w:r>
      <w:r w:rsidR="00FA136B">
        <w:rPr>
          <w:color w:val="0D0D0D" w:themeColor="text1" w:themeTint="F2"/>
        </w:rPr>
        <w:t>муниципальным образовательным</w:t>
      </w:r>
      <w:r w:rsidR="00FA136B" w:rsidRPr="00FA136B">
        <w:rPr>
          <w:color w:val="0D0D0D" w:themeColor="text1" w:themeTint="F2"/>
        </w:rPr>
        <w:t xml:space="preserve"> о</w:t>
      </w:r>
      <w:r w:rsidR="00FA136B">
        <w:rPr>
          <w:color w:val="0D0D0D" w:themeColor="text1" w:themeTint="F2"/>
        </w:rPr>
        <w:t>рганизациям</w:t>
      </w:r>
      <w:r w:rsidR="006F3DCA" w:rsidRPr="003D09C7">
        <w:rPr>
          <w:color w:val="0D0D0D" w:themeColor="text1" w:themeTint="F2"/>
        </w:rPr>
        <w:t xml:space="preserve">, расположенным </w:t>
      </w:r>
      <w:r w:rsidR="006F3DCA" w:rsidRPr="00174AC1">
        <w:rPr>
          <w:color w:val="000000" w:themeColor="text1"/>
        </w:rPr>
        <w:t>на территории</w:t>
      </w:r>
      <w:r w:rsidRPr="00174AC1">
        <w:rPr>
          <w:color w:val="000000" w:themeColor="text1"/>
        </w:rPr>
        <w:t xml:space="preserve"> </w:t>
      </w:r>
      <w:r w:rsidR="006F3DCA" w:rsidRPr="00174AC1">
        <w:rPr>
          <w:color w:val="000000" w:themeColor="text1"/>
        </w:rPr>
        <w:t>Одинцовского городского округа</w:t>
      </w:r>
      <w:r w:rsidRPr="00174AC1">
        <w:rPr>
          <w:color w:val="000000" w:themeColor="text1"/>
        </w:rPr>
        <w:t xml:space="preserve"> Московской области, </w:t>
      </w:r>
      <w:r w:rsidRPr="00174AC1">
        <w:rPr>
          <w:bCs/>
          <w:color w:val="000000" w:themeColor="text1"/>
        </w:rPr>
        <w:t>осуществляющим</w:t>
      </w:r>
      <w:r w:rsidRPr="00174AC1">
        <w:rPr>
          <w:color w:val="000000" w:themeColor="text1"/>
        </w:rPr>
        <w:t xml:space="preserve"> </w:t>
      </w:r>
      <w:r w:rsidRPr="00174AC1">
        <w:rPr>
          <w:bCs/>
          <w:color w:val="000000" w:themeColor="text1"/>
        </w:rPr>
        <w:t xml:space="preserve">присмотр и уход за детьми, учредителем которых является Администрация Одинцовского городского округа Московской области (далее – </w:t>
      </w:r>
      <w:r w:rsidR="005F308F" w:rsidRPr="00174AC1">
        <w:rPr>
          <w:bCs/>
          <w:color w:val="000000" w:themeColor="text1"/>
        </w:rPr>
        <w:t>О</w:t>
      </w:r>
      <w:r w:rsidR="004A617D" w:rsidRPr="00174AC1">
        <w:rPr>
          <w:bCs/>
          <w:color w:val="000000" w:themeColor="text1"/>
        </w:rPr>
        <w:t xml:space="preserve">рганизации, Администрация), </w:t>
      </w:r>
      <w:r w:rsidR="007A4BBE" w:rsidRPr="00174AC1">
        <w:rPr>
          <w:bCs/>
          <w:color w:val="000000" w:themeColor="text1"/>
        </w:rPr>
        <w:t>созданн</w:t>
      </w:r>
      <w:r w:rsidR="00752677">
        <w:rPr>
          <w:bCs/>
          <w:color w:val="000000" w:themeColor="text1"/>
        </w:rPr>
        <w:t>ым</w:t>
      </w:r>
      <w:r w:rsidR="007A4BBE" w:rsidRPr="00174AC1">
        <w:rPr>
          <w:bCs/>
          <w:color w:val="000000" w:themeColor="text1"/>
        </w:rPr>
        <w:t xml:space="preserve"> в пер</w:t>
      </w:r>
      <w:r w:rsidR="00752677">
        <w:rPr>
          <w:bCs/>
          <w:color w:val="000000" w:themeColor="text1"/>
        </w:rPr>
        <w:t xml:space="preserve">иод с </w:t>
      </w:r>
      <w:r w:rsidR="00752677" w:rsidRPr="006A337A">
        <w:rPr>
          <w:bCs/>
          <w:color w:val="000000" w:themeColor="text1"/>
        </w:rPr>
        <w:t>01.0</w:t>
      </w:r>
      <w:r w:rsidR="006A337A" w:rsidRPr="006A337A">
        <w:rPr>
          <w:bCs/>
          <w:color w:val="000000" w:themeColor="text1"/>
        </w:rPr>
        <w:t>1</w:t>
      </w:r>
      <w:r w:rsidR="00752677" w:rsidRPr="006A337A">
        <w:rPr>
          <w:bCs/>
          <w:color w:val="000000" w:themeColor="text1"/>
        </w:rPr>
        <w:t>.2021 по 31.08.2023</w:t>
      </w:r>
      <w:r w:rsidR="007A4BBE" w:rsidRPr="006A337A">
        <w:rPr>
          <w:bCs/>
          <w:color w:val="000000" w:themeColor="text1"/>
        </w:rPr>
        <w:t>.</w:t>
      </w:r>
    </w:p>
    <w:p w:rsidR="00107018" w:rsidRPr="003D09C7" w:rsidRDefault="00107018" w:rsidP="00851AC7">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Целевым назначением субсидии:</w:t>
      </w:r>
    </w:p>
    <w:p w:rsidR="00693EFF" w:rsidRPr="003D09C7" w:rsidRDefault="00107018" w:rsidP="00693EFF">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xml:space="preserve">1) </w:t>
      </w:r>
      <w:r w:rsidR="00693EFF" w:rsidRPr="003D09C7">
        <w:rPr>
          <w:rFonts w:ascii="Times New Roman" w:hAnsi="Times New Roman"/>
          <w:color w:val="0D0D0D" w:themeColor="text1" w:themeTint="F2"/>
          <w:sz w:val="28"/>
          <w:szCs w:val="28"/>
        </w:rPr>
        <w:t xml:space="preserve">в части создания дополнительных мест </w:t>
      </w:r>
      <w:r w:rsidR="00693EFF" w:rsidRPr="003D09C7">
        <w:rPr>
          <w:rFonts w:ascii="Times New Roman" w:hAnsi="Times New Roman"/>
          <w:bCs/>
          <w:color w:val="0D0D0D" w:themeColor="text1" w:themeTint="F2"/>
          <w:sz w:val="28"/>
          <w:szCs w:val="28"/>
        </w:rPr>
        <w:t xml:space="preserve">для детей в возрасте от 1,5 до 7 лет </w:t>
      </w:r>
      <w:r w:rsidR="00693EFF" w:rsidRPr="003D09C7">
        <w:rPr>
          <w:rFonts w:ascii="Times New Roman" w:hAnsi="Times New Roman"/>
          <w:color w:val="0D0D0D" w:themeColor="text1" w:themeTint="F2"/>
          <w:sz w:val="28"/>
          <w:szCs w:val="28"/>
        </w:rPr>
        <w:t>в организациях по присмотру и уходу за детьми</w:t>
      </w:r>
      <w:r w:rsidR="00693EFF" w:rsidRPr="003D09C7">
        <w:rPr>
          <w:rFonts w:ascii="Times New Roman" w:hAnsi="Times New Roman"/>
          <w:bCs/>
          <w:color w:val="0D0D0D" w:themeColor="text1" w:themeTint="F2"/>
          <w:sz w:val="28"/>
          <w:szCs w:val="28"/>
        </w:rPr>
        <w:t xml:space="preserve"> </w:t>
      </w:r>
      <w:r w:rsidR="00693EFF" w:rsidRPr="003D09C7">
        <w:rPr>
          <w:rFonts w:ascii="Times New Roman" w:hAnsi="Times New Roman"/>
          <w:color w:val="0D0D0D" w:themeColor="text1" w:themeTint="F2"/>
          <w:sz w:val="28"/>
          <w:szCs w:val="28"/>
        </w:rPr>
        <w:t>является финансовое обеспечение затрат:</w:t>
      </w:r>
    </w:p>
    <w:p w:rsidR="00693EFF" w:rsidRPr="003D09C7" w:rsidRDefault="00693EFF" w:rsidP="00693EFF">
      <w:pPr>
        <w:widowControl w:val="0"/>
        <w:autoSpaceDE w:val="0"/>
        <w:autoSpaceDN w:val="0"/>
        <w:spacing w:after="0" w:line="240" w:lineRule="auto"/>
        <w:ind w:firstLine="709"/>
        <w:jc w:val="both"/>
        <w:rPr>
          <w:rFonts w:ascii="Times New Roman" w:hAnsi="Times New Roman"/>
          <w:bCs/>
          <w:color w:val="0D0D0D" w:themeColor="text1" w:themeTint="F2"/>
          <w:sz w:val="28"/>
          <w:szCs w:val="28"/>
        </w:rPr>
      </w:pPr>
      <w:r w:rsidRPr="003D09C7">
        <w:rPr>
          <w:rFonts w:ascii="Times New Roman" w:hAnsi="Times New Roman"/>
          <w:color w:val="0D0D0D" w:themeColor="text1" w:themeTint="F2"/>
          <w:sz w:val="28"/>
          <w:szCs w:val="28"/>
        </w:rPr>
        <w:t xml:space="preserve">на закупку </w:t>
      </w:r>
      <w:r w:rsidRPr="003D09C7">
        <w:rPr>
          <w:rFonts w:ascii="Times New Roman" w:hAnsi="Times New Roman"/>
          <w:bCs/>
          <w:color w:val="0D0D0D" w:themeColor="text1" w:themeTint="F2"/>
          <w:sz w:val="28"/>
          <w:szCs w:val="28"/>
        </w:rPr>
        <w:t>оборудования, необходимого для организации присмотра и ухода за детьми в возрасте от 1,5 до 7 лет, в соответствии с перечнем оборудования, утвержденным Министерством образования Московской области;</w:t>
      </w:r>
    </w:p>
    <w:p w:rsidR="00693EFF" w:rsidRPr="003D09C7" w:rsidRDefault="00693EFF" w:rsidP="00693EFF">
      <w:pPr>
        <w:widowControl w:val="0"/>
        <w:autoSpaceDE w:val="0"/>
        <w:autoSpaceDN w:val="0"/>
        <w:spacing w:after="0" w:line="240" w:lineRule="auto"/>
        <w:ind w:firstLine="709"/>
        <w:jc w:val="both"/>
        <w:rPr>
          <w:rFonts w:ascii="Times New Roman" w:hAnsi="Times New Roman"/>
          <w:bCs/>
          <w:color w:val="0D0D0D" w:themeColor="text1" w:themeTint="F2"/>
          <w:sz w:val="28"/>
          <w:szCs w:val="28"/>
        </w:rPr>
      </w:pPr>
      <w:r w:rsidRPr="003D09C7">
        <w:rPr>
          <w:rFonts w:ascii="Times New Roman" w:hAnsi="Times New Roman"/>
          <w:bCs/>
          <w:color w:val="0D0D0D" w:themeColor="text1" w:themeTint="F2"/>
          <w:sz w:val="28"/>
          <w:szCs w:val="28"/>
        </w:rPr>
        <w:t xml:space="preserve">на проведение текущего ремонта помещений в соответствии с </w:t>
      </w:r>
      <w:r w:rsidRPr="003D09C7">
        <w:rPr>
          <w:rFonts w:ascii="Times New Roman" w:hAnsi="Times New Roman"/>
          <w:color w:val="0D0D0D" w:themeColor="text1" w:themeTint="F2"/>
          <w:sz w:val="28"/>
          <w:szCs w:val="28"/>
        </w:rPr>
        <w:t>санитарно-эпидемиологическими</w:t>
      </w:r>
      <w:r w:rsidRPr="003D09C7">
        <w:rPr>
          <w:rFonts w:ascii="Times New Roman" w:hAnsi="Times New Roman"/>
          <w:bCs/>
          <w:color w:val="0D0D0D" w:themeColor="text1" w:themeTint="F2"/>
          <w:sz w:val="28"/>
          <w:szCs w:val="28"/>
        </w:rPr>
        <w:t xml:space="preserve"> нормами и требованиями;</w:t>
      </w:r>
    </w:p>
    <w:p w:rsidR="00693EFF" w:rsidRPr="003D09C7" w:rsidRDefault="00693EFF" w:rsidP="00693EFF">
      <w:pPr>
        <w:widowControl w:val="0"/>
        <w:autoSpaceDE w:val="0"/>
        <w:autoSpaceDN w:val="0"/>
        <w:spacing w:after="0" w:line="240" w:lineRule="auto"/>
        <w:ind w:firstLine="709"/>
        <w:jc w:val="both"/>
        <w:rPr>
          <w:rFonts w:ascii="Times New Roman" w:hAnsi="Times New Roman"/>
          <w:bCs/>
          <w:color w:val="0D0D0D" w:themeColor="text1" w:themeTint="F2"/>
          <w:sz w:val="28"/>
          <w:szCs w:val="28"/>
        </w:rPr>
      </w:pPr>
      <w:r w:rsidRPr="003D09C7">
        <w:rPr>
          <w:rFonts w:ascii="Times New Roman" w:hAnsi="Times New Roman"/>
          <w:bCs/>
          <w:color w:val="0D0D0D" w:themeColor="text1" w:themeTint="F2"/>
          <w:sz w:val="28"/>
          <w:szCs w:val="28"/>
        </w:rPr>
        <w:lastRenderedPageBreak/>
        <w:t>на оплату капитального ремонта;</w:t>
      </w:r>
    </w:p>
    <w:p w:rsidR="00107018" w:rsidRPr="003D09C7" w:rsidRDefault="00693EFF" w:rsidP="00693EFF">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xml:space="preserve">на увеличение стоимости основных средств </w:t>
      </w:r>
      <w:r w:rsidRPr="003D09C7">
        <w:rPr>
          <w:rFonts w:ascii="Times New Roman" w:hAnsi="Times New Roman"/>
          <w:bCs/>
          <w:color w:val="0D0D0D" w:themeColor="text1" w:themeTint="F2"/>
          <w:sz w:val="28"/>
          <w:szCs w:val="28"/>
        </w:rPr>
        <w:t xml:space="preserve">в соответствии с </w:t>
      </w:r>
      <w:r w:rsidRPr="003D09C7">
        <w:rPr>
          <w:rFonts w:ascii="Times New Roman" w:hAnsi="Times New Roman"/>
          <w:color w:val="0D0D0D" w:themeColor="text1" w:themeTint="F2"/>
          <w:sz w:val="28"/>
          <w:szCs w:val="28"/>
        </w:rPr>
        <w:t>санитарно-эпидемиологическими</w:t>
      </w:r>
      <w:r w:rsidRPr="003D09C7">
        <w:rPr>
          <w:rFonts w:ascii="Times New Roman" w:hAnsi="Times New Roman"/>
          <w:bCs/>
          <w:color w:val="0D0D0D" w:themeColor="text1" w:themeTint="F2"/>
          <w:sz w:val="28"/>
          <w:szCs w:val="28"/>
        </w:rPr>
        <w:t xml:space="preserve"> нормами и требованиями.</w:t>
      </w:r>
    </w:p>
    <w:p w:rsidR="001E70D6" w:rsidRPr="003D09C7" w:rsidRDefault="00107018" w:rsidP="00851AC7">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xml:space="preserve">2) </w:t>
      </w:r>
      <w:r w:rsidR="00693EFF" w:rsidRPr="003D09C7">
        <w:rPr>
          <w:rFonts w:ascii="Times New Roman" w:hAnsi="Times New Roman"/>
          <w:color w:val="0D0D0D" w:themeColor="text1" w:themeTint="F2"/>
          <w:sz w:val="28"/>
          <w:szCs w:val="28"/>
        </w:rPr>
        <w:t>в части содержания</w:t>
      </w:r>
      <w:r w:rsidR="00473983" w:rsidRPr="003D09C7">
        <w:rPr>
          <w:rFonts w:ascii="Times New Roman" w:hAnsi="Times New Roman"/>
          <w:color w:val="0D0D0D" w:themeColor="text1" w:themeTint="F2"/>
          <w:sz w:val="28"/>
          <w:szCs w:val="28"/>
        </w:rPr>
        <w:t xml:space="preserve"> мест для детей в возрасте от 1,5 до 7 лет в организациях</w:t>
      </w:r>
      <w:r w:rsidR="006E70F9" w:rsidRPr="003D09C7">
        <w:rPr>
          <w:rFonts w:ascii="Times New Roman" w:hAnsi="Times New Roman"/>
          <w:color w:val="0D0D0D" w:themeColor="text1" w:themeTint="F2"/>
          <w:sz w:val="28"/>
          <w:szCs w:val="28"/>
        </w:rPr>
        <w:t xml:space="preserve">, расположенных на территории Одинцовского городского округа Московской области, </w:t>
      </w:r>
      <w:r w:rsidR="00052EAC" w:rsidRPr="003D09C7">
        <w:rPr>
          <w:rFonts w:ascii="Times New Roman" w:hAnsi="Times New Roman"/>
          <w:color w:val="0D0D0D" w:themeColor="text1" w:themeTint="F2"/>
          <w:sz w:val="28"/>
          <w:szCs w:val="28"/>
        </w:rPr>
        <w:t>осуществляющих присмотр</w:t>
      </w:r>
      <w:r w:rsidR="006E70F9" w:rsidRPr="003D09C7">
        <w:rPr>
          <w:rFonts w:ascii="Times New Roman" w:hAnsi="Times New Roman"/>
          <w:color w:val="0D0D0D" w:themeColor="text1" w:themeTint="F2"/>
          <w:sz w:val="28"/>
          <w:szCs w:val="28"/>
        </w:rPr>
        <w:t xml:space="preserve"> и уход</w:t>
      </w:r>
      <w:r w:rsidR="00473983" w:rsidRPr="003D09C7">
        <w:rPr>
          <w:rFonts w:ascii="Times New Roman" w:hAnsi="Times New Roman"/>
          <w:color w:val="0D0D0D" w:themeColor="text1" w:themeTint="F2"/>
          <w:sz w:val="28"/>
          <w:szCs w:val="28"/>
        </w:rPr>
        <w:t xml:space="preserve"> за детьми, </w:t>
      </w:r>
      <w:r w:rsidR="007810E9" w:rsidRPr="003D09C7">
        <w:rPr>
          <w:rFonts w:ascii="Times New Roman" w:hAnsi="Times New Roman"/>
          <w:color w:val="0D0D0D" w:themeColor="text1" w:themeTint="F2"/>
          <w:sz w:val="28"/>
          <w:szCs w:val="28"/>
        </w:rPr>
        <w:t>является</w:t>
      </w:r>
      <w:r w:rsidR="00052EAC" w:rsidRPr="003D09C7">
        <w:rPr>
          <w:rFonts w:ascii="Times New Roman" w:hAnsi="Times New Roman" w:cs="Calibri"/>
          <w:color w:val="0D0D0D" w:themeColor="text1" w:themeTint="F2"/>
          <w:sz w:val="28"/>
          <w:szCs w:val="28"/>
        </w:rPr>
        <w:t xml:space="preserve"> финансовое обеспечение затрат:</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труда работников;</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услуг связи, Интернета;</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транспортных услуг;</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коммунальных услуг, в том числе вывоз мусора;</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текущего ремонта;</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техническое обслуживание систем электроснабжения, теплоснабжения, водоснабжения и канализации;</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услуг охраны;</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услуг дератизации и дезинсекции;</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услуг по проведению лабораторных исследований и измерений;</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xml:space="preserve"> - на оплату услуг прачечной и химчистки;</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медицинских осмотров персонала;</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оплату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xml:space="preserve"> - на техническое обслуживание оборудования, в том числе компьютерной техники;</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 на увеличение стоимости материальных запасов, необходимых для содержания ребенка в организациях по присмотру и уходу за детьми в соответствии с санитарно- эпидемиологическими нормами и требованиями.</w:t>
      </w:r>
    </w:p>
    <w:p w:rsidR="00473983" w:rsidRPr="003D09C7" w:rsidRDefault="00473983" w:rsidP="00473983">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3D09C7">
        <w:rPr>
          <w:rFonts w:ascii="Times New Roman" w:hAnsi="Times New Roman"/>
          <w:bCs/>
          <w:color w:val="0D0D0D" w:themeColor="text1" w:themeTint="F2"/>
          <w:sz w:val="28"/>
          <w:szCs w:val="28"/>
        </w:rPr>
        <w:t xml:space="preserve">3. Главным администратором доходов получения субсидии из бюджета Московской области </w:t>
      </w:r>
      <w:r w:rsidRPr="003D09C7">
        <w:rPr>
          <w:rFonts w:ascii="Times New Roman" w:hAnsi="Times New Roman"/>
          <w:color w:val="0D0D0D" w:themeColor="text1" w:themeTint="F2"/>
          <w:sz w:val="28"/>
          <w:szCs w:val="28"/>
        </w:rPr>
        <w:t xml:space="preserve">на </w:t>
      </w:r>
      <w:r w:rsidR="00CD099B" w:rsidRPr="003D09C7">
        <w:rPr>
          <w:rFonts w:ascii="Times New Roman" w:hAnsi="Times New Roman"/>
          <w:color w:val="0D0D0D" w:themeColor="text1" w:themeTint="F2"/>
          <w:sz w:val="28"/>
          <w:szCs w:val="28"/>
        </w:rPr>
        <w:t>создание и</w:t>
      </w:r>
      <w:r w:rsidR="00CD099B" w:rsidRPr="003D09C7">
        <w:rPr>
          <w:rFonts w:ascii="Times New Roman" w:hAnsi="Times New Roman"/>
          <w:bCs/>
          <w:color w:val="0D0D0D" w:themeColor="text1" w:themeTint="F2"/>
          <w:sz w:val="28"/>
          <w:szCs w:val="28"/>
        </w:rPr>
        <w:t xml:space="preserve"> </w:t>
      </w:r>
      <w:r w:rsidRPr="003D09C7">
        <w:rPr>
          <w:rFonts w:ascii="Times New Roman" w:hAnsi="Times New Roman"/>
          <w:bCs/>
          <w:color w:val="0D0D0D" w:themeColor="text1" w:themeTint="F2"/>
          <w:sz w:val="28"/>
          <w:szCs w:val="28"/>
        </w:rPr>
        <w:t>содержание дополнительных мест для детей в возрасте от 1,5 до 7 лет, а также главным распорядителем средств расходования полученной субсидии из бюджета Московской области и софинансирования расходов из бюджета Одинцовского городского округа на предоставление субсидий является Управление образование Администрации Одинцовского городского округа (далее – Управление образование).</w:t>
      </w:r>
    </w:p>
    <w:p w:rsidR="00473983" w:rsidRPr="003D09C7" w:rsidRDefault="00473983" w:rsidP="00473983">
      <w:pPr>
        <w:autoSpaceDE w:val="0"/>
        <w:autoSpaceDN w:val="0"/>
        <w:adjustRightInd w:val="0"/>
        <w:spacing w:after="0" w:line="240" w:lineRule="auto"/>
        <w:ind w:firstLine="709"/>
        <w:contextualSpacing/>
        <w:jc w:val="both"/>
        <w:rPr>
          <w:rFonts w:ascii="Times New Roman" w:hAnsi="Times New Roman"/>
          <w:color w:val="0D0D0D" w:themeColor="text1" w:themeTint="F2"/>
          <w:sz w:val="28"/>
          <w:szCs w:val="28"/>
        </w:rPr>
      </w:pPr>
      <w:r w:rsidRPr="003D09C7">
        <w:rPr>
          <w:rFonts w:ascii="Times New Roman" w:hAnsi="Times New Roman"/>
          <w:color w:val="0D0D0D" w:themeColor="text1" w:themeTint="F2"/>
          <w:sz w:val="28"/>
          <w:szCs w:val="28"/>
        </w:rPr>
        <w:t>4. Субсидии предоставляются в соответствии со сводной бюджетной росписью бюджета Одинцовского городского округа Московской области в пределах утвержденных лимитов бюджетных обязательств.</w:t>
      </w:r>
    </w:p>
    <w:p w:rsidR="006A337A" w:rsidRPr="00457C1D" w:rsidRDefault="00473983" w:rsidP="00FA136B">
      <w:pPr>
        <w:autoSpaceDE w:val="0"/>
        <w:autoSpaceDN w:val="0"/>
        <w:adjustRightInd w:val="0"/>
        <w:spacing w:after="0" w:line="240" w:lineRule="auto"/>
        <w:ind w:firstLine="709"/>
        <w:contextualSpacing/>
        <w:jc w:val="both"/>
        <w:rPr>
          <w:rFonts w:ascii="Times New Roman" w:hAnsi="Times New Roman"/>
          <w:bCs/>
          <w:color w:val="000000" w:themeColor="text1"/>
          <w:sz w:val="28"/>
          <w:szCs w:val="28"/>
        </w:rPr>
      </w:pPr>
      <w:r w:rsidRPr="003D09C7">
        <w:rPr>
          <w:rFonts w:ascii="Times New Roman" w:hAnsi="Times New Roman"/>
          <w:bCs/>
          <w:color w:val="0D0D0D" w:themeColor="text1" w:themeTint="F2"/>
          <w:sz w:val="28"/>
          <w:szCs w:val="28"/>
        </w:rPr>
        <w:t xml:space="preserve">5. Субсидии </w:t>
      </w:r>
      <w:r w:rsidR="007A4BBE" w:rsidRPr="003D09C7">
        <w:rPr>
          <w:rFonts w:ascii="Times New Roman" w:hAnsi="Times New Roman"/>
          <w:bCs/>
          <w:color w:val="0D0D0D" w:themeColor="text1" w:themeTint="F2"/>
          <w:sz w:val="28"/>
          <w:szCs w:val="28"/>
        </w:rPr>
        <w:t xml:space="preserve">из бюджета Одинцовского городского округа Московской области (далее – бюджет округа) предоставляются </w:t>
      </w:r>
      <w:r w:rsidRPr="003D09C7">
        <w:rPr>
          <w:rFonts w:ascii="Times New Roman" w:hAnsi="Times New Roman"/>
          <w:bCs/>
          <w:color w:val="0D0D0D" w:themeColor="text1" w:themeTint="F2"/>
          <w:sz w:val="28"/>
          <w:szCs w:val="28"/>
        </w:rPr>
        <w:t xml:space="preserve">Организациям, осуществляющим </w:t>
      </w:r>
      <w:r w:rsidRPr="00174AC1">
        <w:rPr>
          <w:rFonts w:ascii="Times New Roman" w:hAnsi="Times New Roman"/>
          <w:bCs/>
          <w:color w:val="000000" w:themeColor="text1"/>
          <w:sz w:val="28"/>
          <w:szCs w:val="28"/>
        </w:rPr>
        <w:t xml:space="preserve">присмотр и уход за детьми, в возрасте от 1,5 до 7 </w:t>
      </w:r>
      <w:r w:rsidR="00F72AA7" w:rsidRPr="00174AC1">
        <w:rPr>
          <w:rFonts w:ascii="Times New Roman" w:hAnsi="Times New Roman"/>
          <w:bCs/>
          <w:color w:val="000000" w:themeColor="text1"/>
          <w:sz w:val="28"/>
          <w:szCs w:val="28"/>
        </w:rPr>
        <w:t>лет, расположенным на территории Одинцовского городского округа Московской области</w:t>
      </w:r>
      <w:r w:rsidR="007A4BBE" w:rsidRPr="00174AC1">
        <w:rPr>
          <w:rFonts w:ascii="Times New Roman" w:hAnsi="Times New Roman"/>
          <w:bCs/>
          <w:color w:val="000000" w:themeColor="text1"/>
          <w:sz w:val="28"/>
          <w:szCs w:val="28"/>
        </w:rPr>
        <w:t xml:space="preserve"> </w:t>
      </w:r>
      <w:r w:rsidRPr="00174AC1">
        <w:rPr>
          <w:rFonts w:ascii="Times New Roman" w:hAnsi="Times New Roman"/>
          <w:bCs/>
          <w:color w:val="000000" w:themeColor="text1"/>
          <w:sz w:val="28"/>
          <w:szCs w:val="28"/>
        </w:rPr>
        <w:t xml:space="preserve">(далее - получатель субсидии), </w:t>
      </w:r>
      <w:r w:rsidR="007A4BBE" w:rsidRPr="00174AC1">
        <w:rPr>
          <w:rFonts w:ascii="Times New Roman" w:hAnsi="Times New Roman"/>
          <w:bCs/>
          <w:color w:val="000000" w:themeColor="text1"/>
          <w:sz w:val="28"/>
          <w:szCs w:val="28"/>
        </w:rPr>
        <w:t>соответствующим критериям, указанным в настоящем Порядке пр</w:t>
      </w:r>
      <w:r w:rsidR="00430940" w:rsidRPr="00174AC1">
        <w:rPr>
          <w:rFonts w:ascii="Times New Roman" w:hAnsi="Times New Roman"/>
          <w:bCs/>
          <w:color w:val="000000" w:themeColor="text1"/>
          <w:sz w:val="28"/>
          <w:szCs w:val="28"/>
        </w:rPr>
        <w:t xml:space="preserve">и соблюдении условий согласно пункту </w:t>
      </w:r>
      <w:r w:rsidR="007A4BBE" w:rsidRPr="00174AC1">
        <w:rPr>
          <w:rFonts w:ascii="Times New Roman" w:hAnsi="Times New Roman"/>
          <w:bCs/>
          <w:color w:val="000000" w:themeColor="text1"/>
          <w:sz w:val="28"/>
          <w:szCs w:val="28"/>
        </w:rPr>
        <w:t>7 настоящего Порядка.</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lastRenderedPageBreak/>
        <w:t>II</w:t>
      </w:r>
      <w:r w:rsidRPr="00174AC1">
        <w:rPr>
          <w:rFonts w:ascii="Times New Roman" w:hAnsi="Times New Roman"/>
          <w:b/>
          <w:color w:val="000000" w:themeColor="text1"/>
          <w:sz w:val="28"/>
          <w:szCs w:val="28"/>
        </w:rPr>
        <w:t xml:space="preserve"> Условия и порядок предоставления субсидий</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6. Критериями отбора получателей субсидий являются: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 наличие у получателя субсидии на праве собственности или на ином законном праве помещений (зданий) в целях с</w:t>
      </w:r>
      <w:r w:rsidR="001326E0" w:rsidRPr="00174AC1">
        <w:rPr>
          <w:rFonts w:ascii="Times New Roman" w:hAnsi="Times New Roman"/>
          <w:color w:val="000000" w:themeColor="text1"/>
          <w:sz w:val="28"/>
          <w:szCs w:val="28"/>
        </w:rPr>
        <w:t xml:space="preserve">одержания </w:t>
      </w:r>
      <w:r w:rsidRPr="00174AC1">
        <w:rPr>
          <w:rFonts w:ascii="Times New Roman" w:hAnsi="Times New Roman"/>
          <w:color w:val="000000" w:themeColor="text1"/>
          <w:sz w:val="28"/>
          <w:szCs w:val="28"/>
        </w:rPr>
        <w:t>дополнительных мест</w:t>
      </w:r>
      <w:r w:rsidR="001326E0" w:rsidRPr="00174AC1">
        <w:rPr>
          <w:rFonts w:ascii="Times New Roman" w:hAnsi="Times New Roman"/>
          <w:color w:val="000000" w:themeColor="text1"/>
          <w:sz w:val="28"/>
          <w:szCs w:val="28"/>
        </w:rPr>
        <w:t xml:space="preserve"> для детей в возрасте от 1,5 до 7</w:t>
      </w:r>
      <w:r w:rsidR="006F3DCA" w:rsidRPr="00174AC1">
        <w:rPr>
          <w:rFonts w:ascii="Times New Roman" w:hAnsi="Times New Roman"/>
          <w:color w:val="000000" w:themeColor="text1"/>
          <w:sz w:val="28"/>
          <w:szCs w:val="28"/>
        </w:rPr>
        <w:t xml:space="preserve"> лет</w:t>
      </w:r>
      <w:r w:rsidRPr="00174AC1">
        <w:rPr>
          <w:rFonts w:ascii="Times New Roman" w:hAnsi="Times New Roman"/>
          <w:color w:val="000000" w:themeColor="text1"/>
          <w:sz w:val="28"/>
          <w:szCs w:val="28"/>
        </w:rPr>
        <w:t>;</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2) получатель субсидии по состоянию на первое число месяца, предшествующего месяцу, в котором планируется заключение соглашения между Управлением образования и получателем субсидии (далее - соглашение), должен соответствовать следующим требованиям: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у получателя субсидии должна отсутствовать просроченная задолженность по возврату</w:t>
      </w:r>
      <w:r w:rsidR="00A74270" w:rsidRPr="00174AC1">
        <w:rPr>
          <w:rFonts w:ascii="Times New Roman" w:hAnsi="Times New Roman"/>
          <w:color w:val="000000" w:themeColor="text1"/>
          <w:sz w:val="28"/>
          <w:szCs w:val="28"/>
        </w:rPr>
        <w:t xml:space="preserve"> в бюджет округа</w:t>
      </w:r>
      <w:r w:rsidRPr="00174AC1">
        <w:rPr>
          <w:rFonts w:ascii="Times New Roman" w:hAnsi="Times New Roman"/>
          <w:color w:val="000000" w:themeColor="text1"/>
          <w:sz w:val="28"/>
          <w:szCs w:val="28"/>
        </w:rPr>
        <w:t>,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 (в случае, если такое требование предусмотрено правовым актом);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получатель субсидии не должен являться иностранным юридическим лицом;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не должно быть расчетных документов, принятых банком, но не оплаченных из-за недостаточности средств на счете организации, исполнительных документов и постановлений судебного пристава-исполнителя.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7. Условия предоставления субсидии:</w:t>
      </w:r>
    </w:p>
    <w:p w:rsidR="00473983" w:rsidRPr="00174AC1" w:rsidRDefault="00473983" w:rsidP="00F72AA7">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наличие детей в возрасте от 1,5 до 7 лет, зарегистрированных в Единой информационной системе «Зачисление в ДОУ» и направленных в </w:t>
      </w:r>
      <w:r w:rsidR="00430940" w:rsidRPr="00174AC1">
        <w:rPr>
          <w:rFonts w:ascii="Times New Roman" w:hAnsi="Times New Roman"/>
          <w:color w:val="000000" w:themeColor="text1"/>
          <w:sz w:val="28"/>
          <w:szCs w:val="28"/>
        </w:rPr>
        <w:t>организации, расположенные</w:t>
      </w:r>
      <w:r w:rsidR="00F72AA7" w:rsidRPr="00174AC1">
        <w:rPr>
          <w:rFonts w:ascii="Times New Roman" w:hAnsi="Times New Roman"/>
          <w:color w:val="000000" w:themeColor="text1"/>
          <w:sz w:val="28"/>
          <w:szCs w:val="28"/>
        </w:rPr>
        <w:t xml:space="preserve"> на территории Одинцовского городского округа Московской области, </w:t>
      </w:r>
      <w:r w:rsidRPr="00174AC1">
        <w:rPr>
          <w:rFonts w:ascii="Times New Roman" w:hAnsi="Times New Roman"/>
          <w:color w:val="000000" w:themeColor="text1"/>
          <w:sz w:val="28"/>
          <w:szCs w:val="28"/>
        </w:rPr>
        <w:t>осуществляющие присмот</w:t>
      </w:r>
      <w:r w:rsidR="005F04AA" w:rsidRPr="00174AC1">
        <w:rPr>
          <w:rFonts w:ascii="Times New Roman" w:hAnsi="Times New Roman"/>
          <w:color w:val="000000" w:themeColor="text1"/>
          <w:sz w:val="28"/>
          <w:szCs w:val="28"/>
        </w:rPr>
        <w:t>р и уход за детьми, учредителем</w:t>
      </w:r>
      <w:r w:rsidRPr="00174AC1">
        <w:rPr>
          <w:rFonts w:ascii="Times New Roman" w:hAnsi="Times New Roman"/>
          <w:color w:val="000000" w:themeColor="text1"/>
          <w:sz w:val="28"/>
          <w:szCs w:val="28"/>
        </w:rPr>
        <w:t xml:space="preserve"> которых</w:t>
      </w:r>
      <w:r w:rsidR="005F04AA" w:rsidRPr="00174AC1">
        <w:rPr>
          <w:rFonts w:ascii="Times New Roman" w:hAnsi="Times New Roman"/>
          <w:color w:val="000000" w:themeColor="text1"/>
          <w:sz w:val="28"/>
          <w:szCs w:val="28"/>
        </w:rPr>
        <w:t xml:space="preserve"> является</w:t>
      </w:r>
      <w:r w:rsidRPr="00174AC1">
        <w:rPr>
          <w:rFonts w:ascii="Times New Roman" w:hAnsi="Times New Roman"/>
          <w:color w:val="000000" w:themeColor="text1"/>
          <w:sz w:val="28"/>
          <w:szCs w:val="28"/>
        </w:rPr>
        <w:t xml:space="preserve"> </w:t>
      </w:r>
      <w:r w:rsidR="005F04AA" w:rsidRPr="00174AC1">
        <w:rPr>
          <w:rFonts w:ascii="Times New Roman" w:hAnsi="Times New Roman"/>
          <w:color w:val="000000" w:themeColor="text1"/>
          <w:sz w:val="28"/>
          <w:szCs w:val="28"/>
        </w:rPr>
        <w:t>Администрация Одинцовского городского округа</w:t>
      </w:r>
      <w:r w:rsidRPr="00174AC1">
        <w:rPr>
          <w:rFonts w:ascii="Times New Roman" w:hAnsi="Times New Roman"/>
          <w:color w:val="000000" w:themeColor="text1"/>
          <w:sz w:val="28"/>
          <w:szCs w:val="28"/>
        </w:rPr>
        <w:t xml:space="preserve">, в порядке очередности с учетом даты постановки на учет и наличия льготной категории на дошкольные места, созданные с 1 </w:t>
      </w:r>
      <w:r w:rsidR="00A74270" w:rsidRPr="00174AC1">
        <w:rPr>
          <w:rFonts w:ascii="Times New Roman" w:hAnsi="Times New Roman"/>
          <w:color w:val="000000" w:themeColor="text1"/>
          <w:sz w:val="28"/>
          <w:szCs w:val="28"/>
        </w:rPr>
        <w:t>января</w:t>
      </w:r>
      <w:r w:rsidRPr="00174AC1">
        <w:rPr>
          <w:rFonts w:ascii="Times New Roman" w:hAnsi="Times New Roman"/>
          <w:color w:val="000000" w:themeColor="text1"/>
          <w:sz w:val="28"/>
          <w:szCs w:val="28"/>
        </w:rPr>
        <w:t xml:space="preserve"> </w:t>
      </w:r>
      <w:r w:rsidR="00A74270" w:rsidRPr="00174AC1">
        <w:rPr>
          <w:rFonts w:ascii="Times New Roman" w:hAnsi="Times New Roman"/>
          <w:color w:val="000000" w:themeColor="text1"/>
          <w:sz w:val="28"/>
          <w:szCs w:val="28"/>
        </w:rPr>
        <w:t>2021</w:t>
      </w:r>
      <w:r w:rsidRPr="00174AC1">
        <w:rPr>
          <w:rFonts w:ascii="Times New Roman" w:hAnsi="Times New Roman"/>
          <w:color w:val="000000" w:themeColor="text1"/>
          <w:sz w:val="28"/>
          <w:szCs w:val="28"/>
        </w:rPr>
        <w:t xml:space="preserve"> года;</w:t>
      </w:r>
    </w:p>
    <w:p w:rsidR="00473983" w:rsidRPr="007F0F46" w:rsidRDefault="00473983" w:rsidP="00473983">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 наличие у организации лицензии на дополнительное образование детей и взрослых;</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наличие согласия организации на осуществление в отношении организации Управлением образования и органами государственного (муниципального) финансового контроля, осуществляющим функции по </w:t>
      </w:r>
      <w:r w:rsidRPr="00174AC1">
        <w:rPr>
          <w:rFonts w:ascii="Times New Roman" w:hAnsi="Times New Roman"/>
          <w:color w:val="000000" w:themeColor="text1"/>
          <w:sz w:val="28"/>
          <w:szCs w:val="28"/>
        </w:rPr>
        <w:lastRenderedPageBreak/>
        <w:t>контролю и надзору в финансово-бюджетной сфере, проверки соблюдения условий, целей и порядка предоставления и расходования субсидии;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наличие гарантии организации по обеспечению достижения в результате использования субсидии устанавливаемого Управлением образования при заключении соглашения о предоставлении субсидии значения результата (показателя) использования субсидии;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установление размера платы, взимаемой с родителей (законных представителей) за присмотр и уход за детьми, поступившими в организацию из общей очереди, не выше размера платы, взимаемой с родителей (законных представителей) за присмотр и уход за детьми в муниципальных образовательных организациях Одинцовского городского округа Московской области, реализующих образовательную программу дошкольного образования, установленной Постановлением Администрации Одинцовского городского округа, в зависимости от условий присмотра и ухода за детьми.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8. Для получения субсидии в текущем финансовом году получатель субсидии представляет в Управление образования: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заявку на предоставлении субсидии по форме в соответствии с Приложением 1 к настоящему Порядку;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2) копии документов, подтверждающих полномочия руководителя получателя субсидии или уполномоченного им лица;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3) заверенные руководителем получателя субсидии копии учредительных документов;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4) копии документов, подтверждающих у получателя субсидии на праве собственности или ином законном прав</w:t>
      </w:r>
      <w:r w:rsidR="001326E0" w:rsidRPr="00174AC1">
        <w:rPr>
          <w:rFonts w:ascii="Times New Roman" w:hAnsi="Times New Roman"/>
          <w:color w:val="000000" w:themeColor="text1"/>
          <w:sz w:val="28"/>
          <w:szCs w:val="28"/>
        </w:rPr>
        <w:t xml:space="preserve">е помещений (зданий) в целях содержания </w:t>
      </w:r>
      <w:r w:rsidRPr="00174AC1">
        <w:rPr>
          <w:rFonts w:ascii="Times New Roman" w:hAnsi="Times New Roman"/>
          <w:color w:val="000000" w:themeColor="text1"/>
          <w:sz w:val="28"/>
          <w:szCs w:val="28"/>
        </w:rPr>
        <w:t xml:space="preserve">дополнительных мест для детей в возрасте от 1,5 до 7;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5) согласие получателя субсидии на осуществление в отношении получателя субсидии Управлением образования и уполномоченным органом муниципального финансового контроля, проверки соблюдения условий, целей и порядка предоставления субсидии; </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6</w:t>
      </w:r>
      <w:r w:rsidR="00473983" w:rsidRPr="00174AC1">
        <w:rPr>
          <w:rFonts w:ascii="Times New Roman" w:hAnsi="Times New Roman"/>
          <w:color w:val="000000" w:themeColor="text1"/>
          <w:sz w:val="28"/>
          <w:szCs w:val="28"/>
        </w:rPr>
        <w:t xml:space="preserve">) гарантийное письмо по обеспечению достижения в результате использования субсидии устанавливаемого Управлением образования при заключении соглашения о предоставлении субсидии значения результата (показателя) использования субсидии; </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7</w:t>
      </w:r>
      <w:r w:rsidR="00473983" w:rsidRPr="00174AC1">
        <w:rPr>
          <w:rFonts w:ascii="Times New Roman" w:hAnsi="Times New Roman"/>
          <w:color w:val="000000" w:themeColor="text1"/>
          <w:sz w:val="28"/>
          <w:szCs w:val="28"/>
        </w:rPr>
        <w:t>) справку территориального органа Федеральной налоговой службы, подписанную ее руководителем (иным уполномоченным лицом),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1 число месяца, в котором получателем субсидии направлена заявка;</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8</w:t>
      </w:r>
      <w:r w:rsidR="00473983" w:rsidRPr="00174AC1">
        <w:rPr>
          <w:rFonts w:ascii="Times New Roman" w:hAnsi="Times New Roman"/>
          <w:color w:val="000000" w:themeColor="text1"/>
          <w:sz w:val="28"/>
          <w:szCs w:val="28"/>
        </w:rPr>
        <w:t>) справку либо выписку банка об отсутствии расчетных документов, принятых банком, но не оплаченных из-за недостаточности средств на счете организации, а также об отсутствии ограничений распоряжения счетом с указанием банковских реквизитов счета, исполнительных документов и постановлений судебного пристава-исполнителя.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lastRenderedPageBreak/>
        <w:t xml:space="preserve">Копии документов, указанные в настоящем пункте, заверяются подписью руководителя организации или уполномоченным им лицом </w:t>
      </w:r>
      <w:r w:rsidRPr="00174AC1">
        <w:rPr>
          <w:rFonts w:ascii="Times New Roman" w:hAnsi="Times New Roman"/>
          <w:color w:val="000000" w:themeColor="text1"/>
          <w:sz w:val="28"/>
          <w:szCs w:val="28"/>
        </w:rPr>
        <w:br/>
        <w:t>и печатью (при наличии).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9. Получатель субсидии несет ответственность за достоверность представляемых документов в соответствии с действующим законодательством.</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10. Управление образования в течение 10 рабочих дней со дня поступления заявки принимает решение о предоставлении субсидии либо об отказе в ее предоставлении, а также осуществляет расчет размера субсидии.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В случае принятия решения об отказе в предоставлении субсидии Управление образования в течение 5 (пяти) рабочих дней направляет уведомление об отказе в предоставлении субсидии с указанием оснований для отказа.</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Основаниями для отказа в предоставлении субсидий являются: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непредставление (представление не в полном объеме) документов, указанных в пункте 8 настоящего Порядка;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 выявление факта представления документов, содержащих недостоверные сведения;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3) несоблюдение получателем субсидий условий предоставления субсидий, указанных в пункте 7 настоящего Порядка.</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В случае принятия решения о предоставлении субсидии Управление образования в течение 3 (трех) рабочих дней осуществляет подготовку проекта соглашения </w:t>
      </w:r>
      <w:r w:rsidR="00A74270" w:rsidRPr="00174AC1">
        <w:rPr>
          <w:rFonts w:ascii="Times New Roman" w:hAnsi="Times New Roman"/>
          <w:color w:val="000000" w:themeColor="text1"/>
          <w:sz w:val="28"/>
          <w:szCs w:val="28"/>
        </w:rPr>
        <w:t>(Приложение 2 к Порядку</w:t>
      </w:r>
      <w:r w:rsidR="008A3F80" w:rsidRPr="00174AC1">
        <w:rPr>
          <w:rFonts w:ascii="Times New Roman" w:hAnsi="Times New Roman"/>
          <w:color w:val="000000" w:themeColor="text1"/>
          <w:sz w:val="28"/>
          <w:szCs w:val="28"/>
        </w:rPr>
        <w:t>)</w:t>
      </w:r>
      <w:r w:rsidRPr="00174AC1">
        <w:rPr>
          <w:rFonts w:ascii="Times New Roman" w:hAnsi="Times New Roman"/>
          <w:color w:val="000000" w:themeColor="text1"/>
          <w:sz w:val="28"/>
          <w:szCs w:val="28"/>
        </w:rPr>
        <w:t xml:space="preserve"> в двух экземплярах и направляет получателям субсидий для подписания.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Получатели субсидий в течение 3 (трех) рабочих дней со дня получения проекта соглашения подписывают и направляют в Управление образования два экземпляра соглашения.</w:t>
      </w:r>
    </w:p>
    <w:p w:rsidR="00473983"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11. Субсидия предоставляется в размере, определяемом по формуле:</w:t>
      </w:r>
    </w:p>
    <w:p w:rsidR="00364903" w:rsidRDefault="00364903" w:rsidP="00364903">
      <w:pPr>
        <w:autoSpaceDE w:val="0"/>
        <w:autoSpaceDN w:val="0"/>
        <w:adjustRightInd w:val="0"/>
        <w:spacing w:after="0" w:line="240" w:lineRule="auto"/>
        <w:jc w:val="both"/>
        <w:rPr>
          <w:rFonts w:ascii="Times New Roman" w:hAnsi="Times New Roman"/>
          <w:color w:val="000000" w:themeColor="text1"/>
          <w:sz w:val="28"/>
          <w:szCs w:val="28"/>
        </w:rPr>
      </w:pPr>
    </w:p>
    <w:p w:rsidR="00364903" w:rsidRPr="007F0F46" w:rsidRDefault="00364903" w:rsidP="00364903">
      <w:pPr>
        <w:autoSpaceDE w:val="0"/>
        <w:autoSpaceDN w:val="0"/>
        <w:adjustRightInd w:val="0"/>
        <w:spacing w:after="0" w:line="240" w:lineRule="auto"/>
        <w:ind w:firstLine="708"/>
        <w:jc w:val="both"/>
        <w:rPr>
          <w:rFonts w:ascii="Times New Roman" w:hAnsi="Times New Roman"/>
          <w:sz w:val="28"/>
          <w:szCs w:val="28"/>
        </w:rPr>
      </w:pPr>
      <w:r w:rsidRPr="007F0F46">
        <w:rPr>
          <w:rFonts w:ascii="Times New Roman" w:hAnsi="Times New Roman"/>
          <w:sz w:val="28"/>
          <w:szCs w:val="28"/>
        </w:rPr>
        <w:t>S = Sсозд + Sсод, где:</w:t>
      </w:r>
    </w:p>
    <w:p w:rsidR="00364903" w:rsidRPr="007F0F46" w:rsidRDefault="00364903" w:rsidP="00364903">
      <w:pPr>
        <w:autoSpaceDE w:val="0"/>
        <w:autoSpaceDN w:val="0"/>
        <w:adjustRightInd w:val="0"/>
        <w:spacing w:after="0" w:line="240" w:lineRule="auto"/>
        <w:ind w:firstLine="709"/>
        <w:jc w:val="both"/>
        <w:rPr>
          <w:rFonts w:ascii="Times New Roman" w:hAnsi="Times New Roman"/>
          <w:sz w:val="28"/>
          <w:szCs w:val="28"/>
        </w:rPr>
      </w:pPr>
    </w:p>
    <w:p w:rsidR="00364903" w:rsidRPr="007F0F46" w:rsidRDefault="00364903" w:rsidP="00364903">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S – объем субсидии</w:t>
      </w:r>
      <w:r w:rsidR="00A54DC7" w:rsidRPr="007F0F46">
        <w:rPr>
          <w:rFonts w:ascii="Times New Roman" w:hAnsi="Times New Roman"/>
          <w:sz w:val="28"/>
          <w:szCs w:val="28"/>
        </w:rPr>
        <w:t xml:space="preserve"> на создание и содержание дополнительных мест для детей в возрасте </w:t>
      </w:r>
      <w:r w:rsidR="0006030F" w:rsidRPr="007F0F46">
        <w:rPr>
          <w:rFonts w:ascii="Times New Roman" w:hAnsi="Times New Roman"/>
          <w:sz w:val="28"/>
          <w:szCs w:val="28"/>
        </w:rPr>
        <w:t xml:space="preserve">от 1,5 до 7 лет </w:t>
      </w:r>
      <w:r w:rsidR="00FA136B" w:rsidRPr="007F0F46">
        <w:rPr>
          <w:rFonts w:ascii="Times New Roman" w:hAnsi="Times New Roman"/>
          <w:sz w:val="28"/>
          <w:szCs w:val="28"/>
        </w:rPr>
        <w:t>в организациях,</w:t>
      </w:r>
      <w:r w:rsidR="00A54DC7" w:rsidRPr="007F0F46">
        <w:rPr>
          <w:rFonts w:ascii="Times New Roman" w:hAnsi="Times New Roman"/>
          <w:sz w:val="28"/>
          <w:szCs w:val="28"/>
        </w:rPr>
        <w:t xml:space="preserve"> </w:t>
      </w:r>
      <w:r w:rsidR="0006030F" w:rsidRPr="007F0F46">
        <w:rPr>
          <w:rFonts w:ascii="Times New Roman" w:hAnsi="Times New Roman"/>
          <w:sz w:val="28"/>
          <w:szCs w:val="28"/>
        </w:rPr>
        <w:t>осуществляющих присмотр и уход за детьми</w:t>
      </w:r>
      <w:r w:rsidRPr="007F0F46">
        <w:rPr>
          <w:rFonts w:ascii="Times New Roman" w:hAnsi="Times New Roman"/>
          <w:sz w:val="28"/>
          <w:szCs w:val="28"/>
        </w:rPr>
        <w:t>;</w:t>
      </w:r>
    </w:p>
    <w:p w:rsidR="00364903" w:rsidRPr="007F0F46" w:rsidRDefault="00364903" w:rsidP="00364903">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Sсозд – объем субсидии</w:t>
      </w:r>
      <w:r w:rsidR="00726370" w:rsidRPr="007F0F46">
        <w:rPr>
          <w:rFonts w:ascii="Times New Roman" w:hAnsi="Times New Roman"/>
          <w:sz w:val="28"/>
          <w:szCs w:val="28"/>
        </w:rPr>
        <w:t xml:space="preserve"> на создание </w:t>
      </w:r>
      <w:r w:rsidRPr="007F0F46">
        <w:rPr>
          <w:rFonts w:ascii="Times New Roman" w:hAnsi="Times New Roman"/>
          <w:sz w:val="28"/>
          <w:szCs w:val="28"/>
        </w:rPr>
        <w:t>дополнительных мест для детей в возрасте от 1,5 до 7 лет в организациях</w:t>
      </w:r>
      <w:r w:rsidR="00A54DC7" w:rsidRPr="007F0F46">
        <w:rPr>
          <w:rFonts w:ascii="Times New Roman" w:hAnsi="Times New Roman"/>
          <w:sz w:val="28"/>
          <w:szCs w:val="28"/>
        </w:rPr>
        <w:t xml:space="preserve"> по присмотру и уходу за детьми в части создания дополнительных мест для детей</w:t>
      </w:r>
      <w:r w:rsidR="0006030F" w:rsidRPr="007F0F46">
        <w:rPr>
          <w:rFonts w:ascii="Times New Roman" w:hAnsi="Times New Roman"/>
          <w:sz w:val="28"/>
          <w:szCs w:val="28"/>
        </w:rPr>
        <w:t xml:space="preserve"> от 1,5 до 7 лет в </w:t>
      </w:r>
      <w:r w:rsidR="007F0F46" w:rsidRPr="007F0F46">
        <w:rPr>
          <w:rFonts w:ascii="Times New Roman" w:hAnsi="Times New Roman"/>
          <w:sz w:val="28"/>
          <w:szCs w:val="28"/>
        </w:rPr>
        <w:t xml:space="preserve">муниципальных образовательных </w:t>
      </w:r>
      <w:r w:rsidR="0006030F" w:rsidRPr="007F0F46">
        <w:rPr>
          <w:rFonts w:ascii="Times New Roman" w:hAnsi="Times New Roman"/>
          <w:sz w:val="28"/>
          <w:szCs w:val="28"/>
        </w:rPr>
        <w:t>организациях</w:t>
      </w:r>
      <w:r w:rsidRPr="007F0F46">
        <w:rPr>
          <w:rFonts w:ascii="Times New Roman" w:hAnsi="Times New Roman"/>
          <w:sz w:val="28"/>
          <w:szCs w:val="28"/>
        </w:rPr>
        <w:t>, осуществляющих присмотр и уход за детьми, определяется по формуле:</w:t>
      </w:r>
    </w:p>
    <w:p w:rsidR="00364903" w:rsidRPr="007F0F46" w:rsidRDefault="00364903" w:rsidP="00364903">
      <w:pPr>
        <w:autoSpaceDE w:val="0"/>
        <w:autoSpaceDN w:val="0"/>
        <w:adjustRightInd w:val="0"/>
        <w:spacing w:after="0" w:line="240" w:lineRule="auto"/>
        <w:jc w:val="both"/>
        <w:rPr>
          <w:rFonts w:ascii="Times New Roman" w:hAnsi="Times New Roman"/>
          <w:sz w:val="28"/>
          <w:szCs w:val="28"/>
        </w:rPr>
      </w:pPr>
    </w:p>
    <w:p w:rsidR="006A337A" w:rsidRPr="007F0F46" w:rsidRDefault="006A337A" w:rsidP="00473983">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lang w:val="en-US"/>
        </w:rPr>
        <w:t>S</w:t>
      </w:r>
      <w:r w:rsidRPr="007F0F46">
        <w:rPr>
          <w:rFonts w:ascii="Times New Roman" w:hAnsi="Times New Roman"/>
          <w:sz w:val="28"/>
          <w:szCs w:val="28"/>
        </w:rPr>
        <w:t xml:space="preserve">созд. = </w:t>
      </w:r>
      <w:r w:rsidRPr="007F0F46">
        <w:rPr>
          <w:rFonts w:ascii="Times New Roman" w:hAnsi="Times New Roman"/>
          <w:sz w:val="28"/>
          <w:szCs w:val="28"/>
          <w:lang w:val="en-US"/>
        </w:rPr>
        <w:t>I</w:t>
      </w:r>
      <w:r w:rsidRPr="007F0F46">
        <w:rPr>
          <w:rFonts w:ascii="Times New Roman" w:hAnsi="Times New Roman"/>
          <w:sz w:val="28"/>
          <w:szCs w:val="28"/>
        </w:rPr>
        <w:t xml:space="preserve">созд. Х </w:t>
      </w:r>
      <w:r w:rsidRPr="007F0F46">
        <w:rPr>
          <w:rFonts w:ascii="Times New Roman" w:hAnsi="Times New Roman"/>
          <w:sz w:val="28"/>
          <w:szCs w:val="28"/>
          <w:lang w:val="en-US"/>
        </w:rPr>
        <w:t>K</w:t>
      </w:r>
      <w:r w:rsidRPr="007F0F46">
        <w:rPr>
          <w:rFonts w:ascii="Times New Roman" w:hAnsi="Times New Roman"/>
          <w:sz w:val="28"/>
          <w:szCs w:val="28"/>
        </w:rPr>
        <w:t>созд. где:</w:t>
      </w:r>
    </w:p>
    <w:p w:rsidR="006A337A" w:rsidRPr="007F0F46" w:rsidRDefault="006A337A" w:rsidP="006A337A">
      <w:pPr>
        <w:autoSpaceDE w:val="0"/>
        <w:autoSpaceDN w:val="0"/>
        <w:adjustRightInd w:val="0"/>
        <w:spacing w:after="0" w:line="240" w:lineRule="auto"/>
        <w:ind w:firstLine="709"/>
        <w:jc w:val="both"/>
        <w:rPr>
          <w:rFonts w:ascii="Times New Roman" w:hAnsi="Times New Roman"/>
          <w:sz w:val="28"/>
          <w:szCs w:val="28"/>
        </w:rPr>
      </w:pPr>
    </w:p>
    <w:p w:rsidR="006A337A" w:rsidRPr="007F0F46" w:rsidRDefault="006A337A" w:rsidP="006A337A">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I</w:t>
      </w:r>
      <w:r w:rsidR="0006030F" w:rsidRPr="007F0F46">
        <w:rPr>
          <w:rFonts w:ascii="Times New Roman" w:hAnsi="Times New Roman"/>
          <w:sz w:val="28"/>
          <w:szCs w:val="28"/>
        </w:rPr>
        <w:t>созд</w:t>
      </w:r>
      <w:r w:rsidRPr="007F0F46">
        <w:rPr>
          <w:rFonts w:ascii="Times New Roman" w:hAnsi="Times New Roman"/>
          <w:sz w:val="28"/>
          <w:szCs w:val="28"/>
        </w:rPr>
        <w:t xml:space="preserve"> – величина расходов, установленная порядком</w:t>
      </w:r>
      <w:r w:rsidRPr="007F0F46">
        <w:rPr>
          <w:rFonts w:ascii="Times New Roman" w:hAnsi="Times New Roman" w:cs="Calibri"/>
          <w:bCs/>
          <w:sz w:val="28"/>
          <w:szCs w:val="28"/>
        </w:rPr>
        <w:t xml:space="preserve"> предоставления и распределения субсидий из бюджета Московской области бюджетам муниципальных образований Московской области, предусмотренных мероприятием 02.04. «Предоставление субсидий бюджетам муниципальных </w:t>
      </w:r>
      <w:r w:rsidRPr="007F0F46">
        <w:rPr>
          <w:rFonts w:ascii="Times New Roman" w:hAnsi="Times New Roman" w:cs="Calibri"/>
          <w:bCs/>
          <w:sz w:val="28"/>
          <w:szCs w:val="28"/>
        </w:rPr>
        <w:lastRenderedPageBreak/>
        <w:t>образований Московской области на создание и содержание дополнительных мест для детей в возрасте от 1,5 до 7 лет в организациях, осуществляющих присмотр и уход за детьми, утвержденная государственной программой Московской области «Образование Подмосковья» на 2020-2025 годы;</w:t>
      </w:r>
    </w:p>
    <w:p w:rsidR="00DD56FD" w:rsidRPr="007F0F46" w:rsidRDefault="006A337A" w:rsidP="00803FF0">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К</w:t>
      </w:r>
      <w:r w:rsidR="0006030F" w:rsidRPr="007F0F46">
        <w:rPr>
          <w:rFonts w:ascii="Times New Roman" w:hAnsi="Times New Roman"/>
          <w:sz w:val="28"/>
          <w:szCs w:val="28"/>
        </w:rPr>
        <w:t>созд</w:t>
      </w:r>
      <w:r w:rsidRPr="007F0F46">
        <w:rPr>
          <w:rFonts w:ascii="Times New Roman" w:hAnsi="Times New Roman"/>
          <w:sz w:val="28"/>
          <w:szCs w:val="28"/>
        </w:rPr>
        <w:t xml:space="preserve"> – </w:t>
      </w:r>
      <w:r w:rsidR="00803FF0" w:rsidRPr="007F0F46">
        <w:rPr>
          <w:rFonts w:ascii="Times New Roman" w:hAnsi="Times New Roman"/>
          <w:sz w:val="28"/>
          <w:szCs w:val="28"/>
        </w:rPr>
        <w:t>количество создаваемых дополнительных мест для детей</w:t>
      </w:r>
      <w:r w:rsidRPr="007F0F46">
        <w:rPr>
          <w:rFonts w:ascii="Times New Roman" w:hAnsi="Times New Roman"/>
          <w:sz w:val="28"/>
          <w:szCs w:val="28"/>
        </w:rPr>
        <w:t xml:space="preserve"> </w:t>
      </w:r>
      <w:r w:rsidR="00803FF0" w:rsidRPr="007F0F46">
        <w:rPr>
          <w:rFonts w:ascii="Times New Roman" w:hAnsi="Times New Roman"/>
          <w:sz w:val="28"/>
          <w:szCs w:val="28"/>
        </w:rPr>
        <w:t>в возрасте от 1,5 до 7 лет</w:t>
      </w:r>
      <w:r w:rsidRPr="007F0F46">
        <w:rPr>
          <w:rFonts w:ascii="Times New Roman" w:hAnsi="Times New Roman"/>
          <w:sz w:val="28"/>
          <w:szCs w:val="28"/>
        </w:rPr>
        <w:t xml:space="preserve"> </w:t>
      </w:r>
      <w:r w:rsidR="00803FF0" w:rsidRPr="007F0F46">
        <w:rPr>
          <w:rFonts w:ascii="Times New Roman" w:hAnsi="Times New Roman"/>
          <w:sz w:val="28"/>
          <w:szCs w:val="28"/>
        </w:rPr>
        <w:t xml:space="preserve">в </w:t>
      </w:r>
      <w:r w:rsidR="007F0F46" w:rsidRPr="007F0F46">
        <w:rPr>
          <w:rFonts w:ascii="Times New Roman" w:hAnsi="Times New Roman"/>
          <w:sz w:val="28"/>
          <w:szCs w:val="28"/>
        </w:rPr>
        <w:t xml:space="preserve">муниципальных образовательных </w:t>
      </w:r>
      <w:r w:rsidR="00803FF0" w:rsidRPr="007F0F46">
        <w:rPr>
          <w:rFonts w:ascii="Times New Roman" w:hAnsi="Times New Roman"/>
          <w:sz w:val="28"/>
          <w:szCs w:val="28"/>
        </w:rPr>
        <w:t>организациях</w:t>
      </w:r>
      <w:r w:rsidR="0006030F" w:rsidRPr="007F0F46">
        <w:rPr>
          <w:rFonts w:ascii="Times New Roman" w:hAnsi="Times New Roman"/>
          <w:sz w:val="28"/>
          <w:szCs w:val="28"/>
        </w:rPr>
        <w:t xml:space="preserve"> по присмотру и уходу за детьми;</w:t>
      </w:r>
    </w:p>
    <w:p w:rsidR="00473983" w:rsidRPr="007F0F46" w:rsidRDefault="00473983" w:rsidP="00473983">
      <w:pPr>
        <w:autoSpaceDE w:val="0"/>
        <w:autoSpaceDN w:val="0"/>
        <w:adjustRightInd w:val="0"/>
        <w:spacing w:after="0" w:line="240" w:lineRule="auto"/>
        <w:jc w:val="both"/>
        <w:rPr>
          <w:rFonts w:ascii="Times New Roman" w:hAnsi="Times New Roman"/>
          <w:sz w:val="28"/>
          <w:szCs w:val="28"/>
        </w:rPr>
      </w:pPr>
    </w:p>
    <w:p w:rsidR="0006030F" w:rsidRPr="007F0F46" w:rsidRDefault="0006030F" w:rsidP="0006030F">
      <w:pPr>
        <w:autoSpaceDE w:val="0"/>
        <w:autoSpaceDN w:val="0"/>
        <w:adjustRightInd w:val="0"/>
        <w:spacing w:after="0" w:line="240" w:lineRule="auto"/>
        <w:ind w:firstLine="709"/>
        <w:jc w:val="both"/>
        <w:rPr>
          <w:rFonts w:ascii="Times New Roman" w:hAnsi="Times New Roman"/>
          <w:sz w:val="28"/>
          <w:szCs w:val="28"/>
        </w:rPr>
      </w:pPr>
      <w:r w:rsidRPr="007F0F46">
        <w:rPr>
          <w:rFonts w:ascii="Times New Roman" w:hAnsi="Times New Roman"/>
          <w:sz w:val="28"/>
          <w:szCs w:val="28"/>
        </w:rPr>
        <w:t xml:space="preserve">Sсод. – размер субсидии </w:t>
      </w:r>
      <w:r w:rsidRPr="007F0F46">
        <w:rPr>
          <w:rFonts w:ascii="Times New Roman" w:hAnsi="Times New Roman" w:cs="Calibri"/>
          <w:bCs/>
          <w:sz w:val="28"/>
          <w:szCs w:val="28"/>
        </w:rPr>
        <w:t xml:space="preserve">на содержание дополнительных мест для детей в возрасте от 1,5 до 7 лет в </w:t>
      </w:r>
      <w:r w:rsidR="007F0F46" w:rsidRPr="007F0F46">
        <w:rPr>
          <w:rFonts w:ascii="Times New Roman" w:hAnsi="Times New Roman" w:cs="Calibri"/>
          <w:bCs/>
          <w:sz w:val="28"/>
          <w:szCs w:val="28"/>
        </w:rPr>
        <w:t xml:space="preserve">муниципальных образовательных </w:t>
      </w:r>
      <w:r w:rsidRPr="007F0F46">
        <w:rPr>
          <w:rFonts w:ascii="Times New Roman" w:hAnsi="Times New Roman" w:cs="Calibri"/>
          <w:bCs/>
          <w:sz w:val="28"/>
          <w:szCs w:val="28"/>
        </w:rPr>
        <w:t>организациях, осуществляющих присмотр и уход за детьми в части содержания дополнительных мест для детей от 1,5 до 7 лет в организациях по присмотру и уходу за детьми</w:t>
      </w:r>
      <w:r w:rsidRPr="007F0F46">
        <w:rPr>
          <w:rFonts w:ascii="Times New Roman" w:hAnsi="Times New Roman"/>
          <w:sz w:val="28"/>
          <w:szCs w:val="28"/>
        </w:rPr>
        <w:t>;</w:t>
      </w:r>
    </w:p>
    <w:p w:rsidR="0006030F" w:rsidRPr="007F0F46" w:rsidRDefault="0006030F" w:rsidP="0006030F">
      <w:pPr>
        <w:autoSpaceDE w:val="0"/>
        <w:autoSpaceDN w:val="0"/>
        <w:adjustRightInd w:val="0"/>
        <w:spacing w:after="0" w:line="240" w:lineRule="auto"/>
        <w:ind w:firstLine="708"/>
        <w:jc w:val="both"/>
        <w:rPr>
          <w:rFonts w:ascii="Times New Roman" w:hAnsi="Times New Roman"/>
          <w:sz w:val="28"/>
          <w:szCs w:val="28"/>
        </w:rPr>
      </w:pPr>
    </w:p>
    <w:p w:rsidR="00473983" w:rsidRPr="007F0F46" w:rsidRDefault="00473983" w:rsidP="0006030F">
      <w:pPr>
        <w:autoSpaceDE w:val="0"/>
        <w:autoSpaceDN w:val="0"/>
        <w:adjustRightInd w:val="0"/>
        <w:spacing w:after="0" w:line="240" w:lineRule="auto"/>
        <w:ind w:firstLine="708"/>
        <w:jc w:val="both"/>
        <w:rPr>
          <w:rFonts w:ascii="Times New Roman" w:hAnsi="Times New Roman"/>
          <w:sz w:val="28"/>
          <w:szCs w:val="28"/>
        </w:rPr>
      </w:pPr>
      <w:r w:rsidRPr="007F0F46">
        <w:rPr>
          <w:rFonts w:ascii="Times New Roman" w:hAnsi="Times New Roman"/>
          <w:sz w:val="28"/>
          <w:szCs w:val="28"/>
        </w:rPr>
        <w:t>S</w:t>
      </w:r>
      <w:r w:rsidR="00803FF0" w:rsidRPr="007F0F46">
        <w:rPr>
          <w:rFonts w:ascii="Times New Roman" w:hAnsi="Times New Roman"/>
          <w:sz w:val="28"/>
          <w:szCs w:val="28"/>
        </w:rPr>
        <w:t>сод.</w:t>
      </w:r>
      <w:r w:rsidRPr="007F0F46">
        <w:rPr>
          <w:rFonts w:ascii="Times New Roman" w:hAnsi="Times New Roman"/>
          <w:sz w:val="28"/>
          <w:szCs w:val="28"/>
        </w:rPr>
        <w:t xml:space="preserve"> = I</w:t>
      </w:r>
      <w:r w:rsidR="00803FF0" w:rsidRPr="007F0F46">
        <w:rPr>
          <w:rFonts w:ascii="Times New Roman" w:hAnsi="Times New Roman"/>
          <w:sz w:val="28"/>
          <w:szCs w:val="28"/>
        </w:rPr>
        <w:t>сод.</w:t>
      </w:r>
      <w:r w:rsidRPr="007F0F46">
        <w:rPr>
          <w:rFonts w:ascii="Times New Roman" w:hAnsi="Times New Roman"/>
          <w:sz w:val="28"/>
          <w:szCs w:val="28"/>
        </w:rPr>
        <w:t xml:space="preserve"> x К</w:t>
      </w:r>
      <w:r w:rsidR="00803FF0" w:rsidRPr="007F0F46">
        <w:rPr>
          <w:rFonts w:ascii="Times New Roman" w:hAnsi="Times New Roman"/>
          <w:sz w:val="28"/>
          <w:szCs w:val="28"/>
        </w:rPr>
        <w:t>сод.</w:t>
      </w:r>
      <w:r w:rsidR="002A646B" w:rsidRPr="007F0F46">
        <w:rPr>
          <w:rFonts w:ascii="Times New Roman" w:hAnsi="Times New Roman"/>
          <w:sz w:val="28"/>
          <w:szCs w:val="28"/>
        </w:rPr>
        <w:t xml:space="preserve"> x N</w:t>
      </w:r>
      <w:r w:rsidRPr="007F0F46">
        <w:rPr>
          <w:rFonts w:ascii="Times New Roman" w:hAnsi="Times New Roman"/>
          <w:sz w:val="28"/>
          <w:szCs w:val="28"/>
        </w:rPr>
        <w:t>, где:</w:t>
      </w:r>
    </w:p>
    <w:p w:rsidR="00473983" w:rsidRPr="007F0F46" w:rsidRDefault="00473983" w:rsidP="00473983">
      <w:pPr>
        <w:autoSpaceDE w:val="0"/>
        <w:autoSpaceDN w:val="0"/>
        <w:adjustRightInd w:val="0"/>
        <w:spacing w:after="0" w:line="240" w:lineRule="auto"/>
        <w:ind w:firstLine="709"/>
        <w:jc w:val="both"/>
        <w:rPr>
          <w:rFonts w:ascii="Times New Roman" w:hAnsi="Times New Roman"/>
          <w:sz w:val="28"/>
          <w:szCs w:val="28"/>
        </w:rPr>
      </w:pPr>
    </w:p>
    <w:p w:rsidR="00473983" w:rsidRPr="00881988" w:rsidRDefault="00473983" w:rsidP="00FA6C36">
      <w:pPr>
        <w:autoSpaceDE w:val="0"/>
        <w:autoSpaceDN w:val="0"/>
        <w:adjustRightInd w:val="0"/>
        <w:spacing w:after="0" w:line="240" w:lineRule="auto"/>
        <w:ind w:firstLine="709"/>
        <w:jc w:val="both"/>
        <w:rPr>
          <w:rFonts w:ascii="Times New Roman" w:hAnsi="Times New Roman"/>
          <w:color w:val="000000" w:themeColor="text1"/>
          <w:sz w:val="28"/>
          <w:szCs w:val="28"/>
        </w:rPr>
      </w:pPr>
      <w:r w:rsidRPr="007F0F46">
        <w:rPr>
          <w:rFonts w:ascii="Times New Roman" w:hAnsi="Times New Roman"/>
          <w:sz w:val="28"/>
          <w:szCs w:val="28"/>
        </w:rPr>
        <w:t>I</w:t>
      </w:r>
      <w:r w:rsidR="00803FF0" w:rsidRPr="007F0F46">
        <w:rPr>
          <w:rFonts w:ascii="Times New Roman" w:hAnsi="Times New Roman"/>
          <w:sz w:val="28"/>
          <w:szCs w:val="28"/>
        </w:rPr>
        <w:t>сод.</w:t>
      </w:r>
      <w:r w:rsidRPr="007F0F46">
        <w:rPr>
          <w:rFonts w:ascii="Times New Roman" w:hAnsi="Times New Roman"/>
          <w:sz w:val="28"/>
          <w:szCs w:val="28"/>
        </w:rPr>
        <w:t xml:space="preserve"> –</w:t>
      </w:r>
      <w:r w:rsidR="00FA6C36" w:rsidRPr="007F0F46">
        <w:rPr>
          <w:rFonts w:ascii="Times New Roman" w:hAnsi="Times New Roman"/>
          <w:sz w:val="28"/>
          <w:szCs w:val="28"/>
        </w:rPr>
        <w:t xml:space="preserve"> величина расходов, </w:t>
      </w:r>
      <w:r w:rsidR="00A20DBB" w:rsidRPr="007F0F46">
        <w:rPr>
          <w:rFonts w:ascii="Times New Roman" w:hAnsi="Times New Roman"/>
          <w:sz w:val="28"/>
          <w:szCs w:val="28"/>
        </w:rPr>
        <w:t>у</w:t>
      </w:r>
      <w:r w:rsidR="007B22D6" w:rsidRPr="007F0F46">
        <w:rPr>
          <w:rFonts w:ascii="Times New Roman" w:hAnsi="Times New Roman"/>
          <w:sz w:val="28"/>
          <w:szCs w:val="28"/>
        </w:rPr>
        <w:t>становленная</w:t>
      </w:r>
      <w:r w:rsidR="00A20DBB" w:rsidRPr="007F0F46">
        <w:rPr>
          <w:rFonts w:ascii="Times New Roman" w:hAnsi="Times New Roman"/>
          <w:sz w:val="28"/>
          <w:szCs w:val="28"/>
        </w:rPr>
        <w:t xml:space="preserve"> порядком</w:t>
      </w:r>
      <w:r w:rsidR="00A20DBB" w:rsidRPr="007F0F46">
        <w:rPr>
          <w:rFonts w:ascii="Times New Roman" w:hAnsi="Times New Roman" w:cs="Calibri"/>
          <w:bCs/>
          <w:sz w:val="28"/>
          <w:szCs w:val="28"/>
        </w:rPr>
        <w:t xml:space="preserve"> предоставления и распределения субсидий из бюджета Московской области бюджетам муниципальных образований Московской области, предусмотренных мероприятием 02.04. «Предоставление субсидий бюджетам муниципальных образований Московской области на создание и содержание дополнительных мест для детей в возрасте от 1,5 до 7 </w:t>
      </w:r>
      <w:r w:rsidR="00A20DBB" w:rsidRPr="00881988">
        <w:rPr>
          <w:rFonts w:ascii="Times New Roman" w:hAnsi="Times New Roman" w:cs="Calibri"/>
          <w:bCs/>
          <w:color w:val="000000" w:themeColor="text1"/>
          <w:sz w:val="28"/>
          <w:szCs w:val="28"/>
        </w:rPr>
        <w:t>лет в организациях, осуществляющих присмотр и уход за детьми</w:t>
      </w:r>
      <w:r w:rsidR="007B22D6" w:rsidRPr="00881988">
        <w:rPr>
          <w:rFonts w:ascii="Times New Roman" w:hAnsi="Times New Roman" w:cs="Calibri"/>
          <w:bCs/>
          <w:color w:val="000000" w:themeColor="text1"/>
          <w:sz w:val="28"/>
          <w:szCs w:val="28"/>
        </w:rPr>
        <w:t>, утвержденная государственной программой Московской области «Образование</w:t>
      </w:r>
      <w:r w:rsidR="00946E52" w:rsidRPr="00881988">
        <w:rPr>
          <w:rFonts w:ascii="Times New Roman" w:hAnsi="Times New Roman" w:cs="Calibri"/>
          <w:bCs/>
          <w:color w:val="000000" w:themeColor="text1"/>
          <w:sz w:val="28"/>
          <w:szCs w:val="28"/>
        </w:rPr>
        <w:t xml:space="preserve"> Подмосковья» на 2020-2025 годы;</w:t>
      </w:r>
    </w:p>
    <w:p w:rsidR="00473983" w:rsidRPr="00881988"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К</w:t>
      </w:r>
      <w:r w:rsidR="00803FF0">
        <w:rPr>
          <w:rFonts w:ascii="Times New Roman" w:hAnsi="Times New Roman"/>
          <w:color w:val="000000" w:themeColor="text1"/>
          <w:sz w:val="28"/>
          <w:szCs w:val="28"/>
        </w:rPr>
        <w:t>сод.</w:t>
      </w:r>
      <w:r w:rsidRPr="00881988">
        <w:rPr>
          <w:rFonts w:ascii="Times New Roman" w:hAnsi="Times New Roman"/>
          <w:color w:val="000000" w:themeColor="text1"/>
          <w:sz w:val="28"/>
          <w:szCs w:val="28"/>
        </w:rPr>
        <w:t xml:space="preserve"> –</w:t>
      </w:r>
      <w:r w:rsidR="0011073B" w:rsidRPr="00881988">
        <w:rPr>
          <w:rFonts w:ascii="Times New Roman" w:hAnsi="Times New Roman"/>
          <w:color w:val="000000" w:themeColor="text1"/>
          <w:sz w:val="28"/>
          <w:szCs w:val="28"/>
        </w:rPr>
        <w:t xml:space="preserve"> </w:t>
      </w:r>
      <w:r w:rsidRPr="00881988">
        <w:rPr>
          <w:rFonts w:ascii="Times New Roman" w:hAnsi="Times New Roman"/>
          <w:color w:val="000000" w:themeColor="text1"/>
          <w:sz w:val="28"/>
          <w:szCs w:val="28"/>
        </w:rPr>
        <w:t xml:space="preserve">среднегодовая численность воспитанников в возрасте от 1,5 до 7 лет, </w:t>
      </w:r>
      <w:r w:rsidR="0011073B" w:rsidRPr="00881988">
        <w:rPr>
          <w:rFonts w:ascii="Times New Roman" w:hAnsi="Times New Roman"/>
          <w:color w:val="000000" w:themeColor="text1"/>
          <w:sz w:val="28"/>
          <w:szCs w:val="28"/>
        </w:rPr>
        <w:t>зачисленных на места, созд</w:t>
      </w:r>
      <w:r w:rsidR="008A368E" w:rsidRPr="00881988">
        <w:rPr>
          <w:rFonts w:ascii="Times New Roman" w:hAnsi="Times New Roman"/>
          <w:color w:val="000000" w:themeColor="text1"/>
          <w:sz w:val="28"/>
          <w:szCs w:val="28"/>
        </w:rPr>
        <w:t>анные с 01 января текущего года;</w:t>
      </w:r>
    </w:p>
    <w:p w:rsidR="00473983" w:rsidRPr="00881988"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N – количество ме</w:t>
      </w:r>
      <w:r w:rsidR="007F0C66" w:rsidRPr="00881988">
        <w:rPr>
          <w:rFonts w:ascii="Times New Roman" w:hAnsi="Times New Roman"/>
          <w:color w:val="000000" w:themeColor="text1"/>
          <w:sz w:val="28"/>
          <w:szCs w:val="28"/>
        </w:rPr>
        <w:t>сяцев в текущем финансовом году.</w:t>
      </w:r>
    </w:p>
    <w:p w:rsidR="00070F79"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 xml:space="preserve">12. </w:t>
      </w:r>
      <w:r w:rsidR="00070F79" w:rsidRPr="00881988">
        <w:rPr>
          <w:rFonts w:ascii="Times New Roman" w:hAnsi="Times New Roman"/>
          <w:color w:val="000000" w:themeColor="text1"/>
          <w:sz w:val="28"/>
          <w:szCs w:val="28"/>
        </w:rPr>
        <w:t xml:space="preserve">Предоставление субсидии осуществляется в соответствии </w:t>
      </w:r>
      <w:r w:rsidR="00070F79" w:rsidRPr="00881988">
        <w:rPr>
          <w:rFonts w:ascii="Times New Roman" w:hAnsi="Times New Roman"/>
          <w:color w:val="000000" w:themeColor="text1"/>
          <w:sz w:val="28"/>
          <w:szCs w:val="28"/>
        </w:rPr>
        <w:br/>
        <w:t xml:space="preserve">с соглашением, заключенным между Управлением образования и получателем </w:t>
      </w:r>
      <w:r w:rsidR="00070F79" w:rsidRPr="00174AC1">
        <w:rPr>
          <w:rFonts w:ascii="Times New Roman" w:hAnsi="Times New Roman"/>
          <w:color w:val="000000" w:themeColor="text1"/>
          <w:sz w:val="28"/>
          <w:szCs w:val="28"/>
        </w:rPr>
        <w:t>субсидии (Приложение 2 к Порядку).</w:t>
      </w:r>
    </w:p>
    <w:p w:rsidR="009429AE" w:rsidRPr="00174AC1" w:rsidRDefault="009429AE" w:rsidP="009429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Для предоставления субсидии в соответствии с условиями заключенного соглашения Организация представляет в Управление образования в срок до 5 числа месяца, следующие документы:</w:t>
      </w:r>
    </w:p>
    <w:p w:rsidR="009429AE" w:rsidRPr="00174AC1" w:rsidRDefault="009429AE" w:rsidP="009429AE">
      <w:pPr>
        <w:pStyle w:val="a7"/>
        <w:numPr>
          <w:ilvl w:val="0"/>
          <w:numId w:val="1"/>
        </w:numPr>
        <w:autoSpaceDE w:val="0"/>
        <w:autoSpaceDN w:val="0"/>
        <w:adjustRightInd w:val="0"/>
        <w:spacing w:after="0" w:line="240" w:lineRule="auto"/>
        <w:jc w:val="both"/>
        <w:rPr>
          <w:rFonts w:ascii="Times New Roman" w:hAnsi="Times New Roman"/>
          <w:color w:val="000000" w:themeColor="text1"/>
          <w:sz w:val="28"/>
          <w:szCs w:val="28"/>
          <w:lang w:val="ru"/>
        </w:rPr>
      </w:pPr>
      <w:r w:rsidRPr="00174AC1">
        <w:rPr>
          <w:rFonts w:ascii="Times New Roman" w:hAnsi="Times New Roman"/>
          <w:color w:val="000000" w:themeColor="text1"/>
          <w:sz w:val="28"/>
          <w:szCs w:val="28"/>
          <w:lang w:val="ru"/>
        </w:rPr>
        <w:t xml:space="preserve">данные о фактической численности </w:t>
      </w:r>
      <w:r w:rsidRPr="00174AC1">
        <w:rPr>
          <w:rFonts w:ascii="Times New Roman" w:hAnsi="Times New Roman"/>
          <w:color w:val="000000" w:themeColor="text1"/>
          <w:sz w:val="28"/>
          <w:szCs w:val="28"/>
        </w:rPr>
        <w:t>воспитанников в возрасте от 1,5 до 7 лет, за которыми осуществляется присмотр и уход, на дополнительных местах в организациях, осуществляющих присмотр и уход за детьми</w:t>
      </w:r>
      <w:r w:rsidRPr="00174AC1">
        <w:rPr>
          <w:rFonts w:ascii="Times New Roman" w:hAnsi="Times New Roman"/>
          <w:color w:val="000000" w:themeColor="text1"/>
          <w:sz w:val="28"/>
          <w:szCs w:val="28"/>
          <w:lang w:val="ru"/>
        </w:rPr>
        <w:t xml:space="preserve">, </w:t>
      </w:r>
      <w:r w:rsidRPr="00174AC1">
        <w:rPr>
          <w:rFonts w:ascii="Times New Roman" w:hAnsi="Times New Roman"/>
          <w:color w:val="000000" w:themeColor="text1"/>
          <w:sz w:val="28"/>
          <w:szCs w:val="28"/>
        </w:rPr>
        <w:t xml:space="preserve">зарегистрированных в Единой информационной системе «Зачисление в ДОУ» </w:t>
      </w:r>
      <w:r w:rsidRPr="00174AC1">
        <w:rPr>
          <w:rFonts w:ascii="Times New Roman" w:hAnsi="Times New Roman"/>
          <w:color w:val="000000" w:themeColor="text1"/>
          <w:sz w:val="28"/>
          <w:szCs w:val="28"/>
          <w:lang w:val="ru"/>
        </w:rPr>
        <w:t>в отчетном месяце (по состоянию на 01 число месяца, следующего за отчетным);</w:t>
      </w:r>
    </w:p>
    <w:p w:rsidR="009429AE" w:rsidRPr="00881988" w:rsidRDefault="009429AE" w:rsidP="009429AE">
      <w:pPr>
        <w:numPr>
          <w:ilvl w:val="0"/>
          <w:numId w:val="1"/>
        </w:numPr>
        <w:autoSpaceDE w:val="0"/>
        <w:autoSpaceDN w:val="0"/>
        <w:adjustRightInd w:val="0"/>
        <w:spacing w:after="0" w:line="240" w:lineRule="auto"/>
        <w:contextualSpacing/>
        <w:jc w:val="both"/>
        <w:rPr>
          <w:rFonts w:ascii="Times New Roman" w:hAnsi="Times New Roman"/>
          <w:color w:val="000000" w:themeColor="text1"/>
          <w:sz w:val="28"/>
          <w:szCs w:val="28"/>
          <w:lang w:val="ru"/>
        </w:rPr>
      </w:pPr>
      <w:r w:rsidRPr="00881988">
        <w:rPr>
          <w:rFonts w:ascii="Times New Roman" w:hAnsi="Times New Roman"/>
          <w:color w:val="000000" w:themeColor="text1"/>
          <w:sz w:val="28"/>
          <w:szCs w:val="28"/>
          <w:lang w:val="ru"/>
        </w:rPr>
        <w:t xml:space="preserve">расчет на перечисление средств субсидии на </w:t>
      </w:r>
      <w:r w:rsidR="007810E9" w:rsidRPr="00881988">
        <w:rPr>
          <w:rFonts w:ascii="Times New Roman" w:hAnsi="Times New Roman" w:cs="Calibri"/>
          <w:color w:val="000000" w:themeColor="text1"/>
          <w:sz w:val="28"/>
          <w:szCs w:val="28"/>
        </w:rPr>
        <w:t xml:space="preserve">финансовое обеспечение затрат </w:t>
      </w:r>
      <w:r w:rsidRPr="00881988">
        <w:rPr>
          <w:rFonts w:ascii="Times New Roman" w:hAnsi="Times New Roman"/>
          <w:color w:val="000000" w:themeColor="text1"/>
          <w:sz w:val="28"/>
          <w:szCs w:val="28"/>
          <w:lang w:val="ru"/>
        </w:rPr>
        <w:t>(Приложение 5 к Порядку)</w:t>
      </w:r>
      <w:r w:rsidR="005F04AA" w:rsidRPr="00881988">
        <w:rPr>
          <w:rFonts w:ascii="Times New Roman" w:hAnsi="Times New Roman"/>
          <w:color w:val="000000" w:themeColor="text1"/>
          <w:sz w:val="28"/>
          <w:szCs w:val="28"/>
          <w:lang w:val="ru"/>
        </w:rPr>
        <w:t xml:space="preserve"> с приложением следующих документов:</w:t>
      </w:r>
      <w:r w:rsidR="00687886" w:rsidRPr="00881988">
        <w:rPr>
          <w:rFonts w:ascii="Times New Roman" w:hAnsi="Times New Roman"/>
          <w:color w:val="000000" w:themeColor="text1"/>
          <w:sz w:val="28"/>
          <w:szCs w:val="28"/>
        </w:rPr>
        <w:t xml:space="preserve"> </w:t>
      </w:r>
    </w:p>
    <w:p w:rsidR="009429AE" w:rsidRPr="00174AC1" w:rsidRDefault="005F04AA" w:rsidP="005F04AA">
      <w:pPr>
        <w:autoSpaceDE w:val="0"/>
        <w:autoSpaceDN w:val="0"/>
        <w:adjustRightInd w:val="0"/>
        <w:spacing w:after="0" w:line="240" w:lineRule="auto"/>
        <w:ind w:left="360" w:firstLine="348"/>
        <w:contextualSpacing/>
        <w:jc w:val="both"/>
        <w:rPr>
          <w:rFonts w:ascii="Times New Roman" w:hAnsi="Times New Roman"/>
          <w:color w:val="000000" w:themeColor="text1"/>
          <w:sz w:val="28"/>
          <w:szCs w:val="28"/>
          <w:lang w:val="ru"/>
        </w:rPr>
      </w:pPr>
      <w:r w:rsidRPr="00174AC1">
        <w:rPr>
          <w:rFonts w:ascii="Times New Roman" w:hAnsi="Times New Roman"/>
          <w:color w:val="000000" w:themeColor="text1"/>
          <w:sz w:val="28"/>
          <w:szCs w:val="28"/>
          <w:lang w:val="ru"/>
        </w:rPr>
        <w:t>- сводной ведомости</w:t>
      </w:r>
      <w:r w:rsidR="009429AE" w:rsidRPr="00174AC1">
        <w:rPr>
          <w:rFonts w:ascii="Times New Roman" w:hAnsi="Times New Roman"/>
          <w:color w:val="000000" w:themeColor="text1"/>
          <w:sz w:val="28"/>
          <w:szCs w:val="28"/>
          <w:lang w:val="ru"/>
        </w:rPr>
        <w:t xml:space="preserve"> с расходами на оплату труда и начислениями на страховые взносы с копиями платежных ведомостей на выдачу заработной платы и платежных</w:t>
      </w:r>
      <w:r w:rsidR="009429AE" w:rsidRPr="00174AC1">
        <w:rPr>
          <w:rFonts w:ascii="Times New Roman" w:hAnsi="Times New Roman"/>
          <w:color w:val="000000" w:themeColor="text1"/>
          <w:sz w:val="28"/>
          <w:szCs w:val="28"/>
        </w:rPr>
        <w:t xml:space="preserve"> </w:t>
      </w:r>
      <w:r w:rsidR="009429AE" w:rsidRPr="00174AC1">
        <w:rPr>
          <w:rFonts w:ascii="Times New Roman" w:hAnsi="Times New Roman"/>
          <w:color w:val="000000" w:themeColor="text1"/>
          <w:sz w:val="28"/>
          <w:szCs w:val="28"/>
          <w:lang w:val="ru"/>
        </w:rPr>
        <w:t>поручений на оплату страховых взносов;</w:t>
      </w:r>
    </w:p>
    <w:p w:rsidR="008517B6" w:rsidRPr="00174AC1" w:rsidRDefault="005F04AA" w:rsidP="0003649A">
      <w:pPr>
        <w:autoSpaceDE w:val="0"/>
        <w:autoSpaceDN w:val="0"/>
        <w:adjustRightInd w:val="0"/>
        <w:spacing w:after="0" w:line="240" w:lineRule="auto"/>
        <w:ind w:left="360" w:firstLine="348"/>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lang w:val="ru"/>
        </w:rPr>
        <w:t>- копий</w:t>
      </w:r>
      <w:r w:rsidR="009429AE" w:rsidRPr="00174AC1">
        <w:rPr>
          <w:rFonts w:ascii="Times New Roman" w:hAnsi="Times New Roman"/>
          <w:color w:val="000000" w:themeColor="text1"/>
          <w:sz w:val="28"/>
          <w:szCs w:val="28"/>
          <w:lang w:val="ru"/>
        </w:rPr>
        <w:t xml:space="preserve"> документов, подтверждающих факт </w:t>
      </w:r>
      <w:r w:rsidR="008517B6" w:rsidRPr="00174AC1">
        <w:rPr>
          <w:rFonts w:ascii="Times New Roman" w:hAnsi="Times New Roman"/>
          <w:color w:val="000000" w:themeColor="text1"/>
          <w:sz w:val="28"/>
          <w:szCs w:val="28"/>
        </w:rPr>
        <w:t>возникновения услуг</w:t>
      </w:r>
      <w:r w:rsidR="009429AE" w:rsidRPr="00174AC1">
        <w:rPr>
          <w:rFonts w:ascii="Times New Roman" w:hAnsi="Times New Roman"/>
          <w:color w:val="000000" w:themeColor="text1"/>
          <w:sz w:val="28"/>
          <w:szCs w:val="28"/>
          <w:lang w:val="ru"/>
        </w:rPr>
        <w:t>, выполнения работ и поставки товаров (до</w:t>
      </w:r>
      <w:r w:rsidR="008517B6" w:rsidRPr="00174AC1">
        <w:rPr>
          <w:rFonts w:ascii="Times New Roman" w:hAnsi="Times New Roman"/>
          <w:color w:val="000000" w:themeColor="text1"/>
          <w:sz w:val="28"/>
          <w:szCs w:val="28"/>
          <w:lang w:val="ru"/>
        </w:rPr>
        <w:t>говоров, счетов-фактур, счетов</w:t>
      </w:r>
      <w:r w:rsidR="009429AE" w:rsidRPr="00174AC1">
        <w:rPr>
          <w:rFonts w:ascii="Times New Roman" w:hAnsi="Times New Roman"/>
          <w:color w:val="000000" w:themeColor="text1"/>
          <w:sz w:val="28"/>
          <w:szCs w:val="28"/>
          <w:lang w:val="ru"/>
        </w:rPr>
        <w:t>, актов приема-передачи товара и товарных накладных</w:t>
      </w:r>
      <w:r w:rsidR="008517B6" w:rsidRPr="00174AC1">
        <w:rPr>
          <w:rFonts w:ascii="Times New Roman" w:hAnsi="Times New Roman"/>
          <w:color w:val="000000" w:themeColor="text1"/>
          <w:sz w:val="28"/>
          <w:szCs w:val="28"/>
          <w:lang w:val="ru"/>
        </w:rPr>
        <w:t xml:space="preserve"> и прочее</w:t>
      </w:r>
      <w:r w:rsidR="009429AE" w:rsidRPr="00174AC1">
        <w:rPr>
          <w:rFonts w:ascii="Times New Roman" w:hAnsi="Times New Roman"/>
          <w:color w:val="000000" w:themeColor="text1"/>
          <w:sz w:val="28"/>
          <w:szCs w:val="28"/>
          <w:lang w:val="ru"/>
        </w:rPr>
        <w:t>)</w:t>
      </w:r>
      <w:r w:rsidR="008517B6" w:rsidRPr="00174AC1">
        <w:rPr>
          <w:rFonts w:ascii="Times New Roman" w:hAnsi="Times New Roman"/>
          <w:color w:val="000000" w:themeColor="text1"/>
          <w:sz w:val="28"/>
          <w:szCs w:val="28"/>
        </w:rPr>
        <w:t>.</w:t>
      </w:r>
    </w:p>
    <w:p w:rsidR="00070F79" w:rsidRPr="00174AC1" w:rsidRDefault="00473983" w:rsidP="008517B6">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13. </w:t>
      </w:r>
      <w:r w:rsidR="00070F79" w:rsidRPr="00174AC1">
        <w:rPr>
          <w:rFonts w:ascii="Times New Roman" w:hAnsi="Times New Roman"/>
          <w:color w:val="000000" w:themeColor="text1"/>
          <w:sz w:val="28"/>
          <w:szCs w:val="28"/>
        </w:rPr>
        <w:t>Управление образования устанавливает в сог</w:t>
      </w:r>
      <w:r w:rsidR="0046254B" w:rsidRPr="00174AC1">
        <w:rPr>
          <w:rFonts w:ascii="Times New Roman" w:hAnsi="Times New Roman"/>
          <w:color w:val="000000" w:themeColor="text1"/>
          <w:sz w:val="28"/>
          <w:szCs w:val="28"/>
        </w:rPr>
        <w:t>лашении значение</w:t>
      </w:r>
      <w:r w:rsidR="0096669A" w:rsidRPr="00174AC1">
        <w:rPr>
          <w:rFonts w:ascii="Times New Roman" w:hAnsi="Times New Roman"/>
          <w:color w:val="000000" w:themeColor="text1"/>
          <w:sz w:val="28"/>
          <w:szCs w:val="28"/>
        </w:rPr>
        <w:t xml:space="preserve"> показателя</w:t>
      </w:r>
      <w:r w:rsidR="0046254B" w:rsidRPr="00174AC1">
        <w:rPr>
          <w:rFonts w:ascii="Times New Roman" w:hAnsi="Times New Roman"/>
          <w:color w:val="000000" w:themeColor="text1"/>
          <w:sz w:val="28"/>
          <w:szCs w:val="28"/>
        </w:rPr>
        <w:t>, необходимого</w:t>
      </w:r>
      <w:r w:rsidR="00070F79" w:rsidRPr="00174AC1">
        <w:rPr>
          <w:rFonts w:ascii="Times New Roman" w:hAnsi="Times New Roman"/>
          <w:color w:val="000000" w:themeColor="text1"/>
          <w:sz w:val="28"/>
          <w:szCs w:val="28"/>
        </w:rPr>
        <w:t xml:space="preserve"> для достижения резуль</w:t>
      </w:r>
      <w:r w:rsidR="0046254B" w:rsidRPr="00174AC1">
        <w:rPr>
          <w:rFonts w:ascii="Times New Roman" w:hAnsi="Times New Roman"/>
          <w:color w:val="000000" w:themeColor="text1"/>
          <w:sz w:val="28"/>
          <w:szCs w:val="28"/>
        </w:rPr>
        <w:t>тата</w:t>
      </w:r>
      <w:r w:rsidR="00070F79" w:rsidRPr="00174AC1">
        <w:rPr>
          <w:rFonts w:ascii="Times New Roman" w:hAnsi="Times New Roman"/>
          <w:color w:val="000000" w:themeColor="text1"/>
          <w:sz w:val="28"/>
          <w:szCs w:val="28"/>
        </w:rPr>
        <w:t xml:space="preserve"> предоставления субсидии, формы представления отчетности об осуществлении расходов, источником финансового обеспечения которых является субсидия, а также размер и порядок уплаты штрафа за недостижение указанных результатов (показателей).</w:t>
      </w:r>
    </w:p>
    <w:p w:rsidR="00070F79" w:rsidRPr="00174AC1" w:rsidRDefault="0046254B" w:rsidP="00070F7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Показателем</w:t>
      </w:r>
      <w:r w:rsidR="00070F79" w:rsidRPr="00174AC1">
        <w:rPr>
          <w:rFonts w:ascii="Times New Roman" w:hAnsi="Times New Roman"/>
          <w:color w:val="000000" w:themeColor="text1"/>
          <w:sz w:val="28"/>
          <w:szCs w:val="28"/>
        </w:rPr>
        <w:t xml:space="preserve"> результативнос</w:t>
      </w:r>
      <w:r w:rsidRPr="00174AC1">
        <w:rPr>
          <w:rFonts w:ascii="Times New Roman" w:hAnsi="Times New Roman"/>
          <w:color w:val="000000" w:themeColor="text1"/>
          <w:sz w:val="28"/>
          <w:szCs w:val="28"/>
        </w:rPr>
        <w:t>ти предоставления субсидии являе</w:t>
      </w:r>
      <w:r w:rsidR="00070F79" w:rsidRPr="00174AC1">
        <w:rPr>
          <w:rFonts w:ascii="Times New Roman" w:hAnsi="Times New Roman"/>
          <w:color w:val="000000" w:themeColor="text1"/>
          <w:sz w:val="28"/>
          <w:szCs w:val="28"/>
        </w:rPr>
        <w:t xml:space="preserve">тся: </w:t>
      </w:r>
    </w:p>
    <w:p w:rsidR="00473983" w:rsidRPr="00174AC1" w:rsidRDefault="00070F79" w:rsidP="00070F7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9361DC">
        <w:rPr>
          <w:rFonts w:ascii="Times New Roman" w:hAnsi="Times New Roman"/>
          <w:color w:val="000000" w:themeColor="text1"/>
          <w:sz w:val="28"/>
          <w:szCs w:val="28"/>
        </w:rPr>
        <w:t xml:space="preserve">- среднегодовая численность воспитанников на соответствующий финансовый год в возрасте от 1,5 до 7 лет, зачисленных на места, созданные                </w:t>
      </w:r>
      <w:r w:rsidR="0046254B" w:rsidRPr="009361DC">
        <w:rPr>
          <w:rFonts w:ascii="Times New Roman" w:hAnsi="Times New Roman"/>
          <w:color w:val="000000" w:themeColor="text1"/>
          <w:sz w:val="28"/>
          <w:szCs w:val="28"/>
        </w:rPr>
        <w:t>с 1</w:t>
      </w:r>
      <w:r w:rsidRPr="009361DC">
        <w:rPr>
          <w:rFonts w:ascii="Times New Roman" w:hAnsi="Times New Roman"/>
          <w:color w:val="000000" w:themeColor="text1"/>
          <w:sz w:val="28"/>
          <w:szCs w:val="28"/>
        </w:rPr>
        <w:t xml:space="preserve"> января текущего года.</w:t>
      </w:r>
    </w:p>
    <w:p w:rsidR="00430940" w:rsidRPr="00881988" w:rsidRDefault="00473983" w:rsidP="00430940">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481E15">
        <w:rPr>
          <w:rFonts w:ascii="Times New Roman" w:hAnsi="Times New Roman"/>
          <w:color w:val="000000" w:themeColor="text1"/>
          <w:sz w:val="28"/>
          <w:szCs w:val="28"/>
        </w:rPr>
        <w:t xml:space="preserve">14. </w:t>
      </w:r>
      <w:r w:rsidR="00430940" w:rsidRPr="00481E15">
        <w:rPr>
          <w:rFonts w:ascii="Times New Roman" w:hAnsi="Times New Roman"/>
          <w:color w:val="000000" w:themeColor="text1"/>
          <w:sz w:val="28"/>
          <w:szCs w:val="28"/>
        </w:rPr>
        <w:t>Перечисление субсидии за счет бюджета округа осуществляется ежемесячно в течение 3 рабочих дней после предоставления расчета</w:t>
      </w:r>
      <w:r w:rsidR="00851AC7" w:rsidRPr="00481E15">
        <w:rPr>
          <w:rFonts w:ascii="Times New Roman" w:hAnsi="Times New Roman"/>
          <w:color w:val="000000" w:themeColor="text1"/>
          <w:sz w:val="28"/>
          <w:szCs w:val="28"/>
        </w:rPr>
        <w:t xml:space="preserve"> на</w:t>
      </w:r>
      <w:r w:rsidR="00430940" w:rsidRPr="00481E15">
        <w:rPr>
          <w:rFonts w:ascii="Times New Roman" w:hAnsi="Times New Roman"/>
          <w:color w:val="000000" w:themeColor="text1"/>
          <w:sz w:val="28"/>
          <w:szCs w:val="28"/>
        </w:rPr>
        <w:t xml:space="preserve"> </w:t>
      </w:r>
      <w:r w:rsidR="007810E9" w:rsidRPr="00481E15">
        <w:rPr>
          <w:rFonts w:ascii="Times New Roman" w:hAnsi="Times New Roman" w:cs="Calibri"/>
          <w:color w:val="000000" w:themeColor="text1"/>
          <w:sz w:val="28"/>
          <w:szCs w:val="28"/>
        </w:rPr>
        <w:t xml:space="preserve">финансовое обеспечение </w:t>
      </w:r>
      <w:r w:rsidR="007810E9" w:rsidRPr="00881988">
        <w:rPr>
          <w:rFonts w:ascii="Times New Roman" w:hAnsi="Times New Roman" w:cs="Calibri"/>
          <w:color w:val="000000" w:themeColor="text1"/>
          <w:sz w:val="28"/>
          <w:szCs w:val="28"/>
        </w:rPr>
        <w:t>затрат.</w:t>
      </w:r>
    </w:p>
    <w:p w:rsidR="00430940" w:rsidRPr="00174AC1" w:rsidRDefault="00473983" w:rsidP="00430940">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Перечисление субсиди</w:t>
      </w:r>
      <w:r w:rsidR="00430940" w:rsidRPr="00881988">
        <w:rPr>
          <w:rFonts w:ascii="Times New Roman" w:hAnsi="Times New Roman"/>
          <w:color w:val="000000" w:themeColor="text1"/>
          <w:sz w:val="28"/>
          <w:szCs w:val="28"/>
        </w:rPr>
        <w:t>и</w:t>
      </w:r>
      <w:r w:rsidRPr="00881988">
        <w:rPr>
          <w:rFonts w:ascii="Times New Roman" w:hAnsi="Times New Roman"/>
          <w:color w:val="000000" w:themeColor="text1"/>
          <w:sz w:val="28"/>
          <w:szCs w:val="28"/>
        </w:rPr>
        <w:t xml:space="preserve"> </w:t>
      </w:r>
      <w:r w:rsidR="00481E15" w:rsidRPr="00881988">
        <w:rPr>
          <w:rFonts w:ascii="Times New Roman" w:hAnsi="Times New Roman"/>
          <w:color w:val="000000" w:themeColor="text1"/>
          <w:sz w:val="28"/>
          <w:szCs w:val="28"/>
        </w:rPr>
        <w:t>за счет средств</w:t>
      </w:r>
      <w:r w:rsidR="00DD5A5B" w:rsidRPr="00881988">
        <w:rPr>
          <w:rFonts w:ascii="Times New Roman" w:hAnsi="Times New Roman"/>
          <w:color w:val="000000" w:themeColor="text1"/>
          <w:sz w:val="28"/>
          <w:szCs w:val="28"/>
        </w:rPr>
        <w:t xml:space="preserve"> бюджета Московской области </w:t>
      </w:r>
      <w:r w:rsidRPr="00881988">
        <w:rPr>
          <w:rFonts w:ascii="Times New Roman" w:hAnsi="Times New Roman"/>
          <w:color w:val="000000" w:themeColor="text1"/>
          <w:sz w:val="28"/>
          <w:szCs w:val="28"/>
        </w:rPr>
        <w:t xml:space="preserve">осуществляется в установленном законодательством порядке на расчетный или корреспондентский счет, открытый получателем субсидий в учреждении Банка России или кредитной организации в течение 5 рабочих </w:t>
      </w:r>
      <w:r w:rsidRPr="00174AC1">
        <w:rPr>
          <w:rFonts w:ascii="Times New Roman" w:hAnsi="Times New Roman"/>
          <w:color w:val="000000" w:themeColor="text1"/>
          <w:sz w:val="28"/>
          <w:szCs w:val="28"/>
        </w:rPr>
        <w:t>дней после поступления средств в бюджет Одинцовского городского округа Московской области из бюджет</w:t>
      </w:r>
      <w:r w:rsidR="005F04AA" w:rsidRPr="00174AC1">
        <w:rPr>
          <w:rFonts w:ascii="Times New Roman" w:hAnsi="Times New Roman"/>
          <w:color w:val="000000" w:themeColor="text1"/>
          <w:sz w:val="28"/>
          <w:szCs w:val="28"/>
        </w:rPr>
        <w:t>а Московской области.</w:t>
      </w:r>
    </w:p>
    <w:p w:rsidR="00107CAA" w:rsidRPr="00174AC1" w:rsidRDefault="00107CAA"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t>III</w:t>
      </w:r>
      <w:r w:rsidRPr="00174AC1">
        <w:rPr>
          <w:rFonts w:ascii="Times New Roman" w:hAnsi="Times New Roman"/>
          <w:b/>
          <w:color w:val="000000" w:themeColor="text1"/>
          <w:sz w:val="28"/>
          <w:szCs w:val="28"/>
        </w:rPr>
        <w:t xml:space="preserve"> Требования к отчетности</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15. Получатель субсидии представляет в Управление образования на бумажном носителе ежеквартально до 7 числа месяца, следующего за кварталом, в котором была получена субсидия, и не позднее 15 января года, следующего за годом, в котором была получена субсидия: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отчет о достижении результатов (показателей) предоставления субсидии, в соответствии с Приложением 4 к настоящему Порядку;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 отчет о расходах, источником финансового обеспечения которых является субсидия, о достижении результатов (показателей) предоставления субсидии, в соответствии с Приложением 3 к настоящему Порядку.</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t>IV</w:t>
      </w:r>
      <w:r w:rsidRPr="00174AC1">
        <w:rPr>
          <w:rFonts w:ascii="Times New Roman" w:hAnsi="Times New Roman"/>
          <w:b/>
          <w:color w:val="000000" w:themeColor="text1"/>
          <w:sz w:val="28"/>
          <w:szCs w:val="28"/>
        </w:rPr>
        <w:t xml:space="preserve"> Требования об осуществлении контроля за соблюдением условий, целей и порядка предоставления субсидий и ответственности за их нарушение</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w:t>
      </w:r>
      <w:r w:rsidR="00430940" w:rsidRPr="00174AC1">
        <w:rPr>
          <w:rFonts w:ascii="Times New Roman" w:hAnsi="Times New Roman"/>
          <w:color w:val="000000" w:themeColor="text1"/>
          <w:sz w:val="28"/>
          <w:szCs w:val="28"/>
        </w:rPr>
        <w:t>6</w:t>
      </w:r>
      <w:r w:rsidRPr="00174AC1">
        <w:rPr>
          <w:rFonts w:ascii="Times New Roman" w:hAnsi="Times New Roman"/>
          <w:color w:val="000000" w:themeColor="text1"/>
          <w:sz w:val="28"/>
          <w:szCs w:val="28"/>
        </w:rPr>
        <w:t xml:space="preserve">. Субсидия должна быть использована на цели, указанные в </w:t>
      </w:r>
      <w:hyperlink r:id="rId8" w:history="1">
        <w:r w:rsidRPr="00174AC1">
          <w:rPr>
            <w:rFonts w:ascii="Times New Roman" w:hAnsi="Times New Roman"/>
            <w:color w:val="000000" w:themeColor="text1"/>
            <w:sz w:val="28"/>
            <w:szCs w:val="28"/>
          </w:rPr>
          <w:t>пункте 2</w:t>
        </w:r>
      </w:hyperlink>
      <w:r w:rsidRPr="00174AC1">
        <w:rPr>
          <w:rFonts w:ascii="Times New Roman" w:hAnsi="Times New Roman"/>
          <w:color w:val="000000" w:themeColor="text1"/>
          <w:sz w:val="28"/>
          <w:szCs w:val="28"/>
        </w:rPr>
        <w:t xml:space="preserve"> Порядка, в полном объеме в течение финансового года, в котором была предоставлена субсидия.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w:t>
      </w:r>
      <w:r w:rsidR="00430940" w:rsidRPr="00174AC1">
        <w:rPr>
          <w:rFonts w:ascii="Times New Roman" w:hAnsi="Times New Roman"/>
          <w:color w:val="000000" w:themeColor="text1"/>
          <w:sz w:val="28"/>
          <w:szCs w:val="28"/>
        </w:rPr>
        <w:t>7</w:t>
      </w:r>
      <w:r w:rsidRPr="00174AC1">
        <w:rPr>
          <w:rFonts w:ascii="Times New Roman" w:hAnsi="Times New Roman"/>
          <w:color w:val="000000" w:themeColor="text1"/>
          <w:sz w:val="28"/>
          <w:szCs w:val="28"/>
        </w:rPr>
        <w:t>. Получатель субсидии несет ответственность за целевое использование субсидии, достижение (недостижение) результатов (показателей) предоставления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При недостижении результата предоставления субсидии, установленного соглашением, часть субсидии подлежит возврату пропорционально доле недостижения результатов (показателей) предоставления субсидии в бюджет Одинцовского городского округа Московской области в течение 30 рабочих дней со дня получения получателем субсидии уведомления о возврате субсидии, направленного Управлением образования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Размер части субсидии, подлежащей возврату в бюджет Одинцовского городского округа Московской области, рассчитывается по формуле:</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Sвозвр = S</w:t>
      </w:r>
      <w:r w:rsidR="00561FE7" w:rsidRPr="00174AC1">
        <w:rPr>
          <w:rFonts w:ascii="Times New Roman" w:hAnsi="Times New Roman"/>
          <w:color w:val="000000" w:themeColor="text1"/>
          <w:sz w:val="28"/>
          <w:szCs w:val="28"/>
        </w:rPr>
        <w:t xml:space="preserve"> </w:t>
      </w:r>
      <w:r w:rsidR="009361DC">
        <w:rPr>
          <w:rFonts w:ascii="Times New Roman" w:hAnsi="Times New Roman"/>
          <w:color w:val="000000" w:themeColor="text1"/>
          <w:sz w:val="28"/>
          <w:szCs w:val="28"/>
        </w:rPr>
        <w:t>–</w:t>
      </w:r>
      <w:r w:rsidR="009361DC">
        <w:rPr>
          <w:rFonts w:ascii="Times New Roman" w:hAnsi="Times New Roman"/>
          <w:color w:val="000000" w:themeColor="text1"/>
          <w:sz w:val="28"/>
          <w:szCs w:val="28"/>
          <w:lang w:val="en-US"/>
        </w:rPr>
        <w:t>S</w:t>
      </w:r>
      <w:r w:rsidR="009361DC">
        <w:rPr>
          <w:rFonts w:ascii="Times New Roman" w:hAnsi="Times New Roman"/>
          <w:color w:val="000000" w:themeColor="text1"/>
          <w:sz w:val="28"/>
          <w:szCs w:val="28"/>
        </w:rPr>
        <w:t>факт, где:</w:t>
      </w:r>
    </w:p>
    <w:p w:rsidR="00F432D7" w:rsidRPr="009361DC" w:rsidRDefault="00F432D7"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F432D7" w:rsidP="00F432D7">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S – </w:t>
      </w:r>
      <w:r>
        <w:rPr>
          <w:rFonts w:ascii="Times New Roman" w:hAnsi="Times New Roman"/>
          <w:color w:val="000000" w:themeColor="text1"/>
          <w:sz w:val="28"/>
          <w:szCs w:val="28"/>
        </w:rPr>
        <w:t>объем</w:t>
      </w:r>
      <w:r w:rsidRPr="00174AC1">
        <w:rPr>
          <w:rFonts w:ascii="Times New Roman" w:hAnsi="Times New Roman"/>
          <w:color w:val="000000" w:themeColor="text1"/>
          <w:sz w:val="28"/>
          <w:szCs w:val="28"/>
        </w:rPr>
        <w:t xml:space="preserve"> субсидии, предоставленной получателю субсидии</w:t>
      </w:r>
      <w:r>
        <w:rPr>
          <w:rFonts w:ascii="Times New Roman" w:hAnsi="Times New Roman"/>
          <w:color w:val="000000" w:themeColor="text1"/>
          <w:sz w:val="28"/>
          <w:szCs w:val="28"/>
        </w:rPr>
        <w:t xml:space="preserve"> на создание и содержание</w:t>
      </w:r>
      <w:r w:rsidRPr="00F432D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дополнительных мест для детей от 1,5 до 7 лет в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организациях по присмотру и уходу за детьми</w:t>
      </w:r>
      <w:r w:rsidRPr="00174AC1">
        <w:rPr>
          <w:rFonts w:ascii="Times New Roman" w:hAnsi="Times New Roman"/>
          <w:color w:val="000000" w:themeColor="text1"/>
          <w:sz w:val="28"/>
          <w:szCs w:val="28"/>
        </w:rPr>
        <w:t>;</w:t>
      </w:r>
    </w:p>
    <w:p w:rsidR="00473983" w:rsidRDefault="009361D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9361DC">
        <w:rPr>
          <w:rFonts w:ascii="Times New Roman" w:hAnsi="Times New Roman"/>
          <w:color w:val="000000" w:themeColor="text1"/>
          <w:sz w:val="28"/>
          <w:szCs w:val="28"/>
          <w:highlight w:val="lightGray"/>
        </w:rPr>
        <w:t>Sфакт</w:t>
      </w:r>
      <w:r w:rsidR="00473983" w:rsidRPr="00174AC1">
        <w:rPr>
          <w:rFonts w:ascii="Times New Roman" w:hAnsi="Times New Roman"/>
          <w:color w:val="000000" w:themeColor="text1"/>
          <w:sz w:val="28"/>
          <w:szCs w:val="28"/>
        </w:rPr>
        <w:t xml:space="preserve"> - объем субсидии</w:t>
      </w:r>
      <w:r>
        <w:rPr>
          <w:rFonts w:ascii="Times New Roman" w:hAnsi="Times New Roman"/>
          <w:color w:val="000000" w:themeColor="text1"/>
          <w:sz w:val="28"/>
          <w:szCs w:val="28"/>
        </w:rPr>
        <w:t xml:space="preserve"> на создание и содержание дополнительных мест для детей от 1,5 до 7 лет в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организациях по присмотру и уходу за детьми</w:t>
      </w:r>
      <w:r w:rsidR="00473983" w:rsidRPr="00174AC1">
        <w:rPr>
          <w:rFonts w:ascii="Times New Roman" w:hAnsi="Times New Roman"/>
          <w:color w:val="000000" w:themeColor="text1"/>
          <w:sz w:val="28"/>
          <w:szCs w:val="28"/>
        </w:rPr>
        <w:t xml:space="preserve">, </w:t>
      </w:r>
      <w:r>
        <w:rPr>
          <w:rFonts w:ascii="Times New Roman" w:hAnsi="Times New Roman"/>
          <w:color w:val="000000" w:themeColor="text1"/>
          <w:sz w:val="28"/>
          <w:szCs w:val="28"/>
        </w:rPr>
        <w:t>рассчитанный по нормативам с учетом фактического количества созданных в соответствующем году воспитанников в возрасте от 1,5 до 7 лет, за которыми осуществляется присмотр и уход</w:t>
      </w:r>
      <w:r w:rsidR="00770CCC">
        <w:rPr>
          <w:rFonts w:ascii="Times New Roman" w:hAnsi="Times New Roman"/>
          <w:color w:val="000000" w:themeColor="text1"/>
          <w:sz w:val="28"/>
          <w:szCs w:val="28"/>
        </w:rPr>
        <w:t xml:space="preserve">, на дополнительных местах в </w:t>
      </w:r>
      <w:r w:rsidR="007F0F46" w:rsidRPr="007F0F46">
        <w:rPr>
          <w:rFonts w:ascii="Times New Roman" w:hAnsi="Times New Roman"/>
          <w:color w:val="000000" w:themeColor="text1"/>
          <w:sz w:val="28"/>
          <w:szCs w:val="28"/>
        </w:rPr>
        <w:t xml:space="preserve">муниципальных образовательных </w:t>
      </w:r>
      <w:r w:rsidR="00770CCC">
        <w:rPr>
          <w:rFonts w:ascii="Times New Roman" w:hAnsi="Times New Roman"/>
          <w:color w:val="000000" w:themeColor="text1"/>
          <w:sz w:val="28"/>
          <w:szCs w:val="28"/>
        </w:rPr>
        <w:t>организациях по присмотру и уходу</w:t>
      </w:r>
      <w:r>
        <w:rPr>
          <w:rFonts w:ascii="Times New Roman" w:hAnsi="Times New Roman"/>
          <w:color w:val="000000" w:themeColor="text1"/>
          <w:sz w:val="28"/>
          <w:szCs w:val="28"/>
        </w:rPr>
        <w:t xml:space="preserve"> </w:t>
      </w:r>
      <w:r w:rsidR="00473983" w:rsidRPr="00174AC1">
        <w:rPr>
          <w:rFonts w:ascii="Times New Roman" w:hAnsi="Times New Roman"/>
          <w:color w:val="000000" w:themeColor="text1"/>
          <w:sz w:val="28"/>
          <w:szCs w:val="28"/>
        </w:rPr>
        <w:t>подлежащей возврату в бюджет Одинцовского городского округа Московской области</w:t>
      </w:r>
      <w:r w:rsidR="00770CCC">
        <w:rPr>
          <w:rFonts w:ascii="Times New Roman" w:hAnsi="Times New Roman"/>
          <w:color w:val="000000" w:themeColor="text1"/>
          <w:sz w:val="28"/>
          <w:szCs w:val="28"/>
        </w:rPr>
        <w:t>, рассчитывается по формуле:</w:t>
      </w: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факт= </w:t>
      </w:r>
      <w:r>
        <w:rPr>
          <w:rFonts w:ascii="Times New Roman" w:hAnsi="Times New Roman"/>
          <w:color w:val="000000" w:themeColor="text1"/>
          <w:sz w:val="28"/>
          <w:szCs w:val="28"/>
          <w:lang w:val="en-US"/>
        </w:rPr>
        <w:t>S</w:t>
      </w:r>
      <w:r>
        <w:rPr>
          <w:rFonts w:ascii="Times New Roman" w:hAnsi="Times New Roman"/>
          <w:color w:val="000000" w:themeColor="text1"/>
          <w:sz w:val="28"/>
          <w:szCs w:val="28"/>
        </w:rPr>
        <w:t>факт созд</w:t>
      </w:r>
      <w:r w:rsidRPr="00770CCC">
        <w:rPr>
          <w:rFonts w:ascii="Times New Roman" w:hAnsi="Times New Roman"/>
          <w:color w:val="000000" w:themeColor="text1"/>
          <w:sz w:val="28"/>
          <w:szCs w:val="28"/>
        </w:rPr>
        <w:t xml:space="preserve"> + </w:t>
      </w: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 факт сод, где:</w:t>
      </w: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факт созд – объем субсидии на создание дополнительных мест от 1,5 до 7 лет в </w:t>
      </w:r>
      <w:r w:rsidR="007F0F46" w:rsidRPr="007F0F46">
        <w:rPr>
          <w:rFonts w:ascii="Times New Roman" w:hAnsi="Times New Roman"/>
          <w:sz w:val="28"/>
          <w:szCs w:val="28"/>
        </w:rPr>
        <w:t xml:space="preserve">муниципальных образовательных </w:t>
      </w:r>
      <w:r w:rsidRPr="007F0F46">
        <w:rPr>
          <w:rFonts w:ascii="Times New Roman" w:hAnsi="Times New Roman"/>
          <w:sz w:val="28"/>
          <w:szCs w:val="28"/>
        </w:rPr>
        <w:t xml:space="preserve">организациях по присмотру и уходу за детьми в части создания дополнительных </w:t>
      </w:r>
      <w:r>
        <w:rPr>
          <w:rFonts w:ascii="Times New Roman" w:hAnsi="Times New Roman"/>
          <w:color w:val="000000" w:themeColor="text1"/>
          <w:sz w:val="28"/>
          <w:szCs w:val="28"/>
        </w:rPr>
        <w:t xml:space="preserve">мест для детей от 1,5 до 7 лет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в организациях по присмотру и уходу за детьми, рассчитанный по нормативам с учетом фактической среднегодовой численности воспитанников в в</w:t>
      </w:r>
      <w:r w:rsidR="007F0F46">
        <w:rPr>
          <w:rFonts w:ascii="Times New Roman" w:hAnsi="Times New Roman"/>
          <w:color w:val="000000" w:themeColor="text1"/>
          <w:sz w:val="28"/>
          <w:szCs w:val="28"/>
        </w:rPr>
        <w:t xml:space="preserve">озрасте от 1,5 до </w:t>
      </w:r>
      <w:r>
        <w:rPr>
          <w:rFonts w:ascii="Times New Roman" w:hAnsi="Times New Roman"/>
          <w:color w:val="000000" w:themeColor="text1"/>
          <w:sz w:val="28"/>
          <w:szCs w:val="28"/>
        </w:rPr>
        <w:t xml:space="preserve">7 лет, за которыми осуществляется присмотр и уход, на дополнительных местах в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организациях по присмотру и уходу за детьми, определяется по формуле:</w:t>
      </w: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770CCC" w:rsidRP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факт созд = </w:t>
      </w:r>
      <w:r>
        <w:rPr>
          <w:rFonts w:ascii="Times New Roman" w:hAnsi="Times New Roman"/>
          <w:color w:val="000000" w:themeColor="text1"/>
          <w:sz w:val="28"/>
          <w:szCs w:val="28"/>
          <w:lang w:val="en-US"/>
        </w:rPr>
        <w:t>I</w:t>
      </w:r>
      <w:r w:rsidR="00DB547E">
        <w:rPr>
          <w:rFonts w:ascii="Times New Roman" w:hAnsi="Times New Roman"/>
          <w:color w:val="000000" w:themeColor="text1"/>
          <w:sz w:val="28"/>
          <w:szCs w:val="28"/>
        </w:rPr>
        <w:t>созд х Кфакт</w:t>
      </w:r>
      <w:r>
        <w:rPr>
          <w:rFonts w:ascii="Times New Roman" w:hAnsi="Times New Roman"/>
          <w:color w:val="000000" w:themeColor="text1"/>
          <w:sz w:val="28"/>
          <w:szCs w:val="28"/>
        </w:rPr>
        <w:t>, где:</w:t>
      </w: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770CCC" w:rsidRDefault="00770CCC"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Кфакт – фактическая среднегодовая численность в соответствующем году в возрасте от 1,5 до 7 лет, за которыми осуществляется присмотр и уход, на дополнительных местах в </w:t>
      </w:r>
      <w:r w:rsidR="007F0F46" w:rsidRPr="007F0F46">
        <w:rPr>
          <w:rFonts w:ascii="Times New Roman" w:hAnsi="Times New Roman"/>
          <w:color w:val="000000" w:themeColor="text1"/>
          <w:sz w:val="28"/>
          <w:szCs w:val="28"/>
        </w:rPr>
        <w:t xml:space="preserve">муниципальных образовательных </w:t>
      </w:r>
      <w:r w:rsidR="007F0F46">
        <w:rPr>
          <w:rFonts w:ascii="Times New Roman" w:hAnsi="Times New Roman"/>
          <w:color w:val="000000" w:themeColor="text1"/>
          <w:sz w:val="28"/>
          <w:szCs w:val="28"/>
        </w:rPr>
        <w:t>организациях</w:t>
      </w:r>
      <w:r>
        <w:rPr>
          <w:rFonts w:ascii="Times New Roman" w:hAnsi="Times New Roman"/>
          <w:color w:val="000000" w:themeColor="text1"/>
          <w:sz w:val="28"/>
          <w:szCs w:val="28"/>
        </w:rPr>
        <w:t xml:space="preserve"> по присмотру и уходу за детьми;</w:t>
      </w:r>
    </w:p>
    <w:p w:rsidR="00770CCC" w:rsidRDefault="00770CCC" w:rsidP="00770CCC">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факт сод – объем субсидии на содержание дополнительных мест от 1,5 до 7 лет в </w:t>
      </w:r>
      <w:r w:rsidR="007F0F46" w:rsidRPr="007F0F46">
        <w:rPr>
          <w:rFonts w:ascii="Times New Roman" w:hAnsi="Times New Roman"/>
          <w:sz w:val="28"/>
          <w:szCs w:val="28"/>
        </w:rPr>
        <w:t xml:space="preserve">муниципальных образовательных </w:t>
      </w:r>
      <w:r w:rsidRPr="007F0F46">
        <w:rPr>
          <w:rFonts w:ascii="Times New Roman" w:hAnsi="Times New Roman"/>
          <w:sz w:val="28"/>
          <w:szCs w:val="28"/>
        </w:rPr>
        <w:t xml:space="preserve">организациях по присмотру и уходу за детьми в части содержания мест в </w:t>
      </w:r>
      <w:r>
        <w:rPr>
          <w:rFonts w:ascii="Times New Roman" w:hAnsi="Times New Roman"/>
          <w:color w:val="000000" w:themeColor="text1"/>
          <w:sz w:val="28"/>
          <w:szCs w:val="28"/>
        </w:rPr>
        <w:t xml:space="preserve">организациях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по присмотру и уходу за детьми, рассчитанный по нормативам с учетом фактической среднегодовой численности воспитанников в возрасте от 1,</w:t>
      </w:r>
      <w:r w:rsidR="00F432D7">
        <w:rPr>
          <w:rFonts w:ascii="Times New Roman" w:hAnsi="Times New Roman"/>
          <w:color w:val="000000" w:themeColor="text1"/>
          <w:sz w:val="28"/>
          <w:szCs w:val="28"/>
        </w:rPr>
        <w:t xml:space="preserve">5 до </w:t>
      </w:r>
      <w:r>
        <w:rPr>
          <w:rFonts w:ascii="Times New Roman" w:hAnsi="Times New Roman"/>
          <w:color w:val="000000" w:themeColor="text1"/>
          <w:sz w:val="28"/>
          <w:szCs w:val="28"/>
        </w:rPr>
        <w:t xml:space="preserve">7 лет, за которыми осуществляется присмотр и уход, на дополнительных местах в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организациях по присмотру и уходу за детьми, определяется по формуле:</w:t>
      </w:r>
    </w:p>
    <w:p w:rsidR="00F432D7" w:rsidRDefault="00F432D7" w:rsidP="00770CCC">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5B66C3" w:rsidRDefault="00F432D7" w:rsidP="005B66C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S</w:t>
      </w:r>
      <w:r>
        <w:rPr>
          <w:rFonts w:ascii="Times New Roman" w:hAnsi="Times New Roman"/>
          <w:color w:val="000000" w:themeColor="text1"/>
          <w:sz w:val="28"/>
          <w:szCs w:val="28"/>
        </w:rPr>
        <w:t xml:space="preserve">факт сод =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сод х Кфакт х </w:t>
      </w:r>
      <w:r>
        <w:rPr>
          <w:rFonts w:ascii="Times New Roman" w:hAnsi="Times New Roman"/>
          <w:color w:val="000000" w:themeColor="text1"/>
          <w:sz w:val="28"/>
          <w:szCs w:val="28"/>
          <w:lang w:val="en-US"/>
        </w:rPr>
        <w:t>N</w:t>
      </w:r>
      <w:r w:rsidR="005B66C3">
        <w:rPr>
          <w:rFonts w:ascii="Times New Roman" w:hAnsi="Times New Roman"/>
          <w:color w:val="000000" w:themeColor="text1"/>
          <w:sz w:val="28"/>
          <w:szCs w:val="28"/>
        </w:rPr>
        <w:t>, где:</w:t>
      </w:r>
    </w:p>
    <w:p w:rsidR="005B66C3" w:rsidRDefault="005B66C3" w:rsidP="005B66C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770CCC" w:rsidRPr="00174AC1" w:rsidRDefault="005B66C3" w:rsidP="00DB547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Кфакт сод – фактическая среднегодовая численность в соответствующем году воспитанников в возрасте от 1,5 до7 лет, за которыми осуществляется присмотр и уход, на дополнительных местах в </w:t>
      </w:r>
      <w:r w:rsidR="007F0F46" w:rsidRPr="007F0F46">
        <w:rPr>
          <w:rFonts w:ascii="Times New Roman" w:hAnsi="Times New Roman"/>
          <w:color w:val="000000" w:themeColor="text1"/>
          <w:sz w:val="28"/>
          <w:szCs w:val="28"/>
        </w:rPr>
        <w:t xml:space="preserve">муниципальных образовательных </w:t>
      </w:r>
      <w:r>
        <w:rPr>
          <w:rFonts w:ascii="Times New Roman" w:hAnsi="Times New Roman"/>
          <w:color w:val="000000" w:themeColor="text1"/>
          <w:sz w:val="28"/>
          <w:szCs w:val="28"/>
        </w:rPr>
        <w:t>организациях по присмотру и уходу за детьми.</w:t>
      </w:r>
    </w:p>
    <w:p w:rsidR="00473983" w:rsidRPr="00174AC1" w:rsidRDefault="00430940"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18</w:t>
      </w:r>
      <w:r w:rsidR="00473983" w:rsidRPr="00174AC1">
        <w:rPr>
          <w:rFonts w:ascii="Times New Roman" w:hAnsi="Times New Roman"/>
          <w:color w:val="000000" w:themeColor="text1"/>
          <w:sz w:val="28"/>
          <w:szCs w:val="28"/>
        </w:rPr>
        <w:t>. Обязательные проверки соблюдения получателями субсидий условий, целей и порядка предоставления субсидий осуществляются Управлением образования и уполномоченным органом муниципального финансово-экономического контроля.</w:t>
      </w:r>
    </w:p>
    <w:p w:rsidR="00473983" w:rsidRPr="00174AC1" w:rsidRDefault="00430940"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19</w:t>
      </w:r>
      <w:r w:rsidR="00473983" w:rsidRPr="00174AC1">
        <w:rPr>
          <w:rFonts w:ascii="Times New Roman" w:hAnsi="Times New Roman"/>
          <w:color w:val="000000" w:themeColor="text1"/>
          <w:sz w:val="28"/>
          <w:szCs w:val="28"/>
        </w:rPr>
        <w:t>. В случае нарушения получателем субсиди</w:t>
      </w:r>
      <w:bookmarkStart w:id="0" w:name="_GoBack"/>
      <w:bookmarkEnd w:id="0"/>
      <w:r w:rsidR="00473983" w:rsidRPr="00174AC1">
        <w:rPr>
          <w:rFonts w:ascii="Times New Roman" w:hAnsi="Times New Roman"/>
          <w:color w:val="000000" w:themeColor="text1"/>
          <w:sz w:val="28"/>
          <w:szCs w:val="28"/>
        </w:rPr>
        <w:t>и порядка, целей и условий предоставления субсидии, установленных настоящим Порядком, а также в</w:t>
      </w:r>
      <w:r w:rsidR="00CC316D" w:rsidRPr="00174AC1">
        <w:rPr>
          <w:rFonts w:ascii="Times New Roman" w:hAnsi="Times New Roman"/>
          <w:color w:val="000000" w:themeColor="text1"/>
          <w:sz w:val="28"/>
          <w:szCs w:val="28"/>
        </w:rPr>
        <w:t xml:space="preserve"> случае недостижения результата (показателя) </w:t>
      </w:r>
      <w:r w:rsidR="00473983" w:rsidRPr="00174AC1">
        <w:rPr>
          <w:rFonts w:ascii="Times New Roman" w:hAnsi="Times New Roman"/>
          <w:color w:val="000000" w:themeColor="text1"/>
          <w:sz w:val="28"/>
          <w:szCs w:val="28"/>
        </w:rPr>
        <w:t>предоставления субсидии,</w:t>
      </w:r>
      <w:r w:rsidR="00CC316D" w:rsidRPr="00174AC1">
        <w:rPr>
          <w:rFonts w:ascii="Times New Roman" w:hAnsi="Times New Roman"/>
          <w:color w:val="000000" w:themeColor="text1"/>
          <w:sz w:val="28"/>
          <w:szCs w:val="28"/>
        </w:rPr>
        <w:t xml:space="preserve"> указанного в пункте 13 настоящего Порядка,</w:t>
      </w:r>
      <w:r w:rsidR="00473983" w:rsidRPr="00174AC1">
        <w:rPr>
          <w:rFonts w:ascii="Times New Roman" w:hAnsi="Times New Roman"/>
          <w:color w:val="000000" w:themeColor="text1"/>
          <w:sz w:val="28"/>
          <w:szCs w:val="28"/>
        </w:rPr>
        <w:t xml:space="preserve"> средства субсидии (часть субсидии) подлежат возврату в бюджет Одинцовского городского округа Московской области в порядке, установленном настоящим Порядком.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0</w:t>
      </w:r>
      <w:r w:rsidRPr="00174AC1">
        <w:rPr>
          <w:rFonts w:ascii="Times New Roman" w:hAnsi="Times New Roman"/>
          <w:color w:val="000000" w:themeColor="text1"/>
          <w:sz w:val="28"/>
          <w:szCs w:val="28"/>
        </w:rPr>
        <w:t xml:space="preserve">. Управление образования обязано в течение 10 (десяти) рабочих дней со дня установления нарушения целей, условий и порядка расходования субсидии направить получателю субсидии требование о возврате полученной субсидии (части субсидии) в добровольном порядке.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1</w:t>
      </w:r>
      <w:r w:rsidRPr="00174AC1">
        <w:rPr>
          <w:rFonts w:ascii="Times New Roman" w:hAnsi="Times New Roman"/>
          <w:color w:val="000000" w:themeColor="text1"/>
          <w:sz w:val="28"/>
          <w:szCs w:val="28"/>
        </w:rPr>
        <w:t xml:space="preserve">. В случае отказа получателя субсидии от ее возврата субсидия (часть субсидии) подлежит взысканию в судебном порядке в соответствии с законодательством Российской Федерации.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2</w:t>
      </w:r>
      <w:r w:rsidRPr="00174AC1">
        <w:rPr>
          <w:rFonts w:ascii="Times New Roman" w:hAnsi="Times New Roman"/>
          <w:color w:val="000000" w:themeColor="text1"/>
          <w:sz w:val="28"/>
          <w:szCs w:val="28"/>
        </w:rPr>
        <w:t>. Остаток субсидии, не использованный в отчетном финансовом году, подлежит возврату в бюджет Одинцовского городского округа Московской области получателем субсидии в течение первых 7 (семи) рабочих дней текущего финансового года в случаях, предусмотренных соглашением о предоставлении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3</w:t>
      </w:r>
      <w:r w:rsidRPr="00174AC1">
        <w:rPr>
          <w:rFonts w:ascii="Times New Roman" w:hAnsi="Times New Roman"/>
          <w:color w:val="000000" w:themeColor="text1"/>
          <w:sz w:val="28"/>
          <w:szCs w:val="28"/>
        </w:rPr>
        <w:t xml:space="preserve">. Управление образования в течение 10 (десяти) рабочих дней со дня установления факта, предусмотренного пунктом 23 настоящего Порядка, направляет получателю субсидии требование о возврате неиспользованного остатка субсидии в добровольном порядке.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4</w:t>
      </w:r>
      <w:r w:rsidRPr="00174AC1">
        <w:rPr>
          <w:rFonts w:ascii="Times New Roman" w:hAnsi="Times New Roman"/>
          <w:color w:val="000000" w:themeColor="text1"/>
          <w:sz w:val="28"/>
          <w:szCs w:val="28"/>
        </w:rPr>
        <w:t>. Получатель субсидии в течение 20 (двадцати) рабочих дней с даты получения требования обязан возвратить неиспользованный остаток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5</w:t>
      </w:r>
      <w:r w:rsidRPr="00174AC1">
        <w:rPr>
          <w:rFonts w:ascii="Times New Roman" w:hAnsi="Times New Roman"/>
          <w:color w:val="000000" w:themeColor="text1"/>
          <w:sz w:val="28"/>
          <w:szCs w:val="28"/>
        </w:rPr>
        <w:t>. В случае отказа получателя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965B0C"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Начальник</w:t>
      </w:r>
      <w:r w:rsidR="00473983" w:rsidRPr="00174AC1">
        <w:rPr>
          <w:rFonts w:ascii="Times New Roman" w:hAnsi="Times New Roman"/>
          <w:color w:val="000000" w:themeColor="text1"/>
          <w:sz w:val="28"/>
          <w:szCs w:val="28"/>
        </w:rPr>
        <w:t xml:space="preserve"> Управления образования                                         </w:t>
      </w:r>
      <w:r w:rsidR="00CC316D" w:rsidRPr="00174AC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CC316D" w:rsidRPr="00174AC1">
        <w:rPr>
          <w:rFonts w:ascii="Times New Roman" w:hAnsi="Times New Roman"/>
          <w:color w:val="000000" w:themeColor="text1"/>
          <w:sz w:val="28"/>
          <w:szCs w:val="28"/>
        </w:rPr>
        <w:t xml:space="preserve"> </w:t>
      </w:r>
      <w:r w:rsidR="00473983" w:rsidRPr="00174AC1">
        <w:rPr>
          <w:rFonts w:ascii="Times New Roman" w:hAnsi="Times New Roman"/>
          <w:color w:val="000000" w:themeColor="text1"/>
          <w:sz w:val="28"/>
          <w:szCs w:val="28"/>
        </w:rPr>
        <w:t>О.А. Ткачева</w:t>
      </w:r>
    </w:p>
    <w:p w:rsidR="00473983" w:rsidRPr="00174AC1" w:rsidRDefault="00473983"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p>
    <w:p w:rsidR="00836E76" w:rsidRPr="00174AC1" w:rsidRDefault="00836E76">
      <w:pPr>
        <w:rPr>
          <w:color w:val="000000" w:themeColor="text1"/>
        </w:rPr>
      </w:pPr>
    </w:p>
    <w:sectPr w:rsidR="00836E76" w:rsidRPr="00174AC1" w:rsidSect="005F308F">
      <w:headerReference w:type="default" r:id="rId9"/>
      <w:pgSz w:w="11906" w:h="16838"/>
      <w:pgMar w:top="1077" w:right="851" w:bottom="107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94" w:rsidRDefault="006E0E94" w:rsidP="005F308F">
      <w:pPr>
        <w:spacing w:after="0" w:line="240" w:lineRule="auto"/>
      </w:pPr>
      <w:r>
        <w:separator/>
      </w:r>
    </w:p>
  </w:endnote>
  <w:endnote w:type="continuationSeparator" w:id="0">
    <w:p w:rsidR="006E0E94" w:rsidRDefault="006E0E94" w:rsidP="005F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94" w:rsidRDefault="006E0E94" w:rsidP="005F308F">
      <w:pPr>
        <w:spacing w:after="0" w:line="240" w:lineRule="auto"/>
      </w:pPr>
      <w:r>
        <w:separator/>
      </w:r>
    </w:p>
  </w:footnote>
  <w:footnote w:type="continuationSeparator" w:id="0">
    <w:p w:rsidR="006E0E94" w:rsidRDefault="006E0E94" w:rsidP="005F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24647"/>
      <w:docPartObj>
        <w:docPartGallery w:val="Page Numbers (Top of Page)"/>
        <w:docPartUnique/>
      </w:docPartObj>
    </w:sdtPr>
    <w:sdtEndPr/>
    <w:sdtContent>
      <w:p w:rsidR="005F308F" w:rsidRDefault="005F308F">
        <w:pPr>
          <w:pStyle w:val="a3"/>
          <w:jc w:val="center"/>
        </w:pPr>
        <w:r>
          <w:fldChar w:fldCharType="begin"/>
        </w:r>
        <w:r>
          <w:instrText>PAGE   \* MERGEFORMAT</w:instrText>
        </w:r>
        <w:r>
          <w:fldChar w:fldCharType="separate"/>
        </w:r>
        <w:r w:rsidR="007F0F46">
          <w:rPr>
            <w:noProof/>
          </w:rPr>
          <w:t>7</w:t>
        </w:r>
        <w:r>
          <w:fldChar w:fldCharType="end"/>
        </w:r>
      </w:p>
    </w:sdtContent>
  </w:sdt>
  <w:p w:rsidR="005F308F" w:rsidRDefault="005F30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ABA"/>
    <w:multiLevelType w:val="hybridMultilevel"/>
    <w:tmpl w:val="6076FAB2"/>
    <w:lvl w:ilvl="0" w:tplc="259653D8">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83"/>
    <w:rsid w:val="0003649A"/>
    <w:rsid w:val="00052EAC"/>
    <w:rsid w:val="0006030F"/>
    <w:rsid w:val="00070F79"/>
    <w:rsid w:val="000D63F1"/>
    <w:rsid w:val="00107018"/>
    <w:rsid w:val="00107CAA"/>
    <w:rsid w:val="0011073B"/>
    <w:rsid w:val="001326E0"/>
    <w:rsid w:val="00174AC1"/>
    <w:rsid w:val="00174FD1"/>
    <w:rsid w:val="001E70D6"/>
    <w:rsid w:val="0029087E"/>
    <w:rsid w:val="002A4387"/>
    <w:rsid w:val="002A646B"/>
    <w:rsid w:val="00305230"/>
    <w:rsid w:val="00364903"/>
    <w:rsid w:val="00376799"/>
    <w:rsid w:val="003918F2"/>
    <w:rsid w:val="003B560B"/>
    <w:rsid w:val="003D09C7"/>
    <w:rsid w:val="00430940"/>
    <w:rsid w:val="00457C1D"/>
    <w:rsid w:val="0046254B"/>
    <w:rsid w:val="00470CDC"/>
    <w:rsid w:val="00473983"/>
    <w:rsid w:val="00481E15"/>
    <w:rsid w:val="004A617D"/>
    <w:rsid w:val="004F5F96"/>
    <w:rsid w:val="00561FE7"/>
    <w:rsid w:val="005B66C3"/>
    <w:rsid w:val="005D6AC7"/>
    <w:rsid w:val="005F04AA"/>
    <w:rsid w:val="005F308F"/>
    <w:rsid w:val="00687886"/>
    <w:rsid w:val="00693EFF"/>
    <w:rsid w:val="006A337A"/>
    <w:rsid w:val="006D3E08"/>
    <w:rsid w:val="006E0E94"/>
    <w:rsid w:val="006E70F9"/>
    <w:rsid w:val="006F3DCA"/>
    <w:rsid w:val="00726370"/>
    <w:rsid w:val="00752677"/>
    <w:rsid w:val="00770CCC"/>
    <w:rsid w:val="007810E9"/>
    <w:rsid w:val="007A4BBE"/>
    <w:rsid w:val="007B22D6"/>
    <w:rsid w:val="007F0C66"/>
    <w:rsid w:val="007F0F46"/>
    <w:rsid w:val="00803FF0"/>
    <w:rsid w:val="00817047"/>
    <w:rsid w:val="008362BB"/>
    <w:rsid w:val="00836E76"/>
    <w:rsid w:val="008517B6"/>
    <w:rsid w:val="00851AC7"/>
    <w:rsid w:val="00881951"/>
    <w:rsid w:val="00881988"/>
    <w:rsid w:val="008925CB"/>
    <w:rsid w:val="008A1063"/>
    <w:rsid w:val="008A368E"/>
    <w:rsid w:val="008A3F80"/>
    <w:rsid w:val="008F2044"/>
    <w:rsid w:val="009361DC"/>
    <w:rsid w:val="009429AE"/>
    <w:rsid w:val="00946E52"/>
    <w:rsid w:val="00965B0C"/>
    <w:rsid w:val="0096669A"/>
    <w:rsid w:val="009C03F1"/>
    <w:rsid w:val="00A20DBB"/>
    <w:rsid w:val="00A54DC7"/>
    <w:rsid w:val="00A74270"/>
    <w:rsid w:val="00B379A9"/>
    <w:rsid w:val="00B8597F"/>
    <w:rsid w:val="00B86C2B"/>
    <w:rsid w:val="00C43334"/>
    <w:rsid w:val="00C56780"/>
    <w:rsid w:val="00C87456"/>
    <w:rsid w:val="00CC316D"/>
    <w:rsid w:val="00CD099B"/>
    <w:rsid w:val="00D10067"/>
    <w:rsid w:val="00D73A55"/>
    <w:rsid w:val="00DA09FB"/>
    <w:rsid w:val="00DB547E"/>
    <w:rsid w:val="00DD56FD"/>
    <w:rsid w:val="00DD5A5B"/>
    <w:rsid w:val="00DF1710"/>
    <w:rsid w:val="00E64EAA"/>
    <w:rsid w:val="00EA000A"/>
    <w:rsid w:val="00EB245E"/>
    <w:rsid w:val="00F432D7"/>
    <w:rsid w:val="00F72AA7"/>
    <w:rsid w:val="00FA136B"/>
    <w:rsid w:val="00FA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DC4E"/>
  <w15:docId w15:val="{4033930C-7A51-4ECE-9AB3-069DDFF6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983"/>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7398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473983"/>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5F30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308F"/>
    <w:rPr>
      <w:rFonts w:ascii="Calibri" w:eastAsia="Times New Roman" w:hAnsi="Calibri" w:cs="Times New Roman"/>
      <w:lang w:eastAsia="ru-RU"/>
    </w:rPr>
  </w:style>
  <w:style w:type="paragraph" w:styleId="a5">
    <w:name w:val="footer"/>
    <w:basedOn w:val="a"/>
    <w:link w:val="a6"/>
    <w:uiPriority w:val="99"/>
    <w:unhideWhenUsed/>
    <w:rsid w:val="005F3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308F"/>
    <w:rPr>
      <w:rFonts w:ascii="Calibri" w:eastAsia="Times New Roman" w:hAnsi="Calibri" w:cs="Times New Roman"/>
      <w:lang w:eastAsia="ru-RU"/>
    </w:rPr>
  </w:style>
  <w:style w:type="paragraph" w:styleId="a7">
    <w:name w:val="List Paragraph"/>
    <w:basedOn w:val="a"/>
    <w:uiPriority w:val="34"/>
    <w:qFormat/>
    <w:rsid w:val="009429AE"/>
    <w:pPr>
      <w:ind w:left="720"/>
      <w:contextualSpacing/>
    </w:pPr>
  </w:style>
  <w:style w:type="paragraph" w:styleId="a8">
    <w:name w:val="Balloon Text"/>
    <w:basedOn w:val="a"/>
    <w:link w:val="a9"/>
    <w:uiPriority w:val="99"/>
    <w:semiHidden/>
    <w:unhideWhenUsed/>
    <w:rsid w:val="00174A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4AC1"/>
    <w:rPr>
      <w:rFonts w:ascii="Segoe UI" w:eastAsia="Times New Roman" w:hAnsi="Segoe UI" w:cs="Segoe UI"/>
      <w:sz w:val="18"/>
      <w:szCs w:val="18"/>
      <w:lang w:eastAsia="ru-RU"/>
    </w:rPr>
  </w:style>
  <w:style w:type="table" w:styleId="aa">
    <w:name w:val="Table Grid"/>
    <w:basedOn w:val="a1"/>
    <w:uiPriority w:val="39"/>
    <w:rsid w:val="008A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C777B2F08A2968194B23FC78E441E2E7A51A9C9CD7FB215E0D0110CFC3128C2FD1375F8D5DE87F23FA0A36B080DFE8075FC61CB1C68C6FF86352662x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FDE9-FCDE-419C-B2EC-CD3E9399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10</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Губернская Екатерина Геннадьевна</dc:creator>
  <cp:lastModifiedBy>Губернская Екатерина Геннадьевна</cp:lastModifiedBy>
  <cp:revision>20</cp:revision>
  <cp:lastPrinted>2021-09-24T11:35:00Z</cp:lastPrinted>
  <dcterms:created xsi:type="dcterms:W3CDTF">2021-05-27T12:07:00Z</dcterms:created>
  <dcterms:modified xsi:type="dcterms:W3CDTF">2021-09-29T14:44:00Z</dcterms:modified>
</cp:coreProperties>
</file>