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2A" w:rsidRPr="002E4EAC" w:rsidRDefault="00DC2F2A" w:rsidP="00756334">
      <w:pPr>
        <w:ind w:firstLine="567"/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BB6E70" w:rsidRDefault="00BB6E70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Об утверждении Положения о служебных командировках руководителей</w:t>
      </w: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и работников муниципальных учреждений культуры</w:t>
      </w: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и дополнительного образования в области искусств </w:t>
      </w: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Одинцовского городского округа Московской области</w:t>
      </w:r>
    </w:p>
    <w:p w:rsidR="00DC2F2A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В целях упорядочения служебных командировок руководителей и работников муниципальных учреждений культуры и дополнительного образования в области искусств Одинцовского городского округа Московской области,  в соответствии с Трудовым кодексом Российской Федерации, Федеральным законом от 06.10.2003 </w:t>
      </w:r>
      <w:r>
        <w:rPr>
          <w:rFonts w:eastAsia="NSimSun"/>
          <w:kern w:val="3"/>
          <w:lang w:eastAsia="zh-CN" w:bidi="hi-IN"/>
        </w:rPr>
        <w:t xml:space="preserve">  </w:t>
      </w:r>
      <w:r w:rsidRPr="00922BC7">
        <w:rPr>
          <w:rFonts w:eastAsia="NSimSun"/>
          <w:kern w:val="3"/>
          <w:lang w:eastAsia="zh-CN" w:bidi="hi-IN"/>
        </w:rPr>
        <w:t xml:space="preserve">№ 131-ФЗ «Об общих принципах организации местного самоуправления в Российской Федерации», </w:t>
      </w:r>
      <w:r w:rsidRPr="00922BC7">
        <w:rPr>
          <w:rFonts w:eastAsia="NSimSun"/>
          <w:color w:val="000000"/>
          <w:kern w:val="3"/>
          <w:lang w:eastAsia="zh-CN" w:bidi="hi-IN"/>
        </w:rPr>
        <w:t xml:space="preserve">постановлением </w:t>
      </w:r>
      <w:r w:rsidRPr="00922BC7">
        <w:rPr>
          <w:rFonts w:eastAsia="NSimSun"/>
          <w:kern w:val="3"/>
          <w:lang w:eastAsia="zh-CN" w:bidi="hi-IN"/>
        </w:rPr>
        <w:t>Правительства Российской Федерации от 13.10.2008 № 749 «Об особенностях направления работников в служебные командировки», Уставом Одинцовского городского округа Московской области,</w:t>
      </w:r>
      <w:r>
        <w:rPr>
          <w:rFonts w:eastAsia="NSimSun"/>
          <w:kern w:val="3"/>
          <w:lang w:eastAsia="zh-CN" w:bidi="hi-IN"/>
        </w:rPr>
        <w:t xml:space="preserve"> 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ПОСТАНОВЛЯЮ</w:t>
      </w:r>
      <w:r w:rsidRPr="00922BC7">
        <w:rPr>
          <w:rFonts w:eastAsia="NSimSun"/>
          <w:kern w:val="3"/>
          <w:lang w:eastAsia="zh-CN" w:bidi="hi-IN"/>
        </w:rPr>
        <w:t>:</w:t>
      </w:r>
    </w:p>
    <w:p w:rsidR="00DC2F2A" w:rsidRPr="00922BC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1. Утвердить Положение о служебных командировках руководителей и работников муниципальных учреждений культуры и дополнительного образования в области искусств Одинцовского городского округа Московской области (прилагается).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информационно-телекоммуникационной сети «Интернет».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3. </w:t>
      </w:r>
      <w:r w:rsidR="00E379FC">
        <w:rPr>
          <w:rFonts w:eastAsia="NSimSun"/>
          <w:kern w:val="3"/>
          <w:lang w:eastAsia="zh-CN" w:bidi="hi-IN"/>
        </w:rPr>
        <w:t xml:space="preserve"> </w:t>
      </w:r>
      <w:r w:rsidRPr="00922BC7">
        <w:rPr>
          <w:rFonts w:eastAsia="NSimSun"/>
          <w:kern w:val="3"/>
          <w:lang w:eastAsia="zh-CN" w:bidi="hi-IN"/>
        </w:rPr>
        <w:t xml:space="preserve"> Настоящее </w:t>
      </w:r>
      <w:r w:rsidR="00047613">
        <w:rPr>
          <w:rFonts w:eastAsia="NSimSun"/>
          <w:kern w:val="3"/>
          <w:lang w:eastAsia="zh-CN" w:bidi="hi-IN"/>
        </w:rPr>
        <w:t>постановлен</w:t>
      </w:r>
      <w:r w:rsidRPr="00922BC7">
        <w:rPr>
          <w:rFonts w:eastAsia="NSimSun"/>
          <w:kern w:val="3"/>
          <w:lang w:eastAsia="zh-CN" w:bidi="hi-IN"/>
        </w:rPr>
        <w:t>ие вступает в силу с</w:t>
      </w:r>
      <w:r>
        <w:rPr>
          <w:rFonts w:eastAsia="NSimSun"/>
          <w:kern w:val="3"/>
          <w:lang w:eastAsia="zh-CN" w:bidi="hi-IN"/>
        </w:rPr>
        <w:t xml:space="preserve"> даты </w:t>
      </w:r>
      <w:r w:rsidR="00063F71">
        <w:rPr>
          <w:rFonts w:eastAsia="NSimSun"/>
          <w:kern w:val="3"/>
          <w:lang w:eastAsia="zh-CN" w:bidi="hi-IN"/>
        </w:rPr>
        <w:t>его подпис</w:t>
      </w:r>
      <w:r>
        <w:rPr>
          <w:rFonts w:eastAsia="NSimSun"/>
          <w:kern w:val="3"/>
          <w:lang w:eastAsia="zh-CN" w:bidi="hi-IN"/>
        </w:rPr>
        <w:t>ания</w:t>
      </w:r>
      <w:r w:rsidRPr="00922BC7">
        <w:rPr>
          <w:rFonts w:eastAsia="NSimSun"/>
          <w:kern w:val="3"/>
          <w:lang w:eastAsia="zh-CN" w:bidi="hi-IN"/>
        </w:rPr>
        <w:t>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4. 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>
        <w:rPr>
          <w:rFonts w:eastAsia="NSimSun"/>
          <w:kern w:val="3"/>
          <w:lang w:eastAsia="zh-CN" w:bidi="hi-IN"/>
        </w:rPr>
        <w:t>Переверзеву</w:t>
      </w:r>
      <w:proofErr w:type="spellEnd"/>
      <w:r w:rsidR="00D33E4D" w:rsidRPr="00D33E4D">
        <w:rPr>
          <w:rFonts w:eastAsia="NSimSun"/>
          <w:kern w:val="3"/>
          <w:lang w:eastAsia="zh-CN" w:bidi="hi-IN"/>
        </w:rPr>
        <w:t xml:space="preserve"> </w:t>
      </w:r>
      <w:r w:rsidR="00D33E4D">
        <w:rPr>
          <w:rFonts w:eastAsia="NSimSun"/>
          <w:kern w:val="3"/>
          <w:lang w:eastAsia="zh-CN" w:bidi="hi-IN"/>
        </w:rPr>
        <w:t>В.В.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E379FC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Глава </w:t>
      </w:r>
      <w:r w:rsidRPr="00922BC7">
        <w:rPr>
          <w:rFonts w:eastAsia="NSimSun"/>
          <w:kern w:val="3"/>
          <w:lang w:eastAsia="zh-CN" w:bidi="hi-IN"/>
        </w:rPr>
        <w:t xml:space="preserve">Одинцовского городского округа                                 </w:t>
      </w:r>
      <w:r>
        <w:rPr>
          <w:rFonts w:eastAsia="NSimSun"/>
          <w:kern w:val="3"/>
          <w:lang w:eastAsia="zh-CN" w:bidi="hi-IN"/>
        </w:rPr>
        <w:t xml:space="preserve">             </w:t>
      </w:r>
      <w:r w:rsidRPr="00922BC7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>А.Р. Иванов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СОГЛАСОВАНО: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Заместитель Главы Администрации -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начальник Управления правового обеспечения                             </w:t>
      </w:r>
      <w:r w:rsidR="007B1620">
        <w:rPr>
          <w:rFonts w:eastAsia="NSimSun"/>
          <w:kern w:val="3"/>
          <w:lang w:eastAsia="zh-CN" w:bidi="hi-IN"/>
        </w:rPr>
        <w:t xml:space="preserve">     </w:t>
      </w:r>
      <w:r w:rsidRPr="00922BC7">
        <w:rPr>
          <w:rFonts w:eastAsia="NSimSun"/>
          <w:kern w:val="3"/>
          <w:lang w:eastAsia="zh-CN" w:bidi="hi-IN"/>
        </w:rPr>
        <w:t xml:space="preserve">А.А. </w:t>
      </w:r>
      <w:proofErr w:type="spellStart"/>
      <w:r w:rsidRPr="00922BC7">
        <w:rPr>
          <w:rFonts w:eastAsia="NSimSun"/>
          <w:kern w:val="3"/>
          <w:lang w:eastAsia="zh-CN" w:bidi="hi-IN"/>
        </w:rPr>
        <w:t>Тесля</w:t>
      </w:r>
      <w:proofErr w:type="spellEnd"/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Заместитель Главы Администрации                                                  М.А. Бажанова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Заместитель Главы Администрации -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начальник Финансово-казначейского управления                          </w:t>
      </w:r>
      <w:r w:rsidR="007B1620">
        <w:rPr>
          <w:rFonts w:eastAsia="NSimSun"/>
          <w:kern w:val="3"/>
          <w:lang w:eastAsia="zh-CN" w:bidi="hi-IN"/>
        </w:rPr>
        <w:t xml:space="preserve">   </w:t>
      </w:r>
      <w:r w:rsidRPr="00922BC7">
        <w:rPr>
          <w:rFonts w:eastAsia="NSimSun"/>
          <w:kern w:val="3"/>
          <w:lang w:eastAsia="zh-CN" w:bidi="hi-IN"/>
        </w:rPr>
        <w:t xml:space="preserve"> Л.В. Тарасова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Заместитель Главы Администрации                                                 В.В. </w:t>
      </w:r>
      <w:proofErr w:type="spellStart"/>
      <w:r w:rsidRPr="00922BC7">
        <w:rPr>
          <w:rFonts w:eastAsia="NSimSun"/>
          <w:kern w:val="3"/>
          <w:lang w:eastAsia="zh-CN" w:bidi="hi-IN"/>
        </w:rPr>
        <w:t>Переверзева</w:t>
      </w:r>
      <w:proofErr w:type="spellEnd"/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E11703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Заместитель начальника 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Управления правового обеспечения                                                    </w:t>
      </w:r>
      <w:r w:rsidR="00E11703">
        <w:rPr>
          <w:rFonts w:eastAsia="NSimSun"/>
          <w:kern w:val="3"/>
          <w:lang w:eastAsia="zh-CN" w:bidi="hi-IN"/>
        </w:rPr>
        <w:t xml:space="preserve"> </w:t>
      </w:r>
      <w:bookmarkStart w:id="0" w:name="_GoBack"/>
      <w:bookmarkEnd w:id="0"/>
      <w:r w:rsidR="00E11703">
        <w:rPr>
          <w:rFonts w:eastAsia="NSimSun"/>
          <w:kern w:val="3"/>
          <w:lang w:eastAsia="zh-CN" w:bidi="hi-IN"/>
        </w:rPr>
        <w:t>Л.В. Майорова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proofErr w:type="gramStart"/>
      <w:r w:rsidRPr="00922BC7">
        <w:rPr>
          <w:rFonts w:eastAsia="NSimSun"/>
          <w:kern w:val="3"/>
          <w:lang w:eastAsia="zh-CN" w:bidi="hi-IN"/>
        </w:rPr>
        <w:t xml:space="preserve">Рассылка:  </w:t>
      </w:r>
      <w:r w:rsidR="00063F71">
        <w:rPr>
          <w:rFonts w:eastAsia="NSimSun"/>
          <w:kern w:val="3"/>
          <w:lang w:eastAsia="zh-CN" w:bidi="hi-IN"/>
        </w:rPr>
        <w:t>9</w:t>
      </w:r>
      <w:proofErr w:type="gramEnd"/>
      <w:r w:rsidRPr="00922BC7">
        <w:rPr>
          <w:rFonts w:eastAsia="NSimSun"/>
          <w:kern w:val="3"/>
          <w:lang w:eastAsia="zh-CN" w:bidi="hi-IN"/>
        </w:rPr>
        <w:t xml:space="preserve"> экз.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Общий отдел                                      -  3 экз.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Управление кадровой политики       -  1 экз.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ФКУ                                                    -  1 экз.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Комитет по культуре                         -  2 экз.</w:t>
      </w: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>МКУ ЦБ                                             -  1 экз.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СМИ                                                   -  1 экз.  </w:t>
      </w: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E379FC" w:rsidRDefault="00E379FC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E379FC" w:rsidRDefault="00E379FC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E379FC" w:rsidRDefault="00E379FC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E379FC" w:rsidRPr="00922BC7" w:rsidRDefault="00E379FC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Исполнитель: </w:t>
      </w:r>
      <w:proofErr w:type="spellStart"/>
      <w:proofErr w:type="gramStart"/>
      <w:r w:rsidRPr="00922BC7">
        <w:rPr>
          <w:rFonts w:eastAsia="NSimSun"/>
          <w:kern w:val="3"/>
          <w:lang w:eastAsia="zh-CN" w:bidi="hi-IN"/>
        </w:rPr>
        <w:t>Ватрунина</w:t>
      </w:r>
      <w:proofErr w:type="spellEnd"/>
      <w:r w:rsidRPr="00922BC7">
        <w:rPr>
          <w:rFonts w:eastAsia="NSimSun"/>
          <w:kern w:val="3"/>
          <w:lang w:eastAsia="zh-CN" w:bidi="hi-IN"/>
        </w:rPr>
        <w:t xml:space="preserve">  И.Е.</w:t>
      </w:r>
      <w:proofErr w:type="gramEnd"/>
    </w:p>
    <w:p w:rsidR="00DC2F2A" w:rsidRPr="00922BC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922BC7">
        <w:rPr>
          <w:rFonts w:eastAsia="NSimSun"/>
          <w:kern w:val="3"/>
          <w:lang w:eastAsia="zh-CN" w:bidi="hi-IN"/>
        </w:rPr>
        <w:t xml:space="preserve">тел. </w:t>
      </w:r>
      <w:r w:rsidR="001A2FD3" w:rsidRPr="001A2FD3">
        <w:rPr>
          <w:rFonts w:eastAsia="NSimSun"/>
          <w:kern w:val="3"/>
          <w:lang w:eastAsia="zh-CN" w:bidi="hi-IN"/>
        </w:rPr>
        <w:t xml:space="preserve">8 </w:t>
      </w:r>
      <w:r w:rsidR="001A2FD3">
        <w:rPr>
          <w:rFonts w:eastAsia="NSimSun"/>
          <w:kern w:val="3"/>
          <w:lang w:eastAsia="zh-CN" w:bidi="hi-IN"/>
        </w:rPr>
        <w:t>(</w:t>
      </w:r>
      <w:r w:rsidR="001A2FD3" w:rsidRPr="001A2FD3">
        <w:rPr>
          <w:rFonts w:eastAsia="NSimSun"/>
          <w:kern w:val="3"/>
          <w:lang w:eastAsia="zh-CN" w:bidi="hi-IN"/>
        </w:rPr>
        <w:t>495</w:t>
      </w:r>
      <w:r w:rsidR="001A2FD3">
        <w:rPr>
          <w:rFonts w:eastAsia="NSimSun"/>
          <w:kern w:val="3"/>
          <w:lang w:eastAsia="zh-CN" w:bidi="hi-IN"/>
        </w:rPr>
        <w:t>) –</w:t>
      </w:r>
      <w:r w:rsidR="001A2FD3" w:rsidRPr="001A2FD3">
        <w:rPr>
          <w:rFonts w:eastAsia="NSimSun"/>
          <w:kern w:val="3"/>
          <w:lang w:eastAsia="zh-CN" w:bidi="hi-IN"/>
        </w:rPr>
        <w:t xml:space="preserve"> 181</w:t>
      </w:r>
      <w:r w:rsidR="001A2FD3">
        <w:rPr>
          <w:rFonts w:eastAsia="NSimSun"/>
          <w:kern w:val="3"/>
          <w:lang w:eastAsia="zh-CN" w:bidi="hi-IN"/>
        </w:rPr>
        <w:t xml:space="preserve"> -</w:t>
      </w:r>
      <w:r w:rsidR="001A2FD3" w:rsidRPr="001A2FD3">
        <w:rPr>
          <w:rFonts w:eastAsia="NSimSun"/>
          <w:kern w:val="3"/>
          <w:lang w:eastAsia="zh-CN" w:bidi="hi-IN"/>
        </w:rPr>
        <w:t xml:space="preserve"> 90 </w:t>
      </w:r>
      <w:r w:rsidR="001A2FD3">
        <w:rPr>
          <w:rFonts w:eastAsia="NSimSun"/>
          <w:kern w:val="3"/>
          <w:lang w:eastAsia="zh-CN" w:bidi="hi-IN"/>
        </w:rPr>
        <w:t xml:space="preserve">- </w:t>
      </w:r>
      <w:r w:rsidR="001A2FD3" w:rsidRPr="001A2FD3">
        <w:rPr>
          <w:rFonts w:eastAsia="NSimSun"/>
          <w:kern w:val="3"/>
          <w:lang w:eastAsia="zh-CN" w:bidi="hi-IN"/>
        </w:rPr>
        <w:t>00 доб. 4501</w:t>
      </w: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DC2F2A" w:rsidRPr="00C768D0" w:rsidRDefault="00DC2F2A" w:rsidP="00756334">
      <w:pPr>
        <w:ind w:left="5103"/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УТВЕРЖДЕН</w:t>
      </w:r>
      <w:r>
        <w:rPr>
          <w:rFonts w:eastAsia="Times New Roman"/>
          <w:lang w:eastAsia="ru-RU"/>
        </w:rPr>
        <w:t>О</w:t>
      </w:r>
    </w:p>
    <w:p w:rsidR="00DC2F2A" w:rsidRPr="00C768D0" w:rsidRDefault="00DC2F2A" w:rsidP="00756334">
      <w:pPr>
        <w:ind w:left="5103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постановлением Администрации </w:t>
      </w:r>
      <w:r w:rsidRPr="00C768D0">
        <w:rPr>
          <w:rFonts w:eastAsia="Times New Roman"/>
          <w:lang w:eastAsia="ru-RU"/>
        </w:rPr>
        <w:t>Одинцовского городского округа Московской области</w:t>
      </w:r>
    </w:p>
    <w:p w:rsidR="00DC2F2A" w:rsidRPr="00C768D0" w:rsidRDefault="00DC2F2A" w:rsidP="00756334">
      <w:pPr>
        <w:ind w:left="5103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от___________________№___________</w:t>
      </w:r>
    </w:p>
    <w:p w:rsidR="00DC2F2A" w:rsidRPr="00C768D0" w:rsidRDefault="00DC2F2A" w:rsidP="00756334">
      <w:pPr>
        <w:ind w:left="5103" w:firstLine="567"/>
        <w:jc w:val="both"/>
        <w:textAlignment w:val="top"/>
        <w:rPr>
          <w:rFonts w:eastAsia="Times New Roman"/>
          <w:lang w:eastAsia="ru-RU"/>
        </w:rPr>
      </w:pPr>
    </w:p>
    <w:p w:rsidR="00DC2F2A" w:rsidRPr="00C768D0" w:rsidRDefault="00DC2F2A" w:rsidP="00756334">
      <w:pPr>
        <w:ind w:firstLine="567"/>
        <w:jc w:val="center"/>
        <w:textAlignment w:val="top"/>
        <w:rPr>
          <w:rFonts w:eastAsia="Times New Roman"/>
          <w:lang w:eastAsia="ru-RU"/>
        </w:rPr>
      </w:pPr>
    </w:p>
    <w:p w:rsidR="00DC2F2A" w:rsidRPr="00242037" w:rsidRDefault="00DC2F2A" w:rsidP="00756334">
      <w:pPr>
        <w:suppressAutoHyphens/>
        <w:autoSpaceDN w:val="0"/>
        <w:ind w:firstLine="567"/>
        <w:textAlignment w:val="baseline"/>
        <w:rPr>
          <w:rFonts w:eastAsia="NSimSun"/>
          <w:kern w:val="3"/>
          <w:lang w:eastAsia="zh-CN" w:bidi="hi-IN"/>
        </w:rPr>
      </w:pPr>
    </w:p>
    <w:p w:rsidR="00DC2F2A" w:rsidRPr="0024203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Положение о служебных командировках руководителей</w:t>
      </w:r>
    </w:p>
    <w:p w:rsidR="00DC2F2A" w:rsidRPr="0024203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и работников муниципальных учреждений культуры</w:t>
      </w:r>
    </w:p>
    <w:p w:rsidR="00DC2F2A" w:rsidRPr="0024203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и дополнительного образования в области искусств</w:t>
      </w:r>
    </w:p>
    <w:p w:rsidR="00DC2F2A" w:rsidRPr="0024203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Одинцовского городского округа Московской области</w:t>
      </w:r>
    </w:p>
    <w:p w:rsidR="00DC2F2A" w:rsidRPr="00242037" w:rsidRDefault="00DC2F2A" w:rsidP="00756334">
      <w:pPr>
        <w:suppressAutoHyphens/>
        <w:autoSpaceDN w:val="0"/>
        <w:ind w:firstLine="567"/>
        <w:jc w:val="center"/>
        <w:textAlignment w:val="baseline"/>
        <w:rPr>
          <w:rFonts w:eastAsia="NSimSun"/>
          <w:kern w:val="3"/>
          <w:lang w:eastAsia="zh-CN" w:bidi="hi-IN"/>
        </w:rPr>
      </w:pPr>
    </w:p>
    <w:p w:rsidR="00DC2F2A" w:rsidRPr="0024203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1. Положение о служебных командировках руководителей и работников муниципальных учреждений культуры и дополнительного образования в области искусств Одинцовского городского округа Московской области (далее — Положение) разработано в соответствии с</w:t>
      </w:r>
      <w:r w:rsidR="00D33E4D">
        <w:rPr>
          <w:rFonts w:eastAsia="NSimSun"/>
          <w:kern w:val="3"/>
          <w:lang w:eastAsia="zh-CN" w:bidi="hi-IN"/>
        </w:rPr>
        <w:t xml:space="preserve"> </w:t>
      </w:r>
      <w:r w:rsidRPr="00242037">
        <w:rPr>
          <w:rFonts w:eastAsia="NSimSun"/>
          <w:kern w:val="3"/>
          <w:lang w:eastAsia="zh-CN" w:bidi="hi-IN"/>
        </w:rPr>
        <w:t>Трудов</w:t>
      </w:r>
      <w:r w:rsidR="00D33E4D">
        <w:rPr>
          <w:rFonts w:eastAsia="NSimSun"/>
          <w:kern w:val="3"/>
          <w:lang w:eastAsia="zh-CN" w:bidi="hi-IN"/>
        </w:rPr>
        <w:t>ым</w:t>
      </w:r>
      <w:r w:rsidRPr="00242037">
        <w:rPr>
          <w:rFonts w:eastAsia="NSimSun"/>
          <w:kern w:val="3"/>
          <w:lang w:eastAsia="zh-CN" w:bidi="hi-IN"/>
        </w:rPr>
        <w:t xml:space="preserve"> кодекс</w:t>
      </w:r>
      <w:r w:rsidR="00D33E4D">
        <w:rPr>
          <w:rFonts w:eastAsia="NSimSun"/>
          <w:kern w:val="3"/>
          <w:lang w:eastAsia="zh-CN" w:bidi="hi-IN"/>
        </w:rPr>
        <w:t>ом</w:t>
      </w:r>
      <w:r w:rsidRPr="00242037">
        <w:rPr>
          <w:rFonts w:eastAsia="NSimSun"/>
          <w:kern w:val="3"/>
          <w:lang w:eastAsia="zh-CN" w:bidi="hi-IN"/>
        </w:rPr>
        <w:t xml:space="preserve"> Российской Федерации (далее — ТК РФ), </w:t>
      </w:r>
      <w:r w:rsidRPr="00242037">
        <w:rPr>
          <w:rFonts w:eastAsia="NSimSun"/>
          <w:color w:val="000000"/>
          <w:kern w:val="3"/>
          <w:lang w:eastAsia="zh-CN" w:bidi="hi-IN"/>
        </w:rPr>
        <w:t xml:space="preserve">постановлением </w:t>
      </w:r>
      <w:r w:rsidRPr="00242037">
        <w:rPr>
          <w:rFonts w:eastAsia="NSimSun"/>
          <w:kern w:val="3"/>
          <w:lang w:eastAsia="zh-CN" w:bidi="hi-IN"/>
        </w:rPr>
        <w:t>Правительства Российской Федерации от 13.10.2008 № 749 «Об особенностях направления работников в служебные командировки»</w:t>
      </w:r>
      <w:r w:rsidR="00D33E4D">
        <w:rPr>
          <w:rFonts w:eastAsia="NSimSun"/>
          <w:kern w:val="3"/>
          <w:lang w:eastAsia="zh-CN" w:bidi="hi-IN"/>
        </w:rPr>
        <w:t>, Уставом Одинцовского городского округа Московской области</w:t>
      </w:r>
      <w:r w:rsidRPr="00242037">
        <w:rPr>
          <w:rFonts w:eastAsia="NSimSun"/>
          <w:kern w:val="3"/>
          <w:lang w:eastAsia="zh-CN" w:bidi="hi-IN"/>
        </w:rPr>
        <w:t>.</w:t>
      </w:r>
    </w:p>
    <w:p w:rsidR="00DC2F2A" w:rsidRPr="0024203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2. Положение регулирует порядок направления руководителей и работников муниципальных автономных и бюджетных учреждений культуры и дополнительного образования в области искусств Одинцовского городского округа Московской области (далее — учреждение, учреждения культуры) в служебные командировки, а также определяет порядок и размеры возмещения расходов, связанных со служебными командировками.</w:t>
      </w:r>
    </w:p>
    <w:p w:rsidR="00756334" w:rsidRPr="0024203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>3. Для целей Положения используются следующие основные понятия:</w:t>
      </w:r>
    </w:p>
    <w:p w:rsidR="00756334" w:rsidRDefault="00DC2F2A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служебная командировка (далее также - командировка) - поездка руководителя или работника по письменному приказу (распоряжению) работодателя на определенный срок для выполнения служебного поручения вне места постоянной работы</w:t>
      </w:r>
      <w:r w:rsidR="00756334">
        <w:rPr>
          <w:rFonts w:eastAsia="Courier New"/>
          <w:kern w:val="3"/>
          <w:lang w:eastAsia="hi-IN" w:bidi="hi-IN"/>
        </w:rPr>
        <w:t>, в том числе гастрольная поездка</w:t>
      </w:r>
      <w:r w:rsidRPr="00242037">
        <w:rPr>
          <w:rFonts w:eastAsia="Courier New"/>
          <w:kern w:val="3"/>
          <w:lang w:eastAsia="hi-IN" w:bidi="hi-IN"/>
        </w:rPr>
        <w:t>;</w:t>
      </w:r>
    </w:p>
    <w:p w:rsidR="00756334" w:rsidRPr="0032019C" w:rsidRDefault="00756334" w:rsidP="007563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г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астрольной поездкой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гастроли) 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</w:t>
      </w:r>
      <w:proofErr w:type="gramEnd"/>
      <w:r w:rsidRPr="0032019C">
        <w:rPr>
          <w:rFonts w:ascii="Times New Roman" w:hAnsi="Times New Roman" w:cs="Times New Roman"/>
          <w:sz w:val="28"/>
          <w:szCs w:val="28"/>
          <w:lang w:eastAsia="ru-RU"/>
        </w:rPr>
        <w:t xml:space="preserve"> любой выезд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(структурного подразделения учреждения, самодеятельного или профессионального творческого коллектива либо отдельных работников </w:t>
      </w:r>
      <w:r w:rsidR="00653A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творческих единиц) 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с целью показа концертов, спектаклей, представлений</w:t>
      </w:r>
      <w:r w:rsidR="00653A82">
        <w:rPr>
          <w:rFonts w:ascii="Times New Roman" w:hAnsi="Times New Roman" w:cs="Times New Roman"/>
          <w:sz w:val="28"/>
          <w:szCs w:val="28"/>
          <w:lang w:eastAsia="ru-RU"/>
        </w:rPr>
        <w:t>, шоу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концертно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-зрелищные мероприятия) за пределы населенного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территориально находится и осуществляет постоянную уставную деятельность учреждение, 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 xml:space="preserve"> более чем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одни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 xml:space="preserve"> сутки.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6334" w:rsidRDefault="00756334" w:rsidP="007563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19C">
        <w:rPr>
          <w:rFonts w:ascii="Times New Roman" w:hAnsi="Times New Roman" w:cs="Times New Roman"/>
          <w:sz w:val="28"/>
          <w:szCs w:val="28"/>
          <w:lang w:eastAsia="ru-RU"/>
        </w:rPr>
        <w:t>Гастроли подразделяются 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6334" w:rsidRPr="0032019C" w:rsidRDefault="00756334" w:rsidP="007563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19C">
        <w:rPr>
          <w:rFonts w:ascii="Times New Roman" w:hAnsi="Times New Roman" w:cs="Times New Roman"/>
          <w:sz w:val="28"/>
          <w:szCs w:val="28"/>
          <w:lang w:eastAsia="ru-RU"/>
        </w:rPr>
        <w:t>региональные гастроли - осуществление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онцерт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но-зрелищных мероприятий вне места постоянной деятельности учреждения культуры в населенных пунктах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6334" w:rsidRPr="0032019C" w:rsidRDefault="00756334" w:rsidP="007563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межрегиональные гастроли - осуществление культурно-зрелищных мероприятий в другом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субъекте </w:t>
      </w:r>
      <w:r w:rsidRPr="0032019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8458C" w:rsidRDefault="00756334" w:rsidP="00E8458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19C">
        <w:rPr>
          <w:rFonts w:ascii="Times New Roman" w:hAnsi="Times New Roman" w:cs="Times New Roman"/>
          <w:sz w:val="28"/>
          <w:szCs w:val="28"/>
          <w:lang w:eastAsia="ru-RU"/>
        </w:rPr>
        <w:t>зарубежные гастроли - осуществление культурно-зрелищных мероприятий в другой стране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Федерации;</w:t>
      </w:r>
      <w:r w:rsidR="00E84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2)  работодатель: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для руководителя учреждения культуры - Комитет по культуре Администрации Одинцовского городского округа Московской области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(далее – Комитет по культуре)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;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для работника - командирующее учреждение культуры в лице его руководителя;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3)  место постоянной работы (командирующее учреждение культуры) - место </w:t>
      </w:r>
      <w:r w:rsidR="003F6DC8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нахождения 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командирующего учреждения культуры (его обособленного структурного подразделения), указанное в трудовом договоре как место работы руководителя или работника;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4) расходы, связанные с командировкой, - расходы на проезд, наем жилого помещения, суточные и иные произведенные руководителем или работником с разрешения или ведома Работодателя затраты, относящиеся к служебной командировке;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5) авансовый отчет - документ об израсходованных руководителем или работником в связи с командировкой денежных суммах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, с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оставл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енный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по унифицированной </w:t>
      </w:r>
      <w:hyperlink r:id="rId6" w:history="1">
        <w:r w:rsidRPr="00E8458C">
          <w:rPr>
            <w:rFonts w:ascii="Times New Roman" w:eastAsia="Courier New" w:hAnsi="Times New Roman" w:cs="Times New Roman"/>
            <w:color w:val="000000"/>
            <w:kern w:val="3"/>
            <w:sz w:val="28"/>
            <w:szCs w:val="28"/>
            <w:lang w:eastAsia="hi-IN" w:bidi="hi-IN"/>
          </w:rPr>
          <w:t>форме N АО-1</w:t>
        </w:r>
      </w:hyperlink>
      <w:r w:rsidRPr="00E8458C"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утвержденной 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п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остановлением Госкомстата России от 01.08.2001 № 55;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6) денежный аванс - денежные средства, которые выдаются руководителю или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4. Не признаются служебной командировкой служебные поездки работников, постоянная р</w:t>
      </w:r>
      <w:r w:rsidR="00B24487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абота которых согласно </w:t>
      </w:r>
      <w:proofErr w:type="gramStart"/>
      <w:r w:rsidR="00B24487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условиям 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их трудового договора</w:t>
      </w:r>
      <w:proofErr w:type="gramEnd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осуществляется в пути или имеет разъездной характер.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5. Положение распространяется на всех руководителей и работников учреждений культуры, включая работников обособленных структурных подразделений.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В командировку для выполнения творческих заданий могут быть направлены все работники учреждения культуры, состоящие в трудовых отношениях с учреждением, за исключением лиц, указанных в пункте 6 Положения. Их участие в творческом задании подтверждается сценарием, программой работы клубного формирования, любительского объединения, профессионального творческого коллектива, программой мероприятия с указанием исполнителей, творческого и технического персонала, программой гастролей, афишами и анонсами мероприятия, запланированного </w:t>
      </w:r>
      <w:proofErr w:type="gramStart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вне  места</w:t>
      </w:r>
      <w:proofErr w:type="gramEnd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постоянной работы.</w:t>
      </w:r>
      <w:r w:rsidR="00E8458C"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6. Не допускается направление в служебную командировку следующих категорий работников учреждений культуры: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1) беременных женщин</w:t>
      </w:r>
      <w:r w:rsidR="00E8458C"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;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2) работников в возрасте до 18 лет.</w:t>
      </w:r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lastRenderedPageBreak/>
        <w:t>7. Направление в служебную командировку следующих категорий руководителей и работников учреждений культуры допускается только при определенных условиях:</w:t>
      </w:r>
      <w:bookmarkStart w:id="1" w:name="Par33"/>
      <w:bookmarkEnd w:id="1"/>
    </w:p>
    <w:p w:rsidR="00E8458C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1) 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порядке. Гарантия, предусмотренная 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настоящим подпунктом, </w:t>
      </w: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заключением;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2) работников-инвалидов - если направление в командировку не противоречит их индивидуальной программе реабилитации или </w:t>
      </w:r>
      <w:proofErr w:type="spellStart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абилитации</w:t>
      </w:r>
      <w:proofErr w:type="spellEnd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;</w:t>
      </w:r>
      <w:r w:rsid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3) работников, зарегистрированных в качестве кандидатов в выборный орган, - если командировка не выпадает на период проведения выборов;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4) работников в период действия ученического договора - если служебная командировка непосредственно связана с ученичеством.</w:t>
      </w:r>
      <w:r w:rsidR="00E8458C"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 либо режим рабочего времени, установленный в командирующем учреждении культуры.</w:t>
      </w:r>
      <w:r w:rsidR="00E8458C"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9. Положение вступает в силу с момента его утверждения постановлением Администрации Одинцовского городского округа Московской области (</w:t>
      </w:r>
      <w:proofErr w:type="gramStart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далее  -</w:t>
      </w:r>
      <w:proofErr w:type="gramEnd"/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постановление Администрации) и действует до его отмены  постановлением Администрации или до введения нового Положения о служебных командировках в установленном порядке.</w:t>
      </w:r>
      <w:r w:rsidR="00E8458C"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 xml:space="preserve"> </w:t>
      </w:r>
    </w:p>
    <w:p w:rsidR="00DC2F2A" w:rsidRPr="00E8458C" w:rsidRDefault="00DC2F2A" w:rsidP="00E8458C">
      <w:pPr>
        <w:pStyle w:val="a8"/>
        <w:ind w:firstLine="567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</w:pPr>
      <w:r w:rsidRPr="00E8458C">
        <w:rPr>
          <w:rFonts w:ascii="Times New Roman" w:eastAsia="Courier New" w:hAnsi="Times New Roman" w:cs="Times New Roman"/>
          <w:kern w:val="3"/>
          <w:sz w:val="28"/>
          <w:szCs w:val="28"/>
          <w:lang w:eastAsia="hi-IN" w:bidi="hi-IN"/>
        </w:rPr>
        <w:t>10. Внесение изменений в действующее Положение производится постановлением Администрации. Изменения вступают в силу с момента, определённого в указанном постановлении.</w:t>
      </w:r>
    </w:p>
    <w:p w:rsidR="00DC2F2A" w:rsidRPr="00E8458C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 xml:space="preserve">2. </w:t>
      </w:r>
      <w:proofErr w:type="gramStart"/>
      <w:r w:rsidRPr="00242037">
        <w:rPr>
          <w:rFonts w:eastAsia="Courier New"/>
          <w:b/>
          <w:kern w:val="3"/>
          <w:lang w:eastAsia="hi-IN" w:bidi="hi-IN"/>
        </w:rPr>
        <w:t>ПОРЯДОК  НАПРАВЛЕНИЯ</w:t>
      </w:r>
      <w:proofErr w:type="gramEnd"/>
      <w:r w:rsidRPr="00242037">
        <w:rPr>
          <w:rFonts w:eastAsia="Courier New"/>
          <w:b/>
          <w:kern w:val="3"/>
          <w:lang w:eastAsia="hi-IN" w:bidi="hi-IN"/>
        </w:rPr>
        <w:t xml:space="preserve">  РАБОТНИКОВ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proofErr w:type="gramStart"/>
      <w:r w:rsidRPr="00242037">
        <w:rPr>
          <w:rFonts w:eastAsia="Courier New"/>
          <w:b/>
          <w:kern w:val="3"/>
          <w:lang w:eastAsia="hi-IN" w:bidi="hi-IN"/>
        </w:rPr>
        <w:t>В  СЛУЖЕБНЫЕ</w:t>
      </w:r>
      <w:proofErr w:type="gramEnd"/>
      <w:r w:rsidRPr="00242037">
        <w:rPr>
          <w:rFonts w:eastAsia="Courier New"/>
          <w:b/>
          <w:kern w:val="3"/>
          <w:lang w:eastAsia="hi-IN" w:bidi="hi-IN"/>
        </w:rPr>
        <w:t xml:space="preserve">  КОМАНДИРОВКИ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E8458C" w:rsidRDefault="00DC2F2A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11. В целях направления работника в служебную командировку руководитель структурного подразделения, в котором работает командируемый работник, либо его </w:t>
      </w:r>
      <w:r w:rsidR="00312E85">
        <w:rPr>
          <w:rFonts w:eastAsia="Courier New"/>
          <w:kern w:val="3"/>
          <w:lang w:eastAsia="hi-IN" w:bidi="hi-IN"/>
        </w:rPr>
        <w:t xml:space="preserve">непосредственный руководитель, </w:t>
      </w:r>
      <w:r w:rsidRPr="00242037">
        <w:rPr>
          <w:rFonts w:eastAsia="Courier New"/>
          <w:kern w:val="3"/>
          <w:lang w:eastAsia="hi-IN" w:bidi="hi-IN"/>
        </w:rPr>
        <w:t>пишет на имя руководителя учреждения культуры служебную записку, в которой указываются:</w:t>
      </w:r>
      <w:r w:rsidR="00E8458C">
        <w:rPr>
          <w:rFonts w:eastAsia="Courier New"/>
          <w:kern w:val="3"/>
          <w:lang w:eastAsia="hi-IN" w:bidi="hi-IN"/>
        </w:rPr>
        <w:t xml:space="preserve"> </w:t>
      </w:r>
    </w:p>
    <w:p w:rsidR="00E8458C" w:rsidRDefault="00E26408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>
        <w:rPr>
          <w:rFonts w:eastAsia="Courier New"/>
          <w:kern w:val="3"/>
          <w:lang w:eastAsia="hi-IN" w:bidi="hi-IN"/>
        </w:rPr>
        <w:t>Фамилия, имя, отчество</w:t>
      </w:r>
      <w:r w:rsidR="00DC2F2A" w:rsidRPr="00242037">
        <w:rPr>
          <w:rFonts w:eastAsia="Courier New"/>
          <w:kern w:val="3"/>
          <w:lang w:eastAsia="hi-IN" w:bidi="hi-IN"/>
        </w:rPr>
        <w:t xml:space="preserve"> и должность работника;</w:t>
      </w:r>
      <w:r w:rsidR="00E8458C">
        <w:rPr>
          <w:rFonts w:eastAsia="Courier New"/>
          <w:kern w:val="3"/>
          <w:lang w:eastAsia="hi-IN" w:bidi="hi-IN"/>
        </w:rPr>
        <w:t xml:space="preserve"> </w:t>
      </w:r>
    </w:p>
    <w:p w:rsidR="00E8458C" w:rsidRDefault="00DC2F2A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место командирования (наименование принимающей стороны и населенный пункт);</w:t>
      </w:r>
    </w:p>
    <w:p w:rsidR="00E8458C" w:rsidRDefault="00DC2F2A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цель командировки (содержание служебного поручения);</w:t>
      </w:r>
    </w:p>
    <w:p w:rsidR="00DC2F2A" w:rsidRPr="00242037" w:rsidRDefault="00DC2F2A" w:rsidP="00E8458C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срок командировки.</w:t>
      </w:r>
    </w:p>
    <w:p w:rsidR="00DC2F2A" w:rsidRPr="00242037" w:rsidRDefault="00DC2F2A" w:rsidP="00756334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lastRenderedPageBreak/>
        <w:t>Завизированная руководителем учреждения культуры служ</w:t>
      </w:r>
      <w:r w:rsidR="00B24487">
        <w:rPr>
          <w:rFonts w:eastAsia="NSimSun"/>
          <w:kern w:val="3"/>
          <w:lang w:eastAsia="zh-CN" w:bidi="hi-IN"/>
        </w:rPr>
        <w:t>ебная записка подлежит передаче</w:t>
      </w:r>
      <w:r w:rsidRPr="00242037">
        <w:rPr>
          <w:rFonts w:eastAsia="NSimSun"/>
          <w:kern w:val="3"/>
          <w:lang w:eastAsia="zh-CN" w:bidi="hi-IN"/>
        </w:rPr>
        <w:t xml:space="preserve"> работнику учреждения, ответственному за оформление кадровой документации, не позднее чем за одну неделю до начала командировки.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E26408">
        <w:rPr>
          <w:rFonts w:eastAsia="NSimSun"/>
          <w:kern w:val="3"/>
          <w:lang w:eastAsia="zh-CN" w:bidi="hi-IN"/>
        </w:rPr>
        <w:t>12.</w:t>
      </w:r>
      <w:r w:rsidRPr="00F54130">
        <w:rPr>
          <w:rFonts w:eastAsia="NSimSun"/>
          <w:color w:val="FF0000"/>
          <w:kern w:val="3"/>
          <w:lang w:eastAsia="zh-CN" w:bidi="hi-IN"/>
        </w:rPr>
        <w:t xml:space="preserve"> </w:t>
      </w:r>
      <w:r w:rsidRPr="00F54130">
        <w:rPr>
          <w:rFonts w:eastAsia="NSimSun"/>
          <w:color w:val="000000" w:themeColor="text1"/>
          <w:kern w:val="3"/>
          <w:lang w:eastAsia="zh-CN" w:bidi="hi-IN"/>
        </w:rPr>
        <w:t xml:space="preserve">Работник,  </w:t>
      </w:r>
      <w:r w:rsidRPr="00242037">
        <w:rPr>
          <w:rFonts w:eastAsia="NSimSun"/>
          <w:kern w:val="3"/>
          <w:lang w:eastAsia="zh-CN" w:bidi="hi-IN"/>
        </w:rPr>
        <w:t xml:space="preserve">ответственный за оформление кадровой документации, получив служебную записку, указанную в </w:t>
      </w:r>
      <w:hyperlink w:anchor="Par43" w:history="1">
        <w:r w:rsidRPr="00242037">
          <w:rPr>
            <w:rFonts w:eastAsia="NSimSun"/>
            <w:color w:val="000000"/>
            <w:kern w:val="3"/>
            <w:lang w:eastAsia="zh-CN" w:bidi="hi-IN"/>
          </w:rPr>
          <w:t>п</w:t>
        </w:r>
      </w:hyperlink>
      <w:hyperlink w:anchor="Par43" w:history="1">
        <w:r w:rsidRPr="00242037">
          <w:rPr>
            <w:rFonts w:eastAsia="NSimSun"/>
            <w:color w:val="000000"/>
            <w:kern w:val="3"/>
            <w:lang w:eastAsia="zh-CN" w:bidi="hi-IN"/>
          </w:rPr>
          <w:t>ункте</w:t>
        </w:r>
      </w:hyperlink>
      <w:hyperlink w:anchor="Par43" w:history="1">
        <w:r w:rsidRPr="00E26408">
          <w:rPr>
            <w:rFonts w:eastAsia="NSimSun"/>
            <w:kern w:val="3"/>
            <w:lang w:eastAsia="zh-CN" w:bidi="hi-IN"/>
          </w:rPr>
          <w:t xml:space="preserve"> 1</w:t>
        </w:r>
      </w:hyperlink>
      <w:r w:rsidR="00E26408" w:rsidRPr="00E26408">
        <w:rPr>
          <w:rFonts w:eastAsia="NSimSun"/>
          <w:kern w:val="3"/>
          <w:lang w:eastAsia="zh-CN" w:bidi="hi-IN"/>
        </w:rPr>
        <w:t xml:space="preserve">1 настоящего </w:t>
      </w:r>
      <w:r w:rsidRPr="00E26408">
        <w:rPr>
          <w:rFonts w:eastAsia="NSimSun"/>
          <w:kern w:val="3"/>
          <w:lang w:eastAsia="zh-CN" w:bidi="hi-IN"/>
        </w:rPr>
        <w:t xml:space="preserve"> Положения,</w:t>
      </w:r>
      <w:r w:rsidRPr="00242037">
        <w:rPr>
          <w:rFonts w:eastAsia="NSimSun"/>
          <w:kern w:val="3"/>
          <w:lang w:eastAsia="zh-CN" w:bidi="hi-IN"/>
        </w:rPr>
        <w:t xml:space="preserve"> должен сделать следующее:</w:t>
      </w:r>
      <w:r w:rsidR="00E26408">
        <w:rPr>
          <w:rFonts w:eastAsia="NSimSun"/>
          <w:kern w:val="3"/>
          <w:lang w:eastAsia="zh-C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в случае направления в командировку работника, относящегося к категориям лиц, перечисленным в </w:t>
      </w:r>
      <w:hyperlink w:anchor="Par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7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2) подготовить проект приказа о направлении работника в командировку по </w:t>
      </w:r>
      <w:hyperlink r:id="rId7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форме </w:t>
        </w:r>
      </w:hyperlink>
      <w:hyperlink r:id="rId8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9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Т-9</w:t>
        </w:r>
      </w:hyperlink>
      <w:r w:rsidRPr="00242037">
        <w:rPr>
          <w:rFonts w:eastAsia="Courier New"/>
          <w:kern w:val="3"/>
          <w:lang w:eastAsia="hi-IN" w:bidi="hi-IN"/>
        </w:rPr>
        <w:t xml:space="preserve"> (при направлении нескольких работников - по </w:t>
      </w:r>
      <w:hyperlink r:id="rId10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форме </w:t>
        </w:r>
      </w:hyperlink>
      <w:hyperlink r:id="rId1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12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Т-9а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)</w:t>
      </w:r>
      <w:r w:rsidRPr="00242037">
        <w:rPr>
          <w:rFonts w:eastAsia="Courier New"/>
          <w:kern w:val="3"/>
          <w:lang w:eastAsia="hi-IN" w:bidi="hi-IN"/>
        </w:rPr>
        <w:t>, утвержденной постановлением Госкомстата России от 05.01.2004 № 1, и передать его на подпись руководителю учреждения культуры;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ознакомить командируемого работника с приказом о направлении в командировку не позднее чем за четыре рабочих дня до начала командировки;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4)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1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1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1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113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5) передать одну копию приказа о направлении работника в командировку в МКУ «Централизованная бухгалтерия муниципальных учреждений Одинцовского городского округа Московской области» (далее — МКУ ЦБ) не позднее, чем за четыре рабочих дня до начала командировки, а вторую копию приказа - работнику.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13. На основании копии приказа о направлении в командировку командируемый работник самостоятельно либо с помощью ответственного должностного лица в учреждении культуры, если направляются в командировку несколько работников одновременно: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бронирует гостиничные номера для проживания;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заказывает билеты (электронные билеты) для проезда к месту командировки и обратно, организует доставку этих билетов в учреждение культуры и выдает их командируемым работникам, не позднее чем за два рабочих дня до дня начала командировки.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14. На основании приказа о направлении в командировку лицо, ответственное в учреждении за оформление кадровых документов, составляет предварительную смету расходов, связанных с командировкой, и согласовывает ее с начальником планово-аналитического отдела Комитета по культуре и главным бухгалтером структурного подразделения</w:t>
      </w:r>
      <w:r w:rsidR="006711FE">
        <w:rPr>
          <w:rFonts w:eastAsia="Courier New"/>
          <w:kern w:val="3"/>
          <w:lang w:eastAsia="hi-IN" w:bidi="hi-IN"/>
        </w:rPr>
        <w:t xml:space="preserve"> МКУ ЦБ</w:t>
      </w:r>
      <w:r w:rsidRPr="00242037">
        <w:rPr>
          <w:rFonts w:eastAsia="Courier New"/>
          <w:kern w:val="3"/>
          <w:lang w:eastAsia="hi-IN" w:bidi="hi-IN"/>
        </w:rPr>
        <w:t>, обслуживающего конкретное учреждение культуры. После согласования смета передается руководителю учреждения культуры на утверждение.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15. Учреждение культуры не позднее чем за два рабочих дня до дня начала командировки перечисляет на зарплатную карту командируемому работнику (работникам) денежные средства (денежный аванс) на основании заявления </w:t>
      </w:r>
      <w:r w:rsidRPr="00242037">
        <w:rPr>
          <w:rFonts w:eastAsia="Courier New"/>
          <w:kern w:val="3"/>
          <w:lang w:eastAsia="hi-IN" w:bidi="hi-IN"/>
        </w:rPr>
        <w:lastRenderedPageBreak/>
        <w:t xml:space="preserve">данного работника, которое завизировано руководителем учреждения культуры, и предварительной сметы, составленной с учетом положений </w:t>
      </w:r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разд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ела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7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 </w:t>
      </w:r>
      <w:r w:rsidRPr="00242037">
        <w:rPr>
          <w:rFonts w:eastAsia="Courier New"/>
          <w:kern w:val="3"/>
          <w:lang w:eastAsia="hi-IN" w:bidi="hi-IN"/>
        </w:rPr>
        <w:t>Положения.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16. По возвращении из командировки работник в течение трех рабочих дней представляет в </w:t>
      </w:r>
      <w:r w:rsidR="00787639">
        <w:rPr>
          <w:rFonts w:eastAsia="Courier New"/>
          <w:kern w:val="3"/>
          <w:lang w:eastAsia="hi-IN" w:bidi="hi-IN"/>
        </w:rPr>
        <w:t xml:space="preserve">МКУ ЦБ </w:t>
      </w:r>
      <w:r w:rsidRPr="00242037">
        <w:rPr>
          <w:rFonts w:eastAsia="Courier New"/>
          <w:kern w:val="3"/>
          <w:lang w:eastAsia="hi-IN" w:bidi="hi-IN"/>
        </w:rPr>
        <w:t xml:space="preserve">авансовый отчет (унифицированная </w:t>
      </w:r>
      <w:hyperlink r:id="rId16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форма </w:t>
        </w:r>
      </w:hyperlink>
      <w:hyperlink r:id="rId17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18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АО-1</w:t>
        </w:r>
      </w:hyperlink>
      <w:r w:rsidRPr="00242037">
        <w:rPr>
          <w:rFonts w:eastAsia="Courier New"/>
          <w:kern w:val="3"/>
          <w:lang w:eastAsia="hi-IN" w:bidi="hi-IN"/>
        </w:rPr>
        <w:t>, утвержденная постановлением Госкомстата России от 01.08.2001 № 55) об израсходованных в связи с командировкой суммах.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Авансовый отчет </w:t>
      </w:r>
      <w:hyperlink r:id="rId19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(форма </w:t>
        </w:r>
      </w:hyperlink>
      <w:hyperlink r:id="rId2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2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АО-1)</w:t>
        </w:r>
      </w:hyperlink>
      <w:r w:rsidRPr="00242037">
        <w:rPr>
          <w:rFonts w:eastAsia="Courier New"/>
          <w:kern w:val="3"/>
          <w:lang w:eastAsia="hi-IN" w:bidi="hi-IN"/>
        </w:rPr>
        <w:t xml:space="preserve"> сдается в подразделение МКУ ЦБ с приложением следующих документов: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документа о найме жилого помещения;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документов на проезд (в том числе посадочных талонов), страхование и других документов, подтверждающих произведенные работником с разрешения или ведома работодателя расходы в связи со служебной командировкой.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17. МКУ ЦБ после получения от работника документов, перечисленных в </w:t>
      </w:r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6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Положения: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проверяет авансовый отчет и все приложенные к нему документы;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проверенный авансовый отчет передает на утверждение руководителю бюджетного учреждения или уполномоченному на утверждение отчета лицу.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После утверждения авансового отчета МКУ ЦБ производит окончательный расчет с работником по денежному авансу на командировочные расходы, полученному перед отъездом в командировку.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E26408">
      <w:pPr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Остаток неиспользованного аванса работник сдает по </w:t>
      </w:r>
      <w:hyperlink r:id="rId22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приходному кассовому ордеру</w:t>
        </w:r>
      </w:hyperlink>
      <w:r w:rsidR="00787639">
        <w:rPr>
          <w:rFonts w:eastAsia="Courier New"/>
          <w:color w:val="000000"/>
          <w:kern w:val="3"/>
          <w:lang w:eastAsia="hi-IN" w:bidi="hi-IN"/>
        </w:rPr>
        <w:t xml:space="preserve"> в установленном порядке</w:t>
      </w:r>
      <w:r w:rsidRPr="00242037">
        <w:rPr>
          <w:rFonts w:eastAsia="Courier New"/>
          <w:color w:val="000000"/>
          <w:kern w:val="3"/>
          <w:lang w:eastAsia="hi-IN" w:bidi="hi-IN"/>
        </w:rPr>
        <w:t>.</w:t>
      </w:r>
      <w:r w:rsidRPr="00242037">
        <w:rPr>
          <w:rFonts w:eastAsia="Courier New"/>
          <w:kern w:val="3"/>
          <w:lang w:eastAsia="hi-IN" w:bidi="hi-IN"/>
        </w:rPr>
        <w:t xml:space="preserve"> Перерасход по авансо</w:t>
      </w:r>
      <w:r w:rsidR="00F44E15">
        <w:rPr>
          <w:rFonts w:eastAsia="Courier New"/>
          <w:kern w:val="3"/>
          <w:lang w:eastAsia="hi-IN" w:bidi="hi-IN"/>
        </w:rPr>
        <w:t xml:space="preserve">вому отчету выдается работнику </w:t>
      </w:r>
      <w:r w:rsidRPr="00242037">
        <w:rPr>
          <w:rFonts w:eastAsia="Courier New"/>
          <w:kern w:val="3"/>
          <w:lang w:eastAsia="hi-IN" w:bidi="hi-IN"/>
        </w:rPr>
        <w:t>путем перечисления денежных средств на его зарплатную банковскую карту.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3. СРОК СЛУЖЕБНОЙ КОМАНДИРОВКИ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18. Срок командировки и режим выполнения работником служебного поручения в период командировки определяет </w:t>
      </w:r>
      <w:r w:rsidR="00787639">
        <w:rPr>
          <w:rFonts w:eastAsia="Courier New"/>
          <w:kern w:val="3"/>
          <w:lang w:eastAsia="hi-IN" w:bidi="hi-IN"/>
        </w:rPr>
        <w:t>руководитель учреждения</w:t>
      </w:r>
      <w:r w:rsidR="000D7C61">
        <w:rPr>
          <w:rFonts w:eastAsia="Courier New"/>
          <w:kern w:val="3"/>
          <w:lang w:eastAsia="hi-IN" w:bidi="hi-IN"/>
        </w:rPr>
        <w:t xml:space="preserve"> культуры</w:t>
      </w:r>
      <w:r w:rsidR="00787639">
        <w:rPr>
          <w:rFonts w:eastAsia="Courier New"/>
          <w:kern w:val="3"/>
          <w:lang w:eastAsia="hi-IN" w:bidi="hi-IN"/>
        </w:rPr>
        <w:t xml:space="preserve">, </w:t>
      </w:r>
      <w:r w:rsidRPr="00242037">
        <w:rPr>
          <w:rFonts w:eastAsia="Courier New"/>
          <w:kern w:val="3"/>
          <w:lang w:eastAsia="hi-IN" w:bidi="hi-IN"/>
        </w:rPr>
        <w:t xml:space="preserve">по согласованию с </w:t>
      </w:r>
      <w:r w:rsidR="00787639">
        <w:rPr>
          <w:rFonts w:eastAsia="Courier New"/>
          <w:kern w:val="3"/>
          <w:lang w:eastAsia="hi-IN" w:bidi="hi-IN"/>
        </w:rPr>
        <w:t xml:space="preserve">художественным руководителем либо непосредственным </w:t>
      </w:r>
      <w:r w:rsidRPr="00242037">
        <w:rPr>
          <w:rFonts w:eastAsia="Courier New"/>
          <w:kern w:val="3"/>
          <w:lang w:eastAsia="hi-IN" w:bidi="hi-IN"/>
        </w:rPr>
        <w:t xml:space="preserve">руководителем </w:t>
      </w:r>
      <w:r w:rsidR="00787639">
        <w:rPr>
          <w:rFonts w:eastAsia="Courier New"/>
          <w:kern w:val="3"/>
          <w:lang w:eastAsia="hi-IN" w:bidi="hi-IN"/>
        </w:rPr>
        <w:t xml:space="preserve">структурного подразделения, </w:t>
      </w:r>
      <w:r w:rsidR="00787639" w:rsidRPr="00242037">
        <w:rPr>
          <w:rFonts w:eastAsia="Courier New"/>
          <w:kern w:val="3"/>
          <w:lang w:eastAsia="hi-IN" w:bidi="hi-IN"/>
        </w:rPr>
        <w:t>в котором работает командируемый работник</w:t>
      </w:r>
      <w:r w:rsidRPr="00242037">
        <w:rPr>
          <w:rFonts w:eastAsia="Courier New"/>
          <w:kern w:val="3"/>
          <w:lang w:eastAsia="hi-IN" w:bidi="hi-IN"/>
        </w:rPr>
        <w:t>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командируется, либо с учетом графика, утвержденного для командированного работника командирующим учреждением.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19.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</w:t>
      </w:r>
      <w:r w:rsidRPr="00242037">
        <w:rPr>
          <w:rFonts w:eastAsia="Courier New"/>
          <w:kern w:val="3"/>
          <w:lang w:eastAsia="hi-IN" w:bidi="hi-IN"/>
        </w:rPr>
        <w:lastRenderedPageBreak/>
        <w:t>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Дата выезда из Российской Федерации и въезда в Российскую Федерацию определяется: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для командировок в страны СНГ, с которыми есть межправительственные соглашения о том, что отметки в паспорте о пересечении границы не делаются, - по проездным документам;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для командировок за границу в другие страны, - по отметкам в загранпаспорте о пересечении границы.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color w:val="000000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20. Срок пребывания работника в служебной командировке указывается в служебной записке, предусмотренной </w:t>
      </w:r>
      <w:hyperlink w:anchor="Par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унктом</w:t>
        </w:r>
      </w:hyperlink>
      <w:hyperlink w:anchor="Par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hyperlink w:anchor="Par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</w:t>
        </w:r>
      </w:hyperlink>
      <w:hyperlink w:anchor="Par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Положения, а также приказе о направлении работника в командировку</w:t>
      </w:r>
      <w:r w:rsidRPr="00242037">
        <w:rPr>
          <w:rFonts w:eastAsia="Courier New"/>
          <w:color w:val="000000"/>
          <w:kern w:val="3"/>
          <w:lang w:eastAsia="hi-IN" w:bidi="hi-IN"/>
        </w:rPr>
        <w:t>.</w:t>
      </w:r>
      <w:r w:rsidR="00E26408">
        <w:rPr>
          <w:rFonts w:eastAsia="Courier New"/>
          <w:color w:val="000000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21. Фактический срок пребывания работника в командировке определяется на основании предоставляемых работником по возвращении проездных документов. В случае их отсутствия подтвердить указанный срок можно документами по найму жилого помещения (проживанию в гостинице). Если же ни проездных документов, ни документов по найму жилого помещения нет, работник представляет служебную записку и (или) иные документы, которые содержат подтверждение принимающей стороной сроков прибытия (убытия) командированного работника.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22. Если по письменному решению руководителя учреждения культуры к месту командирования и (или) обратно работник следовал на служебном или собственном транспорте либо транспорте, используемом по доверенности, то фактический срок пребывания в месте командирования необходимо указать в служебной записке. Такая записка представляется работником работодателю по прибытии из командировки одновременно с документами, подтверждающими использование соответствующего транспорта для проезда (путевым листом, счетами, квитанциями, кассовыми чеками и другими документами, которые подтверждают маршрут следования транспорта).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23. Вопрос о явке работника на работу в день выезда в командировку и в день приезда из нее решается по договоренности с работодателем.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24. 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 по графику его работы в учреждении культуры.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Работнику, работающему по совместительству, при командировании </w:t>
      </w:r>
      <w:proofErr w:type="gramStart"/>
      <w:r w:rsidRPr="00242037">
        <w:rPr>
          <w:rFonts w:eastAsia="Courier New"/>
          <w:kern w:val="3"/>
          <w:lang w:eastAsia="hi-IN" w:bidi="hi-IN"/>
        </w:rPr>
        <w:t>сохраняется  средний</w:t>
      </w:r>
      <w:proofErr w:type="gramEnd"/>
      <w:r w:rsidRPr="00242037">
        <w:rPr>
          <w:rFonts w:eastAsia="Courier New"/>
          <w:kern w:val="3"/>
          <w:lang w:eastAsia="hi-IN" w:bidi="hi-IN"/>
        </w:rPr>
        <w:t xml:space="preserve"> заработок у того работодателя, который направил его в служебную командировку.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4. ПРОДЛЕНИЕ СРОКА СЛУЖЕБНОЙ КОМАНДИРОВКИ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25. В случае производственной необходимости в целях выполнения </w:t>
      </w:r>
      <w:r w:rsidRPr="00242037">
        <w:rPr>
          <w:rFonts w:eastAsia="Courier New"/>
          <w:kern w:val="3"/>
          <w:lang w:eastAsia="hi-IN" w:bidi="hi-IN"/>
        </w:rPr>
        <w:lastRenderedPageBreak/>
        <w:t>служебного поручения срок служебной командировки может быть продлен по приказу руководителя учреждения культуры.</w:t>
      </w:r>
    </w:p>
    <w:p w:rsidR="00E26408" w:rsidRDefault="00DC2F2A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Для этого </w:t>
      </w:r>
      <w:r w:rsidR="000D7C61">
        <w:rPr>
          <w:rFonts w:eastAsia="Courier New"/>
          <w:kern w:val="3"/>
          <w:lang w:eastAsia="hi-IN" w:bidi="hi-IN"/>
        </w:rPr>
        <w:t xml:space="preserve">художественный руководитель </w:t>
      </w:r>
      <w:proofErr w:type="gramStart"/>
      <w:r w:rsidR="000D7C61">
        <w:rPr>
          <w:rFonts w:eastAsia="Courier New"/>
          <w:kern w:val="3"/>
          <w:lang w:eastAsia="hi-IN" w:bidi="hi-IN"/>
        </w:rPr>
        <w:t xml:space="preserve">учреждения </w:t>
      </w:r>
      <w:r w:rsidRPr="00242037">
        <w:rPr>
          <w:rFonts w:eastAsia="Courier New"/>
          <w:kern w:val="3"/>
          <w:lang w:eastAsia="hi-IN" w:bidi="hi-IN"/>
        </w:rPr>
        <w:t xml:space="preserve"> либо</w:t>
      </w:r>
      <w:proofErr w:type="gramEnd"/>
      <w:r w:rsidRPr="00242037">
        <w:rPr>
          <w:rFonts w:eastAsia="Courier New"/>
          <w:kern w:val="3"/>
          <w:lang w:eastAsia="hi-IN" w:bidi="hi-IN"/>
        </w:rPr>
        <w:t xml:space="preserve"> руководитель структурного подразделения, в котором работает командированный работник, пишет на имя руководителя учреждения служебную записку о необходимости продления срока служебной командировки, указывая: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E26408" w:rsidRDefault="00DC664B" w:rsidP="00E26408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>
        <w:rPr>
          <w:rFonts w:eastAsia="Courier New"/>
          <w:kern w:val="3"/>
          <w:lang w:eastAsia="hi-IN" w:bidi="hi-IN"/>
        </w:rPr>
        <w:t>ф</w:t>
      </w:r>
      <w:r w:rsidR="00E26408">
        <w:rPr>
          <w:rFonts w:eastAsia="Courier New"/>
          <w:kern w:val="3"/>
          <w:lang w:eastAsia="hi-IN" w:bidi="hi-IN"/>
        </w:rPr>
        <w:t>амилию, имя, отчество</w:t>
      </w:r>
      <w:r w:rsidR="00DC2F2A" w:rsidRPr="00242037">
        <w:rPr>
          <w:rFonts w:eastAsia="Courier New"/>
          <w:kern w:val="3"/>
          <w:lang w:eastAsia="hi-IN" w:bidi="hi-IN"/>
        </w:rPr>
        <w:t xml:space="preserve"> и должность командированного работника;</w:t>
      </w:r>
      <w:r w:rsidR="00E26408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место командирования (наименование принимающей стороны и населенный пункт);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основание служебной командировки (реквизиты приказа о командировке);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причину продления служебной командировки;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срок, на который необходимо продлить командировку.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Завизированная руководителем учреждения культуры служебная записка подлежит оперативной передаче работнику, ответственному за оформление кадровой документации.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26. Работник, ответственный за оформление кадровой документации, в целях продления служебной командировки должен сделать следующее: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в случае если командированный работник относится к одной из категорий лиц, перечисленных в </w:t>
      </w:r>
      <w:r w:rsidRPr="00242037">
        <w:rPr>
          <w:rFonts w:eastAsia="Courier New"/>
          <w:color w:val="000000"/>
          <w:kern w:val="3"/>
          <w:lang w:eastAsia="hi-IN" w:bidi="hi-IN"/>
        </w:rPr>
        <w:t xml:space="preserve">пункте 7 </w:t>
      </w:r>
      <w:r w:rsidRPr="00242037">
        <w:rPr>
          <w:rFonts w:eastAsia="Courier New"/>
          <w:kern w:val="3"/>
          <w:lang w:eastAsia="hi-IN" w:bidi="hi-IN"/>
        </w:rPr>
        <w:t>Положения, запросить его согласие на продление командировки;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2) на основании завизированной руководителем учреждения культуры служебной записки, указанной в </w:t>
      </w:r>
      <w:hyperlink w:anchor="Par8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ункте 25</w:t>
      </w:r>
      <w:r w:rsidRPr="00242037">
        <w:rPr>
          <w:rFonts w:eastAsia="Courier New"/>
          <w:kern w:val="3"/>
          <w:lang w:eastAsia="hi-IN" w:bidi="hi-IN"/>
        </w:rPr>
        <w:t xml:space="preserve"> Положения, подготовить проект приказа о продлении срока командировки и передать его на подпись руководителю учреждения культуры;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МКУ ЦБ.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27.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МКУ ЦБ должна перевести работнику денежный аванс на основании приказа учреждения культуры о продлении срока командировки и заявления работника о необходимости денежного перевода для оплаты указанных расходов. Заявление работника должно быть завизировано руководителем учреждения культуры. Оно может быть направлено по факсу, электронной почте</w:t>
      </w:r>
      <w:r w:rsidR="00DC664B">
        <w:rPr>
          <w:rFonts w:eastAsia="Courier New"/>
          <w:kern w:val="3"/>
          <w:lang w:eastAsia="hi-IN" w:bidi="hi-IN"/>
        </w:rPr>
        <w:t>, иным доступным способом</w:t>
      </w:r>
      <w:r w:rsidRPr="00242037">
        <w:rPr>
          <w:rFonts w:eastAsia="Courier New"/>
          <w:kern w:val="3"/>
          <w:lang w:eastAsia="hi-IN" w:bidi="hi-IN"/>
        </w:rPr>
        <w:t xml:space="preserve">. Размер денежного аванса в этом случае определяется в соответствии с </w:t>
      </w:r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разд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елом 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7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 </w:t>
      </w:r>
      <w:r w:rsidRPr="00242037">
        <w:rPr>
          <w:rFonts w:eastAsia="Courier New"/>
          <w:kern w:val="3"/>
          <w:lang w:eastAsia="hi-IN" w:bidi="hi-IN"/>
        </w:rPr>
        <w:t>Положения.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Денежный аванс переводится на зарплатную банковскую карту работника или почтовым переводом.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5. ОТЗЫВ РАБОТНИКА ИЗ СЛУЖЕБНОЙ КОМАНДИРОВКИ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28. В случае производственной необходимости работник может быть отозван из служебной командировки по приказу руководителя учреждения культуры.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Для этого непосредственный руководитель работника или руководитель </w:t>
      </w:r>
      <w:r w:rsidRPr="00242037">
        <w:rPr>
          <w:rFonts w:eastAsia="Courier New"/>
          <w:kern w:val="3"/>
          <w:lang w:eastAsia="hi-IN" w:bidi="hi-IN"/>
        </w:rPr>
        <w:lastRenderedPageBreak/>
        <w:t>структурного подразделения, в котором работает командированный работник, пишет на имя руководителя учреждения культуры служебную записку о необходимости отзыва работника из служебной командировки, указывая: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664B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>
        <w:rPr>
          <w:rFonts w:eastAsia="Courier New"/>
          <w:kern w:val="3"/>
          <w:lang w:eastAsia="hi-IN" w:bidi="hi-IN"/>
        </w:rPr>
        <w:t>фамилию, имя, отчество</w:t>
      </w:r>
      <w:r w:rsidR="00DC2F2A" w:rsidRPr="00242037">
        <w:rPr>
          <w:rFonts w:eastAsia="Courier New"/>
          <w:kern w:val="3"/>
          <w:lang w:eastAsia="hi-IN" w:bidi="hi-IN"/>
        </w:rPr>
        <w:t xml:space="preserve"> и должность командированного работника;</w:t>
      </w:r>
      <w:r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место командирования (наименование принимающей стороны и населенный пункт);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основание служебной командировки (реквизиты приказа о командировке);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причину отзыва из служебной командировки;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дату, с которой необходимо отозвать работника из служебной командировки.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Завизированная руководителем учреждения культуры служебная записка подлежит оперативной передаче работнику, ответственному за оформление кадровых документов.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29. </w:t>
      </w:r>
      <w:proofErr w:type="gramStart"/>
      <w:r w:rsidRPr="00242037">
        <w:rPr>
          <w:rFonts w:eastAsia="Courier New"/>
          <w:kern w:val="3"/>
          <w:lang w:eastAsia="hi-IN" w:bidi="hi-IN"/>
        </w:rPr>
        <w:t>Работник,  ответственный</w:t>
      </w:r>
      <w:proofErr w:type="gramEnd"/>
      <w:r w:rsidRPr="00242037">
        <w:rPr>
          <w:rFonts w:eastAsia="Courier New"/>
          <w:kern w:val="3"/>
          <w:lang w:eastAsia="hi-IN" w:bidi="hi-IN"/>
        </w:rPr>
        <w:t xml:space="preserve"> за оформление кадровых документов, в целях отзыва работника из служебной командировки должен сделать следующее: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на основании завизированной руководителем учреждения культуры служебной записки, указанной в </w:t>
      </w:r>
      <w:hyperlink w:anchor="Par10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10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10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28 </w:t>
      </w:r>
      <w:r w:rsidRPr="00242037">
        <w:rPr>
          <w:rFonts w:eastAsia="Courier New"/>
          <w:kern w:val="3"/>
          <w:lang w:eastAsia="hi-IN" w:bidi="hi-IN"/>
        </w:rPr>
        <w:t>Положения, подготовить проект приказа об отзыве работника из командировки и передать его на подпись руководителю учреждения культуры;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ознакомить командированного работника с подписанным приказом об отзыве из командировки при помощи факсимильной связи</w:t>
      </w:r>
      <w:r w:rsidR="00DC664B">
        <w:rPr>
          <w:rFonts w:eastAsia="Courier New"/>
          <w:kern w:val="3"/>
          <w:lang w:eastAsia="hi-IN" w:bidi="hi-IN"/>
        </w:rPr>
        <w:t>,</w:t>
      </w:r>
      <w:r w:rsidRPr="00242037">
        <w:rPr>
          <w:rFonts w:eastAsia="Courier New"/>
          <w:kern w:val="3"/>
          <w:lang w:eastAsia="hi-IN" w:bidi="hi-IN"/>
        </w:rPr>
        <w:t xml:space="preserve"> электронной почты</w:t>
      </w:r>
      <w:r w:rsidR="00DC664B">
        <w:rPr>
          <w:rFonts w:eastAsia="Courier New"/>
          <w:kern w:val="3"/>
          <w:lang w:eastAsia="hi-IN" w:bidi="hi-IN"/>
        </w:rPr>
        <w:t xml:space="preserve"> или иным доступным способом</w:t>
      </w:r>
      <w:r w:rsidRPr="00242037">
        <w:rPr>
          <w:rFonts w:eastAsia="Courier New"/>
          <w:kern w:val="3"/>
          <w:lang w:eastAsia="hi-IN" w:bidi="hi-IN"/>
        </w:rPr>
        <w:t>. Передать копию этого приказа в МКУ ЦБ.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30. Если в случае отзыва из служебной командировки работнику потребуются оплатить проезд (при невозможности обменять купленный ранее билет),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проезда. Такое заявление должно быть завизировано руководителем учреждения культуры. Размер денежного аванса определяется в соответствии с </w:t>
      </w:r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разд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елом</w:t>
        </w:r>
      </w:hyperlink>
      <w:hyperlink w:anchor="Par1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7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Денежный аванс переводится на зарплатную банковскую карту работника.</w:t>
      </w:r>
    </w:p>
    <w:p w:rsidR="00DC2F2A" w:rsidRPr="00242037" w:rsidRDefault="00DC2F2A" w:rsidP="00756334">
      <w:pPr>
        <w:widowControl w:val="0"/>
        <w:suppressAutoHyphens/>
        <w:autoSpaceDN w:val="0"/>
        <w:spacing w:before="24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6. ГАРАНТИИ РАБОТНИКУ ПРИ НАПРАВЛЕНИИ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В СЛУЖЕБНУЮ КОМАНДИРОВКУ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31. При направлении в служебную командировку работнику предоставляются гарантии, предусмотренные ТК РФ и </w:t>
      </w:r>
      <w:hyperlink r:id="rId2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Положением</w:t>
        </w:r>
      </w:hyperlink>
      <w:r w:rsidRPr="00242037">
        <w:rPr>
          <w:rFonts w:eastAsia="Courier New"/>
          <w:kern w:val="3"/>
          <w:lang w:eastAsia="hi-IN" w:bidi="hi-IN"/>
        </w:rPr>
        <w:t xml:space="preserve"> об особенностях направления работников в служебные командировки, утвержденным постановлением Правительства Российской Федерации от 13.10.2008 №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</w:t>
      </w:r>
      <w:proofErr w:type="gramStart"/>
      <w:r w:rsidRPr="00242037">
        <w:rPr>
          <w:rFonts w:eastAsia="Courier New"/>
          <w:kern w:val="3"/>
          <w:lang w:eastAsia="hi-IN" w:bidi="hi-IN"/>
        </w:rPr>
        <w:t>установленных  Положением</w:t>
      </w:r>
      <w:proofErr w:type="gramEnd"/>
      <w:r w:rsidRPr="00242037">
        <w:rPr>
          <w:rFonts w:eastAsia="Courier New"/>
          <w:kern w:val="3"/>
          <w:lang w:eastAsia="hi-IN" w:bidi="hi-IN"/>
        </w:rPr>
        <w:t>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32. В случае временной нетрудоспособности во время командировки работнику при представлении им листка нетрудоспособности: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возмещаются расходы по найму жилого помещения (кроме случаев нахождения работника на стационарном лечении);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lastRenderedPageBreak/>
        <w:t>2)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выплачивается пособие по временной нетрудоспособности.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за пределами установленной продолжительности его рабочего времени в порядке, определенном </w:t>
      </w:r>
      <w:hyperlink r:id="rId2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2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26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99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2) в ночное время в порядке, установленном </w:t>
      </w:r>
      <w:hyperlink r:id="rId27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28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29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96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3) в выходные и нерабочие праздничные в порядке, установленном </w:t>
      </w:r>
      <w:hyperlink r:id="rId3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3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32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113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работодателя. Работодатель ведет учет продолжительности такой работы.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3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атьи</w:t>
        </w:r>
      </w:hyperlink>
      <w:hyperlink r:id="rId3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152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36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37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атей</w:t>
        </w:r>
      </w:hyperlink>
      <w:hyperlink r:id="rId38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154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 и </w:t>
      </w:r>
      <w:hyperlink r:id="rId39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153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 соответственно.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bookmarkStart w:id="2" w:name="Par130"/>
      <w:bookmarkEnd w:id="2"/>
      <w:r w:rsidRPr="00242037">
        <w:rPr>
          <w:rFonts w:eastAsia="Courier New"/>
          <w:b/>
          <w:kern w:val="3"/>
          <w:lang w:eastAsia="hi-IN" w:bidi="hi-IN"/>
        </w:rPr>
        <w:t>7. РАЗМЕРЫ И ПОРЯДОК ВОЗМЕЩЕНИЯ РАБОТНИКУ РАСХОДОВ,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ourier New"/>
          <w:kern w:val="3"/>
          <w:sz w:val="24"/>
          <w:szCs w:val="24"/>
          <w:lang w:eastAsia="hi-IN" w:bidi="hi-IN"/>
        </w:rPr>
      </w:pPr>
      <w:r w:rsidRPr="00242037">
        <w:rPr>
          <w:rFonts w:eastAsia="Courier New"/>
          <w:b/>
          <w:kern w:val="3"/>
          <w:lang w:eastAsia="hi-IN" w:bidi="hi-IN"/>
        </w:rPr>
        <w:t>СВЯЗАННЫХ СО СЛУЖЕБНЫМИ КОМАНДИРОВКАМИ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34. При направлении в командировку (в том числе при ее продлении) работнику возмещаются следующие расходы: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расходы на проезд;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4) иные расходы, произведенные работником с разрешения или ведома работодателя.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35. Возмещение расходов, перечисленных в </w:t>
      </w:r>
      <w:hyperlink w:anchor="Par1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1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133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34</w:t>
      </w:r>
      <w:r w:rsidRPr="00242037">
        <w:rPr>
          <w:rFonts w:eastAsia="Courier New"/>
          <w:kern w:val="3"/>
          <w:lang w:eastAsia="hi-IN" w:bidi="hi-IN"/>
        </w:rPr>
        <w:t xml:space="preserve"> Положения, производится на основании представленных работником в бухгалтерию документов: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авансового отчета </w:t>
      </w:r>
      <w:hyperlink r:id="rId40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(форма </w:t>
        </w:r>
      </w:hyperlink>
      <w:hyperlink r:id="rId4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42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АО-1)</w:t>
        </w:r>
      </w:hyperlink>
      <w:r w:rsidRPr="00242037">
        <w:rPr>
          <w:rFonts w:eastAsia="Courier New"/>
          <w:kern w:val="3"/>
          <w:lang w:eastAsia="hi-IN" w:bidi="hi-IN"/>
        </w:rPr>
        <w:t xml:space="preserve">;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документов, подтверждающих расходы, связанные со служебной командировкой.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36. Расходы на проезд к месту командировки и обратно к месту постоянной </w:t>
      </w:r>
      <w:r w:rsidRPr="00242037">
        <w:rPr>
          <w:rFonts w:eastAsia="Courier New"/>
          <w:kern w:val="3"/>
          <w:lang w:eastAsia="hi-IN" w:bidi="hi-IN"/>
        </w:rPr>
        <w:lastRenderedPageBreak/>
        <w:t>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 проезда (если иное не установлено приказом руководителя учреждения культуры):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</w:t>
      </w:r>
      <w:r w:rsidR="00DC664B">
        <w:rPr>
          <w:rFonts w:eastAsia="Courier New"/>
          <w:kern w:val="3"/>
          <w:lang w:eastAsia="hi-IN" w:bidi="hi-IN"/>
        </w:rPr>
        <w:t>«</w:t>
      </w:r>
      <w:r w:rsidRPr="00242037">
        <w:rPr>
          <w:rFonts w:eastAsia="Courier New"/>
          <w:kern w:val="3"/>
          <w:lang w:eastAsia="hi-IN" w:bidi="hi-IN"/>
        </w:rPr>
        <w:t>К</w:t>
      </w:r>
      <w:r w:rsidR="00DC664B">
        <w:rPr>
          <w:rFonts w:eastAsia="Courier New"/>
          <w:kern w:val="3"/>
          <w:lang w:eastAsia="hi-IN" w:bidi="hi-IN"/>
        </w:rPr>
        <w:t>»</w:t>
      </w:r>
      <w:r w:rsidRPr="00242037">
        <w:rPr>
          <w:rFonts w:eastAsia="Courier New"/>
          <w:kern w:val="3"/>
          <w:lang w:eastAsia="hi-IN" w:bidi="hi-IN"/>
        </w:rPr>
        <w:t xml:space="preserve"> или в вагоне категории </w:t>
      </w:r>
      <w:r w:rsidR="00DC664B">
        <w:rPr>
          <w:rFonts w:eastAsia="Courier New"/>
          <w:kern w:val="3"/>
          <w:lang w:eastAsia="hi-IN" w:bidi="hi-IN"/>
        </w:rPr>
        <w:t>«</w:t>
      </w:r>
      <w:r w:rsidRPr="00242037">
        <w:rPr>
          <w:rFonts w:eastAsia="Courier New"/>
          <w:kern w:val="3"/>
          <w:lang w:eastAsia="hi-IN" w:bidi="hi-IN"/>
        </w:rPr>
        <w:t>С</w:t>
      </w:r>
      <w:r w:rsidR="00DC664B">
        <w:rPr>
          <w:rFonts w:eastAsia="Courier New"/>
          <w:kern w:val="3"/>
          <w:lang w:eastAsia="hi-IN" w:bidi="hi-IN"/>
        </w:rPr>
        <w:t>»</w:t>
      </w:r>
      <w:r w:rsidRPr="00242037">
        <w:rPr>
          <w:rFonts w:eastAsia="Courier New"/>
          <w:kern w:val="3"/>
          <w:lang w:eastAsia="hi-IN" w:bidi="hi-IN"/>
        </w:rPr>
        <w:t xml:space="preserve"> с местами для сидения;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воздушным транспортом - в салоне экономического класса;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4) автомобильным транспортом - в транспорте общего пользования.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Командированному работнику оплачиваются расходы на такси в том случае, если необходимость такого проезда связана со служебной командировкой. Возмещение производится в размере фактических расходов.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DC664B" w:rsidRDefault="00DC2F2A" w:rsidP="00DC664B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  <w:r w:rsidR="00DC664B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37. Расходы на проезд не возмещаются работнику, если они были произведены учреждением культуры при покупке проездных документов в соответствии с </w:t>
      </w:r>
      <w:r w:rsidR="00A35C0D">
        <w:rPr>
          <w:rFonts w:eastAsia="Courier New"/>
          <w:kern w:val="3"/>
          <w:lang w:eastAsia="hi-IN" w:bidi="hi-IN"/>
        </w:rPr>
        <w:t>под</w:t>
      </w:r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унктом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r w:rsidR="00A35C0D">
        <w:rPr>
          <w:rFonts w:eastAsia="Courier New"/>
          <w:color w:val="000000"/>
          <w:kern w:val="3"/>
          <w:lang w:eastAsia="hi-IN" w:bidi="hi-IN"/>
        </w:rPr>
        <w:t xml:space="preserve">2 пункта </w:t>
      </w:r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3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Положения.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38.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руководителем учреждения культуры могут быть приобретены проездные билеты более высокой категории, чем это установлено в </w:t>
      </w:r>
      <w:hyperlink w:anchor="Par14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14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14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3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6</w:t>
      </w:r>
      <w:r w:rsidRPr="00242037">
        <w:rPr>
          <w:rFonts w:eastAsia="Courier New"/>
          <w:kern w:val="3"/>
          <w:lang w:eastAsia="hi-IN" w:bidi="hi-IN"/>
        </w:rPr>
        <w:t xml:space="preserve"> Положения.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39. 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40. 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DC2F2A" w:rsidRPr="00242037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41. Если авиабилет выписан на иностранном языке, для подтверждения расходов на проезд необходимо перевести на русский язык следующие реквизиты билета: </w:t>
      </w:r>
      <w:r w:rsidR="00A35C0D">
        <w:rPr>
          <w:rFonts w:eastAsia="Courier New"/>
          <w:kern w:val="3"/>
          <w:lang w:eastAsia="hi-IN" w:bidi="hi-IN"/>
        </w:rPr>
        <w:t>фамилию, имя, отчество</w:t>
      </w:r>
      <w:r w:rsidRPr="00242037">
        <w:rPr>
          <w:rFonts w:eastAsia="Courier New"/>
          <w:kern w:val="3"/>
          <w:lang w:eastAsia="hi-IN" w:bidi="hi-IN"/>
        </w:rPr>
        <w:t xml:space="preserve"> пассажира, направление, номер рейса, дату вылета, </w:t>
      </w:r>
      <w:r w:rsidRPr="00242037">
        <w:rPr>
          <w:rFonts w:eastAsia="Courier New"/>
          <w:kern w:val="3"/>
          <w:lang w:eastAsia="hi-IN" w:bidi="hi-IN"/>
        </w:rPr>
        <w:lastRenderedPageBreak/>
        <w:t>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Переводить на русский язык электронный авиабилет не требуется.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42. При отсутствии у работника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обратно: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железнодорожным транспортом - в купейном вагоне поезда;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воздушным транспортом - в салоне экономического класса;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4) автомобильным транспортом - в автобусе общего типа.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43.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 командированного работника.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Данные расходы не возмещаются работнику в следующих случаях: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если они были произведены учреждением культуры при бронировании гостиничного номера в соответствии с </w:t>
      </w:r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унктом 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</w:t>
        </w:r>
      </w:hyperlink>
      <w:hyperlink w:anchor="Par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3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3) если жилое помещение предоставляется бесплатно.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Бронируя гостиничный номер самостоятельно, работник вправе выбрать из предлагаемых условий проживания однокомнатный (одноместный) номер.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44.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700,00 руб. - при направлении в служебную командировку по территории Российской Федерации — из бюджетных средств. Сумма, превышающая указанный размер суточных, но не более 2 400,00 руб., может быть возмещена из средств учреждения культуры, полученных от оказания платных услуг или осуществления иной приносящей доход деятельности;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2500,00 руб. - при направлении в командировку за пределы территории Российской Федерации.  Сумма, превышающая указанный размер суточных, но не более 7 500,00 руб., может быть возмещена из средств учреждения культуры, полученных от оказания платных услуг или осуществления иной приносящей доход деятельности.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DC2F2A" w:rsidRPr="00242037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lastRenderedPageBreak/>
        <w:t>Суточные при заграничных командировках выплачиваются в следующем порядке: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за день выезда из Российской Федерации – по нормам, указанным в подпункте 2 настоящего пункта;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за день въезда в Российской Федерацию – по нормам, указанным в подпункте 1 настоящего пункта.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45. Суточные не выплачиваются в следующих случаях: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работник направлен в однодневную командировку в границах Российской Федерации.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В случае направления работника в однодневную командировку за пределы Российской Федерации суточные выплачиваются в размере 50% от нормы для командировок за границу, установленной подпунктом 2 пункта 44 Положения;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культуры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46. Иные расходы, подлежащие возмещению</w:t>
      </w:r>
      <w:r w:rsidR="00A35C0D">
        <w:rPr>
          <w:rFonts w:eastAsia="Courier New"/>
          <w:kern w:val="3"/>
          <w:lang w:eastAsia="hi-IN" w:bidi="hi-IN"/>
        </w:rPr>
        <w:t>: р</w:t>
      </w:r>
      <w:r w:rsidRPr="00242037">
        <w:rPr>
          <w:rFonts w:eastAsia="Courier New"/>
          <w:kern w:val="3"/>
          <w:lang w:eastAsia="hi-IN" w:bidi="hi-IN"/>
        </w:rPr>
        <w:t>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  <w:r w:rsidR="00A35C0D">
        <w:rPr>
          <w:rFonts w:eastAsia="Courier New"/>
          <w:kern w:val="3"/>
          <w:lang w:eastAsia="hi-IN" w:bidi="hi-IN"/>
        </w:rPr>
        <w:t xml:space="preserve"> </w:t>
      </w:r>
      <w:r w:rsidRPr="00242037">
        <w:rPr>
          <w:rFonts w:eastAsia="Courier New"/>
          <w:kern w:val="3"/>
          <w:lang w:eastAsia="hi-IN" w:bidi="hi-IN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Иные расходы в связи с командировкой, не указанные в настоящем пункте, возмещаются работнику, если они были произведены с ведома или разрешения работодателя, при представлении работником документов, подтверждающих осуществление этих расходов.</w:t>
      </w:r>
      <w:r w:rsidR="00A35C0D">
        <w:rPr>
          <w:rFonts w:eastAsia="Courier New"/>
          <w:kern w:val="3"/>
          <w:lang w:eastAsia="hi-IN" w:bidi="hi-IN"/>
        </w:rPr>
        <w:t xml:space="preserve"> </w:t>
      </w:r>
      <w:bookmarkStart w:id="3" w:name="Par175"/>
      <w:bookmarkEnd w:id="3"/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47. Остаток денежных средств от денежного аванса свыше суммы, использованной согласно авансовому отчету,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</w:t>
      </w:r>
      <w:r w:rsidR="00A35C0D">
        <w:rPr>
          <w:rFonts w:eastAsia="Courier New"/>
          <w:kern w:val="3"/>
          <w:lang w:eastAsia="hi-IN" w:bidi="hi-IN"/>
        </w:rPr>
        <w:t xml:space="preserve">десяти </w:t>
      </w:r>
      <w:r w:rsidRPr="00242037">
        <w:rPr>
          <w:rFonts w:eastAsia="Courier New"/>
          <w:kern w:val="3"/>
          <w:lang w:eastAsia="hi-IN" w:bidi="hi-IN"/>
        </w:rPr>
        <w:t>рабочих дней после возвращения из командировки.</w:t>
      </w:r>
    </w:p>
    <w:p w:rsidR="00DC2F2A" w:rsidRPr="00242037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48. В случае невозвращения работником остатка средств от денежного аванса в срок, определенный в </w:t>
      </w:r>
      <w:hyperlink w:anchor="Par17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17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17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hyperlink w:anchor="Par17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4</w:t>
        </w:r>
      </w:hyperlink>
      <w:hyperlink w:anchor="Par17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7</w:t>
        </w:r>
      </w:hyperlink>
      <w:r w:rsidRPr="00242037">
        <w:rPr>
          <w:rFonts w:eastAsia="Courier New"/>
          <w:kern w:val="3"/>
          <w:lang w:eastAsia="hi-IN" w:bidi="hi-IN"/>
        </w:rPr>
        <w:t xml:space="preserve"> Положения, работодатель на основании </w:t>
      </w:r>
      <w:hyperlink r:id="rId43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абз</w:t>
        </w:r>
      </w:hyperlink>
      <w:hyperlink r:id="rId4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аца</w:t>
        </w:r>
      </w:hyperlink>
      <w:hyperlink r:id="rId45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3 ч</w:t>
        </w:r>
      </w:hyperlink>
      <w:hyperlink r:id="rId46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асти</w:t>
        </w:r>
      </w:hyperlink>
      <w:hyperlink r:id="rId47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2 ст</w:t>
        </w:r>
      </w:hyperlink>
      <w:hyperlink r:id="rId48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атьи</w:t>
        </w:r>
      </w:hyperlink>
      <w:hyperlink r:id="rId49" w:history="1">
        <w:r w:rsidRPr="00242037">
          <w:rPr>
            <w:rFonts w:eastAsia="Courier New"/>
            <w:color w:val="0000FF"/>
            <w:kern w:val="3"/>
            <w:lang w:eastAsia="hi-IN" w:bidi="hi-IN"/>
          </w:rPr>
          <w:t xml:space="preserve"> </w:t>
        </w:r>
      </w:hyperlink>
      <w:hyperlink r:id="rId5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137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 </w:t>
      </w:r>
      <w:r w:rsidRPr="00242037">
        <w:rPr>
          <w:rFonts w:eastAsia="Courier New"/>
          <w:kern w:val="3"/>
          <w:lang w:eastAsia="hi-IN" w:bidi="hi-IN"/>
        </w:rPr>
        <w:t xml:space="preserve">ТК РФ вправе удержать из заработной платы работника данную сумму с учетом предельной суммы удержания, установленной </w:t>
      </w:r>
      <w:hyperlink r:id="rId5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52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53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138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РФ.</w:t>
      </w:r>
    </w:p>
    <w:p w:rsidR="00DC2F2A" w:rsidRPr="00242037" w:rsidRDefault="00DC2F2A" w:rsidP="00756334">
      <w:pPr>
        <w:widowControl w:val="0"/>
        <w:suppressAutoHyphens/>
        <w:autoSpaceDN w:val="0"/>
        <w:spacing w:before="12"/>
        <w:ind w:firstLine="567"/>
        <w:jc w:val="center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spacing w:before="12"/>
        <w:ind w:firstLine="567"/>
        <w:jc w:val="center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8. Порядок направления в служебную командировку</w:t>
      </w:r>
    </w:p>
    <w:p w:rsidR="00DC2F2A" w:rsidRPr="00242037" w:rsidRDefault="00DC2F2A" w:rsidP="00756334">
      <w:pPr>
        <w:widowControl w:val="0"/>
        <w:suppressAutoHyphens/>
        <w:autoSpaceDN w:val="0"/>
        <w:spacing w:before="12"/>
        <w:ind w:firstLine="567"/>
        <w:jc w:val="center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руководителей учреждений культуры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49. В целях направления руководителя учреждения культуры в служебную командировку он пишет на имя председателя Комитета по культуре служебную </w:t>
      </w:r>
      <w:r w:rsidRPr="00242037">
        <w:rPr>
          <w:rFonts w:eastAsia="Courier New"/>
          <w:kern w:val="3"/>
          <w:lang w:eastAsia="hi-IN" w:bidi="hi-IN"/>
        </w:rPr>
        <w:lastRenderedPageBreak/>
        <w:t>записку, в которой указываются:</w:t>
      </w:r>
    </w:p>
    <w:p w:rsidR="00A35C0D" w:rsidRDefault="00A35C0D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>
        <w:rPr>
          <w:rFonts w:eastAsia="Courier New"/>
          <w:kern w:val="3"/>
          <w:lang w:eastAsia="hi-IN" w:bidi="hi-IN"/>
        </w:rPr>
        <w:t>Фамилия, имя, отчество</w:t>
      </w:r>
      <w:r w:rsidR="00DC2F2A" w:rsidRPr="00242037">
        <w:rPr>
          <w:rFonts w:eastAsia="Courier New"/>
          <w:kern w:val="3"/>
          <w:lang w:eastAsia="hi-IN" w:bidi="hi-IN"/>
        </w:rPr>
        <w:t xml:space="preserve"> и должность руководителя;</w:t>
      </w:r>
      <w:r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место командирования (наименование принимающей стороны и населенный пункт);</w:t>
      </w:r>
      <w:r w:rsidR="00A35C0D">
        <w:rPr>
          <w:rFonts w:eastAsia="Courier New"/>
          <w:kern w:val="3"/>
          <w:lang w:eastAsia="hi-IN" w:bidi="hi-IN"/>
        </w:rPr>
        <w:t xml:space="preserve"> 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цель командировки (содержание служебного поручения);</w:t>
      </w:r>
    </w:p>
    <w:p w:rsidR="00A35C0D" w:rsidRDefault="00DC2F2A" w:rsidP="00A35C0D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срок командировки;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должностное лицо учреждения культуры (</w:t>
      </w:r>
      <w:r w:rsidR="005A7E7A">
        <w:rPr>
          <w:rFonts w:eastAsia="Courier New"/>
          <w:kern w:val="3"/>
          <w:lang w:eastAsia="hi-IN" w:bidi="hi-IN"/>
        </w:rPr>
        <w:t>фамилия, имя, отчество</w:t>
      </w:r>
      <w:r w:rsidRPr="00242037">
        <w:rPr>
          <w:rFonts w:eastAsia="Courier New"/>
          <w:kern w:val="3"/>
          <w:lang w:eastAsia="hi-IN" w:bidi="hi-IN"/>
        </w:rPr>
        <w:t>, должность, контактные телефоны), на которое наряду с исполнением трудовых обязанностей по основной должности возлагается исполнение обязанностей руководителя на период его временного отсутствия в связи с командировкой.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242037">
        <w:rPr>
          <w:rFonts w:eastAsia="NSimSun"/>
          <w:kern w:val="3"/>
          <w:lang w:eastAsia="zh-CN" w:bidi="hi-IN"/>
        </w:rPr>
        <w:t xml:space="preserve">50. Комитет по культуре, получив служебную записку, указанную в </w:t>
      </w:r>
      <w:hyperlink w:anchor="Par43" w:history="1">
        <w:r w:rsidRPr="00242037">
          <w:rPr>
            <w:rFonts w:eastAsia="NSimSun"/>
            <w:color w:val="000000"/>
            <w:kern w:val="3"/>
            <w:lang w:eastAsia="zh-CN" w:bidi="hi-IN"/>
          </w:rPr>
          <w:t>п</w:t>
        </w:r>
      </w:hyperlink>
      <w:hyperlink w:anchor="Par43" w:history="1">
        <w:r w:rsidRPr="00242037">
          <w:rPr>
            <w:rFonts w:eastAsia="NSimSun"/>
            <w:color w:val="000000"/>
            <w:kern w:val="3"/>
            <w:lang w:eastAsia="zh-CN" w:bidi="hi-IN"/>
          </w:rPr>
          <w:t>ункте</w:t>
        </w:r>
      </w:hyperlink>
      <w:hyperlink w:anchor="Par43" w:history="1">
        <w:r w:rsidRPr="00242037">
          <w:rPr>
            <w:rFonts w:eastAsia="NSimSun"/>
            <w:color w:val="000000"/>
            <w:kern w:val="3"/>
            <w:lang w:eastAsia="zh-CN" w:bidi="hi-IN"/>
          </w:rPr>
          <w:t xml:space="preserve"> </w:t>
        </w:r>
      </w:hyperlink>
      <w:r w:rsidRPr="00242037">
        <w:rPr>
          <w:rFonts w:eastAsia="NSimSun"/>
          <w:color w:val="000000"/>
          <w:kern w:val="3"/>
          <w:lang w:eastAsia="zh-CN" w:bidi="hi-IN"/>
        </w:rPr>
        <w:t xml:space="preserve">49 </w:t>
      </w:r>
      <w:r w:rsidRPr="00242037">
        <w:rPr>
          <w:rFonts w:eastAsia="NSimSun"/>
          <w:kern w:val="3"/>
          <w:lang w:eastAsia="zh-CN" w:bidi="hi-IN"/>
        </w:rPr>
        <w:t>Положения, должен сделать следующее:</w:t>
      </w:r>
      <w:r w:rsidR="005A7E7A">
        <w:rPr>
          <w:rFonts w:eastAsia="NSimSun"/>
          <w:kern w:val="3"/>
          <w:lang w:eastAsia="zh-C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1) подготовить приказ о направлении руководителя в командировку по </w:t>
      </w:r>
      <w:hyperlink r:id="rId54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форме </w:t>
        </w:r>
      </w:hyperlink>
      <w:hyperlink r:id="rId55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56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Т-9</w:t>
        </w:r>
      </w:hyperlink>
      <w:r w:rsidRPr="00242037">
        <w:rPr>
          <w:rFonts w:eastAsia="Courier New"/>
          <w:kern w:val="3"/>
          <w:lang w:eastAsia="hi-IN" w:bidi="hi-IN"/>
        </w:rPr>
        <w:t>;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ознакомить командируемого руководителя с приказом о направлении в командировку не позднее, чем за четыре рабочих дня до начала командировки;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3) оформить привлечение командируемого руководителя к работе в выходной или нерабочий праздничный день в порядке, предусмотренном </w:t>
      </w:r>
      <w:hyperlink r:id="rId57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ст</w:t>
        </w:r>
      </w:hyperlink>
      <w:hyperlink r:id="rId58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атьёй</w:t>
        </w:r>
      </w:hyperlink>
      <w:hyperlink r:id="rId59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113</w:t>
        </w:r>
      </w:hyperlink>
      <w:r w:rsidRPr="00242037">
        <w:rPr>
          <w:rFonts w:eastAsia="Courier New"/>
          <w:kern w:val="3"/>
          <w:lang w:eastAsia="hi-IN" w:bidi="hi-IN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руководитель направляется в командировку для выполнения работы в выходной или нерабочий праздничный день;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4) передать одну копию приказа о направлении руководителя в командировку в МКУ ЦБ не позднее, чем за четыре рабочих дня до начала командировки, а вторую копию приказа - руководителю.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51. На основании копии приказа о направлении в командировку командируемый руководитель самостоятельно либо с помощью ответственного должностного лица в учреждении культуры: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1) бронирует гостиничные номера для проживания;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2) заказывает билеты (электронные билеты) для проезда к месту командировки и обратно, не позднее чем за два рабочих дня до дня начала командировки.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52. На основании приказа о направлении в командировку руководитель в соответствии с разделом 7 Положения составляет предварительную смету расходов, связанных с командировкой, согласовывает ее с начальником планово-аналитического отдела Комитета по культуре. Предварительная смета расходов   утверждается председателем Комитета по культуре и представляется в МКУ ЦБ.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53. МКУ ЦБ не позднее, чем за два рабочих дня до дня начала командировки выдает командируемому руководителю под отчет по </w:t>
      </w:r>
      <w:hyperlink r:id="rId60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расходному кассовому ордеру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 xml:space="preserve"> </w:t>
      </w:r>
      <w:r w:rsidRPr="00242037">
        <w:rPr>
          <w:rFonts w:eastAsia="Courier New"/>
          <w:kern w:val="3"/>
          <w:lang w:eastAsia="hi-IN" w:bidi="hi-IN"/>
        </w:rPr>
        <w:t>денежные средства (денежный аванс) на основании заявления данного руководителя, которое завизировано председателем Комитета по культуре, и предварительной сметы.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По заявлению руководителя, которое завизировал председатель Комитета по культуре, допускается выдача денежного аванса не через кассу, а путем перечисления денежных средств на его зарплатную банковскую карту.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54. По возвращении из командировки руководитель в течение трех рабочих </w:t>
      </w:r>
      <w:r w:rsidRPr="00242037">
        <w:rPr>
          <w:rFonts w:eastAsia="Courier New"/>
          <w:kern w:val="3"/>
          <w:lang w:eastAsia="hi-IN" w:bidi="hi-IN"/>
        </w:rPr>
        <w:lastRenderedPageBreak/>
        <w:t xml:space="preserve">дней представляет в МКУ ЦБ авансовый отчет (унифицированная </w:t>
      </w:r>
      <w:hyperlink r:id="rId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форма </w:t>
        </w:r>
      </w:hyperlink>
      <w:hyperlink r:id="rId62" w:history="1">
        <w:r w:rsidRPr="00242037">
          <w:rPr>
            <w:rFonts w:eastAsia="Courier New"/>
            <w:color w:val="000000"/>
            <w:kern w:val="3"/>
            <w:lang w:eastAsia="hi-IN" w:bidi="hi-IN"/>
          </w:rPr>
          <w:t>№</w:t>
        </w:r>
      </w:hyperlink>
      <w:hyperlink r:id="rId63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АО-1</w:t>
        </w:r>
      </w:hyperlink>
      <w:r w:rsidRPr="00242037">
        <w:rPr>
          <w:rFonts w:eastAsia="Courier New"/>
          <w:kern w:val="3"/>
          <w:lang w:eastAsia="hi-IN" w:bidi="hi-IN"/>
        </w:rPr>
        <w:t>, утвержденная постановлением Госкомстата России от 01.08.2001 № 55) об израсходованных в связи с командировкой суммах.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Авансовый отчет сдается в подразделение МКУ ЦБ с приложением следующих документов: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документа о найме жилого помещения;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документов на проезд (в том числе посадочных талонов), страхование и других документов, подтверждающих произведенные руководителем с разрешения или ведома работодателя расходы в связи со служебной командировкой.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55. МКУ ЦБ после получения от руководителя документов, перечисленных в </w:t>
      </w:r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>ункте</w:t>
        </w:r>
      </w:hyperlink>
      <w:hyperlink w:anchor="Par61" w:history="1">
        <w:r w:rsidRPr="00242037">
          <w:rPr>
            <w:rFonts w:eastAsia="Courier New"/>
            <w:color w:val="000000"/>
            <w:kern w:val="3"/>
            <w:lang w:eastAsia="hi-IN" w:bidi="hi-IN"/>
          </w:rPr>
          <w:t xml:space="preserve"> 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54</w:t>
      </w:r>
      <w:r w:rsidRPr="00242037">
        <w:rPr>
          <w:rFonts w:eastAsia="Courier New"/>
          <w:kern w:val="3"/>
          <w:lang w:eastAsia="hi-IN" w:bidi="hi-IN"/>
        </w:rPr>
        <w:t xml:space="preserve"> Положения: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проверяет авансовый отчет и все приложенные к нему документы;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проверенный авансовый отчет передает на утверждение председателю Комитета по культуре.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После утверждения авансового отчета МКУ ЦБ производит окончательный расчет с руководителем по денежному авансу на командировочные расходы, полученному перед отъездом в командировку.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Остаток неиспользованного аванса руководитель сдает в кассу учреждения культуры по </w:t>
      </w:r>
      <w:hyperlink r:id="rId64" w:history="1">
        <w:r w:rsidRPr="00242037">
          <w:rPr>
            <w:rFonts w:eastAsia="Courier New"/>
            <w:color w:val="000000"/>
            <w:kern w:val="3"/>
            <w:lang w:eastAsia="hi-IN" w:bidi="hi-IN"/>
          </w:rPr>
          <w:t>приходному кассовому ордеру</w:t>
        </w:r>
      </w:hyperlink>
      <w:r w:rsidRPr="00242037">
        <w:rPr>
          <w:rFonts w:eastAsia="Courier New"/>
          <w:color w:val="000000"/>
          <w:kern w:val="3"/>
          <w:lang w:eastAsia="hi-IN" w:bidi="hi-IN"/>
        </w:rPr>
        <w:t>.</w:t>
      </w:r>
      <w:r w:rsidRPr="00242037">
        <w:rPr>
          <w:rFonts w:eastAsia="Courier New"/>
          <w:kern w:val="3"/>
          <w:lang w:eastAsia="hi-IN" w:bidi="hi-IN"/>
        </w:rPr>
        <w:t xml:space="preserve"> Перерасход по авансовому отчету выдается </w:t>
      </w:r>
      <w:proofErr w:type="gramStart"/>
      <w:r w:rsidRPr="00242037">
        <w:rPr>
          <w:rFonts w:eastAsia="Courier New"/>
          <w:kern w:val="3"/>
          <w:lang w:eastAsia="hi-IN" w:bidi="hi-IN"/>
        </w:rPr>
        <w:t>руководителю  путем</w:t>
      </w:r>
      <w:proofErr w:type="gramEnd"/>
      <w:r w:rsidRPr="00242037">
        <w:rPr>
          <w:rFonts w:eastAsia="Courier New"/>
          <w:kern w:val="3"/>
          <w:lang w:eastAsia="hi-IN" w:bidi="hi-IN"/>
        </w:rPr>
        <w:t xml:space="preserve"> перечисления денежных средств на его зарплатную банковскую карту.</w:t>
      </w:r>
      <w:r w:rsidR="005A7E7A">
        <w:rPr>
          <w:rFonts w:eastAsia="Courier New"/>
          <w:kern w:val="3"/>
          <w:lang w:eastAsia="hi-IN" w:bidi="hi-IN"/>
        </w:rPr>
        <w:t xml:space="preserve"> 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56. Срок служебной командировки, его продление и отзыв руководителя из служебной командировки определяются в соответствии с разделами 3-5 Положения.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57. Руководителю предоставляются гарантии при направлении в служебную командировку, предусмотренные разделом 6 Положения.</w:t>
      </w:r>
    </w:p>
    <w:p w:rsidR="005A7E7A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58. Размеры и порядок возмещения руководителю расходов, связанных со служебной командировкой, устанавливаются в соответствии с разделом 7 Положения.</w:t>
      </w:r>
    </w:p>
    <w:p w:rsidR="00DC2F2A" w:rsidRPr="00242037" w:rsidRDefault="00DC2F2A" w:rsidP="005A7E7A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>59. Руководитель не позднее пяти рабочих дней по возвращении из командировки представляет председателю Комитета по культуре письменный отчет о служебной командировке, прилагает к нему полученные в ходе командировки материалы, отзывы о проведенных мероприятиях и другие документы, подтверждающие достижение целей командирования и достигнутые результаты.</w:t>
      </w: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42037" w:rsidRDefault="00DC2F2A" w:rsidP="00CF52BB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lang w:eastAsia="hi-IN" w:bidi="hi-IN"/>
        </w:rPr>
      </w:pPr>
      <w:r w:rsidRPr="00242037">
        <w:rPr>
          <w:rFonts w:eastAsia="Courier New"/>
          <w:kern w:val="3"/>
          <w:lang w:eastAsia="hi-IN" w:bidi="hi-IN"/>
        </w:rPr>
        <w:t xml:space="preserve">Председатель Комитета по культуре                                         </w:t>
      </w:r>
      <w:r w:rsidR="005A7E7A">
        <w:rPr>
          <w:rFonts w:eastAsia="Courier New"/>
          <w:kern w:val="3"/>
          <w:lang w:eastAsia="hi-IN" w:bidi="hi-IN"/>
        </w:rPr>
        <w:t xml:space="preserve">   </w:t>
      </w:r>
      <w:r w:rsidRPr="00242037">
        <w:rPr>
          <w:rFonts w:eastAsia="Courier New"/>
          <w:kern w:val="3"/>
          <w:lang w:eastAsia="hi-IN" w:bidi="hi-IN"/>
        </w:rPr>
        <w:t xml:space="preserve">       И.Е. </w:t>
      </w:r>
      <w:proofErr w:type="spellStart"/>
      <w:r w:rsidRPr="00242037">
        <w:rPr>
          <w:rFonts w:eastAsia="Courier New"/>
          <w:kern w:val="3"/>
          <w:lang w:eastAsia="hi-IN" w:bidi="hi-IN"/>
        </w:rPr>
        <w:t>Ватрунина</w:t>
      </w:r>
      <w:proofErr w:type="spellEnd"/>
    </w:p>
    <w:p w:rsidR="00DC2F2A" w:rsidRPr="00242037" w:rsidRDefault="00DC2F2A" w:rsidP="00756334">
      <w:pPr>
        <w:widowControl w:val="0"/>
        <w:suppressAutoHyphens/>
        <w:autoSpaceDN w:val="0"/>
        <w:ind w:firstLine="567"/>
        <w:jc w:val="both"/>
        <w:textAlignment w:val="baseline"/>
        <w:rPr>
          <w:rFonts w:eastAsia="Courier New"/>
          <w:kern w:val="3"/>
          <w:lang w:eastAsia="hi-IN" w:bidi="hi-IN"/>
        </w:rPr>
      </w:pPr>
    </w:p>
    <w:p w:rsidR="00DC2F2A" w:rsidRPr="002E4EAC" w:rsidRDefault="00DC2F2A" w:rsidP="00756334">
      <w:pPr>
        <w:ind w:firstLine="567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930569" w:rsidRDefault="00930569" w:rsidP="00756334">
      <w:pPr>
        <w:ind w:firstLine="567"/>
      </w:pPr>
    </w:p>
    <w:sectPr w:rsidR="00930569" w:rsidSect="00756334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2A"/>
    <w:rsid w:val="00047613"/>
    <w:rsid w:val="00063F71"/>
    <w:rsid w:val="000D7C61"/>
    <w:rsid w:val="001A2FD3"/>
    <w:rsid w:val="002F2D63"/>
    <w:rsid w:val="00312E85"/>
    <w:rsid w:val="003F6DC8"/>
    <w:rsid w:val="005A7E7A"/>
    <w:rsid w:val="00653A82"/>
    <w:rsid w:val="006711FE"/>
    <w:rsid w:val="00756334"/>
    <w:rsid w:val="00787639"/>
    <w:rsid w:val="007B1620"/>
    <w:rsid w:val="00930569"/>
    <w:rsid w:val="00A35C0D"/>
    <w:rsid w:val="00B24487"/>
    <w:rsid w:val="00BB6E70"/>
    <w:rsid w:val="00C260A0"/>
    <w:rsid w:val="00CF52BB"/>
    <w:rsid w:val="00D33E4D"/>
    <w:rsid w:val="00DC2F2A"/>
    <w:rsid w:val="00DC664B"/>
    <w:rsid w:val="00E11703"/>
    <w:rsid w:val="00E26408"/>
    <w:rsid w:val="00E379FC"/>
    <w:rsid w:val="00E8458C"/>
    <w:rsid w:val="00F44E15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DC20"/>
  <w15:chartTrackingRefBased/>
  <w15:docId w15:val="{E3DDB789-EF67-42FC-948F-A0316862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C2F2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2F2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F2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F2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F2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F2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F2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F2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F2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2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2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2F2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2F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2F2A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C2F2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C2F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2F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DC2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2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C2F2A"/>
  </w:style>
  <w:style w:type="paragraph" w:customStyle="1" w:styleId="Standard">
    <w:name w:val="Standard"/>
    <w:rsid w:val="00DC2F2A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C2F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C2F2A"/>
    <w:pPr>
      <w:spacing w:after="140" w:line="276" w:lineRule="auto"/>
    </w:pPr>
  </w:style>
  <w:style w:type="paragraph" w:styleId="a6">
    <w:name w:val="List"/>
    <w:basedOn w:val="Textbody"/>
    <w:rsid w:val="00DC2F2A"/>
  </w:style>
  <w:style w:type="paragraph" w:styleId="a7">
    <w:name w:val="caption"/>
    <w:basedOn w:val="Standard"/>
    <w:rsid w:val="00DC2F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2F2A"/>
    <w:pPr>
      <w:suppressLineNumbers/>
    </w:pPr>
  </w:style>
  <w:style w:type="paragraph" w:customStyle="1" w:styleId="ConsPlusNormal">
    <w:name w:val="ConsPlusNormal"/>
    <w:rsid w:val="00DC2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ourier New" w:hAnsi="Times New Roman" w:cs="Times New Roman"/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DC2F2A"/>
    <w:rPr>
      <w:color w:val="000080"/>
      <w:u w:val="single"/>
    </w:rPr>
  </w:style>
  <w:style w:type="character" w:customStyle="1" w:styleId="ListLabel8">
    <w:name w:val="ListLabel 8"/>
    <w:rsid w:val="00DC2F2A"/>
    <w:rPr>
      <w:color w:val="0000FF"/>
    </w:rPr>
  </w:style>
  <w:style w:type="character" w:customStyle="1" w:styleId="NumberingSymbols">
    <w:name w:val="Numbering Symbols"/>
    <w:rsid w:val="00DC2F2A"/>
  </w:style>
  <w:style w:type="paragraph" w:styleId="a8">
    <w:name w:val="No Spacing"/>
    <w:uiPriority w:val="1"/>
    <w:qFormat/>
    <w:rsid w:val="0075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70225&amp;date=12.03.2021&amp;dst=567&amp;fld=134" TargetMode="External"/><Relationship Id="rId21" Type="http://schemas.openxmlformats.org/officeDocument/2006/relationships/hyperlink" Target="https://login.consultant.ru/link/?req=doc&amp;base=RZR&amp;n=33265&amp;date=12.03.2021&amp;dst=100009&amp;fld=134" TargetMode="External"/><Relationship Id="rId34" Type="http://schemas.openxmlformats.org/officeDocument/2006/relationships/hyperlink" Target="https://login.consultant.ru/link/?req=doc&amp;base=RZR&amp;n=370225&amp;date=12.03.2021&amp;dst=712&amp;fld=134" TargetMode="External"/><Relationship Id="rId42" Type="http://schemas.openxmlformats.org/officeDocument/2006/relationships/hyperlink" Target="https://login.consultant.ru/link/?req=doc&amp;base=RZR&amp;n=33265&amp;date=12.03.2021&amp;dst=100009&amp;fld=134" TargetMode="External"/><Relationship Id="rId47" Type="http://schemas.openxmlformats.org/officeDocument/2006/relationships/hyperlink" Target="https://login.consultant.ru/link/?req=doc&amp;base=RZR&amp;n=370225&amp;date=12.03.2021&amp;dst=100935&amp;fld=134" TargetMode="External"/><Relationship Id="rId50" Type="http://schemas.openxmlformats.org/officeDocument/2006/relationships/hyperlink" Target="https://login.consultant.ru/link/?req=doc&amp;base=RZR&amp;n=370225&amp;date=12.03.2021&amp;dst=100935&amp;fld=134" TargetMode="External"/><Relationship Id="rId55" Type="http://schemas.openxmlformats.org/officeDocument/2006/relationships/hyperlink" Target="https://login.consultant.ru/link/?req=doc&amp;base=RZR&amp;n=47274&amp;date=12.03.2021&amp;dst=100241&amp;fld=134" TargetMode="External"/><Relationship Id="rId63" Type="http://schemas.openxmlformats.org/officeDocument/2006/relationships/hyperlink" Target="https://login.consultant.ru/link/?req=doc&amp;base=RZR&amp;n=33265&amp;date=12.03.2021&amp;dst=100009&amp;fld=134" TargetMode="External"/><Relationship Id="rId7" Type="http://schemas.openxmlformats.org/officeDocument/2006/relationships/hyperlink" Target="https://login.consultant.ru/link/?req=doc&amp;base=RZR&amp;n=47274&amp;date=12.03.2021&amp;dst=10024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3265&amp;date=12.03.2021&amp;dst=100009&amp;fld=134" TargetMode="External"/><Relationship Id="rId29" Type="http://schemas.openxmlformats.org/officeDocument/2006/relationships/hyperlink" Target="https://login.consultant.ru/link/?req=doc&amp;base=RZR&amp;n=370225&amp;date=12.03.2021&amp;dst=100704&amp;fld=134" TargetMode="External"/><Relationship Id="rId11" Type="http://schemas.openxmlformats.org/officeDocument/2006/relationships/hyperlink" Target="https://login.consultant.ru/link/?req=doc&amp;base=RZR&amp;n=47274&amp;date=12.03.2021&amp;dst=100248&amp;fld=134" TargetMode="External"/><Relationship Id="rId24" Type="http://schemas.openxmlformats.org/officeDocument/2006/relationships/hyperlink" Target="https://login.consultant.ru/link/?req=doc&amp;base=RZR&amp;n=370225&amp;date=12.03.2021&amp;dst=567&amp;fld=134" TargetMode="External"/><Relationship Id="rId32" Type="http://schemas.openxmlformats.org/officeDocument/2006/relationships/hyperlink" Target="https://login.consultant.ru/link/?req=doc&amp;base=RZR&amp;n=370225&amp;date=12.03.2021&amp;dst=597&amp;fld=134" TargetMode="External"/><Relationship Id="rId37" Type="http://schemas.openxmlformats.org/officeDocument/2006/relationships/hyperlink" Target="https://login.consultant.ru/link/?req=doc&amp;base=RZR&amp;n=370225&amp;date=12.03.2021&amp;dst=101008&amp;fld=134" TargetMode="External"/><Relationship Id="rId40" Type="http://schemas.openxmlformats.org/officeDocument/2006/relationships/hyperlink" Target="https://login.consultant.ru/link/?req=doc&amp;base=RZR&amp;n=33265&amp;date=12.03.2021&amp;dst=100009&amp;fld=134" TargetMode="External"/><Relationship Id="rId45" Type="http://schemas.openxmlformats.org/officeDocument/2006/relationships/hyperlink" Target="https://login.consultant.ru/link/?req=doc&amp;base=RZR&amp;n=370225&amp;date=12.03.2021&amp;dst=100935&amp;fld=134" TargetMode="External"/><Relationship Id="rId53" Type="http://schemas.openxmlformats.org/officeDocument/2006/relationships/hyperlink" Target="https://login.consultant.ru/link/?req=doc&amp;base=RZR&amp;n=370225&amp;date=12.03.2021&amp;dst=100943&amp;fld=134" TargetMode="External"/><Relationship Id="rId58" Type="http://schemas.openxmlformats.org/officeDocument/2006/relationships/hyperlink" Target="https://login.consultant.ru/link/?req=doc&amp;base=RZR&amp;n=370225&amp;date=12.03.2021&amp;dst=597&amp;fld=13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ZR&amp;n=33265&amp;date=12.03.2021&amp;dst=100009&amp;fld=134" TargetMode="External"/><Relationship Id="rId19" Type="http://schemas.openxmlformats.org/officeDocument/2006/relationships/hyperlink" Target="https://login.consultant.ru/link/?req=doc&amp;base=RZR&amp;n=33265&amp;date=12.03.2021&amp;dst=100009&amp;fld=134" TargetMode="External"/><Relationship Id="rId14" Type="http://schemas.openxmlformats.org/officeDocument/2006/relationships/hyperlink" Target="https://login.consultant.ru/link/?req=doc&amp;base=RZR&amp;n=370225&amp;date=12.03.2021&amp;dst=597&amp;fld=134" TargetMode="External"/><Relationship Id="rId22" Type="http://schemas.openxmlformats.org/officeDocument/2006/relationships/hyperlink" Target="https://login.consultant.ru/link/?req=doc&amp;base=RZR&amp;n=27261&amp;date=12.03.2021&amp;dst=100091&amp;fld=134" TargetMode="External"/><Relationship Id="rId27" Type="http://schemas.openxmlformats.org/officeDocument/2006/relationships/hyperlink" Target="https://login.consultant.ru/link/?req=doc&amp;base=RZR&amp;n=370225&amp;date=12.03.2021&amp;dst=100704&amp;fld=134" TargetMode="External"/><Relationship Id="rId30" Type="http://schemas.openxmlformats.org/officeDocument/2006/relationships/hyperlink" Target="https://login.consultant.ru/link/?req=doc&amp;base=RZR&amp;n=370225&amp;date=12.03.2021&amp;dst=597&amp;fld=134" TargetMode="External"/><Relationship Id="rId35" Type="http://schemas.openxmlformats.org/officeDocument/2006/relationships/hyperlink" Target="https://login.consultant.ru/link/?req=doc&amp;base=RZR&amp;n=370225&amp;date=12.03.2021&amp;dst=712&amp;fld=134" TargetMode="External"/><Relationship Id="rId43" Type="http://schemas.openxmlformats.org/officeDocument/2006/relationships/hyperlink" Target="https://login.consultant.ru/link/?req=doc&amp;base=RZR&amp;n=370225&amp;date=12.03.2021&amp;dst=100935&amp;fld=134" TargetMode="External"/><Relationship Id="rId48" Type="http://schemas.openxmlformats.org/officeDocument/2006/relationships/hyperlink" Target="https://login.consultant.ru/link/?req=doc&amp;base=RZR&amp;n=370225&amp;date=12.03.2021&amp;dst=100935&amp;fld=134" TargetMode="External"/><Relationship Id="rId56" Type="http://schemas.openxmlformats.org/officeDocument/2006/relationships/hyperlink" Target="https://login.consultant.ru/link/?req=doc&amp;base=RZR&amp;n=47274&amp;date=12.03.2021&amp;dst=100241&amp;fld=134" TargetMode="External"/><Relationship Id="rId64" Type="http://schemas.openxmlformats.org/officeDocument/2006/relationships/hyperlink" Target="https://login.consultant.ru/link/?req=doc&amp;base=RZR&amp;n=27261&amp;date=12.03.2021&amp;dst=100091&amp;fld=134" TargetMode="External"/><Relationship Id="rId8" Type="http://schemas.openxmlformats.org/officeDocument/2006/relationships/hyperlink" Target="https://login.consultant.ru/link/?req=doc&amp;base=RZR&amp;n=47274&amp;date=12.03.2021&amp;dst=100241&amp;fld=134" TargetMode="External"/><Relationship Id="rId51" Type="http://schemas.openxmlformats.org/officeDocument/2006/relationships/hyperlink" Target="https://login.consultant.ru/link/?req=doc&amp;base=RZR&amp;n=370225&amp;date=12.03.2021&amp;dst=100943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ZR&amp;n=47274&amp;date=12.03.2021&amp;dst=100248&amp;fld=134" TargetMode="External"/><Relationship Id="rId17" Type="http://schemas.openxmlformats.org/officeDocument/2006/relationships/hyperlink" Target="https://login.consultant.ru/link/?req=doc&amp;base=RZR&amp;n=33265&amp;date=12.03.2021&amp;dst=100009&amp;fld=134" TargetMode="External"/><Relationship Id="rId25" Type="http://schemas.openxmlformats.org/officeDocument/2006/relationships/hyperlink" Target="https://login.consultant.ru/link/?req=doc&amp;base=RZR&amp;n=370225&amp;date=12.03.2021&amp;dst=567&amp;fld=134" TargetMode="External"/><Relationship Id="rId33" Type="http://schemas.openxmlformats.org/officeDocument/2006/relationships/hyperlink" Target="https://login.consultant.ru/link/?req=doc&amp;base=RZR&amp;n=370225&amp;date=12.03.2021&amp;dst=712&amp;fld=134" TargetMode="External"/><Relationship Id="rId38" Type="http://schemas.openxmlformats.org/officeDocument/2006/relationships/hyperlink" Target="https://login.consultant.ru/link/?req=doc&amp;base=RZR&amp;n=370225&amp;date=12.03.2021&amp;dst=101008&amp;fld=134" TargetMode="External"/><Relationship Id="rId46" Type="http://schemas.openxmlformats.org/officeDocument/2006/relationships/hyperlink" Target="https://login.consultant.ru/link/?req=doc&amp;base=RZR&amp;n=370225&amp;date=12.03.2021&amp;dst=100935&amp;fld=134" TargetMode="External"/><Relationship Id="rId59" Type="http://schemas.openxmlformats.org/officeDocument/2006/relationships/hyperlink" Target="https://login.consultant.ru/link/?req=doc&amp;base=RZR&amp;n=370225&amp;date=12.03.2021&amp;dst=597&amp;fld=134" TargetMode="External"/><Relationship Id="rId20" Type="http://schemas.openxmlformats.org/officeDocument/2006/relationships/hyperlink" Target="https://login.consultant.ru/link/?req=doc&amp;base=RZR&amp;n=33265&amp;date=12.03.2021&amp;dst=100009&amp;fld=134" TargetMode="External"/><Relationship Id="rId41" Type="http://schemas.openxmlformats.org/officeDocument/2006/relationships/hyperlink" Target="https://login.consultant.ru/link/?req=doc&amp;base=RZR&amp;n=33265&amp;date=12.03.2021&amp;dst=100009&amp;fld=134" TargetMode="External"/><Relationship Id="rId54" Type="http://schemas.openxmlformats.org/officeDocument/2006/relationships/hyperlink" Target="https://login.consultant.ru/link/?req=doc&amp;base=RZR&amp;n=47274&amp;date=12.03.2021&amp;dst=100241&amp;fld=134" TargetMode="External"/><Relationship Id="rId62" Type="http://schemas.openxmlformats.org/officeDocument/2006/relationships/hyperlink" Target="https://login.consultant.ru/link/?req=doc&amp;base=RZR&amp;n=33265&amp;date=12.03.2021&amp;dst=100009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265&amp;date=12.03.2021&amp;dst=100009&amp;fld=134" TargetMode="External"/><Relationship Id="rId15" Type="http://schemas.openxmlformats.org/officeDocument/2006/relationships/hyperlink" Target="https://login.consultant.ru/link/?req=doc&amp;base=RZR&amp;n=370225&amp;date=12.03.2021&amp;dst=597&amp;fld=134" TargetMode="External"/><Relationship Id="rId23" Type="http://schemas.openxmlformats.org/officeDocument/2006/relationships/hyperlink" Target="https://login.consultant.ru/link/?req=doc&amp;base=RZR&amp;n=183734&amp;date=12.03.2021&amp;dst=100009&amp;fld=134" TargetMode="External"/><Relationship Id="rId28" Type="http://schemas.openxmlformats.org/officeDocument/2006/relationships/hyperlink" Target="https://login.consultant.ru/link/?req=doc&amp;base=RZR&amp;n=370225&amp;date=12.03.2021&amp;dst=100704&amp;fld=134" TargetMode="External"/><Relationship Id="rId36" Type="http://schemas.openxmlformats.org/officeDocument/2006/relationships/hyperlink" Target="https://login.consultant.ru/link/?req=doc&amp;base=RZR&amp;n=370225&amp;date=12.03.2021&amp;dst=101008&amp;fld=134" TargetMode="External"/><Relationship Id="rId49" Type="http://schemas.openxmlformats.org/officeDocument/2006/relationships/hyperlink" Target="https://login.consultant.ru/link/?req=doc&amp;base=RZR&amp;n=370225&amp;date=12.03.2021&amp;dst=100935&amp;fld=134" TargetMode="External"/><Relationship Id="rId57" Type="http://schemas.openxmlformats.org/officeDocument/2006/relationships/hyperlink" Target="https://login.consultant.ru/link/?req=doc&amp;base=RZR&amp;n=370225&amp;date=12.03.2021&amp;dst=597&amp;fld=134" TargetMode="External"/><Relationship Id="rId10" Type="http://schemas.openxmlformats.org/officeDocument/2006/relationships/hyperlink" Target="https://login.consultant.ru/link/?req=doc&amp;base=RZR&amp;n=47274&amp;date=12.03.2021&amp;dst=100248&amp;fld=134" TargetMode="External"/><Relationship Id="rId31" Type="http://schemas.openxmlformats.org/officeDocument/2006/relationships/hyperlink" Target="https://login.consultant.ru/link/?req=doc&amp;base=RZR&amp;n=370225&amp;date=12.03.2021&amp;dst=597&amp;fld=134" TargetMode="External"/><Relationship Id="rId44" Type="http://schemas.openxmlformats.org/officeDocument/2006/relationships/hyperlink" Target="https://login.consultant.ru/link/?req=doc&amp;base=RZR&amp;n=370225&amp;date=12.03.2021&amp;dst=100935&amp;fld=134" TargetMode="External"/><Relationship Id="rId52" Type="http://schemas.openxmlformats.org/officeDocument/2006/relationships/hyperlink" Target="https://login.consultant.ru/link/?req=doc&amp;base=RZR&amp;n=370225&amp;date=12.03.2021&amp;dst=100943&amp;fld=134" TargetMode="External"/><Relationship Id="rId60" Type="http://schemas.openxmlformats.org/officeDocument/2006/relationships/hyperlink" Target="https://login.consultant.ru/link/?req=doc&amp;base=RZR&amp;n=27261&amp;date=12.03.2021&amp;dst=100135&amp;fld=13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47274&amp;date=12.03.2021&amp;dst=100241&amp;fld=134" TargetMode="External"/><Relationship Id="rId13" Type="http://schemas.openxmlformats.org/officeDocument/2006/relationships/hyperlink" Target="https://login.consultant.ru/link/?req=doc&amp;base=RZR&amp;n=370225&amp;date=12.03.2021&amp;dst=597&amp;fld=134" TargetMode="External"/><Relationship Id="rId18" Type="http://schemas.openxmlformats.org/officeDocument/2006/relationships/hyperlink" Target="https://login.consultant.ru/link/?req=doc&amp;base=RZR&amp;n=33265&amp;date=12.03.2021&amp;dst=100009&amp;fld=134" TargetMode="External"/><Relationship Id="rId39" Type="http://schemas.openxmlformats.org/officeDocument/2006/relationships/hyperlink" Target="https://login.consultant.ru/link/?req=doc&amp;base=RZR&amp;n=370225&amp;date=12.03.2021&amp;dst=7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FF18-253C-45B8-8162-A3DCFE3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7</cp:revision>
  <cp:lastPrinted>2021-10-08T13:25:00Z</cp:lastPrinted>
  <dcterms:created xsi:type="dcterms:W3CDTF">2021-10-08T07:16:00Z</dcterms:created>
  <dcterms:modified xsi:type="dcterms:W3CDTF">2021-10-08T13:33:00Z</dcterms:modified>
</cp:coreProperties>
</file>