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D5" w:rsidRPr="005154AA" w:rsidRDefault="005149D5" w:rsidP="005149D5">
      <w:pPr>
        <w:pStyle w:val="1-"/>
        <w:spacing w:before="0" w:after="0" w:line="240" w:lineRule="auto"/>
        <w:ind w:left="8222"/>
        <w:jc w:val="left"/>
        <w:rPr>
          <w:b w:val="0"/>
          <w:sz w:val="24"/>
          <w:szCs w:val="24"/>
        </w:rPr>
      </w:pPr>
      <w:r w:rsidRPr="005154AA">
        <w:rPr>
          <w:b w:val="0"/>
          <w:sz w:val="24"/>
          <w:szCs w:val="24"/>
        </w:rPr>
        <w:t>Приложение 7</w:t>
      </w:r>
    </w:p>
    <w:p w:rsidR="005149D5" w:rsidRPr="005154AA" w:rsidRDefault="005149D5" w:rsidP="005149D5">
      <w:pPr>
        <w:keepNext/>
        <w:spacing w:after="0" w:line="240" w:lineRule="auto"/>
        <w:ind w:left="8222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154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5149D5" w:rsidRPr="005154AA" w:rsidRDefault="005149D5" w:rsidP="005149D5">
      <w:pPr>
        <w:keepNext/>
        <w:spacing w:after="0" w:line="240" w:lineRule="auto"/>
        <w:ind w:left="8222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5154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предоставления муниципальной услуги</w:t>
      </w:r>
      <w:r w:rsidRPr="005154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</w:t>
      </w:r>
      <w:proofErr w:type="spellStart"/>
      <w:r w:rsidRPr="005154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подзахоронения</w:t>
      </w:r>
      <w:proofErr w:type="spellEnd"/>
      <w:r w:rsidRPr="005154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), перерегистрации захоронений</w:t>
      </w:r>
      <w:r w:rsidRPr="005154A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на других лиц, регистрации установки (замены) надмогильных сооружений (надгробий), установки (замены) ограждений мест захоронений</w:t>
      </w:r>
    </w:p>
    <w:p w:rsidR="005149D5" w:rsidRPr="005154AA" w:rsidRDefault="005149D5" w:rsidP="005149D5">
      <w:pPr>
        <w:keepNext/>
        <w:spacing w:after="0" w:line="240" w:lineRule="auto"/>
        <w:ind w:left="-426" w:firstLine="54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149D5" w:rsidRPr="005154AA" w:rsidRDefault="005149D5" w:rsidP="005149D5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149D5" w:rsidRPr="005154AA" w:rsidRDefault="005149D5" w:rsidP="005149D5">
      <w:pPr>
        <w:autoSpaceDE w:val="0"/>
        <w:autoSpaceDN w:val="0"/>
        <w:adjustRightInd w:val="0"/>
        <w:spacing w:after="0" w:line="240" w:lineRule="auto"/>
        <w:ind w:left="-426" w:firstLine="540"/>
        <w:jc w:val="center"/>
        <w:rPr>
          <w:rFonts w:ascii="Times New Roman" w:hAnsi="Times New Roman"/>
          <w:b/>
          <w:sz w:val="24"/>
          <w:szCs w:val="24"/>
        </w:rPr>
      </w:pPr>
      <w:r w:rsidRPr="005154AA"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5149D5" w:rsidRPr="005154AA" w:rsidRDefault="005149D5" w:rsidP="005149D5">
      <w:pPr>
        <w:autoSpaceDE w:val="0"/>
        <w:autoSpaceDN w:val="0"/>
        <w:adjustRightInd w:val="0"/>
        <w:spacing w:after="0" w:line="240" w:lineRule="auto"/>
        <w:ind w:left="-426" w:firstLine="54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812"/>
        <w:gridCol w:w="5045"/>
        <w:gridCol w:w="3257"/>
        <w:gridCol w:w="3266"/>
        <w:gridCol w:w="12"/>
      </w:tblGrid>
      <w:tr w:rsidR="005149D5" w:rsidRPr="005154AA" w:rsidTr="005149D5">
        <w:trPr>
          <w:gridAfter w:val="1"/>
          <w:wAfter w:w="4" w:type="pct"/>
          <w:trHeight w:val="675"/>
          <w:tblHeader/>
        </w:trPr>
        <w:tc>
          <w:tcPr>
            <w:tcW w:w="588" w:type="pct"/>
            <w:vMerge w:val="restar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597" w:type="pct"/>
            <w:vMerge w:val="restar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1662" w:type="pct"/>
            <w:vMerge w:val="restar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МКУ/МФЦ</w:t>
            </w:r>
          </w:p>
        </w:tc>
        <w:tc>
          <w:tcPr>
            <w:tcW w:w="2149" w:type="pct"/>
            <w:gridSpan w:val="2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5149D5" w:rsidRPr="005154AA" w:rsidTr="005149D5">
        <w:trPr>
          <w:gridAfter w:val="1"/>
          <w:wAfter w:w="4" w:type="pct"/>
          <w:trHeight w:val="958"/>
          <w:tblHeader/>
        </w:trPr>
        <w:tc>
          <w:tcPr>
            <w:tcW w:w="588" w:type="pct"/>
            <w:vMerge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vMerge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  <w:vMerge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1076" w:type="pc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МФЦ</w:t>
            </w:r>
          </w:p>
        </w:tc>
      </w:tr>
      <w:tr w:rsidR="005149D5" w:rsidRPr="005154AA" w:rsidTr="005149D5">
        <w:trPr>
          <w:trHeight w:val="641"/>
        </w:trPr>
        <w:tc>
          <w:tcPr>
            <w:tcW w:w="5000" w:type="pct"/>
            <w:gridSpan w:val="6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5149D5" w:rsidRPr="005154AA" w:rsidTr="005149D5">
        <w:trPr>
          <w:gridAfter w:val="1"/>
          <w:wAfter w:w="4" w:type="pct"/>
          <w:trHeight w:val="1276"/>
        </w:trPr>
        <w:tc>
          <w:tcPr>
            <w:tcW w:w="1185" w:type="pct"/>
            <w:gridSpan w:val="2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-20" w:firstLine="1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по форме согласно Приложению 6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Административному регламенту должно быть подписано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37" w:firstLine="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1076" w:type="pc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5149D5" w:rsidRPr="005154AA" w:rsidTr="005149D5">
        <w:trPr>
          <w:gridAfter w:val="1"/>
          <w:wAfter w:w="4" w:type="pct"/>
          <w:trHeight w:val="284"/>
        </w:trPr>
        <w:tc>
          <w:tcPr>
            <w:tcW w:w="588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firstLine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  <w:p w:rsidR="005149D5" w:rsidRPr="005154AA" w:rsidRDefault="005149D5" w:rsidP="005149D5">
            <w:pPr>
              <w:suppressAutoHyphens/>
              <w:spacing w:after="0" w:line="240" w:lineRule="auto"/>
              <w:ind w:left="29" w:firstLine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снятия копии документа. Копия документа снимается 2, 3 страницы бланка паспорта, а также с 5-12 страницу бланка паспорта (страниц, имеющих отметки о регистрации гражданина)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образ 2, 3 страницы бланка паспорта, а также 5 - 12 страницы бланка паспорта (представляется электронный образ страниц, имеющих отметки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регистрации гражданина)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сверки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284"/>
        </w:trPr>
        <w:tc>
          <w:tcPr>
            <w:tcW w:w="588" w:type="pct"/>
          </w:tcPr>
          <w:p w:rsidR="005149D5" w:rsidRPr="005154AA" w:rsidDel="00026395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-60" w:firstLine="17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662" w:type="pc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righ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представляется электронный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41" w:righ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документа для сверки </w:t>
            </w:r>
          </w:p>
          <w:p w:rsidR="005149D5" w:rsidRPr="005154AA" w:rsidRDefault="005149D5" w:rsidP="005149D5">
            <w:pPr>
              <w:suppressAutoHyphens/>
              <w:spacing w:after="0" w:line="240" w:lineRule="auto"/>
              <w:ind w:left="41" w:right="30" w:hanging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550"/>
        </w:trPr>
        <w:tc>
          <w:tcPr>
            <w:tcW w:w="588" w:type="pct"/>
            <w:vMerge w:val="restar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82" w:right="-50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82" w:right="-50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82" w:right="-50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82" w:right="-50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документа для сверки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467"/>
        </w:trPr>
        <w:tc>
          <w:tcPr>
            <w:tcW w:w="588" w:type="pct"/>
            <w:vMerge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82" w:right="-50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82" w:right="-50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82" w:right="-50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82" w:right="-5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сверки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550"/>
        </w:trPr>
        <w:tc>
          <w:tcPr>
            <w:tcW w:w="588" w:type="pct"/>
            <w:vMerge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right="92"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right="92"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снятия копии документа.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оригинал документа для сверки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550"/>
        </w:trPr>
        <w:tc>
          <w:tcPr>
            <w:tcW w:w="588" w:type="pc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5149D5">
            <w:pPr>
              <w:suppressAutoHyphens/>
              <w:spacing w:after="0" w:line="23" w:lineRule="atLeast"/>
              <w:ind w:left="-60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</w:t>
            </w:r>
            <w:r w:rsidRPr="005154AA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lastRenderedPageBreak/>
              <w:t>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22"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снятия копии документа.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сверки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442"/>
        </w:trPr>
        <w:tc>
          <w:tcPr>
            <w:tcW w:w="588" w:type="pct"/>
            <w:vMerge w:val="restar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right="-192" w:firstLine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597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right="-192" w:firstLine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right="-111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  <w:vMerge w:val="restar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83" w:right="-111" w:hanging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vMerge w:val="restar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83" w:hanging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сверки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442"/>
        </w:trPr>
        <w:tc>
          <w:tcPr>
            <w:tcW w:w="588" w:type="pct"/>
            <w:vMerge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right="-192" w:firstLine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right="-192" w:firstLine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right="-111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  <w:vMerge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83" w:right="-111" w:hanging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pct"/>
            <w:vMerge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83" w:hanging="6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9D5" w:rsidRPr="005154AA" w:rsidTr="005149D5">
        <w:trPr>
          <w:gridAfter w:val="1"/>
          <w:wAfter w:w="4" w:type="pct"/>
          <w:trHeight w:val="300"/>
        </w:trPr>
        <w:tc>
          <w:tcPr>
            <w:tcW w:w="1185" w:type="pct"/>
            <w:gridSpan w:val="2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right="92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наделение статусом специализированной службы по вопросам похоронного дела </w:t>
            </w:r>
          </w:p>
          <w:p w:rsidR="005149D5" w:rsidRPr="005154AA" w:rsidRDefault="005149D5" w:rsidP="005149D5">
            <w:pPr>
              <w:suppressAutoHyphens/>
              <w:spacing w:after="0" w:line="240" w:lineRule="auto"/>
              <w:ind w:left="29" w:right="-192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5149D5" w:rsidRPr="005154AA" w:rsidRDefault="005149D5" w:rsidP="005149D5">
            <w:pPr>
              <w:widowControl w:val="0"/>
              <w:spacing w:after="0" w:line="240" w:lineRule="auto"/>
              <w:ind w:left="29" w:right="-111" w:firstLine="85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Представляется копия документа, заверенная в установленном законодательством Российской Федерации, законодательством Московской области порядке, для снятия копии документа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83" w:right="-111" w:hanging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83" w:hanging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копия документа, заверенная в установленном порядке, для сверки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300"/>
        </w:trPr>
        <w:tc>
          <w:tcPr>
            <w:tcW w:w="1185" w:type="pct"/>
            <w:gridSpan w:val="2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right="-192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смерти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autoSpaceDE w:val="0"/>
              <w:autoSpaceDN w:val="0"/>
              <w:adjustRightInd w:val="0"/>
              <w:spacing w:after="0" w:line="240" w:lineRule="auto"/>
              <w:ind w:left="29" w:right="-111" w:firstLine="85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83" w:right="-111" w:hanging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183" w:hanging="6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сверки </w:t>
            </w:r>
          </w:p>
          <w:p w:rsidR="005149D5" w:rsidRPr="005154AA" w:rsidRDefault="005149D5" w:rsidP="005149D5">
            <w:pPr>
              <w:suppressAutoHyphens/>
              <w:spacing w:after="0" w:line="240" w:lineRule="auto"/>
              <w:ind w:left="183" w:hanging="6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lastRenderedPageBreak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300"/>
        </w:trPr>
        <w:tc>
          <w:tcPr>
            <w:tcW w:w="1185" w:type="pct"/>
            <w:gridSpan w:val="2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согласие органов внутренних дел на погребение умершего в случае погребения умершего, личность которого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не установлена в сроки, определенные законодательством Российской Федерации, </w:t>
            </w:r>
            <w:r w:rsidRPr="005154AA">
              <w:rPr>
                <w:rFonts w:ascii="Times New Roman" w:hAnsi="Times New Roman"/>
                <w:sz w:val="24"/>
                <w:szCs w:val="24"/>
                <w:lang w:eastAsia="ar-SA"/>
              </w:rPr>
              <w:t>законодательством Московской области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widowControl w:val="0"/>
              <w:spacing w:after="0" w:line="240" w:lineRule="auto"/>
              <w:ind w:left="-20" w:firstLine="540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Представляется оригинал документа для снятия копии документа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37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37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сверки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985"/>
        </w:trPr>
        <w:tc>
          <w:tcPr>
            <w:tcW w:w="1185" w:type="pct"/>
            <w:gridSpan w:val="2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29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 о кремации в случае захоронения урны с прахом после кремации</w:t>
            </w:r>
          </w:p>
        </w:tc>
        <w:tc>
          <w:tcPr>
            <w:tcW w:w="1662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-20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снятия копии документа</w:t>
            </w:r>
            <w:r w:rsidRPr="00515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37" w:firstLine="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left="37" w:firstLine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сверки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827"/>
        </w:trPr>
        <w:tc>
          <w:tcPr>
            <w:tcW w:w="1185" w:type="pct"/>
            <w:gridSpan w:val="2"/>
          </w:tcPr>
          <w:p w:rsidR="005149D5" w:rsidRPr="005154AA" w:rsidRDefault="005149D5" w:rsidP="00813469">
            <w:pPr>
              <w:keepNext/>
              <w:spacing w:after="0" w:line="240" w:lineRule="auto"/>
              <w:ind w:left="29" w:firstLine="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Московской области</w:t>
            </w:r>
          </w:p>
        </w:tc>
        <w:tc>
          <w:tcPr>
            <w:tcW w:w="1662" w:type="pc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сверки 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2268"/>
        </w:trPr>
        <w:tc>
          <w:tcPr>
            <w:tcW w:w="588" w:type="pct"/>
            <w:tcBorders>
              <w:bottom w:val="single" w:sz="4" w:space="0" w:color="auto"/>
            </w:tcBorders>
          </w:tcPr>
          <w:p w:rsidR="005149D5" w:rsidRPr="005154AA" w:rsidRDefault="005149D5" w:rsidP="00813469">
            <w:pPr>
              <w:suppressAutoHyphens/>
              <w:spacing w:after="0" w:line="240" w:lineRule="auto"/>
              <w:ind w:firstLine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о захоронении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 захоронении (родственном, воинском, почетном, семейном (родовом) захоронении, захоронении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стене скорби)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5149D5" w:rsidRPr="005154AA" w:rsidRDefault="005149D5" w:rsidP="00813469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Представляется оригинал документа </w:t>
            </w:r>
            <w:r w:rsidRPr="005154AA">
              <w:rPr>
                <w:rFonts w:ascii="Times New Roman" w:hAnsi="Times New Roman"/>
                <w:sz w:val="24"/>
                <w:szCs w:val="24"/>
              </w:rPr>
              <w:t>для сверки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РПГУ, и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внесения сведений об умершем</w:t>
            </w:r>
          </w:p>
        </w:tc>
      </w:tr>
      <w:tr w:rsidR="005149D5" w:rsidRPr="005154AA" w:rsidTr="005149D5">
        <w:trPr>
          <w:gridAfter w:val="1"/>
          <w:wAfter w:w="4" w:type="pct"/>
          <w:trHeight w:val="2063"/>
        </w:trPr>
        <w:tc>
          <w:tcPr>
            <w:tcW w:w="588" w:type="pct"/>
            <w:tcBorders>
              <w:bottom w:val="single" w:sz="4" w:space="0" w:color="auto"/>
            </w:tcBorders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29" w:firstLine="8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Документы, подтверждающие родственную связь с лицом,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 имя которого зарегистрировано место захоронения,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либо с захороненным на соответствующем месте захоронения </w:t>
            </w: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:rsidR="005149D5" w:rsidRPr="005154AA" w:rsidRDefault="005149D5" w:rsidP="00813469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Свидетельство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заключении брака</w:t>
            </w: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5149D5" w:rsidRPr="005154AA" w:rsidRDefault="005149D5" w:rsidP="00813469">
            <w:pPr>
              <w:widowControl w:val="0"/>
              <w:spacing w:after="0" w:line="240" w:lineRule="auto"/>
              <w:ind w:left="122" w:hanging="8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  <w:tcBorders>
              <w:bottom w:val="single" w:sz="4" w:space="0" w:color="auto"/>
            </w:tcBorders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5149D5" w:rsidRPr="005154AA" w:rsidRDefault="005149D5" w:rsidP="005149D5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сверки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985"/>
        </w:trPr>
        <w:tc>
          <w:tcPr>
            <w:tcW w:w="588" w:type="pct"/>
            <w:vMerge w:val="restart"/>
            <w:tcBorders>
              <w:top w:val="single" w:sz="4" w:space="0" w:color="auto"/>
            </w:tcBorders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расторжении брака</w:t>
            </w: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5149D5" w:rsidRPr="005154AA" w:rsidRDefault="005149D5" w:rsidP="00813469">
            <w:pPr>
              <w:widowControl w:val="0"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  <w:tcBorders>
              <w:top w:val="single" w:sz="4" w:space="0" w:color="auto"/>
            </w:tcBorders>
          </w:tcPr>
          <w:p w:rsidR="005149D5" w:rsidRPr="005154AA" w:rsidRDefault="005149D5" w:rsidP="00813469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  <w:tcBorders>
              <w:top w:val="single" w:sz="4" w:space="0" w:color="auto"/>
            </w:tcBorders>
          </w:tcPr>
          <w:p w:rsidR="005149D5" w:rsidRPr="005154AA" w:rsidRDefault="005149D5" w:rsidP="00813469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сверки 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firstLine="1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843"/>
        </w:trPr>
        <w:tc>
          <w:tcPr>
            <w:tcW w:w="588" w:type="pct"/>
            <w:vMerge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рождении</w:t>
            </w:r>
          </w:p>
        </w:tc>
        <w:tc>
          <w:tcPr>
            <w:tcW w:w="1662" w:type="pct"/>
          </w:tcPr>
          <w:p w:rsidR="005149D5" w:rsidRPr="005154AA" w:rsidRDefault="005149D5" w:rsidP="00813469">
            <w:pPr>
              <w:widowControl w:val="0"/>
              <w:spacing w:after="0" w:line="240" w:lineRule="auto"/>
              <w:ind w:left="122" w:hanging="8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122"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122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сверки 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122" w:hanging="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843"/>
        </w:trPr>
        <w:tc>
          <w:tcPr>
            <w:tcW w:w="588" w:type="pct"/>
            <w:vMerge/>
            <w:tcBorders>
              <w:bottom w:val="single" w:sz="4" w:space="0" w:color="auto"/>
            </w:tcBorders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усыновлении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(удочерении)</w:t>
            </w:r>
          </w:p>
        </w:tc>
        <w:tc>
          <w:tcPr>
            <w:tcW w:w="1662" w:type="pct"/>
          </w:tcPr>
          <w:p w:rsidR="005149D5" w:rsidRPr="005154AA" w:rsidRDefault="005149D5" w:rsidP="00813469">
            <w:pPr>
              <w:widowControl w:val="0"/>
              <w:spacing w:after="0" w:line="240" w:lineRule="auto"/>
              <w:ind w:left="122" w:hanging="8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122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122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сверки 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122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</w:tcBorders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установлении отцовства</w:t>
            </w:r>
          </w:p>
        </w:tc>
        <w:tc>
          <w:tcPr>
            <w:tcW w:w="1662" w:type="pct"/>
          </w:tcPr>
          <w:p w:rsidR="005149D5" w:rsidRPr="005154AA" w:rsidRDefault="005149D5" w:rsidP="00813469">
            <w:pPr>
              <w:widowControl w:val="0"/>
              <w:spacing w:after="0" w:line="240" w:lineRule="auto"/>
              <w:ind w:left="82" w:firstLine="32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сверки 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843"/>
        </w:trPr>
        <w:tc>
          <w:tcPr>
            <w:tcW w:w="588" w:type="pct"/>
            <w:vMerge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Свидетельство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 перемене имени</w:t>
            </w:r>
          </w:p>
        </w:tc>
        <w:tc>
          <w:tcPr>
            <w:tcW w:w="1662" w:type="pct"/>
          </w:tcPr>
          <w:p w:rsidR="005149D5" w:rsidRPr="005154AA" w:rsidRDefault="005149D5" w:rsidP="00813469">
            <w:pPr>
              <w:widowControl w:val="0"/>
              <w:spacing w:after="0" w:line="240" w:lineRule="auto"/>
              <w:ind w:left="82" w:firstLine="32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сверки 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1843"/>
        </w:trPr>
        <w:tc>
          <w:tcPr>
            <w:tcW w:w="588" w:type="pct"/>
            <w:vMerge/>
          </w:tcPr>
          <w:p w:rsidR="005149D5" w:rsidRPr="005154AA" w:rsidRDefault="005149D5" w:rsidP="002C7816">
            <w:pPr>
              <w:suppressAutoHyphens/>
              <w:spacing w:after="0" w:line="240" w:lineRule="auto"/>
              <w:ind w:left="-426" w:firstLine="5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суда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662" w:type="pct"/>
          </w:tcPr>
          <w:p w:rsidR="005149D5" w:rsidRPr="005154AA" w:rsidRDefault="005149D5" w:rsidP="00813469">
            <w:pPr>
              <w:widowControl w:val="0"/>
              <w:spacing w:after="0" w:line="240" w:lineRule="auto"/>
              <w:ind w:left="82" w:right="-107" w:firstLine="32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Представляется оригинал документа для снятия копии документа </w:t>
            </w:r>
          </w:p>
        </w:tc>
        <w:tc>
          <w:tcPr>
            <w:tcW w:w="1073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 xml:space="preserve">Представляется оригинал документа для сверки </w:t>
            </w:r>
            <w:r w:rsidRPr="005154AA">
              <w:rPr>
                <w:rFonts w:ascii="Times New Roman" w:hAnsi="Times New Roman"/>
                <w:sz w:val="24"/>
                <w:szCs w:val="24"/>
              </w:rPr>
              <w:br/>
              <w:t>с электронными образами, направленными посредством РПГУ</w:t>
            </w:r>
          </w:p>
        </w:tc>
      </w:tr>
      <w:tr w:rsidR="005149D5" w:rsidRPr="005154AA" w:rsidTr="005149D5">
        <w:trPr>
          <w:gridAfter w:val="1"/>
          <w:wAfter w:w="4" w:type="pct"/>
          <w:trHeight w:val="2158"/>
        </w:trPr>
        <w:tc>
          <w:tcPr>
            <w:tcW w:w="588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29" w:hanging="2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Документы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 изготовлении (приобретении) надмогильного сооруж</w:t>
            </w:r>
            <w:bookmarkStart w:id="0" w:name="_GoBack"/>
            <w:bookmarkEnd w:id="0"/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ения (надгробия)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(или)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ограждения места захоронения</w:t>
            </w:r>
          </w:p>
        </w:tc>
        <w:tc>
          <w:tcPr>
            <w:tcW w:w="597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Квитанция (товарная накладная, приходно-расходный ордер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т.п.) об изготовлении надгробного </w:t>
            </w: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сооружения (надгробия)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(или) ограждения места захоронения или квитанция (иной документ) о приобретении надмогильного сооружения (надгробия) и (или) ограждения места захоронения либо квитанция (иной документ) о приобретении материалов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изготовления надмогильного сооружения (надгробия)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(или) ограждения места захоронения</w:t>
            </w:r>
          </w:p>
        </w:tc>
        <w:tc>
          <w:tcPr>
            <w:tcW w:w="1662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оригинал документа для снятия копии документа</w:t>
            </w:r>
          </w:p>
        </w:tc>
        <w:tc>
          <w:tcPr>
            <w:tcW w:w="1073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электронный образ документа</w:t>
            </w:r>
          </w:p>
        </w:tc>
        <w:tc>
          <w:tcPr>
            <w:tcW w:w="1076" w:type="pct"/>
          </w:tcPr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rPr>
                <w:rFonts w:ascii="Times New Roman" w:hAnsi="Times New Roman"/>
                <w:sz w:val="24"/>
                <w:szCs w:val="24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Представляется оригинал документа для сверки</w:t>
            </w:r>
          </w:p>
          <w:p w:rsidR="005149D5" w:rsidRPr="005154AA" w:rsidRDefault="005149D5" w:rsidP="00813469">
            <w:pPr>
              <w:suppressAutoHyphens/>
              <w:spacing w:after="0" w:line="240" w:lineRule="auto"/>
              <w:ind w:left="82" w:firstLine="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54AA">
              <w:rPr>
                <w:rFonts w:ascii="Times New Roman" w:hAnsi="Times New Roman"/>
                <w:sz w:val="24"/>
                <w:szCs w:val="24"/>
              </w:rPr>
              <w:t>с электронными образами, направленными посредством РПГУ</w:t>
            </w:r>
          </w:p>
        </w:tc>
      </w:tr>
    </w:tbl>
    <w:p w:rsidR="005149D5" w:rsidRPr="005154AA" w:rsidRDefault="005149D5" w:rsidP="005149D5">
      <w:pPr>
        <w:ind w:left="-426" w:firstLine="540"/>
        <w:jc w:val="center"/>
        <w:rPr>
          <w:rFonts w:ascii="Times New Roman" w:hAnsi="Times New Roman"/>
          <w:sz w:val="24"/>
          <w:szCs w:val="24"/>
        </w:rPr>
        <w:sectPr w:rsidR="005149D5" w:rsidRPr="005154AA" w:rsidSect="003F31F0">
          <w:headerReference w:type="default" r:id="rId4"/>
          <w:footerReference w:type="default" r:id="rId5"/>
          <w:headerReference w:type="first" r:id="rId6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B47A55" w:rsidRDefault="00B47A55" w:rsidP="005149D5">
      <w:pPr>
        <w:jc w:val="center"/>
      </w:pPr>
    </w:p>
    <w:sectPr w:rsidR="00B47A55" w:rsidSect="00514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B9" w:rsidRDefault="00813469" w:rsidP="00113C60">
    <w:pPr>
      <w:pStyle w:val="a5"/>
      <w:framePr w:wrap="none" w:vAnchor="text" w:hAnchor="margin" w:xAlign="right" w:y="1"/>
      <w:rPr>
        <w:rStyle w:val="a7"/>
      </w:rPr>
    </w:pPr>
  </w:p>
  <w:p w:rsidR="003900B9" w:rsidRDefault="0081346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459327"/>
    </w:sdtPr>
    <w:sdtEndPr>
      <w:rPr>
        <w:rFonts w:ascii="Times New Roman" w:hAnsi="Times New Roman"/>
        <w:sz w:val="24"/>
        <w:szCs w:val="24"/>
      </w:rPr>
    </w:sdtEndPr>
    <w:sdtContent>
      <w:p w:rsidR="003900B9" w:rsidRPr="00640ED7" w:rsidRDefault="0081346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40ED7">
          <w:rPr>
            <w:rFonts w:ascii="Times New Roman" w:hAnsi="Times New Roman"/>
            <w:sz w:val="24"/>
            <w:szCs w:val="24"/>
          </w:rPr>
          <w:fldChar w:fldCharType="begin"/>
        </w:r>
        <w:r w:rsidRPr="00640ED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0ED7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9</w:t>
        </w:r>
        <w:r w:rsidRPr="00640ED7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900B9" w:rsidRPr="00364D33" w:rsidRDefault="00813469" w:rsidP="00F5657F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037817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00B9" w:rsidRPr="00FE31AB" w:rsidRDefault="0081346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E31AB">
          <w:rPr>
            <w:rFonts w:ascii="Times New Roman" w:hAnsi="Times New Roman"/>
            <w:sz w:val="24"/>
            <w:szCs w:val="24"/>
          </w:rPr>
          <w:fldChar w:fldCharType="begin"/>
        </w:r>
        <w:r w:rsidRPr="00FE31A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E31AB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FE31A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00B9" w:rsidRDefault="008134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D5"/>
    <w:rsid w:val="005149D5"/>
    <w:rsid w:val="00813469"/>
    <w:rsid w:val="00B4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6B0E"/>
  <w15:chartTrackingRefBased/>
  <w15:docId w15:val="{9114668B-34BA-4BF7-9D96-E96B8FBE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5149D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14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49D5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514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5149D5"/>
    <w:rPr>
      <w:rFonts w:ascii="Calibri" w:eastAsia="Calibri" w:hAnsi="Calibri" w:cs="Times New Roman"/>
    </w:rPr>
  </w:style>
  <w:style w:type="character" w:styleId="a7">
    <w:name w:val="page number"/>
    <w:basedOn w:val="a0"/>
    <w:rsid w:val="005149D5"/>
  </w:style>
  <w:style w:type="paragraph" w:customStyle="1" w:styleId="1-">
    <w:name w:val="Рег. Заголовок 1-го уровня регламента"/>
    <w:basedOn w:val="1"/>
    <w:qFormat/>
    <w:rsid w:val="005149D5"/>
    <w:pPr>
      <w:keepLines w:val="0"/>
      <w:spacing w:after="240"/>
      <w:jc w:val="center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4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Анна Владимировна</dc:creator>
  <cp:keywords/>
  <dc:description/>
  <cp:lastModifiedBy>Иванова Анна Владимировна</cp:lastModifiedBy>
  <cp:revision>1</cp:revision>
  <dcterms:created xsi:type="dcterms:W3CDTF">2021-10-05T09:07:00Z</dcterms:created>
  <dcterms:modified xsi:type="dcterms:W3CDTF">2021-10-05T09:23:00Z</dcterms:modified>
</cp:coreProperties>
</file>