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4B4112" w:rsidRPr="006C799A" w:rsidRDefault="006C799A" w:rsidP="006C799A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04.10</w:t>
      </w:r>
      <w:r w:rsidR="00C804C0">
        <w:rPr>
          <w:rFonts w:ascii="Times New Roman" w:hAnsi="Times New Roman"/>
          <w:sz w:val="26"/>
          <w:szCs w:val="26"/>
        </w:rPr>
        <w:t>.2021</w:t>
      </w:r>
    </w:p>
    <w:p w:rsidR="001C6943" w:rsidRPr="00327150" w:rsidRDefault="001C6943" w:rsidP="001C6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9A" w:rsidRPr="006C799A" w:rsidRDefault="006C799A" w:rsidP="006C799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C20F8E">
        <w:rPr>
          <w:rFonts w:ascii="Times New Roman" w:hAnsi="Times New Roman"/>
          <w:sz w:val="26"/>
          <w:szCs w:val="26"/>
        </w:rPr>
        <w:t xml:space="preserve">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50:20:0070227:10626, площадью 6500 кв. м, по адресу: Московская область, Одинцовский район, </w:t>
      </w:r>
      <w:proofErr w:type="spellStart"/>
      <w:r w:rsidRPr="00C20F8E">
        <w:rPr>
          <w:rFonts w:ascii="Times New Roman" w:hAnsi="Times New Roman"/>
          <w:sz w:val="26"/>
          <w:szCs w:val="26"/>
        </w:rPr>
        <w:t>дп</w:t>
      </w:r>
      <w:proofErr w:type="spellEnd"/>
      <w:r w:rsidRPr="00C20F8E">
        <w:rPr>
          <w:rFonts w:ascii="Times New Roman" w:hAnsi="Times New Roman"/>
          <w:sz w:val="26"/>
          <w:szCs w:val="26"/>
        </w:rPr>
        <w:t xml:space="preserve"> Лесной Городок, в части увеличения процента застройки до 29,6 %, и уменьшения минимальных отступов от всех границ земельного участка до 1,5 м  в целях строительства многоквартирного жилого дома</w:t>
      </w:r>
    </w:p>
    <w:p w:rsidR="006C799A" w:rsidRPr="006C799A" w:rsidRDefault="006C799A" w:rsidP="006C799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C799A" w:rsidRPr="00C20F8E" w:rsidRDefault="006C799A" w:rsidP="006C79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20F8E">
        <w:rPr>
          <w:rFonts w:ascii="Times New Roman" w:hAnsi="Times New Roman"/>
          <w:sz w:val="26"/>
          <w:szCs w:val="26"/>
        </w:rPr>
        <w:t xml:space="preserve">для земельного участка с кадастровым номером 50:20:0070227:10626, площадью 6500 кв. м, по адресу: Московская область, Одинцовский район, </w:t>
      </w:r>
      <w:proofErr w:type="spellStart"/>
      <w:r w:rsidRPr="00C20F8E">
        <w:rPr>
          <w:rFonts w:ascii="Times New Roman" w:hAnsi="Times New Roman"/>
          <w:sz w:val="26"/>
          <w:szCs w:val="26"/>
        </w:rPr>
        <w:t>дп</w:t>
      </w:r>
      <w:proofErr w:type="spellEnd"/>
      <w:r w:rsidRPr="00C20F8E">
        <w:rPr>
          <w:rFonts w:ascii="Times New Roman" w:hAnsi="Times New Roman"/>
          <w:sz w:val="26"/>
          <w:szCs w:val="26"/>
        </w:rPr>
        <w:t xml:space="preserve"> Лесной Городок, в части увеличения процента застройки до 29,6 %, и уменьшения минимальных отступов от всех границ земельного участка до 1,5 м  в целях строительства многоквартирного жилого дома</w:t>
      </w:r>
      <w:r>
        <w:rPr>
          <w:rFonts w:ascii="Times New Roman" w:hAnsi="Times New Roman"/>
          <w:sz w:val="26"/>
          <w:szCs w:val="26"/>
        </w:rPr>
        <w:t>.</w:t>
      </w:r>
    </w:p>
    <w:p w:rsidR="006C799A" w:rsidRPr="00C20F8E" w:rsidRDefault="006C799A" w:rsidP="006C79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Заявитель: </w:t>
      </w:r>
      <w:r>
        <w:rPr>
          <w:rFonts w:ascii="Times New Roman" w:hAnsi="Times New Roman"/>
          <w:sz w:val="26"/>
          <w:szCs w:val="26"/>
        </w:rPr>
        <w:t>АО «ТРЕСТ МОСОБЛСТРОЙ №6»</w:t>
      </w:r>
      <w:r>
        <w:rPr>
          <w:rFonts w:ascii="Times New Roman" w:hAnsi="Times New Roman"/>
          <w:sz w:val="26"/>
          <w:szCs w:val="26"/>
        </w:rPr>
        <w:t>.</w:t>
      </w:r>
    </w:p>
    <w:p w:rsidR="006C799A" w:rsidRPr="00327150" w:rsidRDefault="006C799A" w:rsidP="006C7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Организация разработчик: заявитель</w:t>
      </w:r>
      <w:r>
        <w:rPr>
          <w:rFonts w:ascii="Times New Roman" w:hAnsi="Times New Roman"/>
          <w:sz w:val="26"/>
          <w:szCs w:val="26"/>
        </w:rPr>
        <w:t>.</w:t>
      </w:r>
    </w:p>
    <w:p w:rsidR="006C799A" w:rsidRPr="00327150" w:rsidRDefault="006C799A" w:rsidP="006C7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Постановлением Главы Одинцовского го</w:t>
      </w:r>
      <w:r>
        <w:rPr>
          <w:rFonts w:ascii="Times New Roman" w:hAnsi="Times New Roman"/>
          <w:sz w:val="26"/>
          <w:szCs w:val="26"/>
        </w:rPr>
        <w:t>родского округа от 07.09.2021 №77</w:t>
      </w:r>
      <w:r w:rsidRPr="00327150">
        <w:rPr>
          <w:rFonts w:ascii="Times New Roman" w:hAnsi="Times New Roman"/>
          <w:sz w:val="26"/>
          <w:szCs w:val="26"/>
        </w:rPr>
        <w:t xml:space="preserve">-ПГл, назначены общественные обсуждения в электронном формате. Срок проведения общественных обсуждений в электронном формате – с </w:t>
      </w:r>
      <w:r>
        <w:rPr>
          <w:rFonts w:ascii="Times New Roman" w:hAnsi="Times New Roman"/>
          <w:sz w:val="26"/>
          <w:szCs w:val="26"/>
        </w:rPr>
        <w:t>10.09.2021 по 08</w:t>
      </w:r>
      <w:r w:rsidRPr="00E05993">
        <w:rPr>
          <w:rFonts w:ascii="Times New Roman" w:hAnsi="Times New Roman"/>
          <w:sz w:val="26"/>
          <w:szCs w:val="26"/>
        </w:rPr>
        <w:t>.10.2021</w:t>
      </w:r>
      <w:r w:rsidRPr="00327150">
        <w:rPr>
          <w:rFonts w:ascii="Times New Roman" w:hAnsi="Times New Roman"/>
          <w:sz w:val="26"/>
          <w:szCs w:val="26"/>
        </w:rPr>
        <w:t>.</w:t>
      </w:r>
    </w:p>
    <w:p w:rsidR="006C799A" w:rsidRPr="00327150" w:rsidRDefault="006C799A" w:rsidP="006C7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 Информация о начале общественных обсуждений  в электронном формате опубликована в средствах массовой информации Одинцовского городского округа Московской области: г</w:t>
      </w:r>
      <w:r>
        <w:rPr>
          <w:rFonts w:ascii="Times New Roman" w:hAnsi="Times New Roman"/>
          <w:sz w:val="26"/>
          <w:szCs w:val="26"/>
        </w:rPr>
        <w:t>азета «Одинцовская Неделя» от 10.09.2021 № 35</w:t>
      </w:r>
      <w:r w:rsidRPr="00327150">
        <w:rPr>
          <w:rFonts w:ascii="Times New Roman" w:hAnsi="Times New Roman"/>
          <w:sz w:val="26"/>
          <w:szCs w:val="26"/>
        </w:rPr>
        <w:t>, официальный сайт Одинцовского городского округа  Московской области www.odin.ru.</w:t>
      </w:r>
    </w:p>
    <w:p w:rsidR="006C799A" w:rsidRPr="00327150" w:rsidRDefault="006C799A" w:rsidP="006C7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Предложения и замечания принимались в срок </w:t>
      </w:r>
      <w:r>
        <w:rPr>
          <w:rFonts w:ascii="Times New Roman" w:hAnsi="Times New Roman"/>
          <w:sz w:val="26"/>
          <w:szCs w:val="26"/>
        </w:rPr>
        <w:t>с 17.09.2021 по 01.10</w:t>
      </w:r>
      <w:r w:rsidRPr="00AE2BED">
        <w:rPr>
          <w:rFonts w:ascii="Times New Roman" w:hAnsi="Times New Roman"/>
          <w:sz w:val="26"/>
          <w:szCs w:val="26"/>
        </w:rPr>
        <w:t>.2021</w:t>
      </w:r>
      <w:r w:rsidRPr="00327150">
        <w:rPr>
          <w:rFonts w:ascii="Times New Roman" w:hAnsi="Times New Roman"/>
          <w:sz w:val="26"/>
          <w:szCs w:val="26"/>
        </w:rPr>
        <w:t>, посредством:</w:t>
      </w:r>
    </w:p>
    <w:p w:rsidR="006C799A" w:rsidRPr="00327150" w:rsidRDefault="006C799A" w:rsidP="006C799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  портала государственных и муниципальных услуг Московской области;</w:t>
      </w:r>
    </w:p>
    <w:p w:rsidR="006C799A" w:rsidRPr="00327150" w:rsidRDefault="006C799A" w:rsidP="006C7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записи предложений и замечаний в период работы экспозиции посредством электронной почты (</w:t>
      </w:r>
      <w:hyperlink r:id="rId9" w:history="1">
        <w:r w:rsidRPr="00327150">
          <w:rPr>
            <w:rFonts w:ascii="Times New Roman" w:hAnsi="Times New Roman"/>
            <w:sz w:val="26"/>
            <w:szCs w:val="26"/>
          </w:rPr>
          <w:t>adm@odin.ru</w:t>
        </w:r>
      </w:hyperlink>
      <w:r w:rsidRPr="00327150">
        <w:rPr>
          <w:rFonts w:ascii="Times New Roman" w:hAnsi="Times New Roman"/>
          <w:sz w:val="26"/>
          <w:szCs w:val="26"/>
        </w:rPr>
        <w:t>);</w:t>
      </w:r>
    </w:p>
    <w:p w:rsidR="006C799A" w:rsidRPr="00327150" w:rsidRDefault="006C799A" w:rsidP="006C7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почтового отправления в адрес Администрации Одинцовского городского округа Московской области.</w:t>
      </w:r>
    </w:p>
    <w:p w:rsidR="006C799A" w:rsidRPr="00327150" w:rsidRDefault="006C799A" w:rsidP="006C7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 Консультация по теме общественных обсуждений в электронном формате проводилась </w:t>
      </w:r>
      <w:r>
        <w:rPr>
          <w:rFonts w:ascii="Times New Roman" w:hAnsi="Times New Roman"/>
          <w:sz w:val="26"/>
          <w:szCs w:val="26"/>
        </w:rPr>
        <w:t>22</w:t>
      </w:r>
      <w:r w:rsidRPr="001440FB">
        <w:rPr>
          <w:rFonts w:ascii="Times New Roman" w:hAnsi="Times New Roman"/>
          <w:sz w:val="26"/>
          <w:szCs w:val="26"/>
        </w:rPr>
        <w:t>.09.2021 с 10-00 до 16-00 (перерыв на обед</w:t>
      </w:r>
      <w:r>
        <w:rPr>
          <w:rFonts w:ascii="Times New Roman" w:hAnsi="Times New Roman"/>
          <w:sz w:val="26"/>
          <w:szCs w:val="26"/>
        </w:rPr>
        <w:t xml:space="preserve"> с 13-00 до 13-45) по телефону </w:t>
      </w:r>
      <w:r w:rsidRPr="001440FB">
        <w:rPr>
          <w:rFonts w:ascii="Times New Roman" w:hAnsi="Times New Roman"/>
          <w:sz w:val="26"/>
          <w:szCs w:val="26"/>
        </w:rPr>
        <w:t xml:space="preserve"> 8 (495)181-90-00 (доб.2233)</w:t>
      </w:r>
      <w:r>
        <w:rPr>
          <w:rFonts w:ascii="Times New Roman" w:hAnsi="Times New Roman"/>
          <w:sz w:val="26"/>
          <w:szCs w:val="26"/>
        </w:rPr>
        <w:t>.</w:t>
      </w:r>
    </w:p>
    <w:p w:rsidR="006C799A" w:rsidRPr="00327150" w:rsidRDefault="006C799A" w:rsidP="006C79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В процессе проведения общественных обсуждений в электронном формате, в адрес Администрации Одинцовского городского округа Московской области замечания и предложения не поступали (Таблица №1).</w:t>
      </w:r>
    </w:p>
    <w:p w:rsidR="0031382B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077222">
        <w:rPr>
          <w:rFonts w:ascii="Times New Roman" w:hAnsi="Times New Roman"/>
          <w:b/>
          <w:sz w:val="26"/>
          <w:szCs w:val="26"/>
        </w:rPr>
        <w:t>Таблица №1</w:t>
      </w:r>
    </w:p>
    <w:p w:rsidR="0031382B" w:rsidRPr="00077222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1382B" w:rsidRPr="00077222" w:rsidTr="00762979">
        <w:trPr>
          <w:trHeight w:val="36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Предложения и замечания участников общественных обсуждений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 xml:space="preserve">Выводы </w:t>
            </w:r>
          </w:p>
        </w:tc>
      </w:tr>
      <w:tr w:rsidR="0031382B" w:rsidRPr="00077222" w:rsidTr="0076297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1382B" w:rsidRPr="00077222" w:rsidTr="00762979">
        <w:trPr>
          <w:trHeight w:val="244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1382B" w:rsidRPr="00077222" w:rsidTr="0076297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1382B" w:rsidRPr="00077222" w:rsidTr="00762979">
        <w:trPr>
          <w:trHeight w:val="21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B82DB9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6C799A">
        <w:rPr>
          <w:rFonts w:ascii="Times New Roman" w:eastAsia="Calibri" w:hAnsi="Times New Roman"/>
          <w:sz w:val="26"/>
          <w:szCs w:val="26"/>
        </w:rPr>
        <w:t>04</w:t>
      </w:r>
      <w:r w:rsidR="00F5209B" w:rsidRPr="00B82DB9">
        <w:rPr>
          <w:rFonts w:ascii="Times New Roman" w:eastAsia="Calibri" w:hAnsi="Times New Roman"/>
          <w:sz w:val="26"/>
          <w:szCs w:val="26"/>
        </w:rPr>
        <w:t>.</w:t>
      </w:r>
      <w:r w:rsidR="006C799A">
        <w:rPr>
          <w:rFonts w:ascii="Times New Roman" w:eastAsia="Calibri" w:hAnsi="Times New Roman"/>
          <w:sz w:val="26"/>
          <w:szCs w:val="26"/>
        </w:rPr>
        <w:t>10</w:t>
      </w:r>
      <w:bookmarkStart w:id="0" w:name="_GoBack"/>
      <w:bookmarkEnd w:id="0"/>
      <w:r w:rsidR="00C804C0">
        <w:rPr>
          <w:rFonts w:ascii="Times New Roman" w:eastAsia="Calibri" w:hAnsi="Times New Roman"/>
          <w:sz w:val="26"/>
          <w:szCs w:val="26"/>
        </w:rPr>
        <w:t>.2021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574A37" w:rsidRPr="004B4112" w:rsidRDefault="00574A37" w:rsidP="004B41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37">
        <w:rPr>
          <w:rFonts w:ascii="Times New Roman" w:hAnsi="Times New Roman"/>
          <w:sz w:val="26"/>
          <w:szCs w:val="26"/>
        </w:rPr>
        <w:t xml:space="preserve">Процедура общественных обсуждений </w:t>
      </w:r>
      <w:r w:rsidR="00B82DB9" w:rsidRPr="00B82DB9"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C804C0">
        <w:rPr>
          <w:rFonts w:ascii="Times New Roman" w:hAnsi="Times New Roman"/>
          <w:sz w:val="26"/>
          <w:szCs w:val="26"/>
        </w:rPr>
        <w:t xml:space="preserve">на </w:t>
      </w:r>
      <w:r w:rsidR="0031382B" w:rsidRPr="00D43D80">
        <w:rPr>
          <w:rFonts w:ascii="Times New Roman" w:hAnsi="Times New Roman"/>
          <w:sz w:val="26"/>
          <w:szCs w:val="26"/>
        </w:rPr>
        <w:t xml:space="preserve">отклонение </w:t>
      </w:r>
      <w:r w:rsidR="00147202" w:rsidRPr="00147202">
        <w:rPr>
          <w:rFonts w:ascii="Times New Roman" w:hAnsi="Times New Roman"/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6C799A" w:rsidRPr="00C20F8E">
        <w:rPr>
          <w:rFonts w:ascii="Times New Roman" w:hAnsi="Times New Roman"/>
          <w:sz w:val="26"/>
          <w:szCs w:val="26"/>
        </w:rPr>
        <w:t xml:space="preserve">для земельного участка с кадастровым номером 50:20:0070227:10626, площадью 6500 кв. м, по адресу: </w:t>
      </w:r>
      <w:proofErr w:type="gramStart"/>
      <w:r w:rsidR="006C799A" w:rsidRPr="00C20F8E">
        <w:rPr>
          <w:rFonts w:ascii="Times New Roman" w:hAnsi="Times New Roman"/>
          <w:sz w:val="26"/>
          <w:szCs w:val="26"/>
        </w:rPr>
        <w:t xml:space="preserve">Московская область, Одинцовский район, </w:t>
      </w:r>
      <w:proofErr w:type="spellStart"/>
      <w:r w:rsidR="006C799A" w:rsidRPr="00C20F8E">
        <w:rPr>
          <w:rFonts w:ascii="Times New Roman" w:hAnsi="Times New Roman"/>
          <w:sz w:val="26"/>
          <w:szCs w:val="26"/>
        </w:rPr>
        <w:t>дп</w:t>
      </w:r>
      <w:proofErr w:type="spellEnd"/>
      <w:r w:rsidR="006C799A" w:rsidRPr="00C20F8E">
        <w:rPr>
          <w:rFonts w:ascii="Times New Roman" w:hAnsi="Times New Roman"/>
          <w:sz w:val="26"/>
          <w:szCs w:val="26"/>
        </w:rPr>
        <w:t xml:space="preserve"> Лесной Городок, в части увеличения процента застройки до 29,6 %, и уменьшения минимальных отступов от всех границ земельного участка до 1,5 м  в целях строительства многоквартирного жилого дома</w:t>
      </w:r>
      <w:r w:rsidR="006C799A">
        <w:rPr>
          <w:rFonts w:ascii="Times New Roman" w:hAnsi="Times New Roman"/>
          <w:sz w:val="26"/>
          <w:szCs w:val="26"/>
        </w:rPr>
        <w:t xml:space="preserve"> </w:t>
      </w:r>
      <w:r w:rsidRPr="00574A37">
        <w:rPr>
          <w:rFonts w:ascii="Times New Roman" w:hAnsi="Times New Roman"/>
          <w:sz w:val="26"/>
          <w:szCs w:val="26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в электронном формате</w:t>
      </w:r>
      <w:r w:rsidRPr="00574A37">
        <w:rPr>
          <w:rFonts w:ascii="Times New Roman" w:hAnsi="Times New Roman"/>
          <w:sz w:val="26"/>
          <w:szCs w:val="26"/>
        </w:rPr>
        <w:t xml:space="preserve"> считать</w:t>
      </w:r>
      <w:proofErr w:type="gramEnd"/>
      <w:r w:rsidRPr="00574A37">
        <w:rPr>
          <w:rFonts w:ascii="Times New Roman" w:hAnsi="Times New Roman"/>
          <w:sz w:val="26"/>
          <w:szCs w:val="26"/>
        </w:rPr>
        <w:t xml:space="preserve"> состоявшимися.</w:t>
      </w:r>
    </w:p>
    <w:p w:rsidR="00574A37" w:rsidRPr="00C804C0" w:rsidRDefault="00574A37" w:rsidP="004B411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43BB" w:rsidRPr="00B82DB9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="007543BB"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едседатель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1C6943">
        <w:rPr>
          <w:rFonts w:ascii="Times New Roman" w:hAnsi="Times New Roman"/>
          <w:color w:val="000000"/>
          <w:sz w:val="26"/>
          <w:szCs w:val="26"/>
          <w:lang w:eastAsia="ru-RU"/>
        </w:rPr>
        <w:t>Рыбакова Н.В.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356C9"/>
    <w:rsid w:val="00141713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B0492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4112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C799A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A691-1A20-4AD5-A522-AE8D354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15</cp:revision>
  <cp:lastPrinted>2021-10-01T10:23:00Z</cp:lastPrinted>
  <dcterms:created xsi:type="dcterms:W3CDTF">2019-07-15T12:39:00Z</dcterms:created>
  <dcterms:modified xsi:type="dcterms:W3CDTF">2021-10-01T10:23:00Z</dcterms:modified>
</cp:coreProperties>
</file>