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2A5" w:rsidRPr="007E1528" w:rsidRDefault="006842A5" w:rsidP="006842A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E1528">
        <w:rPr>
          <w:rFonts w:ascii="Times New Roman" w:hAnsi="Times New Roman" w:cs="Times New Roman"/>
          <w:sz w:val="28"/>
          <w:szCs w:val="28"/>
        </w:rPr>
        <w:t>ТВЕРЖДЕН</w:t>
      </w:r>
    </w:p>
    <w:p w:rsidR="006842A5" w:rsidRPr="007E1528" w:rsidRDefault="006842A5" w:rsidP="006842A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7E1528">
        <w:rPr>
          <w:rFonts w:ascii="Times New Roman" w:hAnsi="Times New Roman" w:cs="Times New Roman"/>
          <w:sz w:val="28"/>
          <w:szCs w:val="28"/>
        </w:rPr>
        <w:t>постановлением Администрации Одинцовского городского округа Московской области</w:t>
      </w:r>
    </w:p>
    <w:p w:rsidR="006842A5" w:rsidRPr="007E1528" w:rsidRDefault="006842A5" w:rsidP="006842A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7E152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26.02.2021 № 547</w:t>
      </w:r>
    </w:p>
    <w:p w:rsidR="006842A5" w:rsidRDefault="006842A5" w:rsidP="006842A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842A5" w:rsidRDefault="006842A5" w:rsidP="006842A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842A5" w:rsidRPr="007F58B8" w:rsidRDefault="006842A5" w:rsidP="006842A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7F58B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Порядок</w:t>
      </w:r>
      <w:r w:rsidRPr="007F58B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 xml:space="preserve">создания комиссии по оценке последствий принятия решения о реорганизации или ликвидации </w:t>
      </w:r>
      <w:r w:rsidRPr="00AF07C1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F0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Pr="00AF07C1">
        <w:rPr>
          <w:rFonts w:ascii="Times New Roman" w:hAnsi="Times New Roman" w:cs="Times New Roman"/>
          <w:color w:val="000000"/>
          <w:sz w:val="28"/>
          <w:szCs w:val="28"/>
        </w:rPr>
        <w:t>Одинцовского городского округа Московской области</w:t>
      </w:r>
      <w:r w:rsidRPr="007F58B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, включая критерии этой оценки и подготовки ею заключений</w:t>
      </w:r>
      <w:r w:rsidRPr="007F58B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</w:r>
    </w:p>
    <w:p w:rsidR="006842A5" w:rsidRPr="007F58B8" w:rsidRDefault="006842A5" w:rsidP="006842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42A5" w:rsidRPr="007F58B8" w:rsidRDefault="006842A5" w:rsidP="006842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2001"/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Настоящий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7F58B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орядок</w:t>
      </w:r>
      <w:r w:rsidRPr="00AF07C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устанавливает процедуру создания комиссии по оценке последствий принятия решения о реорганизации или ликвидации </w:t>
      </w:r>
      <w:r w:rsidRPr="00AF07C1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Pr="00AF07C1">
        <w:rPr>
          <w:rFonts w:ascii="Times New Roman" w:hAnsi="Times New Roman" w:cs="Times New Roman"/>
          <w:color w:val="000000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F0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AF07C1">
        <w:rPr>
          <w:rFonts w:ascii="Times New Roman" w:hAnsi="Times New Roman" w:cs="Times New Roman"/>
          <w:color w:val="000000"/>
          <w:sz w:val="28"/>
          <w:szCs w:val="28"/>
        </w:rPr>
        <w:t xml:space="preserve"> в Одинцовском городском округе Московской области</w:t>
      </w:r>
      <w:r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-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омиссия) и подготовки ею заключений.</w:t>
      </w:r>
    </w:p>
    <w:p w:rsidR="006842A5" w:rsidRPr="007F58B8" w:rsidRDefault="006842A5" w:rsidP="006842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2002"/>
      <w:bookmarkEnd w:id="0"/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Положение о комиссии и </w:t>
      </w:r>
      <w:proofErr w:type="spellStart"/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ee</w:t>
      </w:r>
      <w:proofErr w:type="spellEnd"/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 утверждаются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распоряжением Администрации Одинцовского городского </w:t>
      </w:r>
      <w:bookmarkEnd w:id="1"/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Московской области, осуществляющего от имени </w:t>
      </w:r>
      <w:r w:rsidRPr="00031F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Одинцовского городского округа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Московской области функции и полномочия учредителя муниципальных образовательных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организаций</w:t>
      </w:r>
      <w:r w:rsidRPr="00031F30">
        <w:rPr>
          <w:rFonts w:ascii="Times New Roman" w:hAnsi="Times New Roman" w:cs="Times New Roman"/>
          <w:color w:val="000000"/>
          <w:sz w:val="28"/>
          <w:szCs w:val="28"/>
        </w:rPr>
        <w:t xml:space="preserve"> Одинцовского городского округа Московской области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- орган местного самоуправления </w:t>
      </w:r>
      <w:r w:rsidRPr="00031F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Одинцовского городского округа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Московской области), в отношении которых рассматриваются вопросы о реорганизации или ликвидации таких </w:t>
      </w:r>
      <w:r w:rsidRPr="00031F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муниципальных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образовательных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организаций</w:t>
      </w:r>
      <w:r w:rsidRPr="00031F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Одинцовского городского округа Московской области </w:t>
      </w:r>
      <w:r w:rsidRPr="00031F30">
        <w:rPr>
          <w:rFonts w:ascii="Times New Roman" w:hAnsi="Times New Roman" w:cs="Times New Roman"/>
          <w:color w:val="000000"/>
          <w:sz w:val="28"/>
          <w:szCs w:val="28"/>
        </w:rPr>
        <w:t>(далее – образовательн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031F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организация</w:t>
      </w:r>
      <w:r w:rsidRPr="00031F3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842A5" w:rsidRPr="007F58B8" w:rsidRDefault="006842A5" w:rsidP="00684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2004"/>
      <w:r w:rsidRPr="007061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В состав Комиссии по оценке последствий принятия решения о реорганизации или ликвидации </w:t>
      </w:r>
      <w:r w:rsidRPr="007061BF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7061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включаются представители </w:t>
      </w:r>
      <w:r w:rsidRPr="007061BF">
        <w:rPr>
          <w:rFonts w:ascii="Times New Roman" w:hAnsi="Times New Roman" w:cs="Times New Roman"/>
          <w:sz w:val="28"/>
          <w:szCs w:val="28"/>
        </w:rPr>
        <w:t>Министерства образования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61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Одинцовского</w:t>
      </w:r>
      <w:r w:rsidRPr="00031F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Московской области,</w:t>
      </w:r>
      <w:r w:rsidRPr="00031F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Управления образования Администрации Одинцовского городского округа Московской области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представители </w:t>
      </w:r>
      <w:r w:rsidRPr="00031F30">
        <w:rPr>
          <w:rFonts w:ascii="Times New Roman" w:hAnsi="Times New Roman" w:cs="Times New Roman"/>
          <w:color w:val="000000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31F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органов государственно-общественного управления </w:t>
      </w:r>
      <w:r w:rsidRPr="00031F30">
        <w:rPr>
          <w:rFonts w:ascii="Times New Roman" w:hAnsi="Times New Roman" w:cs="Times New Roman"/>
          <w:color w:val="000000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31F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общественных объединений, осуществляющих деятельность в сфере образования, другие заинтересованные лица.</w:t>
      </w:r>
    </w:p>
    <w:p w:rsidR="006842A5" w:rsidRPr="007F58B8" w:rsidRDefault="006842A5" w:rsidP="006842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2005"/>
      <w:bookmarkEnd w:id="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Комиссию возглавляет председатель, который осуществляет общее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руководство деятельностью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омиссии, обеспечивает коллегиальность в обсуждении спорных вопросов, распределяет обязанности и дает поручения членам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омиссии. В период отсутствия председателя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 его функции осуществляет заместитель председателя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омиссии.</w:t>
      </w:r>
    </w:p>
    <w:bookmarkEnd w:id="3"/>
    <w:p w:rsidR="006842A5" w:rsidRPr="007F58B8" w:rsidRDefault="006842A5" w:rsidP="006842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 осуществляет организационную и техническую работу по подготовке и проведению заседаний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омиссии, в том числе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осуществляет проверку представляемых на рассмотрение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 документов, а также оформляет заключения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омиссии по результатам ее заседаний.</w:t>
      </w:r>
    </w:p>
    <w:p w:rsidR="006842A5" w:rsidRPr="007F58B8" w:rsidRDefault="006842A5" w:rsidP="006842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Минимальное количество членов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 составляет семь человек, с учетом председателя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омиссии.</w:t>
      </w:r>
    </w:p>
    <w:p w:rsidR="006842A5" w:rsidRPr="007F58B8" w:rsidRDefault="006842A5" w:rsidP="006842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 принимается открытым голосованием простым большинством голосов присутствующих на заседании членов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омиссии. При равенстве числа голосов голос председательствующего на заседании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омиссии является решающим.</w:t>
      </w:r>
    </w:p>
    <w:p w:rsidR="006842A5" w:rsidRPr="007F58B8" w:rsidRDefault="006842A5" w:rsidP="006842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Член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омиссии, не согласный с принятым решением, имеет право в письменном виде изложить свое особое мнение, которое прилагается к заключению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омиссии.</w:t>
      </w:r>
    </w:p>
    <w:p w:rsidR="006842A5" w:rsidRPr="007F58B8" w:rsidRDefault="006842A5" w:rsidP="006842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Член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 не принимает участие в голосовании, если на заседании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 рассматриваются вопросы о реорганизации или ликвидации </w:t>
      </w:r>
      <w:r w:rsidRPr="00031F30">
        <w:rPr>
          <w:rFonts w:ascii="Times New Roman" w:hAnsi="Times New Roman" w:cs="Times New Roman"/>
          <w:color w:val="000000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31F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работником которой он является.</w:t>
      </w:r>
    </w:p>
    <w:p w:rsidR="006842A5" w:rsidRPr="007F58B8" w:rsidRDefault="006842A5" w:rsidP="006842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200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Комиссия проводит заседания по мере необходимости.</w:t>
      </w:r>
    </w:p>
    <w:bookmarkEnd w:id="4"/>
    <w:p w:rsidR="006842A5" w:rsidRPr="007F58B8" w:rsidRDefault="006842A5" w:rsidP="006842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Заседание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 правомочно при наличии кворума, который составляет не менее двух третей членов состава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омиссии.</w:t>
      </w:r>
    </w:p>
    <w:p w:rsidR="006842A5" w:rsidRPr="007F58B8" w:rsidRDefault="006842A5" w:rsidP="006842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заседаниях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 кроме ее членов вправе участвовать должностные лица реорганизуемых или ликвидируемых </w:t>
      </w:r>
      <w:r w:rsidRPr="00031F30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иные должностные лица, приглашенные по решению председателя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омиссии, участвующие в заседании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омиссии с правом совещательного голоса.</w:t>
      </w:r>
    </w:p>
    <w:p w:rsidR="006842A5" w:rsidRPr="007F58B8" w:rsidRDefault="006842A5" w:rsidP="006842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решению председателя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 могут приглашаться эксперты. Эксперты включаются в состав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омиссии на добровольной и безвозмездной основе.</w:t>
      </w:r>
    </w:p>
    <w:p w:rsidR="006842A5" w:rsidRPr="007F58B8" w:rsidRDefault="006842A5" w:rsidP="006842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2007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Для выполнения возложенных функций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омиссия по вопросам, входящим в ее компетенцию, имеет право:</w:t>
      </w:r>
    </w:p>
    <w:bookmarkEnd w:id="5"/>
    <w:p w:rsidR="006842A5" w:rsidRPr="007F58B8" w:rsidRDefault="006842A5" w:rsidP="006842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запрашивать необходимые для ее деятельности документы, материалы и информацию;</w:t>
      </w:r>
    </w:p>
    <w:p w:rsidR="006842A5" w:rsidRPr="007F58B8" w:rsidRDefault="006842A5" w:rsidP="006842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устанавливать сроки представления запрашиваемых документов, материалов и информации;</w:t>
      </w:r>
    </w:p>
    <w:p w:rsidR="006842A5" w:rsidRPr="007F58B8" w:rsidRDefault="006842A5" w:rsidP="006842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создавать рабочие группы с привлечением экспертов и специалистов.</w:t>
      </w:r>
    </w:p>
    <w:p w:rsidR="006842A5" w:rsidRPr="007F58B8" w:rsidRDefault="006842A5" w:rsidP="006842A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200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По результатам рассмотрения документов, указанных в </w:t>
      </w:r>
      <w:hyperlink w:anchor="sub_1004" w:history="1">
        <w:r w:rsidRPr="00031F3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4</w:t>
        </w:r>
      </w:hyperlink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 проведения оценки последствий принятия решения о реорганизации или ликвидации муниципально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031F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Pr="00031F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Одинцовском городском округе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Московской области, включая критерии этой оценки (по типам данных образовательных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организаций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утвержденного настоящим </w:t>
      </w:r>
      <w:r w:rsidRPr="00031F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(далее - Порядок проведения оценки последствий принятия решений)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омиссией принимается решение, которое оформляется заключением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форме согласно Приложения к </w:t>
      </w:r>
      <w:r>
        <w:rPr>
          <w:rFonts w:ascii="Times New Roman CYR" w:hAnsi="Times New Roman CYR" w:cs="Times New Roman CYR"/>
          <w:bCs/>
          <w:sz w:val="28"/>
          <w:szCs w:val="28"/>
        </w:rPr>
        <w:t>Порядку</w:t>
      </w:r>
      <w:r w:rsidRPr="00163B4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7F58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проведения оценки последствий принятия решения о реорганизации или ликвидации </w:t>
      </w:r>
      <w:r w:rsidRPr="00AF07C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AF07C1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</w:t>
      </w:r>
      <w:r w:rsidRPr="007F58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включая критерии этой оценки (по типам данных </w:t>
      </w:r>
      <w:r w:rsidRPr="007F58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 xml:space="preserve">образовательных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организаций</w:t>
      </w:r>
      <w:r w:rsidRPr="007F58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подписывается председателем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 и всеми ее членами, присутствовавшими на заседании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842A5" w:rsidRPr="007F58B8" w:rsidRDefault="006842A5" w:rsidP="006842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2009"/>
      <w:bookmarkEnd w:id="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заключении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 на основе анализа документов, указанных в </w:t>
      </w:r>
      <w:hyperlink w:anchor="sub_1004" w:history="1">
        <w:r w:rsidRPr="00031F3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4</w:t>
        </w:r>
      </w:hyperlink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 проведения оценки последствий принятия решений, указывается на возможность (или невозможность) принятия решения о реорганизации или ликвидации </w:t>
      </w:r>
      <w:r w:rsidRPr="00031F30">
        <w:rPr>
          <w:rFonts w:ascii="Times New Roman" w:hAnsi="Times New Roman" w:cs="Times New Roman"/>
          <w:color w:val="000000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31F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7"/>
    <w:p w:rsidR="006842A5" w:rsidRPr="007F58B8" w:rsidRDefault="006842A5" w:rsidP="006842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Комиссия вправе принять заключение о невозможности принятия решения о реорганизации или ликвидации </w:t>
      </w:r>
      <w:r w:rsidRPr="00031F30">
        <w:rPr>
          <w:rFonts w:ascii="Times New Roman" w:hAnsi="Times New Roman" w:cs="Times New Roman"/>
          <w:color w:val="000000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31F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031F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случае, когда по итогам проведенного анализа установлено невыполнение одного из критериев, установленных </w:t>
      </w:r>
      <w:hyperlink w:anchor="sub_1003" w:history="1">
        <w:r w:rsidRPr="00031F3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пунктом 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5</w:t>
        </w:r>
      </w:hyperlink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 проведения оценки последствий принятия решений.</w:t>
      </w:r>
    </w:p>
    <w:p w:rsidR="006842A5" w:rsidRPr="007F58B8" w:rsidRDefault="006842A5" w:rsidP="006842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необходимости в заключении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омиссия дает оценку о дальнейшей деятельности </w:t>
      </w:r>
      <w:r w:rsidRPr="00031F30">
        <w:rPr>
          <w:rFonts w:ascii="Times New Roman" w:hAnsi="Times New Roman" w:cs="Times New Roman"/>
          <w:color w:val="000000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31F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842A5" w:rsidRPr="007F58B8" w:rsidRDefault="006842A5" w:rsidP="006842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2010"/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 Заключени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омиссии размеща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тся в сети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31F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hyperlink r:id="rId4" w:history="1">
        <w:r w:rsidRPr="00031F3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официальн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ом</w:t>
        </w:r>
        <w:r w:rsidRPr="00031F3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сайт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е</w:t>
        </w:r>
      </w:hyperlink>
      <w:r w:rsidRPr="00031F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Одинцовского городского округа Московской области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8"/>
    <w:p w:rsidR="006842A5" w:rsidRPr="007F58B8" w:rsidRDefault="006842A5" w:rsidP="006842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1C1A" w:rsidRDefault="00241C1A">
      <w:bookmarkStart w:id="9" w:name="_GoBack"/>
      <w:bookmarkEnd w:id="9"/>
    </w:p>
    <w:sectPr w:rsidR="0024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A5"/>
    <w:rsid w:val="00241C1A"/>
    <w:rsid w:val="0068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5CC69-0A86-4E59-9B8E-50250C1F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2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28920000/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Маргарита Евгеньевна</dc:creator>
  <cp:keywords/>
  <dc:description/>
  <cp:lastModifiedBy>Москвина Маргарита Евгеньевна</cp:lastModifiedBy>
  <cp:revision>1</cp:revision>
  <dcterms:created xsi:type="dcterms:W3CDTF">2021-11-02T06:57:00Z</dcterms:created>
  <dcterms:modified xsi:type="dcterms:W3CDTF">2021-11-02T06:58:00Z</dcterms:modified>
</cp:coreProperties>
</file>