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A2" w:rsidRPr="00A34CA2" w:rsidRDefault="00A34CA2" w:rsidP="00A34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4CA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34CA2" w:rsidRPr="00A34CA2" w:rsidRDefault="00A34CA2" w:rsidP="00A34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4CA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34CA2" w:rsidRPr="00A34CA2" w:rsidRDefault="00A34CA2" w:rsidP="00A34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4CA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34CA2" w:rsidRPr="00A34CA2" w:rsidRDefault="00A34CA2" w:rsidP="00A34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4CA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4CA2" w:rsidRPr="00A34CA2" w:rsidRDefault="00A34CA2" w:rsidP="00A34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4CA2">
        <w:rPr>
          <w:rFonts w:ascii="Arial" w:hAnsi="Arial" w:cs="Arial"/>
          <w:sz w:val="24"/>
          <w:szCs w:val="24"/>
          <w:lang w:eastAsia="ru-RU"/>
        </w:rPr>
        <w:t>19.11.2021 № 4176</w:t>
      </w:r>
    </w:p>
    <w:p w:rsidR="00DA2094" w:rsidRPr="00A34CA2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60746" w:rsidRPr="00A34CA2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A34CA2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A34CA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A34CA2">
        <w:rPr>
          <w:rFonts w:ascii="Arial" w:hAnsi="Arial" w:cs="Arial"/>
          <w:b w:val="0"/>
          <w:sz w:val="24"/>
          <w:szCs w:val="24"/>
        </w:rPr>
        <w:t>О</w:t>
      </w:r>
      <w:r w:rsidR="00DB59F3" w:rsidRPr="00A34CA2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204E6A" w:rsidRPr="00A34CA2">
        <w:rPr>
          <w:rFonts w:ascii="Arial" w:hAnsi="Arial" w:cs="Arial"/>
          <w:b w:val="0"/>
          <w:sz w:val="24"/>
          <w:szCs w:val="24"/>
        </w:rPr>
        <w:t xml:space="preserve"> и дополнений</w:t>
      </w:r>
      <w:r w:rsidR="006E05EF" w:rsidRPr="00A34CA2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A34CA2">
        <w:rPr>
          <w:rFonts w:ascii="Arial" w:hAnsi="Arial" w:cs="Arial"/>
          <w:b w:val="0"/>
          <w:sz w:val="24"/>
          <w:szCs w:val="24"/>
        </w:rPr>
        <w:t>в</w:t>
      </w:r>
      <w:r w:rsidRPr="00A34CA2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A34CA2">
        <w:rPr>
          <w:rFonts w:ascii="Arial" w:hAnsi="Arial" w:cs="Arial"/>
          <w:b w:val="0"/>
          <w:sz w:val="24"/>
          <w:szCs w:val="24"/>
        </w:rPr>
        <w:t>ую</w:t>
      </w:r>
      <w:r w:rsidRPr="00A34CA2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A34CA2">
        <w:rPr>
          <w:rFonts w:ascii="Arial" w:hAnsi="Arial" w:cs="Arial"/>
          <w:b w:val="0"/>
          <w:sz w:val="24"/>
          <w:szCs w:val="24"/>
        </w:rPr>
        <w:t>у</w:t>
      </w:r>
      <w:r w:rsidRPr="00A34CA2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34CA2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A34CA2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34CA2">
        <w:rPr>
          <w:rFonts w:ascii="Arial" w:hAnsi="Arial" w:cs="Arial"/>
          <w:b w:val="0"/>
          <w:sz w:val="24"/>
          <w:szCs w:val="24"/>
        </w:rPr>
        <w:t>«</w:t>
      </w:r>
      <w:r w:rsidR="00E66746" w:rsidRPr="00A34CA2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A34CA2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A34CA2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A34CA2">
        <w:rPr>
          <w:rFonts w:ascii="Arial" w:hAnsi="Arial" w:cs="Arial"/>
          <w:b w:val="0"/>
          <w:sz w:val="24"/>
          <w:szCs w:val="24"/>
        </w:rPr>
        <w:t>на 2020-202</w:t>
      </w:r>
      <w:r w:rsidR="00D2717D" w:rsidRPr="00A34CA2">
        <w:rPr>
          <w:rFonts w:ascii="Arial" w:hAnsi="Arial" w:cs="Arial"/>
          <w:b w:val="0"/>
          <w:sz w:val="24"/>
          <w:szCs w:val="24"/>
        </w:rPr>
        <w:t>6</w:t>
      </w:r>
      <w:r w:rsidR="00A947BB" w:rsidRPr="00A34CA2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34CA2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A34CA2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4568A1" w:rsidRPr="00A34CA2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34CA2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A34CA2">
        <w:rPr>
          <w:rFonts w:ascii="Arial" w:hAnsi="Arial" w:cs="Arial"/>
          <w:sz w:val="24"/>
          <w:szCs w:val="24"/>
        </w:rPr>
        <w:t>П</w:t>
      </w:r>
      <w:r w:rsidR="005C6DAC" w:rsidRPr="00A34CA2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A34CA2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A34CA2">
        <w:rPr>
          <w:rFonts w:ascii="Arial" w:hAnsi="Arial" w:cs="Arial"/>
          <w:sz w:val="24"/>
          <w:szCs w:val="24"/>
        </w:rPr>
        <w:t>от 20.08.2019 №313</w:t>
      </w:r>
      <w:r w:rsidR="0001729C" w:rsidRPr="00A34CA2">
        <w:rPr>
          <w:rFonts w:ascii="Arial" w:hAnsi="Arial" w:cs="Arial"/>
          <w:sz w:val="24"/>
          <w:szCs w:val="24"/>
        </w:rPr>
        <w:t>,</w:t>
      </w:r>
      <w:r w:rsidR="009B4D3D" w:rsidRPr="00A34CA2">
        <w:rPr>
          <w:rFonts w:ascii="Arial" w:hAnsi="Arial" w:cs="Arial"/>
          <w:sz w:val="24"/>
          <w:szCs w:val="24"/>
        </w:rPr>
        <w:t xml:space="preserve"> в </w:t>
      </w:r>
      <w:r w:rsidR="0020587B" w:rsidRPr="00A34CA2">
        <w:rPr>
          <w:rFonts w:ascii="Arial" w:hAnsi="Arial" w:cs="Arial"/>
          <w:sz w:val="24"/>
          <w:szCs w:val="24"/>
        </w:rPr>
        <w:t xml:space="preserve">связи </w:t>
      </w:r>
      <w:r w:rsidR="00204E6A" w:rsidRPr="00A34CA2">
        <w:rPr>
          <w:rFonts w:ascii="Arial" w:hAnsi="Arial" w:cs="Arial"/>
          <w:sz w:val="24"/>
          <w:szCs w:val="24"/>
        </w:rPr>
        <w:t xml:space="preserve">с </w:t>
      </w:r>
      <w:r w:rsidR="004568A1" w:rsidRPr="00A34CA2">
        <w:rPr>
          <w:rFonts w:ascii="Arial" w:hAnsi="Arial" w:cs="Arial"/>
          <w:sz w:val="24"/>
          <w:szCs w:val="24"/>
        </w:rPr>
        <w:t>изменением объемов финансирования</w:t>
      </w:r>
      <w:r w:rsidR="00664A8E" w:rsidRPr="00A34CA2">
        <w:rPr>
          <w:rFonts w:ascii="Arial" w:hAnsi="Arial" w:cs="Arial"/>
          <w:sz w:val="24"/>
          <w:szCs w:val="24"/>
        </w:rPr>
        <w:t xml:space="preserve"> мероприятий </w:t>
      </w:r>
      <w:r w:rsidR="004568A1" w:rsidRPr="00A34CA2">
        <w:rPr>
          <w:rFonts w:ascii="Arial" w:hAnsi="Arial" w:cs="Arial"/>
          <w:sz w:val="24"/>
          <w:szCs w:val="24"/>
        </w:rPr>
        <w:t>на 2021</w:t>
      </w:r>
      <w:r w:rsidR="006E05EF" w:rsidRPr="00A34CA2">
        <w:rPr>
          <w:rFonts w:ascii="Arial" w:hAnsi="Arial" w:cs="Arial"/>
          <w:sz w:val="24"/>
          <w:szCs w:val="24"/>
        </w:rPr>
        <w:t xml:space="preserve"> год и плановый период до </w:t>
      </w:r>
      <w:r w:rsidR="004568A1" w:rsidRPr="00A34CA2">
        <w:rPr>
          <w:rFonts w:ascii="Arial" w:hAnsi="Arial" w:cs="Arial"/>
          <w:sz w:val="24"/>
          <w:szCs w:val="24"/>
        </w:rPr>
        <w:t>202</w:t>
      </w:r>
      <w:r w:rsidR="00664A8E" w:rsidRPr="00A34CA2">
        <w:rPr>
          <w:rFonts w:ascii="Arial" w:hAnsi="Arial" w:cs="Arial"/>
          <w:sz w:val="24"/>
          <w:szCs w:val="24"/>
        </w:rPr>
        <w:t>4</w:t>
      </w:r>
      <w:r w:rsidR="004568A1" w:rsidRPr="00A34CA2">
        <w:rPr>
          <w:rFonts w:ascii="Arial" w:hAnsi="Arial" w:cs="Arial"/>
          <w:sz w:val="24"/>
          <w:szCs w:val="24"/>
        </w:rPr>
        <w:t xml:space="preserve"> год</w:t>
      </w:r>
      <w:r w:rsidR="006E05EF" w:rsidRPr="00A34CA2">
        <w:rPr>
          <w:rFonts w:ascii="Arial" w:hAnsi="Arial" w:cs="Arial"/>
          <w:sz w:val="24"/>
          <w:szCs w:val="24"/>
        </w:rPr>
        <w:t>а</w:t>
      </w:r>
      <w:r w:rsidR="00664A8E" w:rsidRPr="00A34CA2">
        <w:rPr>
          <w:rFonts w:ascii="Arial" w:hAnsi="Arial" w:cs="Arial"/>
          <w:sz w:val="24"/>
          <w:szCs w:val="24"/>
        </w:rPr>
        <w:t xml:space="preserve">, </w:t>
      </w:r>
      <w:r w:rsidR="00204E6A" w:rsidRPr="00A34CA2">
        <w:rPr>
          <w:rFonts w:ascii="Arial" w:hAnsi="Arial" w:cs="Arial"/>
          <w:sz w:val="24"/>
          <w:szCs w:val="24"/>
        </w:rPr>
        <w:t>адресного перечня по строительству и реконструкции объектов</w:t>
      </w:r>
      <w:r w:rsidR="00084A2B" w:rsidRPr="00A34CA2">
        <w:rPr>
          <w:rFonts w:ascii="Arial" w:hAnsi="Arial" w:cs="Arial"/>
          <w:sz w:val="24"/>
          <w:szCs w:val="24"/>
        </w:rPr>
        <w:t xml:space="preserve"> и</w:t>
      </w:r>
      <w:r w:rsidR="00664A8E" w:rsidRPr="00A34CA2">
        <w:rPr>
          <w:rFonts w:ascii="Arial" w:hAnsi="Arial" w:cs="Arial"/>
          <w:sz w:val="24"/>
          <w:szCs w:val="24"/>
        </w:rPr>
        <w:t xml:space="preserve"> </w:t>
      </w:r>
      <w:r w:rsidR="006A3405" w:rsidRPr="00A34CA2">
        <w:rPr>
          <w:rFonts w:ascii="Arial" w:hAnsi="Arial" w:cs="Arial"/>
          <w:sz w:val="24"/>
          <w:szCs w:val="24"/>
        </w:rPr>
        <w:t xml:space="preserve">значений показателей реализации </w:t>
      </w:r>
      <w:r w:rsidR="004568A1" w:rsidRPr="00A34CA2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</w:t>
      </w:r>
      <w:proofErr w:type="gramEnd"/>
      <w:r w:rsidR="004568A1" w:rsidRPr="00A34CA2">
        <w:rPr>
          <w:rFonts w:ascii="Arial" w:hAnsi="Arial" w:cs="Arial"/>
          <w:sz w:val="24"/>
          <w:szCs w:val="24"/>
        </w:rPr>
        <w:t xml:space="preserve"> и функционирование дорожно-транспортного комплекса» на 2020-2026 годы, </w:t>
      </w:r>
    </w:p>
    <w:p w:rsidR="00DA2094" w:rsidRPr="00A34CA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A34CA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ПОСТАНОВЛЯЮ</w:t>
      </w:r>
      <w:r w:rsidR="00D85162" w:rsidRPr="00A34CA2">
        <w:rPr>
          <w:rFonts w:ascii="Arial" w:hAnsi="Arial" w:cs="Arial"/>
          <w:sz w:val="24"/>
          <w:szCs w:val="24"/>
        </w:rPr>
        <w:t>:</w:t>
      </w:r>
    </w:p>
    <w:p w:rsidR="00921129" w:rsidRPr="00A34CA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A34CA2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A34CA2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A34CA2">
        <w:rPr>
          <w:rFonts w:ascii="Arial" w:hAnsi="Arial" w:cs="Arial"/>
          <w:sz w:val="24"/>
          <w:szCs w:val="24"/>
        </w:rPr>
        <w:t xml:space="preserve">на </w:t>
      </w:r>
      <w:r w:rsidR="00F20FC0" w:rsidRPr="00A34CA2">
        <w:rPr>
          <w:rFonts w:ascii="Arial" w:hAnsi="Arial" w:cs="Arial"/>
          <w:sz w:val="24"/>
          <w:szCs w:val="24"/>
        </w:rPr>
        <w:t>20</w:t>
      </w:r>
      <w:r w:rsidR="005B69D8" w:rsidRPr="00A34CA2">
        <w:rPr>
          <w:rFonts w:ascii="Arial" w:hAnsi="Arial" w:cs="Arial"/>
          <w:sz w:val="24"/>
          <w:szCs w:val="24"/>
        </w:rPr>
        <w:t>20</w:t>
      </w:r>
      <w:r w:rsidR="00F20FC0" w:rsidRPr="00A34CA2">
        <w:rPr>
          <w:rFonts w:ascii="Arial" w:hAnsi="Arial" w:cs="Arial"/>
          <w:sz w:val="24"/>
          <w:szCs w:val="24"/>
        </w:rPr>
        <w:t xml:space="preserve"> – 202</w:t>
      </w:r>
      <w:r w:rsidR="00D2717D" w:rsidRPr="00A34CA2">
        <w:rPr>
          <w:rFonts w:ascii="Arial" w:hAnsi="Arial" w:cs="Arial"/>
          <w:sz w:val="24"/>
          <w:szCs w:val="24"/>
        </w:rPr>
        <w:t>6</w:t>
      </w:r>
      <w:r w:rsidR="001D3680" w:rsidRPr="00A34CA2">
        <w:rPr>
          <w:rFonts w:ascii="Arial" w:hAnsi="Arial" w:cs="Arial"/>
          <w:sz w:val="24"/>
          <w:szCs w:val="24"/>
        </w:rPr>
        <w:t xml:space="preserve"> годы</w:t>
      </w:r>
      <w:r w:rsidRPr="00A34CA2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A34CA2">
        <w:rPr>
          <w:rFonts w:ascii="Arial" w:hAnsi="Arial" w:cs="Arial"/>
          <w:sz w:val="24"/>
          <w:szCs w:val="24"/>
        </w:rPr>
        <w:t>т</w:t>
      </w:r>
      <w:r w:rsidRPr="00A34CA2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A34CA2">
        <w:rPr>
          <w:rFonts w:ascii="Arial" w:hAnsi="Arial" w:cs="Arial"/>
          <w:sz w:val="24"/>
          <w:szCs w:val="24"/>
        </w:rPr>
        <w:t xml:space="preserve"> (в редакции от </w:t>
      </w:r>
      <w:r w:rsidR="00006A0F" w:rsidRPr="00A34CA2">
        <w:rPr>
          <w:rFonts w:ascii="Arial" w:hAnsi="Arial" w:cs="Arial"/>
          <w:sz w:val="24"/>
          <w:szCs w:val="24"/>
        </w:rPr>
        <w:t xml:space="preserve">24.09.2021 </w:t>
      </w:r>
      <w:r w:rsidR="004419B0" w:rsidRPr="00A34CA2">
        <w:rPr>
          <w:rFonts w:ascii="Arial" w:hAnsi="Arial" w:cs="Arial"/>
          <w:sz w:val="24"/>
          <w:szCs w:val="24"/>
        </w:rPr>
        <w:t>№</w:t>
      </w:r>
      <w:r w:rsidR="007F7D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06A0F" w:rsidRPr="00A34CA2">
        <w:rPr>
          <w:rFonts w:ascii="Arial" w:hAnsi="Arial" w:cs="Arial"/>
          <w:sz w:val="24"/>
          <w:szCs w:val="24"/>
        </w:rPr>
        <w:t>3453</w:t>
      </w:r>
      <w:r w:rsidR="004419B0" w:rsidRPr="00A34CA2">
        <w:rPr>
          <w:rFonts w:ascii="Arial" w:hAnsi="Arial" w:cs="Arial"/>
          <w:sz w:val="24"/>
          <w:szCs w:val="24"/>
        </w:rPr>
        <w:t>)</w:t>
      </w:r>
      <w:r w:rsidRPr="00A34CA2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</w:t>
      </w:r>
      <w:r w:rsidR="00204E6A" w:rsidRPr="00A34CA2">
        <w:rPr>
          <w:rFonts w:ascii="Arial" w:hAnsi="Arial" w:cs="Arial"/>
          <w:sz w:val="24"/>
          <w:szCs w:val="24"/>
        </w:rPr>
        <w:t xml:space="preserve"> и дополнения</w:t>
      </w:r>
      <w:r w:rsidRPr="00A34CA2">
        <w:rPr>
          <w:rFonts w:ascii="Arial" w:hAnsi="Arial" w:cs="Arial"/>
          <w:sz w:val="24"/>
          <w:szCs w:val="24"/>
        </w:rPr>
        <w:t>:</w:t>
      </w:r>
    </w:p>
    <w:p w:rsidR="009B4D3D" w:rsidRPr="00A34CA2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ab/>
        <w:t>1)</w:t>
      </w:r>
      <w:r w:rsidR="004B4927" w:rsidRPr="00A34CA2">
        <w:rPr>
          <w:rFonts w:ascii="Arial" w:hAnsi="Arial" w:cs="Arial"/>
          <w:sz w:val="24"/>
          <w:szCs w:val="24"/>
        </w:rPr>
        <w:t xml:space="preserve"> </w:t>
      </w:r>
      <w:r w:rsidR="000603F0" w:rsidRPr="00A34CA2">
        <w:rPr>
          <w:rFonts w:ascii="Arial" w:hAnsi="Arial" w:cs="Arial"/>
          <w:sz w:val="24"/>
          <w:szCs w:val="24"/>
        </w:rPr>
        <w:t>в</w:t>
      </w:r>
      <w:r w:rsidR="008D4C9A" w:rsidRPr="00A34CA2">
        <w:rPr>
          <w:rFonts w:ascii="Arial" w:hAnsi="Arial" w:cs="Arial"/>
          <w:sz w:val="24"/>
          <w:szCs w:val="24"/>
        </w:rPr>
        <w:t xml:space="preserve"> </w:t>
      </w:r>
      <w:r w:rsidR="009B4D3D" w:rsidRPr="00A34CA2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A34CA2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A34CA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04E6A" w:rsidRPr="00A34CA2" w:rsidRDefault="00204E6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4D3D" w:rsidRPr="00A34CA2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A34CA2" w:rsidTr="00A34CA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A34CA2" w:rsidTr="00A34CA2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A34CA2" w:rsidTr="00A34CA2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3D46B2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3033935,52700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2D609A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1645887,60700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763872,12000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F8011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679,8000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A34CA2" w:rsidTr="00A34CA2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3D46B2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5618553,98721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B90130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978690,31300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A34CA2" w:rsidTr="00A34CA2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3D46B2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8652489,51421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CB1AD0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2593595,24245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1742562,43300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1075859,26100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34CA2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34CA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A34CA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9B4D3D" w:rsidRPr="00A34CA2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»;</w:t>
      </w:r>
    </w:p>
    <w:p w:rsidR="00DA7824" w:rsidRPr="00A34CA2" w:rsidRDefault="00926AA1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ab/>
      </w:r>
      <w:r w:rsidR="008C50B9" w:rsidRPr="00A34CA2">
        <w:rPr>
          <w:rFonts w:ascii="Arial" w:hAnsi="Arial" w:cs="Arial"/>
          <w:sz w:val="24"/>
          <w:szCs w:val="24"/>
        </w:rPr>
        <w:t xml:space="preserve">2) подраздел </w:t>
      </w:r>
      <w:r w:rsidR="00873738" w:rsidRPr="00A34CA2">
        <w:rPr>
          <w:rFonts w:ascii="Arial" w:hAnsi="Arial" w:cs="Arial"/>
          <w:sz w:val="24"/>
          <w:szCs w:val="24"/>
        </w:rPr>
        <w:t>5.1</w:t>
      </w:r>
      <w:r w:rsidRPr="00A34CA2">
        <w:rPr>
          <w:rFonts w:ascii="Arial" w:hAnsi="Arial" w:cs="Arial"/>
          <w:sz w:val="24"/>
          <w:szCs w:val="24"/>
        </w:rPr>
        <w:t xml:space="preserve"> </w:t>
      </w:r>
      <w:r w:rsidR="008C50B9" w:rsidRPr="00A34CA2">
        <w:rPr>
          <w:rFonts w:ascii="Arial" w:hAnsi="Arial" w:cs="Arial"/>
          <w:sz w:val="24"/>
          <w:szCs w:val="24"/>
        </w:rPr>
        <w:t>раздела</w:t>
      </w:r>
      <w:r w:rsidRPr="00A34CA2">
        <w:rPr>
          <w:rFonts w:ascii="Arial" w:hAnsi="Arial" w:cs="Arial"/>
          <w:sz w:val="24"/>
          <w:szCs w:val="24"/>
        </w:rPr>
        <w:t xml:space="preserve"> 5 «Подпрограмма «Пассажирский транспорт общего пользования» Муниципальной программы изложить в следующей редакции:</w:t>
      </w:r>
      <w:r w:rsidR="008C50B9" w:rsidRPr="00A34CA2">
        <w:rPr>
          <w:rFonts w:ascii="Arial" w:hAnsi="Arial" w:cs="Arial"/>
          <w:sz w:val="24"/>
          <w:szCs w:val="24"/>
        </w:rPr>
        <w:t xml:space="preserve">   </w:t>
      </w:r>
    </w:p>
    <w:p w:rsidR="008C50B9" w:rsidRPr="00A34CA2" w:rsidRDefault="008C50B9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 xml:space="preserve">  </w:t>
      </w:r>
    </w:p>
    <w:p w:rsidR="008C50B9" w:rsidRPr="00A34CA2" w:rsidRDefault="008C50B9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34CA2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926AA1" w:rsidRPr="00A34CA2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A34CA2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926AA1" w:rsidRPr="00A34CA2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пользования»</w:t>
      </w:r>
    </w:p>
    <w:p w:rsidR="00DA7824" w:rsidRPr="00A34CA2" w:rsidRDefault="00DA7824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8C50B9" w:rsidRPr="00A34CA2" w:rsidTr="00A34CA2">
        <w:tc>
          <w:tcPr>
            <w:tcW w:w="1398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8C50B9" w:rsidRPr="00A34CA2" w:rsidTr="00A34CA2">
        <w:tc>
          <w:tcPr>
            <w:tcW w:w="1398" w:type="dxa"/>
            <w:vMerge w:val="restart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84" w:type="dxa"/>
            <w:vMerge w:val="restart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8C50B9" w:rsidRPr="00A34CA2" w:rsidTr="00A34CA2">
        <w:trPr>
          <w:trHeight w:val="1131"/>
        </w:trPr>
        <w:tc>
          <w:tcPr>
            <w:tcW w:w="1398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8C50B9" w:rsidRPr="00A34CA2" w:rsidTr="00A34CA2">
        <w:tc>
          <w:tcPr>
            <w:tcW w:w="1398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8C50B9" w:rsidRPr="00A34CA2" w:rsidRDefault="00926AA1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8C50B9" w:rsidRPr="00A34CA2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213028,050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255458,000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A34CA2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A34CA2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F80111" w:rsidP="00F80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</w:t>
            </w:r>
            <w:r w:rsidR="000473CF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8C50B9" w:rsidRPr="00A34CA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A34CA2" w:rsidRDefault="00256A1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1177429,19076</w:t>
            </w:r>
          </w:p>
        </w:tc>
      </w:tr>
      <w:tr w:rsidR="008C50B9" w:rsidRPr="00A34CA2" w:rsidTr="00A34CA2">
        <w:tc>
          <w:tcPr>
            <w:tcW w:w="1398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8C50B9" w:rsidRPr="00A34CA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8C50B9" w:rsidRPr="00A34CA2" w:rsidRDefault="008A21F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101021,000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64023,000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A34CA2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A34CA2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8C50B9" w:rsidRPr="00A34CA2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256A1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446015,00000</w:t>
            </w:r>
          </w:p>
        </w:tc>
      </w:tr>
      <w:tr w:rsidR="008C50B9" w:rsidRPr="00A34CA2" w:rsidTr="00A34CA2">
        <w:tc>
          <w:tcPr>
            <w:tcW w:w="1398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A34CA2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8C50B9" w:rsidRPr="00A34CA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8C50B9" w:rsidRPr="00A34CA2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191435,000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A34CA2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A34CA2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</w:t>
            </w:r>
            <w:r w:rsidR="001B148C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A34CA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8C50B9" w:rsidRPr="00A34CA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A34CA2" w:rsidRDefault="004E1EF2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731414,19076</w:t>
            </w:r>
          </w:p>
        </w:tc>
      </w:tr>
    </w:tbl>
    <w:p w:rsidR="008C50B9" w:rsidRPr="00A34CA2" w:rsidRDefault="008C50B9" w:rsidP="008C50B9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»;</w:t>
      </w:r>
    </w:p>
    <w:p w:rsidR="00D11D9D" w:rsidRPr="00A34CA2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C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350F" w:rsidRPr="00A34C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A34CA2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A34CA2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A34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A34CA2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A34CA2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FC6D11" w:rsidRPr="00A34CA2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A34CA2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34CA2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A34C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34CA2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A34CA2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A34CA2" w:rsidTr="00A34CA2">
        <w:tc>
          <w:tcPr>
            <w:tcW w:w="1398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A34CA2" w:rsidTr="00A34CA2">
        <w:tc>
          <w:tcPr>
            <w:tcW w:w="1398" w:type="dxa"/>
            <w:vMerge w:val="restart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</w:t>
            </w: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ых средств</w:t>
            </w:r>
          </w:p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A34CA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2334353,70956</w:t>
            </w:r>
          </w:p>
        </w:tc>
        <w:tc>
          <w:tcPr>
            <w:tcW w:w="851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1439426,70600</w:t>
            </w:r>
          </w:p>
        </w:tc>
        <w:tc>
          <w:tcPr>
            <w:tcW w:w="709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756286,53400</w:t>
            </w:r>
          </w:p>
        </w:tc>
        <w:tc>
          <w:tcPr>
            <w:tcW w:w="708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34CA2" w:rsidRDefault="00B8072D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7168641</w:t>
            </w:r>
            <w:r w:rsidR="00105BDA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,97153</w:t>
            </w:r>
          </w:p>
        </w:tc>
      </w:tr>
      <w:tr w:rsidR="00D11D9D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34CA2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34CA2" w:rsidRDefault="00215D9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1544866,60700</w:t>
            </w:r>
          </w:p>
        </w:tc>
        <w:tc>
          <w:tcPr>
            <w:tcW w:w="851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699849,12000</w:t>
            </w:r>
          </w:p>
        </w:tc>
        <w:tc>
          <w:tcPr>
            <w:tcW w:w="709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80485,80000</w:t>
            </w:r>
          </w:p>
        </w:tc>
        <w:tc>
          <w:tcPr>
            <w:tcW w:w="708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34CA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34CA2" w:rsidRDefault="00105BD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2587920,52700</w:t>
            </w:r>
          </w:p>
        </w:tc>
      </w:tr>
      <w:tr w:rsidR="00D11D9D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34CA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34CA2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34CA2" w:rsidRDefault="00DB48E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789487,10256</w:t>
            </w:r>
          </w:p>
        </w:tc>
        <w:tc>
          <w:tcPr>
            <w:tcW w:w="851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739577,58600</w:t>
            </w:r>
          </w:p>
        </w:tc>
        <w:tc>
          <w:tcPr>
            <w:tcW w:w="709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A34CA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34CA2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34CA2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34CA2" w:rsidRDefault="00105BDA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4580721,44453</w:t>
            </w:r>
          </w:p>
        </w:tc>
      </w:tr>
    </w:tbl>
    <w:p w:rsidR="00D11D9D" w:rsidRPr="00A34CA2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»;</w:t>
      </w:r>
    </w:p>
    <w:p w:rsidR="00975279" w:rsidRPr="00A34CA2" w:rsidRDefault="00873738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4) подраздел 7.1</w:t>
      </w:r>
      <w:r w:rsidR="008F6589" w:rsidRPr="00A34CA2">
        <w:rPr>
          <w:rFonts w:ascii="Arial" w:hAnsi="Arial" w:cs="Arial"/>
          <w:sz w:val="24"/>
          <w:szCs w:val="24"/>
        </w:rPr>
        <w:t xml:space="preserve"> раздела 7 «Подпрограмма «Обеспечивающая подпрограмма» Муниципальной программы изложить в следующей редакции:</w:t>
      </w:r>
    </w:p>
    <w:p w:rsidR="008F6589" w:rsidRPr="00A34CA2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589" w:rsidRPr="00A34CA2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«7.1.</w:t>
      </w:r>
      <w:r w:rsidR="00100E54" w:rsidRPr="00A34CA2">
        <w:rPr>
          <w:rFonts w:ascii="Arial" w:hAnsi="Arial" w:cs="Arial"/>
          <w:sz w:val="24"/>
          <w:szCs w:val="24"/>
        </w:rPr>
        <w:t xml:space="preserve"> </w:t>
      </w:r>
      <w:r w:rsidRPr="00A34CA2">
        <w:rPr>
          <w:rFonts w:ascii="Arial" w:hAnsi="Arial" w:cs="Arial"/>
          <w:sz w:val="24"/>
          <w:szCs w:val="24"/>
        </w:rPr>
        <w:t>Паспорт подпрограммы «Обеспечивающая подпрограмма»</w:t>
      </w:r>
    </w:p>
    <w:p w:rsidR="00100E54" w:rsidRPr="00A34CA2" w:rsidRDefault="00100E54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975279" w:rsidRPr="00A34CA2" w:rsidTr="00A34CA2">
        <w:tc>
          <w:tcPr>
            <w:tcW w:w="1398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75279" w:rsidRPr="00A34CA2" w:rsidTr="00A34CA2">
        <w:tc>
          <w:tcPr>
            <w:tcW w:w="1398" w:type="dxa"/>
            <w:vMerge w:val="restart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00E54" w:rsidRPr="00A34CA2" w:rsidRDefault="00100E54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75279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75279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A34CA2" w:rsidRDefault="003A2821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46213,48289</w:t>
            </w:r>
          </w:p>
        </w:tc>
        <w:tc>
          <w:tcPr>
            <w:tcW w:w="851" w:type="dxa"/>
          </w:tcPr>
          <w:p w:rsidR="00975279" w:rsidRPr="00A34CA2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975279" w:rsidRPr="00A34CA2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75279" w:rsidRPr="00A34CA2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A34CA2" w:rsidRDefault="0043400A" w:rsidP="00DE6E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306418,35192</w:t>
            </w:r>
          </w:p>
        </w:tc>
      </w:tr>
      <w:tr w:rsidR="00975279" w:rsidRPr="00A34CA2" w:rsidTr="00A34CA2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75279" w:rsidRPr="00A34CA2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A34CA2" w:rsidRDefault="003A2821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46213,48289</w:t>
            </w:r>
          </w:p>
        </w:tc>
        <w:tc>
          <w:tcPr>
            <w:tcW w:w="851" w:type="dxa"/>
          </w:tcPr>
          <w:p w:rsidR="00975279" w:rsidRPr="00A34CA2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975279" w:rsidRPr="00A34CA2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75279" w:rsidRPr="00A34CA2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A34CA2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A34CA2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306418,35192</w:t>
            </w:r>
          </w:p>
        </w:tc>
      </w:tr>
    </w:tbl>
    <w:p w:rsidR="00975279" w:rsidRPr="00A34CA2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34CA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»;</w:t>
      </w:r>
    </w:p>
    <w:p w:rsidR="0017223E" w:rsidRPr="00A34CA2" w:rsidRDefault="008F6589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1C7C" w:rsidRPr="00A34C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A5A50" w:rsidRPr="00A34CA2">
        <w:rPr>
          <w:rFonts w:ascii="Arial" w:hAnsi="Arial" w:cs="Arial"/>
          <w:sz w:val="24"/>
          <w:szCs w:val="24"/>
        </w:rPr>
        <w:t>п</w:t>
      </w:r>
      <w:r w:rsidR="00E17D5A" w:rsidRPr="00A34CA2">
        <w:rPr>
          <w:rFonts w:ascii="Arial" w:hAnsi="Arial" w:cs="Arial"/>
          <w:sz w:val="24"/>
          <w:szCs w:val="24"/>
        </w:rPr>
        <w:t>риложение</w:t>
      </w:r>
      <w:r w:rsidR="00CD298A" w:rsidRPr="00A34CA2">
        <w:rPr>
          <w:rFonts w:ascii="Arial" w:hAnsi="Arial" w:cs="Arial"/>
          <w:sz w:val="24"/>
          <w:szCs w:val="24"/>
        </w:rPr>
        <w:t xml:space="preserve"> 1 </w:t>
      </w:r>
      <w:r w:rsidR="00873738" w:rsidRPr="00A34CA2">
        <w:rPr>
          <w:rFonts w:ascii="Arial" w:hAnsi="Arial" w:cs="Arial"/>
          <w:sz w:val="24"/>
          <w:szCs w:val="24"/>
        </w:rPr>
        <w:t>к М</w:t>
      </w:r>
      <w:r w:rsidR="00EA7924" w:rsidRPr="00A34CA2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A34CA2">
        <w:rPr>
          <w:rFonts w:ascii="Arial" w:hAnsi="Arial" w:cs="Arial"/>
          <w:sz w:val="24"/>
          <w:szCs w:val="24"/>
        </w:rPr>
        <w:t>согласно п</w:t>
      </w:r>
      <w:r w:rsidR="00FB0E07" w:rsidRPr="00A34CA2">
        <w:rPr>
          <w:rFonts w:ascii="Arial" w:hAnsi="Arial" w:cs="Arial"/>
          <w:sz w:val="24"/>
          <w:szCs w:val="24"/>
        </w:rPr>
        <w:t>риложению</w:t>
      </w:r>
      <w:r w:rsidR="00F03D83" w:rsidRPr="00A34CA2">
        <w:rPr>
          <w:rFonts w:ascii="Arial" w:hAnsi="Arial" w:cs="Arial"/>
          <w:sz w:val="24"/>
          <w:szCs w:val="24"/>
        </w:rPr>
        <w:t xml:space="preserve"> 1</w:t>
      </w:r>
      <w:r w:rsidR="00CD298A" w:rsidRPr="00A34CA2">
        <w:rPr>
          <w:rFonts w:ascii="Arial" w:hAnsi="Arial" w:cs="Arial"/>
          <w:sz w:val="24"/>
          <w:szCs w:val="24"/>
        </w:rPr>
        <w:t xml:space="preserve"> </w:t>
      </w:r>
      <w:r w:rsidR="00BA5A50" w:rsidRPr="00A34CA2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A34CA2">
        <w:rPr>
          <w:rFonts w:ascii="Arial" w:hAnsi="Arial" w:cs="Arial"/>
          <w:sz w:val="24"/>
          <w:szCs w:val="24"/>
        </w:rPr>
        <w:t>постановлению</w:t>
      </w:r>
      <w:r w:rsidR="009B2100" w:rsidRPr="00A34CA2">
        <w:rPr>
          <w:rFonts w:ascii="Arial" w:hAnsi="Arial" w:cs="Arial"/>
          <w:sz w:val="24"/>
          <w:szCs w:val="24"/>
        </w:rPr>
        <w:t>;</w:t>
      </w:r>
    </w:p>
    <w:p w:rsidR="00F03D83" w:rsidRPr="00A34CA2" w:rsidRDefault="00F03D8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lastRenderedPageBreak/>
        <w:t xml:space="preserve">6) приложение </w:t>
      </w:r>
      <w:r w:rsidR="00664A8E" w:rsidRPr="00A34CA2">
        <w:rPr>
          <w:rFonts w:ascii="Arial" w:hAnsi="Arial" w:cs="Arial"/>
          <w:sz w:val="24"/>
          <w:szCs w:val="24"/>
        </w:rPr>
        <w:t>2</w:t>
      </w:r>
      <w:r w:rsidRPr="00A34CA2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</w:t>
      </w:r>
      <w:r w:rsidR="002E0010" w:rsidRPr="00A34CA2">
        <w:rPr>
          <w:rFonts w:ascii="Arial" w:hAnsi="Arial" w:cs="Arial"/>
          <w:sz w:val="24"/>
          <w:szCs w:val="24"/>
        </w:rPr>
        <w:t>ию 2 к настоящему постановлению;</w:t>
      </w:r>
    </w:p>
    <w:p w:rsidR="00664A8E" w:rsidRPr="00A34CA2" w:rsidRDefault="00664A8E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7) приложение 3 к Муниципальной программе изложить в редакции согласно приложению 3 к настоящему постановлению</w:t>
      </w:r>
      <w:r w:rsidR="002E0010" w:rsidRPr="00A34CA2">
        <w:rPr>
          <w:rFonts w:ascii="Arial" w:hAnsi="Arial" w:cs="Arial"/>
          <w:sz w:val="24"/>
          <w:szCs w:val="24"/>
        </w:rPr>
        <w:t>.</w:t>
      </w:r>
    </w:p>
    <w:p w:rsidR="0017223E" w:rsidRPr="00A34CA2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ab/>
      </w:r>
      <w:r w:rsidR="00EA7924" w:rsidRPr="00A34CA2">
        <w:rPr>
          <w:rFonts w:ascii="Arial" w:hAnsi="Arial" w:cs="Arial"/>
          <w:sz w:val="24"/>
          <w:szCs w:val="24"/>
        </w:rPr>
        <w:t xml:space="preserve">2. </w:t>
      </w:r>
      <w:r w:rsidR="00FF18A2" w:rsidRPr="00A34CA2">
        <w:rPr>
          <w:rFonts w:ascii="Arial" w:hAnsi="Arial" w:cs="Arial"/>
          <w:sz w:val="24"/>
          <w:szCs w:val="24"/>
        </w:rPr>
        <w:t>О</w:t>
      </w:r>
      <w:r w:rsidR="00B24201" w:rsidRPr="00A34CA2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A34CA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A34CA2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A34CA2">
        <w:rPr>
          <w:rFonts w:ascii="Arial" w:hAnsi="Arial" w:cs="Arial"/>
          <w:sz w:val="24"/>
          <w:szCs w:val="24"/>
        </w:rPr>
        <w:t>городского округа</w:t>
      </w:r>
      <w:r w:rsidR="00873738" w:rsidRPr="00A34CA2">
        <w:rPr>
          <w:rFonts w:ascii="Arial" w:hAnsi="Arial" w:cs="Arial"/>
          <w:sz w:val="24"/>
          <w:szCs w:val="24"/>
        </w:rPr>
        <w:t xml:space="preserve"> Московской области в сети </w:t>
      </w:r>
      <w:r w:rsidR="009B2100" w:rsidRPr="00A34CA2">
        <w:rPr>
          <w:rFonts w:ascii="Arial" w:hAnsi="Arial" w:cs="Arial"/>
          <w:sz w:val="24"/>
          <w:szCs w:val="24"/>
        </w:rPr>
        <w:t>«</w:t>
      </w:r>
      <w:r w:rsidR="00873738" w:rsidRPr="00A34CA2">
        <w:rPr>
          <w:rFonts w:ascii="Arial" w:hAnsi="Arial" w:cs="Arial"/>
          <w:sz w:val="24"/>
          <w:szCs w:val="24"/>
        </w:rPr>
        <w:t>Интернет</w:t>
      </w:r>
      <w:r w:rsidR="009B2100" w:rsidRPr="00A34CA2">
        <w:rPr>
          <w:rFonts w:ascii="Arial" w:hAnsi="Arial" w:cs="Arial"/>
          <w:sz w:val="24"/>
          <w:szCs w:val="24"/>
        </w:rPr>
        <w:t>»</w:t>
      </w:r>
      <w:r w:rsidR="00873738" w:rsidRPr="00A34CA2">
        <w:rPr>
          <w:rFonts w:ascii="Arial" w:hAnsi="Arial" w:cs="Arial"/>
          <w:sz w:val="24"/>
          <w:szCs w:val="24"/>
        </w:rPr>
        <w:t>.</w:t>
      </w:r>
    </w:p>
    <w:p w:rsidR="0017223E" w:rsidRPr="00A34CA2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ab/>
      </w:r>
      <w:r w:rsidR="0017223E" w:rsidRPr="00A34CA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A34CA2">
        <w:rPr>
          <w:rFonts w:ascii="Arial" w:hAnsi="Arial" w:cs="Arial"/>
          <w:sz w:val="24"/>
          <w:szCs w:val="24"/>
        </w:rPr>
        <w:t>подписания</w:t>
      </w:r>
      <w:r w:rsidR="0017223E" w:rsidRPr="00A34CA2">
        <w:rPr>
          <w:rFonts w:ascii="Arial" w:hAnsi="Arial" w:cs="Arial"/>
          <w:sz w:val="24"/>
          <w:szCs w:val="24"/>
        </w:rPr>
        <w:t>.</w:t>
      </w:r>
    </w:p>
    <w:p w:rsidR="00CD2E5E" w:rsidRPr="00A34CA2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A34CA2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A34CA2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34CA2">
        <w:rPr>
          <w:rFonts w:ascii="Arial" w:hAnsi="Arial" w:cs="Arial"/>
          <w:sz w:val="24"/>
          <w:szCs w:val="24"/>
        </w:rPr>
        <w:t>Г</w:t>
      </w:r>
      <w:r w:rsidR="000E5631" w:rsidRPr="00A34CA2">
        <w:rPr>
          <w:rFonts w:ascii="Arial" w:hAnsi="Arial" w:cs="Arial"/>
          <w:sz w:val="24"/>
          <w:szCs w:val="24"/>
        </w:rPr>
        <w:t>лав</w:t>
      </w:r>
      <w:r w:rsidR="001F350F" w:rsidRPr="00A34CA2">
        <w:rPr>
          <w:rFonts w:ascii="Arial" w:hAnsi="Arial" w:cs="Arial"/>
          <w:sz w:val="24"/>
          <w:szCs w:val="24"/>
        </w:rPr>
        <w:t>а</w:t>
      </w:r>
      <w:r w:rsidR="000E5631" w:rsidRPr="00A34CA2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A34CA2">
        <w:rPr>
          <w:rFonts w:ascii="Arial" w:hAnsi="Arial" w:cs="Arial"/>
          <w:sz w:val="24"/>
          <w:szCs w:val="24"/>
        </w:rPr>
        <w:tab/>
      </w:r>
      <w:r w:rsidR="000E5631" w:rsidRPr="00A34CA2">
        <w:rPr>
          <w:rFonts w:ascii="Arial" w:hAnsi="Arial" w:cs="Arial"/>
          <w:sz w:val="24"/>
          <w:szCs w:val="24"/>
        </w:rPr>
        <w:tab/>
      </w:r>
      <w:r w:rsidR="000E5631" w:rsidRPr="00A34CA2">
        <w:rPr>
          <w:rFonts w:ascii="Arial" w:hAnsi="Arial" w:cs="Arial"/>
          <w:sz w:val="24"/>
          <w:szCs w:val="24"/>
        </w:rPr>
        <w:tab/>
      </w:r>
      <w:r w:rsidRPr="00A34CA2">
        <w:rPr>
          <w:rFonts w:ascii="Arial" w:hAnsi="Arial" w:cs="Arial"/>
          <w:sz w:val="24"/>
          <w:szCs w:val="24"/>
        </w:rPr>
        <w:t xml:space="preserve">   </w:t>
      </w:r>
      <w:r w:rsidR="001B3D42" w:rsidRPr="00A34CA2">
        <w:rPr>
          <w:rFonts w:ascii="Arial" w:hAnsi="Arial" w:cs="Arial"/>
          <w:sz w:val="24"/>
          <w:szCs w:val="24"/>
        </w:rPr>
        <w:t xml:space="preserve">       </w:t>
      </w:r>
      <w:r w:rsidRPr="00A34CA2">
        <w:rPr>
          <w:rFonts w:ascii="Arial" w:hAnsi="Arial" w:cs="Arial"/>
          <w:sz w:val="24"/>
          <w:szCs w:val="24"/>
        </w:rPr>
        <w:t xml:space="preserve">              </w:t>
      </w:r>
      <w:r w:rsidR="006D31F0" w:rsidRPr="00A34CA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F350F" w:rsidRPr="00A34CA2">
        <w:rPr>
          <w:rFonts w:ascii="Arial" w:hAnsi="Arial" w:cs="Arial"/>
          <w:sz w:val="24"/>
          <w:szCs w:val="24"/>
        </w:rPr>
        <w:t>А.Р.Иванов</w:t>
      </w:r>
      <w:proofErr w:type="spellEnd"/>
    </w:p>
    <w:p w:rsidR="00082823" w:rsidRPr="00A34CA2" w:rsidRDefault="0008282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110" w:rsidRPr="00A34CA2" w:rsidRDefault="003E411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110" w:rsidRPr="00A34CA2" w:rsidRDefault="003E411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A34CA2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4CA2" w:rsidRDefault="00A34CA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A34CA2" w:rsidSect="00A34CA2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8"/>
        <w:gridCol w:w="1394"/>
        <w:gridCol w:w="997"/>
        <w:gridCol w:w="1229"/>
        <w:gridCol w:w="888"/>
        <w:gridCol w:w="888"/>
        <w:gridCol w:w="888"/>
        <w:gridCol w:w="888"/>
        <w:gridCol w:w="888"/>
        <w:gridCol w:w="888"/>
        <w:gridCol w:w="888"/>
        <w:gridCol w:w="888"/>
        <w:gridCol w:w="1308"/>
        <w:gridCol w:w="2106"/>
      </w:tblGrid>
      <w:tr w:rsidR="00A34CA2" w:rsidRPr="00A34CA2" w:rsidTr="00A34CA2">
        <w:trPr>
          <w:trHeight w:val="109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19.11.2021 № 4176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"Приложение  1 к Муниципальной программе</w:t>
            </w:r>
          </w:p>
        </w:tc>
      </w:tr>
      <w:tr w:rsidR="00A34CA2" w:rsidRPr="00A34CA2" w:rsidTr="00A34CA2">
        <w:trPr>
          <w:trHeight w:val="49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A34CA2" w:rsidRPr="00A34CA2" w:rsidTr="00A34CA2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A34CA2" w:rsidRPr="00A34CA2" w:rsidTr="00A34CA2">
        <w:trPr>
          <w:trHeight w:val="338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42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A34CA2" w:rsidRPr="00A34CA2" w:rsidTr="00A34CA2">
        <w:trPr>
          <w:trHeight w:val="98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A34CA2" w:rsidRPr="00A34CA2" w:rsidTr="00A34CA2">
        <w:trPr>
          <w:trHeight w:val="458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по муниципальным маршрутам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A34C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1 177 429,19076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213 028,05000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1069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446 015,00000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29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731 414,19076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3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Организация транспортного обслуживания населени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1 091 494,00000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маршрутов регулярных перевозок по регулируемым тарифам в общем количестве муниципальных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маршрутов регулярных перевозок городского округа на конец года</w:t>
            </w:r>
          </w:p>
        </w:tc>
      </w:tr>
      <w:tr w:rsidR="00A34CA2" w:rsidRPr="00A34CA2" w:rsidTr="00A34CA2">
        <w:trPr>
          <w:trHeight w:val="116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380 341,00000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59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711 153,00000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188 011,00000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43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та, дорожной инфраструктуры и безопасности дорожного движения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Транспортное обеспечение участников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A34CA2" w:rsidRPr="00A34CA2" w:rsidTr="00A34CA2">
        <w:trPr>
          <w:trHeight w:val="21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84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перевозок по нерегулируемым тарифам в связи с предоставлением льгот населению и скидок при оплате проезда единой транспортной картой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маршрутов регулярных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A34CA2" w:rsidRPr="00A34CA2" w:rsidTr="00A34CA2">
        <w:trPr>
          <w:trHeight w:val="352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58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1 177 429,19076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213 028,05000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42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446 015,00000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578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A34CA2" w:rsidRPr="00A34CA2" w:rsidTr="00A34CA2">
        <w:trPr>
          <w:trHeight w:val="37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1 310 109,39257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613 562,15257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691 502,70600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5 044,53400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та, дорожной инфраструктуры и безопасности дорожного движения;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34CA2" w:rsidRPr="00A34CA2" w:rsidTr="00A34CA2">
        <w:trPr>
          <w:trHeight w:val="129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54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109 822,86557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65 098,58600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8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1 263 459,84700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599 993,60700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659 372,76000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A34CA2" w:rsidRPr="00A34CA2" w:rsidTr="00A34CA2">
        <w:trPr>
          <w:trHeight w:val="108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45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63 173,32000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32 968,64000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276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A34C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46 649,54557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32 129,94600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A34CA2" w:rsidRPr="00A34CA2" w:rsidTr="00A34CA2">
        <w:trPr>
          <w:trHeight w:val="51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дорог, мостов и путепроводов местного значения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5 858 532,57896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1 720 791,55699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747 924,00000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751 242,00000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115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1 387 634,00000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38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4 470 898,57896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745 918,55699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674 479,00000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674 645,00000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69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1 455 757,30700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1 026 246,26000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80 629,00000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96 530,00000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A34CA2" w:rsidRPr="00A34CA2" w:rsidTr="00A34CA2">
        <w:trPr>
          <w:trHeight w:val="120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1 382 893,00000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30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72 864,30700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51 373,26000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3 866,00000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4 032,00000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4 827,00000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220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29 906,21135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26 137,62135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движения,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A34CA2" w:rsidRPr="00A34CA2" w:rsidTr="00A34CA2">
        <w:trPr>
          <w:trHeight w:val="34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еских и дачных некоммерческих объединений граждан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A34CA2" w:rsidRPr="00A34CA2" w:rsidTr="00A34CA2">
        <w:trPr>
          <w:trHeight w:val="1035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135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граждан за счет средств местного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A34CA2" w:rsidRPr="00A34CA2" w:rsidTr="00A34CA2">
        <w:trPr>
          <w:trHeight w:val="144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4 367 935,52861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668 407,67564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A34CA2" w:rsidRPr="00A34CA2" w:rsidTr="00A34CA2">
        <w:trPr>
          <w:trHeight w:val="139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A34CA2" w:rsidRPr="00A34CA2" w:rsidTr="00A34CA2">
        <w:trPr>
          <w:trHeight w:val="139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A34CA2" w:rsidRPr="00A34CA2" w:rsidTr="00A34CA2">
        <w:trPr>
          <w:trHeight w:val="48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7 168 641,97153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2 334 353,70956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1 439 426,70600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756 286,53400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398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2 587 920,52700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1 544 866,60700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699 849,12000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80 485,80000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54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4 580 721,44453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789 487,10256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739 577,58600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675 800,73400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A34CA2" w:rsidRPr="00A34CA2" w:rsidTr="00A34CA2">
        <w:trPr>
          <w:trHeight w:val="1369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3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A34CA2" w:rsidRPr="00A34CA2" w:rsidTr="00A34CA2">
        <w:trPr>
          <w:trHeight w:val="46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A34CA2" w:rsidRPr="00A34CA2" w:rsidTr="00A34CA2">
        <w:trPr>
          <w:trHeight w:val="409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42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8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8 652 489,51421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2 593 595,24245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1 742 562,43300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1 075 859,26100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CA2" w:rsidRPr="00A34CA2" w:rsidTr="00A34CA2">
        <w:trPr>
          <w:trHeight w:val="465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3 033 935,52700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1 645 887,60700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763 872,12000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148 679,80000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CA2" w:rsidRPr="00A34CA2" w:rsidTr="00A34CA2">
        <w:trPr>
          <w:trHeight w:val="495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5 618 553,98721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978 690,31300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927 179,46100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350F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A34CA2" w:rsidRPr="00A34CA2" w:rsidTr="00A34CA2">
        <w:trPr>
          <w:trHeight w:val="391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Согласовано: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34CA2" w:rsidRPr="00A34CA2" w:rsidRDefault="00A34CA2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Н.А.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Стародубова</w:t>
            </w:r>
          </w:p>
        </w:tc>
      </w:tr>
    </w:tbl>
    <w:p w:rsidR="00A34CA2" w:rsidRPr="00A34CA2" w:rsidRDefault="00A34CA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Приложение 2 к Постановлению Администрации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Одинцовского городского округа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от 19.11.2021 № 4176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«Приложение 2 к муниципальной программе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Показатели реализации муниципальной программы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6"/>
        <w:tblW w:w="14122" w:type="dxa"/>
        <w:tblLayout w:type="fixed"/>
        <w:tblLook w:val="04A0" w:firstRow="1" w:lastRow="0" w:firstColumn="1" w:lastColumn="0" w:noHBand="0" w:noVBand="1"/>
      </w:tblPr>
      <w:tblGrid>
        <w:gridCol w:w="703"/>
        <w:gridCol w:w="1823"/>
        <w:gridCol w:w="1438"/>
        <w:gridCol w:w="1418"/>
        <w:gridCol w:w="1135"/>
        <w:gridCol w:w="739"/>
        <w:gridCol w:w="44"/>
        <w:gridCol w:w="775"/>
        <w:gridCol w:w="709"/>
        <w:gridCol w:w="31"/>
        <w:gridCol w:w="677"/>
        <w:gridCol w:w="62"/>
        <w:gridCol w:w="740"/>
        <w:gridCol w:w="49"/>
        <w:gridCol w:w="691"/>
        <w:gridCol w:w="18"/>
        <w:gridCol w:w="709"/>
        <w:gridCol w:w="13"/>
        <w:gridCol w:w="14"/>
        <w:gridCol w:w="2307"/>
        <w:gridCol w:w="13"/>
        <w:gridCol w:w="14"/>
      </w:tblGrid>
      <w:tr w:rsidR="00D82455" w:rsidRPr="00D82455" w:rsidTr="00A26C01">
        <w:trPr>
          <w:trHeight w:val="690"/>
        </w:trPr>
        <w:tc>
          <w:tcPr>
            <w:tcW w:w="703" w:type="dxa"/>
            <w:vMerge w:val="restart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№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3" w:type="dxa"/>
            <w:vMerge w:val="restart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Показатели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реализации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Тип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5" w:type="dxa"/>
            <w:vMerge w:val="restart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5271" w:type="dxa"/>
            <w:gridSpan w:val="14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82455" w:rsidRPr="00D82455" w:rsidTr="00A26C01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vMerge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2020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2021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2022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2023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2024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2025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2026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D82455" w:rsidRPr="00D82455" w:rsidTr="00A26C01">
        <w:trPr>
          <w:gridAfter w:val="2"/>
          <w:wAfter w:w="27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13</w:t>
            </w:r>
          </w:p>
        </w:tc>
      </w:tr>
      <w:tr w:rsidR="00D82455" w:rsidRPr="00D82455" w:rsidTr="00A26C01"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19" w:type="dxa"/>
            <w:gridSpan w:val="21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«Пассажирский транспорт общего пользования»</w:t>
            </w:r>
          </w:p>
        </w:tc>
      </w:tr>
      <w:tr w:rsidR="00D82455" w:rsidRPr="00D82455" w:rsidTr="00A26C01">
        <w:trPr>
          <w:gridAfter w:val="1"/>
          <w:wAfter w:w="14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Соблюдение расписания на автобусных маршрутах</w:t>
            </w:r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Обращение Губернатора Московской области (приоритетный показатель)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D82455" w:rsidRPr="00D82455" w:rsidTr="00A26C01"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419" w:type="dxa"/>
            <w:gridSpan w:val="21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«Дороги Подмосковья»</w:t>
            </w:r>
          </w:p>
        </w:tc>
      </w:tr>
      <w:tr w:rsidR="00D82455" w:rsidRPr="00D82455" w:rsidTr="00A26C01">
        <w:trPr>
          <w:gridAfter w:val="1"/>
          <w:wAfter w:w="14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пог.м</w:t>
            </w:r>
            <w:proofErr w:type="spell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1,89/1890</w:t>
            </w:r>
          </w:p>
        </w:tc>
        <w:tc>
          <w:tcPr>
            <w:tcW w:w="73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Строительство и реконструкция автомобильных дорог местного значения.</w:t>
            </w:r>
          </w:p>
        </w:tc>
      </w:tr>
      <w:tr w:rsidR="00D82455" w:rsidRPr="00D82455" w:rsidTr="00A26C01">
        <w:trPr>
          <w:gridAfter w:val="1"/>
          <w:wAfter w:w="14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Ремонт (капитальный ремонт) сети 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Отраслевой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ь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км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тыс.кв.м</w:t>
            </w:r>
            <w:proofErr w:type="spell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40,46/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216,809</w:t>
            </w:r>
          </w:p>
        </w:tc>
        <w:tc>
          <w:tcPr>
            <w:tcW w:w="73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19,42/126,82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1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67,344/471,382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05. Ремонт капитальный ремонт сети 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автомобильных дорог, мостов и путепроводов местного значения.</w:t>
            </w:r>
          </w:p>
        </w:tc>
      </w:tr>
      <w:tr w:rsidR="00D82455" w:rsidRPr="00D82455" w:rsidTr="00A26C01">
        <w:trPr>
          <w:gridAfter w:val="1"/>
          <w:wAfter w:w="14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      </w:r>
            <w:proofErr w:type="spell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Рейтинг- 45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Приоритетный показатель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Чел./100 </w:t>
            </w:r>
            <w:proofErr w:type="spell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73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11,76</w:t>
            </w:r>
          </w:p>
        </w:tc>
        <w:tc>
          <w:tcPr>
            <w:tcW w:w="81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10,53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3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D82455" w:rsidRPr="00D82455" w:rsidTr="00A26C01">
        <w:trPr>
          <w:gridAfter w:val="1"/>
          <w:wAfter w:w="14" w:type="dxa"/>
        </w:trPr>
        <w:tc>
          <w:tcPr>
            <w:tcW w:w="70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823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Создание парковочного пространства на улично-дорожной 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сети</w:t>
            </w:r>
          </w:p>
        </w:tc>
        <w:tc>
          <w:tcPr>
            <w:tcW w:w="143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Отраслевой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</w:t>
            </w:r>
            <w:proofErr w:type="gramEnd"/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/места</w:t>
            </w:r>
          </w:p>
        </w:tc>
        <w:tc>
          <w:tcPr>
            <w:tcW w:w="1135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39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81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39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334" w:type="dxa"/>
            <w:gridSpan w:val="3"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05. Ремонт капитальный ремонт сети автомобильных дорог, мостов и </w:t>
            </w:r>
            <w:r w:rsidRPr="00D82455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путепроводов местного значения.</w:t>
            </w:r>
          </w:p>
        </w:tc>
      </w:tr>
    </w:tbl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82455" w:rsidRPr="00D82455" w:rsidRDefault="00D82455" w:rsidP="00D8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82455">
        <w:rPr>
          <w:rFonts w:ascii="Arial" w:hAnsi="Arial" w:cs="Arial"/>
          <w:sz w:val="24"/>
          <w:szCs w:val="24"/>
          <w:lang w:eastAsia="en-US"/>
        </w:rPr>
        <w:t>Начальник управления транспорта, дорожной инфраструктуры и БДД                                                            С.В.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82455">
        <w:rPr>
          <w:rFonts w:ascii="Arial" w:hAnsi="Arial" w:cs="Arial"/>
          <w:sz w:val="24"/>
          <w:szCs w:val="24"/>
          <w:lang w:eastAsia="en-US"/>
        </w:rPr>
        <w:t xml:space="preserve">Жабина                                                                                  </w:t>
      </w:r>
    </w:p>
    <w:p w:rsidR="001F350F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455" w:rsidRDefault="00D8245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85"/>
        <w:gridCol w:w="1309"/>
        <w:gridCol w:w="2624"/>
        <w:gridCol w:w="809"/>
        <w:gridCol w:w="892"/>
        <w:gridCol w:w="1307"/>
        <w:gridCol w:w="1155"/>
        <w:gridCol w:w="1070"/>
        <w:gridCol w:w="643"/>
        <w:gridCol w:w="774"/>
        <w:gridCol w:w="774"/>
        <w:gridCol w:w="774"/>
        <w:gridCol w:w="986"/>
        <w:gridCol w:w="1084"/>
      </w:tblGrid>
      <w:tr w:rsidR="00D82455" w:rsidRPr="00D82455" w:rsidTr="00D82455">
        <w:trPr>
          <w:trHeight w:val="12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Одинцовского городского округа </w:t>
            </w:r>
          </w:p>
          <w:p w:rsid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19.11.2021 № 4176                                                                                                                                               " Приложение  3 к муниципальной программе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</w:tc>
      </w:tr>
      <w:tr w:rsidR="00D82455" w:rsidRPr="00D82455" w:rsidTr="00D82455">
        <w:trPr>
          <w:trHeight w:val="6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права собственности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строительства/реконструкции/капитального ремонта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Проектная мощность (кв. метров, погонных метров, мест,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койко-мест и т.д.)</w:t>
            </w:r>
            <w:proofErr w:type="gram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A37F48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D82455" w:rsidRPr="00D8245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Одинцовского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82455" w:rsidRPr="00D82455" w:rsidTr="00D82455">
        <w:trPr>
          <w:trHeight w:val="193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3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2455" w:rsidRPr="00D82455" w:rsidTr="00D82455">
        <w:trPr>
          <w:trHeight w:val="61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D82455" w:rsidRPr="00D82455" w:rsidTr="00D82455">
        <w:trPr>
          <w:trHeight w:val="300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599 993,60700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659 372,76000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82455" w:rsidRPr="00D82455" w:rsidTr="00D82455">
        <w:trPr>
          <w:trHeight w:val="60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90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63 173,32000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32 968,64000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300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объекта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п.м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599 993,6070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659 372,7600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4 093,4800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D82455" w:rsidRPr="00D82455" w:rsidTr="00D82455">
        <w:trPr>
          <w:trHeight w:val="60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90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63 173,32000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32 968,64000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40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Финансирование работ по строительству (реконструкции) объектов дорожного хозяйства местного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значения за счет средств местного бюджета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46 649,54557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32 129,64600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82455" w:rsidRPr="00D82455" w:rsidTr="00D82455">
        <w:trPr>
          <w:trHeight w:val="90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46 649,54557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32 129,94600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330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82455" w:rsidRPr="00D82455" w:rsidTr="00D82455">
        <w:trPr>
          <w:trHeight w:val="88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455" w:rsidRPr="00D82455" w:rsidTr="00D82455">
        <w:trPr>
          <w:trHeight w:val="15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СНТ "Клин"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18 951,00000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18 951,00000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82455" w:rsidRPr="00D82455" w:rsidTr="00D82455">
        <w:trPr>
          <w:trHeight w:val="15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адужная</w:t>
            </w:r>
            <w:proofErr w:type="spellEnd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 (Разработка проектной документации)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14 130,00000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82455" w:rsidRPr="00D82455" w:rsidTr="00D82455">
        <w:trPr>
          <w:trHeight w:val="960"/>
        </w:trPr>
        <w:tc>
          <w:tcPr>
            <w:tcW w:w="1478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D82455" w:rsidRPr="00D82455" w:rsidRDefault="00D82455" w:rsidP="00D82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D8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С.В.Жабина</w:t>
            </w:r>
            <w:proofErr w:type="spellEnd"/>
          </w:p>
        </w:tc>
      </w:tr>
    </w:tbl>
    <w:p w:rsidR="00D85162" w:rsidRPr="00A34CA2" w:rsidRDefault="00D8516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243" w:rsidRPr="00A34CA2" w:rsidRDefault="00D4424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243" w:rsidRPr="00A34CA2" w:rsidRDefault="00D4424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243" w:rsidRPr="00A34CA2" w:rsidRDefault="00D4424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364" w:rsidRPr="00A34CA2" w:rsidRDefault="00C74364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866605" w:rsidRPr="00A34CA2" w:rsidTr="00866605">
        <w:tc>
          <w:tcPr>
            <w:tcW w:w="7787" w:type="dxa"/>
          </w:tcPr>
          <w:p w:rsidR="00866605" w:rsidRPr="00A34CA2" w:rsidRDefault="00866605" w:rsidP="00A34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A34CA2" w:rsidRDefault="00866605" w:rsidP="00866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1D3" w:rsidRPr="00A34CA2" w:rsidRDefault="00C911D3" w:rsidP="005B69D8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sectPr w:rsidR="00C911D3" w:rsidRPr="00A34CA2" w:rsidSect="00A34CA2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48" w:rsidRDefault="00A37F48" w:rsidP="004E5462">
      <w:pPr>
        <w:spacing w:after="0" w:line="240" w:lineRule="auto"/>
      </w:pPr>
      <w:r>
        <w:separator/>
      </w:r>
    </w:p>
  </w:endnote>
  <w:endnote w:type="continuationSeparator" w:id="0">
    <w:p w:rsidR="00A37F48" w:rsidRDefault="00A37F48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48" w:rsidRDefault="00A37F48" w:rsidP="004E5462">
      <w:pPr>
        <w:spacing w:after="0" w:line="240" w:lineRule="auto"/>
      </w:pPr>
      <w:r>
        <w:separator/>
      </w:r>
    </w:p>
  </w:footnote>
  <w:footnote w:type="continuationSeparator" w:id="0">
    <w:p w:rsidR="00A37F48" w:rsidRDefault="00A37F48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AD">
          <w:rPr>
            <w:noProof/>
          </w:rPr>
          <w:t>2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6890"/>
    <w:rsid w:val="0001729C"/>
    <w:rsid w:val="00023B93"/>
    <w:rsid w:val="0002705C"/>
    <w:rsid w:val="00032586"/>
    <w:rsid w:val="000473CF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4FE"/>
    <w:rsid w:val="000B68B4"/>
    <w:rsid w:val="000B7B18"/>
    <w:rsid w:val="000C35E6"/>
    <w:rsid w:val="000C39A3"/>
    <w:rsid w:val="000C59C5"/>
    <w:rsid w:val="000E512A"/>
    <w:rsid w:val="000E532F"/>
    <w:rsid w:val="000E5631"/>
    <w:rsid w:val="00100E54"/>
    <w:rsid w:val="001059B0"/>
    <w:rsid w:val="00105BDA"/>
    <w:rsid w:val="00107F53"/>
    <w:rsid w:val="00112934"/>
    <w:rsid w:val="00123BA4"/>
    <w:rsid w:val="001247C7"/>
    <w:rsid w:val="00135DB8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49D9"/>
    <w:rsid w:val="001A7042"/>
    <w:rsid w:val="001B08DE"/>
    <w:rsid w:val="001B148C"/>
    <w:rsid w:val="001B298F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25EA"/>
    <w:rsid w:val="00204E6A"/>
    <w:rsid w:val="0020587B"/>
    <w:rsid w:val="002110BB"/>
    <w:rsid w:val="00215D93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6CF6"/>
    <w:rsid w:val="002802E7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3DBA"/>
    <w:rsid w:val="00367F84"/>
    <w:rsid w:val="003712AF"/>
    <w:rsid w:val="003724CE"/>
    <w:rsid w:val="003735B5"/>
    <w:rsid w:val="0037593A"/>
    <w:rsid w:val="00375D44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4BF2"/>
    <w:rsid w:val="004568A1"/>
    <w:rsid w:val="00457AEA"/>
    <w:rsid w:val="00460657"/>
    <w:rsid w:val="00463069"/>
    <w:rsid w:val="00464D07"/>
    <w:rsid w:val="00471699"/>
    <w:rsid w:val="00477549"/>
    <w:rsid w:val="00477C79"/>
    <w:rsid w:val="004833C5"/>
    <w:rsid w:val="004930A1"/>
    <w:rsid w:val="00496478"/>
    <w:rsid w:val="004A449D"/>
    <w:rsid w:val="004A624F"/>
    <w:rsid w:val="004B2FDD"/>
    <w:rsid w:val="004B4927"/>
    <w:rsid w:val="004B674F"/>
    <w:rsid w:val="004D141E"/>
    <w:rsid w:val="004D2BBC"/>
    <w:rsid w:val="004E1EF2"/>
    <w:rsid w:val="004E4E35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6921"/>
    <w:rsid w:val="00685C60"/>
    <w:rsid w:val="00686B9A"/>
    <w:rsid w:val="006933F3"/>
    <w:rsid w:val="00693EB5"/>
    <w:rsid w:val="00693FDD"/>
    <w:rsid w:val="006A3405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7F7DAD"/>
    <w:rsid w:val="00815309"/>
    <w:rsid w:val="008365EB"/>
    <w:rsid w:val="00840E1A"/>
    <w:rsid w:val="008474D4"/>
    <w:rsid w:val="00857D3D"/>
    <w:rsid w:val="00866605"/>
    <w:rsid w:val="00873738"/>
    <w:rsid w:val="00877163"/>
    <w:rsid w:val="00880739"/>
    <w:rsid w:val="0088362A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51FFB"/>
    <w:rsid w:val="00953B13"/>
    <w:rsid w:val="0096080B"/>
    <w:rsid w:val="00965AF9"/>
    <w:rsid w:val="00965B0B"/>
    <w:rsid w:val="009728F3"/>
    <w:rsid w:val="009728F4"/>
    <w:rsid w:val="00975279"/>
    <w:rsid w:val="0098761F"/>
    <w:rsid w:val="009B2100"/>
    <w:rsid w:val="009B27B0"/>
    <w:rsid w:val="009B3606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4CA2"/>
    <w:rsid w:val="00A36F94"/>
    <w:rsid w:val="00A37F48"/>
    <w:rsid w:val="00A41416"/>
    <w:rsid w:val="00A437D9"/>
    <w:rsid w:val="00A55627"/>
    <w:rsid w:val="00A57584"/>
    <w:rsid w:val="00A62E22"/>
    <w:rsid w:val="00A64D7C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C6A0B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A2EC4"/>
    <w:rsid w:val="00BA35C3"/>
    <w:rsid w:val="00BA5A50"/>
    <w:rsid w:val="00BB0DFF"/>
    <w:rsid w:val="00BB1692"/>
    <w:rsid w:val="00BC068B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A1E"/>
    <w:rsid w:val="00C34853"/>
    <w:rsid w:val="00C4048A"/>
    <w:rsid w:val="00C409FB"/>
    <w:rsid w:val="00C47245"/>
    <w:rsid w:val="00C617D5"/>
    <w:rsid w:val="00C74364"/>
    <w:rsid w:val="00C74EBF"/>
    <w:rsid w:val="00C821F5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6304"/>
    <w:rsid w:val="00D67234"/>
    <w:rsid w:val="00D679C4"/>
    <w:rsid w:val="00D82455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6EA1"/>
    <w:rsid w:val="00DE3945"/>
    <w:rsid w:val="00DE6E38"/>
    <w:rsid w:val="00DF042F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7E02"/>
    <w:rsid w:val="00F011B3"/>
    <w:rsid w:val="00F03D8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D82455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D82455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3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5410-D913-4DCF-BE3C-3353EC0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28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58</cp:revision>
  <cp:lastPrinted>2021-10-28T11:19:00Z</cp:lastPrinted>
  <dcterms:created xsi:type="dcterms:W3CDTF">2021-09-22T14:40:00Z</dcterms:created>
  <dcterms:modified xsi:type="dcterms:W3CDTF">2021-12-08T07:29:00Z</dcterms:modified>
</cp:coreProperties>
</file>