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C" w:rsidRPr="002E4EAC" w:rsidRDefault="00825FA3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325755</wp:posOffset>
                </wp:positionV>
                <wp:extent cx="1162050" cy="361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FA3" w:rsidRDefault="00825FA3"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3.05pt;margin-top:25.65pt;width:9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" fillcolor="white [3201]" stroked="f" strokeweight=".5pt">
                <v:textbox>
                  <w:txbxContent>
                    <w:p w:rsidR="00825FA3" w:rsidRDefault="00825FA3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E4EA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825FA3" w:rsidRDefault="00825FA3" w:rsidP="00825FA3">
      <w:pPr>
        <w:jc w:val="center"/>
        <w:rPr>
          <w:b/>
        </w:rPr>
      </w:pPr>
    </w:p>
    <w:p w:rsidR="00825FA3" w:rsidRPr="002D137D" w:rsidRDefault="00C80D81" w:rsidP="00C80D81">
      <w:pPr>
        <w:jc w:val="center"/>
      </w:pPr>
      <w:r>
        <w:rPr>
          <w:b/>
        </w:rPr>
        <w:t xml:space="preserve">О внесении изменений в </w:t>
      </w:r>
      <w:r w:rsidRPr="00C80D81">
        <w:rPr>
          <w:b/>
        </w:rPr>
        <w:t>Поряд</w:t>
      </w:r>
      <w:r>
        <w:rPr>
          <w:b/>
        </w:rPr>
        <w:t>ок</w:t>
      </w:r>
      <w:r w:rsidRPr="00C80D81">
        <w:rPr>
          <w:b/>
        </w:rPr>
        <w:t xml:space="preserve"> предоставления и рассмотрения ежегодного отчета Главы Одинцовского городского округа Московской области, утвержденн</w:t>
      </w:r>
      <w:r>
        <w:rPr>
          <w:b/>
        </w:rPr>
        <w:t>ый</w:t>
      </w:r>
      <w:r w:rsidRPr="00C80D81">
        <w:rPr>
          <w:b/>
        </w:rPr>
        <w:t xml:space="preserve"> решением Совета депутатов Одинцовского городского округа Московской области от 09.03.2021 № 3/22</w:t>
      </w:r>
      <w:r>
        <w:rPr>
          <w:b/>
        </w:rPr>
        <w:t xml:space="preserve"> </w:t>
      </w:r>
    </w:p>
    <w:p w:rsidR="00825FA3" w:rsidRDefault="00825FA3" w:rsidP="00825FA3">
      <w:pPr>
        <w:jc w:val="both"/>
      </w:pPr>
      <w:r w:rsidRPr="002D137D">
        <w:tab/>
      </w:r>
    </w:p>
    <w:p w:rsidR="00C80D81" w:rsidRDefault="00C80D81" w:rsidP="00C80D81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80D81" w:rsidRDefault="00C80D81" w:rsidP="00C80D81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</w:t>
      </w:r>
      <w:r w:rsidR="004A075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соответствии с частью 5.1 статьи 36 Федерального закона от 06.10.2003   № 131-ФЗ «Об общих принципах организации местного самоуправления в Российской Федерации», статьей 33 Устава Одинцовского городского округа Московской области и в 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связи с допущенн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ыми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ими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ами</w:t>
      </w:r>
      <w:r w:rsidR="004A075E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825FA3" w:rsidRPr="002D137D" w:rsidRDefault="00825FA3" w:rsidP="00825FA3"/>
    <w:p w:rsidR="00825FA3" w:rsidRPr="002D137D" w:rsidRDefault="00825FA3" w:rsidP="00825FA3">
      <w:pPr>
        <w:jc w:val="center"/>
      </w:pPr>
      <w:r w:rsidRPr="002D137D">
        <w:t>РЕШИЛ:</w:t>
      </w:r>
    </w:p>
    <w:p w:rsidR="00825FA3" w:rsidRPr="002D137D" w:rsidRDefault="00825FA3" w:rsidP="00825FA3"/>
    <w:p w:rsidR="00825FA3" w:rsidRPr="002D137D" w:rsidRDefault="00825FA3" w:rsidP="00E62A72">
      <w:pPr>
        <w:tabs>
          <w:tab w:val="left" w:pos="1134"/>
        </w:tabs>
        <w:ind w:firstLine="709"/>
        <w:jc w:val="both"/>
      </w:pPr>
      <w:r w:rsidRPr="002D137D">
        <w:t>1.</w:t>
      </w:r>
      <w:r w:rsidRPr="002D137D">
        <w:tab/>
      </w:r>
      <w:r w:rsidR="006F718C" w:rsidRPr="006F718C">
        <w:t>Порядок предоставления и рассмотрения ежегодного отчета Главы Одинцовского городского округа Московской области, утвержденный решением Совета депутатов Одинцовского городского округа Московской области от 09.03.2021 № 3/22</w:t>
      </w:r>
      <w:r w:rsidR="006F718C">
        <w:rPr>
          <w:b/>
        </w:rPr>
        <w:t xml:space="preserve"> </w:t>
      </w:r>
      <w:r w:rsidR="00DF0C40">
        <w:t>изложить</w:t>
      </w:r>
      <w:r w:rsidR="00DF0C40" w:rsidRPr="006F718C">
        <w:t xml:space="preserve"> </w:t>
      </w:r>
      <w:r w:rsidR="006F718C" w:rsidRPr="006F718C">
        <w:t>в редакции</w:t>
      </w:r>
      <w:r w:rsidR="006F718C">
        <w:rPr>
          <w:b/>
        </w:rPr>
        <w:t xml:space="preserve"> </w:t>
      </w:r>
      <w:r w:rsidR="00EB2156">
        <w:t>согласно приложению к настоящему решению.</w:t>
      </w:r>
    </w:p>
    <w:p w:rsidR="00825FA3" w:rsidRDefault="00825FA3" w:rsidP="00F51738">
      <w:pPr>
        <w:tabs>
          <w:tab w:val="left" w:pos="1134"/>
        </w:tabs>
        <w:ind w:firstLine="709"/>
        <w:jc w:val="both"/>
      </w:pPr>
      <w:r w:rsidRPr="002D137D">
        <w:t>2.</w:t>
      </w:r>
      <w:r w:rsidRPr="002D137D">
        <w:tab/>
      </w:r>
      <w:r w:rsidRPr="00A270B8"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6439F4">
        <w:t xml:space="preserve"> Московской области в сети «Интернет»</w:t>
      </w:r>
      <w:r w:rsidRPr="00A270B8">
        <w:t xml:space="preserve">. </w:t>
      </w:r>
    </w:p>
    <w:p w:rsidR="006439F4" w:rsidRPr="00A270B8" w:rsidRDefault="004E2DAF" w:rsidP="00825FA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9F4">
        <w:rPr>
          <w:sz w:val="28"/>
          <w:szCs w:val="28"/>
        </w:rPr>
        <w:t xml:space="preserve">. Настоящее решение вступает в силу со дня его </w:t>
      </w:r>
      <w:r w:rsidR="00913F1C">
        <w:rPr>
          <w:sz w:val="28"/>
          <w:szCs w:val="28"/>
        </w:rPr>
        <w:t>официального опубликования</w:t>
      </w:r>
      <w:bookmarkStart w:id="0" w:name="_GoBack"/>
      <w:bookmarkEnd w:id="0"/>
      <w:r w:rsidR="00F51738">
        <w:rPr>
          <w:sz w:val="28"/>
          <w:szCs w:val="28"/>
        </w:rPr>
        <w:t>.</w:t>
      </w:r>
    </w:p>
    <w:p w:rsidR="00825FA3" w:rsidRDefault="00825FA3" w:rsidP="00825FA3">
      <w:pPr>
        <w:ind w:firstLine="709"/>
        <w:jc w:val="both"/>
      </w:pPr>
    </w:p>
    <w:p w:rsidR="00825FA3" w:rsidRDefault="00825FA3" w:rsidP="00825FA3">
      <w:pPr>
        <w:pStyle w:val="a3"/>
        <w:ind w:left="0"/>
        <w:jc w:val="both"/>
      </w:pPr>
    </w:p>
    <w:p w:rsidR="00825FA3" w:rsidRPr="00A270B8" w:rsidRDefault="00825FA3" w:rsidP="00825FA3">
      <w:pPr>
        <w:pStyle w:val="a3"/>
        <w:ind w:left="0"/>
        <w:jc w:val="both"/>
      </w:pPr>
      <w:r w:rsidRPr="00A270B8">
        <w:t xml:space="preserve">Председатель Совета депутатов </w:t>
      </w:r>
    </w:p>
    <w:p w:rsidR="00825FA3" w:rsidRDefault="00825FA3" w:rsidP="00825FA3">
      <w:pPr>
        <w:pStyle w:val="a3"/>
        <w:ind w:left="0"/>
        <w:jc w:val="both"/>
      </w:pPr>
      <w:r w:rsidRPr="00A270B8">
        <w:t xml:space="preserve">Одинцовского городского округа                        </w:t>
      </w:r>
      <w:r>
        <w:t xml:space="preserve">                               </w:t>
      </w:r>
      <w:r w:rsidRPr="00A270B8">
        <w:t>Т.В. Одинцова</w:t>
      </w:r>
    </w:p>
    <w:p w:rsidR="006F718C" w:rsidRDefault="006F718C" w:rsidP="00825FA3">
      <w:pPr>
        <w:pStyle w:val="a3"/>
        <w:ind w:left="0"/>
        <w:jc w:val="both"/>
      </w:pPr>
    </w:p>
    <w:p w:rsidR="006F718C" w:rsidRDefault="006F718C" w:rsidP="00825FA3">
      <w:pPr>
        <w:pStyle w:val="a3"/>
        <w:ind w:left="0"/>
        <w:jc w:val="both"/>
      </w:pPr>
    </w:p>
    <w:p w:rsidR="00825FA3" w:rsidRDefault="006F718C" w:rsidP="004A748B">
      <w:pPr>
        <w:pStyle w:val="a3"/>
        <w:ind w:left="0"/>
        <w:jc w:val="both"/>
      </w:pPr>
      <w:r>
        <w:t>Глава Одинцовского городского округа                                                 А.Р. Иванов</w:t>
      </w:r>
    </w:p>
    <w:p w:rsidR="00825FA3" w:rsidRDefault="00825FA3" w:rsidP="00825FA3">
      <w:pPr>
        <w:pStyle w:val="a6"/>
        <w:jc w:val="both"/>
        <w:rPr>
          <w:sz w:val="28"/>
          <w:szCs w:val="28"/>
        </w:rPr>
      </w:pPr>
    </w:p>
    <w:p w:rsidR="00825FA3" w:rsidRDefault="00825FA3" w:rsidP="00825FA3"/>
    <w:p w:rsidR="00825FA3" w:rsidRDefault="00825FA3" w:rsidP="00825FA3"/>
    <w:sectPr w:rsidR="00825FA3" w:rsidSect="008D1E5B">
      <w:pgSz w:w="11906" w:h="16838"/>
      <w:pgMar w:top="567" w:right="851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35436"/>
    <w:rsid w:val="0013488A"/>
    <w:rsid w:val="001A20A5"/>
    <w:rsid w:val="002E4EAC"/>
    <w:rsid w:val="0039620F"/>
    <w:rsid w:val="003C5D6A"/>
    <w:rsid w:val="00411EF4"/>
    <w:rsid w:val="00455BF2"/>
    <w:rsid w:val="0047501B"/>
    <w:rsid w:val="004A075E"/>
    <w:rsid w:val="004A748B"/>
    <w:rsid w:val="004E2DAF"/>
    <w:rsid w:val="005342F9"/>
    <w:rsid w:val="005A69D4"/>
    <w:rsid w:val="006439F4"/>
    <w:rsid w:val="006559FC"/>
    <w:rsid w:val="006F718C"/>
    <w:rsid w:val="0077291F"/>
    <w:rsid w:val="00825FA3"/>
    <w:rsid w:val="00875713"/>
    <w:rsid w:val="008B767F"/>
    <w:rsid w:val="008D1E5B"/>
    <w:rsid w:val="008E328A"/>
    <w:rsid w:val="00913F1C"/>
    <w:rsid w:val="009F071A"/>
    <w:rsid w:val="00B210A5"/>
    <w:rsid w:val="00B55B6B"/>
    <w:rsid w:val="00B83693"/>
    <w:rsid w:val="00B93F4E"/>
    <w:rsid w:val="00BB1753"/>
    <w:rsid w:val="00C80D81"/>
    <w:rsid w:val="00CF1150"/>
    <w:rsid w:val="00DC02C0"/>
    <w:rsid w:val="00DF0C40"/>
    <w:rsid w:val="00E62A72"/>
    <w:rsid w:val="00E87810"/>
    <w:rsid w:val="00EB2156"/>
    <w:rsid w:val="00F51738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A3"/>
    <w:rPr>
      <w:rFonts w:ascii="Tahoma" w:hAnsi="Tahoma" w:cs="Tahoma"/>
      <w:sz w:val="16"/>
      <w:szCs w:val="16"/>
    </w:rPr>
  </w:style>
  <w:style w:type="paragraph" w:customStyle="1" w:styleId="a6">
    <w:name w:val="Стиль"/>
    <w:rsid w:val="00825F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825F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80D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FA3"/>
    <w:rPr>
      <w:rFonts w:ascii="Tahoma" w:hAnsi="Tahoma" w:cs="Tahoma"/>
      <w:sz w:val="16"/>
      <w:szCs w:val="16"/>
    </w:rPr>
  </w:style>
  <w:style w:type="paragraph" w:customStyle="1" w:styleId="a6">
    <w:name w:val="Стиль"/>
    <w:rsid w:val="00825FA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7">
    <w:name w:val="Table Grid"/>
    <w:basedOn w:val="a1"/>
    <w:uiPriority w:val="39"/>
    <w:rsid w:val="00825F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80D8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Горбунова Надежда Витальевна</cp:lastModifiedBy>
  <cp:revision>2</cp:revision>
  <cp:lastPrinted>2022-03-28T08:49:00Z</cp:lastPrinted>
  <dcterms:created xsi:type="dcterms:W3CDTF">2022-03-28T12:05:00Z</dcterms:created>
  <dcterms:modified xsi:type="dcterms:W3CDTF">2022-03-28T12:05:00Z</dcterms:modified>
</cp:coreProperties>
</file>