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CF" w:rsidRDefault="008B40CF" w:rsidP="004F0A25">
      <w:pPr>
        <w:spacing w:after="0" w:line="240" w:lineRule="auto"/>
        <w:jc w:val="center"/>
        <w:rPr>
          <w:rFonts w:ascii="Times New Roman" w:hAnsi="Times New Roman" w:cs="Times New Roman"/>
          <w:b/>
          <w:sz w:val="28"/>
          <w:szCs w:val="28"/>
        </w:rPr>
      </w:pPr>
    </w:p>
    <w:p w:rsidR="00797500" w:rsidRDefault="00797500" w:rsidP="004F0A25">
      <w:pPr>
        <w:spacing w:after="0" w:line="240" w:lineRule="auto"/>
        <w:jc w:val="center"/>
        <w:rPr>
          <w:rFonts w:ascii="Times New Roman" w:hAnsi="Times New Roman" w:cs="Times New Roman"/>
          <w:b/>
          <w:sz w:val="28"/>
          <w:szCs w:val="28"/>
        </w:rPr>
      </w:pPr>
    </w:p>
    <w:p w:rsidR="004F0A25" w:rsidRPr="00091729" w:rsidRDefault="004F0A25" w:rsidP="004F0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4F0A25" w:rsidRPr="00091729" w:rsidRDefault="004F0A25" w:rsidP="004F0A25">
      <w:pPr>
        <w:spacing w:after="0" w:line="240" w:lineRule="auto"/>
        <w:jc w:val="center"/>
        <w:rPr>
          <w:rFonts w:ascii="Times New Roman" w:hAnsi="Times New Roman" w:cs="Times New Roman"/>
          <w:b/>
          <w:sz w:val="28"/>
          <w:szCs w:val="28"/>
        </w:rPr>
      </w:pPr>
      <w:r w:rsidRPr="00091729">
        <w:rPr>
          <w:rFonts w:ascii="Times New Roman" w:hAnsi="Times New Roman" w:cs="Times New Roman"/>
          <w:b/>
          <w:sz w:val="28"/>
          <w:szCs w:val="28"/>
        </w:rPr>
        <w:t>ОДИНЦОВСКОГО ГОРОДСКОГО ОКРУГА</w:t>
      </w:r>
    </w:p>
    <w:p w:rsidR="004F0A25" w:rsidRPr="00091729" w:rsidRDefault="004F0A25" w:rsidP="004F0A25">
      <w:pPr>
        <w:spacing w:after="0" w:line="240" w:lineRule="auto"/>
        <w:jc w:val="center"/>
        <w:rPr>
          <w:rFonts w:ascii="Times New Roman" w:hAnsi="Times New Roman" w:cs="Times New Roman"/>
          <w:b/>
          <w:sz w:val="28"/>
          <w:szCs w:val="28"/>
        </w:rPr>
      </w:pPr>
      <w:r w:rsidRPr="00091729">
        <w:rPr>
          <w:rFonts w:ascii="Times New Roman" w:hAnsi="Times New Roman" w:cs="Times New Roman"/>
          <w:b/>
          <w:sz w:val="28"/>
          <w:szCs w:val="28"/>
        </w:rPr>
        <w:t>МОСКОВСКОЙ ОБЛАСТИ</w:t>
      </w:r>
    </w:p>
    <w:p w:rsidR="004F0A25" w:rsidRPr="00091729" w:rsidRDefault="004F0A25" w:rsidP="004F0A25">
      <w:pPr>
        <w:spacing w:after="0" w:line="240" w:lineRule="auto"/>
        <w:jc w:val="center"/>
        <w:rPr>
          <w:rFonts w:ascii="Times New Roman" w:hAnsi="Times New Roman" w:cs="Times New Roman"/>
          <w:b/>
          <w:sz w:val="16"/>
          <w:szCs w:val="16"/>
        </w:rPr>
      </w:pPr>
    </w:p>
    <w:p w:rsidR="004F0A25" w:rsidRPr="00091729" w:rsidRDefault="004F0A25" w:rsidP="004F0A25">
      <w:pPr>
        <w:spacing w:after="0" w:line="240" w:lineRule="auto"/>
        <w:jc w:val="center"/>
        <w:rPr>
          <w:rFonts w:ascii="Times New Roman" w:hAnsi="Times New Roman" w:cs="Times New Roman"/>
          <w:b/>
          <w:sz w:val="28"/>
          <w:szCs w:val="28"/>
        </w:rPr>
      </w:pPr>
      <w:r w:rsidRPr="00091729">
        <w:rPr>
          <w:rFonts w:ascii="Times New Roman" w:hAnsi="Times New Roman" w:cs="Times New Roman"/>
          <w:b/>
          <w:sz w:val="28"/>
          <w:szCs w:val="28"/>
        </w:rPr>
        <w:t>ПОСТАНОВЛЕНИЕ</w:t>
      </w:r>
    </w:p>
    <w:p w:rsidR="004F0A25" w:rsidRPr="00D86AFE" w:rsidRDefault="004F0A25" w:rsidP="004F0A25">
      <w:pPr>
        <w:spacing w:after="0" w:line="240" w:lineRule="auto"/>
        <w:jc w:val="center"/>
        <w:rPr>
          <w:rFonts w:ascii="Times New Roman" w:hAnsi="Times New Roman" w:cs="Times New Roman"/>
          <w:sz w:val="16"/>
          <w:szCs w:val="16"/>
        </w:rPr>
      </w:pPr>
    </w:p>
    <w:p w:rsidR="004F0A25" w:rsidRPr="001B19BE" w:rsidRDefault="008B40CF" w:rsidP="004F0A25">
      <w:pPr>
        <w:spacing w:after="0" w:line="240" w:lineRule="auto"/>
        <w:jc w:val="center"/>
        <w:rPr>
          <w:rFonts w:ascii="Times New Roman" w:hAnsi="Times New Roman" w:cs="Times New Roman"/>
          <w:sz w:val="28"/>
          <w:szCs w:val="28"/>
        </w:rPr>
      </w:pPr>
      <w:r w:rsidRPr="001B19BE">
        <w:rPr>
          <w:rFonts w:ascii="Times New Roman" w:hAnsi="Times New Roman" w:cs="Times New Roman"/>
          <w:sz w:val="28"/>
          <w:szCs w:val="28"/>
          <w:u w:val="single"/>
        </w:rPr>
        <w:t xml:space="preserve">от </w:t>
      </w:r>
      <w:r w:rsidR="005A6255">
        <w:rPr>
          <w:rFonts w:ascii="Times New Roman" w:hAnsi="Times New Roman" w:cs="Times New Roman"/>
          <w:sz w:val="28"/>
          <w:szCs w:val="28"/>
          <w:u w:val="single"/>
        </w:rPr>
        <w:t>08.04</w:t>
      </w:r>
      <w:r w:rsidR="006C48C7" w:rsidRPr="001B19BE">
        <w:rPr>
          <w:rFonts w:ascii="Times New Roman" w:hAnsi="Times New Roman" w:cs="Times New Roman"/>
          <w:sz w:val="28"/>
          <w:szCs w:val="28"/>
          <w:u w:val="single"/>
        </w:rPr>
        <w:t>.2022</w:t>
      </w:r>
      <w:r w:rsidR="00D179C2" w:rsidRPr="001B19BE">
        <w:rPr>
          <w:rFonts w:ascii="Times New Roman" w:hAnsi="Times New Roman" w:cs="Times New Roman"/>
          <w:sz w:val="28"/>
          <w:szCs w:val="28"/>
        </w:rPr>
        <w:t xml:space="preserve"> </w:t>
      </w:r>
      <w:r w:rsidR="004F0A25" w:rsidRPr="001B19BE">
        <w:rPr>
          <w:rFonts w:ascii="Times New Roman" w:hAnsi="Times New Roman" w:cs="Times New Roman"/>
          <w:sz w:val="28"/>
          <w:szCs w:val="28"/>
        </w:rPr>
        <w:t>№</w:t>
      </w:r>
      <w:r w:rsidR="005A6255">
        <w:rPr>
          <w:rFonts w:ascii="Times New Roman" w:hAnsi="Times New Roman" w:cs="Times New Roman"/>
          <w:sz w:val="28"/>
          <w:szCs w:val="28"/>
          <w:u w:val="single"/>
        </w:rPr>
        <w:t>1446</w:t>
      </w:r>
    </w:p>
    <w:p w:rsidR="005448A8" w:rsidRPr="005448A8" w:rsidRDefault="005448A8" w:rsidP="004F0A25">
      <w:pPr>
        <w:spacing w:after="0" w:line="240" w:lineRule="auto"/>
        <w:jc w:val="center"/>
        <w:rPr>
          <w:rFonts w:ascii="Times New Roman" w:hAnsi="Times New Roman" w:cs="Times New Roman"/>
          <w:sz w:val="8"/>
          <w:szCs w:val="28"/>
        </w:rPr>
      </w:pPr>
    </w:p>
    <w:p w:rsidR="00F904A6" w:rsidRDefault="005448A8" w:rsidP="00F904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Одинцово</w:t>
      </w:r>
    </w:p>
    <w:p w:rsidR="006569B2" w:rsidRDefault="006569B2" w:rsidP="00F904A6">
      <w:pPr>
        <w:spacing w:after="0" w:line="240" w:lineRule="auto"/>
        <w:jc w:val="center"/>
        <w:rPr>
          <w:rFonts w:ascii="Times New Roman" w:hAnsi="Times New Roman" w:cs="Times New Roman"/>
          <w:sz w:val="28"/>
          <w:szCs w:val="28"/>
        </w:rPr>
      </w:pPr>
    </w:p>
    <w:p w:rsidR="005A6255" w:rsidRPr="005A6255" w:rsidRDefault="005A6255" w:rsidP="005A6255">
      <w:pPr>
        <w:spacing w:after="0" w:line="240" w:lineRule="auto"/>
        <w:jc w:val="center"/>
        <w:rPr>
          <w:rFonts w:ascii="Times New Roman" w:hAnsi="Times New Roman" w:cs="Times New Roman"/>
          <w:sz w:val="28"/>
          <w:szCs w:val="28"/>
        </w:rPr>
      </w:pPr>
      <w:r w:rsidRPr="005A6255">
        <w:rPr>
          <w:rFonts w:ascii="Times New Roman" w:hAnsi="Times New Roman" w:cs="Times New Roman"/>
          <w:sz w:val="28"/>
          <w:szCs w:val="28"/>
        </w:rPr>
        <w:t>О внесении изменений в муниципальную программу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w:t>
      </w:r>
    </w:p>
    <w:p w:rsidR="005A6255" w:rsidRPr="005A6255" w:rsidRDefault="005A6255" w:rsidP="005A6255">
      <w:pPr>
        <w:spacing w:after="0" w:line="240" w:lineRule="auto"/>
        <w:rPr>
          <w:rFonts w:ascii="Times New Roman" w:hAnsi="Times New Roman" w:cs="Times New Roman"/>
          <w:sz w:val="28"/>
          <w:szCs w:val="28"/>
        </w:rPr>
      </w:pPr>
    </w:p>
    <w:p w:rsidR="005A6255" w:rsidRPr="005A6255" w:rsidRDefault="005A6255" w:rsidP="005A6255">
      <w:pPr>
        <w:spacing w:after="0" w:line="240" w:lineRule="auto"/>
        <w:ind w:firstLine="709"/>
        <w:jc w:val="both"/>
        <w:rPr>
          <w:rFonts w:ascii="Times New Roman" w:hAnsi="Times New Roman" w:cs="Times New Roman"/>
          <w:sz w:val="28"/>
          <w:szCs w:val="28"/>
        </w:rPr>
      </w:pPr>
      <w:proofErr w:type="gramStart"/>
      <w:r w:rsidRPr="005A6255">
        <w:rPr>
          <w:rFonts w:ascii="Times New Roman" w:hAnsi="Times New Roman" w:cs="Times New Roman"/>
          <w:sz w:val="28"/>
          <w:szCs w:val="28"/>
        </w:rPr>
        <w:t>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№313,</w:t>
      </w:r>
      <w:r w:rsidRPr="005A6255">
        <w:t xml:space="preserve"> </w:t>
      </w:r>
      <w:r w:rsidRPr="005A6255">
        <w:rPr>
          <w:rFonts w:ascii="Times New Roman" w:hAnsi="Times New Roman" w:cs="Times New Roman"/>
          <w:sz w:val="28"/>
          <w:szCs w:val="28"/>
        </w:rPr>
        <w:t>в связи с изменением объемов финансирования за счет средств бюджета Одинцовского городского округа Московской области на 2022 год мероприятий муниципальной программы Одинцовского городского округа Московской области «Развитие институтов гражданского общества, повышение эффективности местного самоуправления и</w:t>
      </w:r>
      <w:proofErr w:type="gramEnd"/>
      <w:r w:rsidRPr="005A6255">
        <w:rPr>
          <w:rFonts w:ascii="Times New Roman" w:hAnsi="Times New Roman" w:cs="Times New Roman"/>
          <w:sz w:val="28"/>
          <w:szCs w:val="28"/>
        </w:rPr>
        <w:t xml:space="preserve"> реализации молодежной политики» на 2020-2024 годы, </w:t>
      </w:r>
    </w:p>
    <w:p w:rsidR="005A6255" w:rsidRPr="005A6255" w:rsidRDefault="005A6255" w:rsidP="005A6255">
      <w:pPr>
        <w:spacing w:after="0" w:line="240" w:lineRule="auto"/>
        <w:ind w:firstLine="709"/>
        <w:jc w:val="both"/>
        <w:rPr>
          <w:rFonts w:ascii="Times New Roman" w:hAnsi="Times New Roman" w:cs="Times New Roman"/>
          <w:sz w:val="28"/>
          <w:szCs w:val="27"/>
        </w:rPr>
      </w:pPr>
    </w:p>
    <w:p w:rsidR="005A6255" w:rsidRPr="005A6255" w:rsidRDefault="005A6255" w:rsidP="005A6255">
      <w:pPr>
        <w:spacing w:after="0" w:line="240" w:lineRule="auto"/>
        <w:jc w:val="center"/>
        <w:rPr>
          <w:rFonts w:ascii="Times New Roman" w:hAnsi="Times New Roman" w:cs="Times New Roman"/>
          <w:sz w:val="28"/>
          <w:szCs w:val="28"/>
        </w:rPr>
      </w:pPr>
      <w:r w:rsidRPr="005A6255">
        <w:rPr>
          <w:rFonts w:ascii="Times New Roman" w:hAnsi="Times New Roman" w:cs="Times New Roman"/>
          <w:sz w:val="28"/>
          <w:szCs w:val="28"/>
        </w:rPr>
        <w:t>ПОСТАНОВЛЯЮ:</w:t>
      </w:r>
    </w:p>
    <w:p w:rsidR="005A6255" w:rsidRPr="005A6255" w:rsidRDefault="005A6255" w:rsidP="005A6255">
      <w:pPr>
        <w:spacing w:after="0" w:line="240" w:lineRule="auto"/>
        <w:jc w:val="center"/>
        <w:rPr>
          <w:rFonts w:ascii="Times New Roman" w:hAnsi="Times New Roman" w:cs="Times New Roman"/>
          <w:sz w:val="28"/>
          <w:szCs w:val="27"/>
        </w:rPr>
      </w:pPr>
    </w:p>
    <w:p w:rsidR="005A6255" w:rsidRPr="005A6255" w:rsidRDefault="005A6255" w:rsidP="005A6255">
      <w:pPr>
        <w:tabs>
          <w:tab w:val="left" w:pos="360"/>
          <w:tab w:val="right" w:pos="4962"/>
        </w:tabs>
        <w:spacing w:after="0" w:line="240" w:lineRule="auto"/>
        <w:ind w:right="-1" w:firstLine="709"/>
        <w:jc w:val="both"/>
        <w:rPr>
          <w:rFonts w:ascii="Times New Roman" w:eastAsia="Arial" w:hAnsi="Times New Roman" w:cs="Times New Roman"/>
          <w:sz w:val="28"/>
          <w:szCs w:val="28"/>
        </w:rPr>
      </w:pPr>
      <w:r w:rsidRPr="005A6255">
        <w:rPr>
          <w:rFonts w:ascii="Times New Roman" w:eastAsia="Arial" w:hAnsi="Times New Roman" w:cs="Times New Roman"/>
          <w:sz w:val="28"/>
          <w:szCs w:val="28"/>
        </w:rPr>
        <w:t>1. Внести в муниципальную программу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 утвержденную постановлением Администрации Одинцовского городского округа Московской области от 30.10.2019 № 1267 (в редакции от 24.02.2022 № 699) (далее – Муниципальная программа), следующие изменения:</w:t>
      </w:r>
    </w:p>
    <w:p w:rsidR="005A6255" w:rsidRPr="005A6255" w:rsidRDefault="005A6255" w:rsidP="005A6255">
      <w:pPr>
        <w:tabs>
          <w:tab w:val="left" w:pos="360"/>
          <w:tab w:val="right" w:pos="4962"/>
        </w:tabs>
        <w:spacing w:after="0" w:line="240" w:lineRule="auto"/>
        <w:ind w:right="-1" w:firstLine="709"/>
        <w:jc w:val="both"/>
        <w:rPr>
          <w:rFonts w:ascii="Times New Roman" w:eastAsia="Arial" w:hAnsi="Times New Roman" w:cs="Times New Roman"/>
          <w:sz w:val="28"/>
          <w:szCs w:val="28"/>
        </w:rPr>
      </w:pPr>
      <w:r w:rsidRPr="005A6255">
        <w:rPr>
          <w:rFonts w:ascii="Times New Roman" w:eastAsia="Arial" w:hAnsi="Times New Roman" w:cs="Times New Roman"/>
          <w:sz w:val="28"/>
          <w:szCs w:val="28"/>
        </w:rPr>
        <w:t>1) в паспорте Муниципальной программы раздел «Источники финансирования муниципальной программы, в том числе по годам</w:t>
      </w:r>
      <w:proofErr w:type="gramStart"/>
      <w:r w:rsidRPr="005A6255">
        <w:rPr>
          <w:rFonts w:ascii="Times New Roman" w:eastAsia="Arial" w:hAnsi="Times New Roman" w:cs="Times New Roman"/>
          <w:sz w:val="28"/>
          <w:szCs w:val="28"/>
        </w:rPr>
        <w:t>:»</w:t>
      </w:r>
      <w:proofErr w:type="gramEnd"/>
      <w:r w:rsidRPr="005A6255">
        <w:rPr>
          <w:rFonts w:ascii="Times New Roman" w:eastAsia="Arial" w:hAnsi="Times New Roman" w:cs="Times New Roman"/>
          <w:sz w:val="28"/>
          <w:szCs w:val="28"/>
        </w:rPr>
        <w:t xml:space="preserve"> изложить в следующей редакции:</w:t>
      </w:r>
    </w:p>
    <w:p w:rsidR="005A6255" w:rsidRPr="005A6255" w:rsidRDefault="005A6255" w:rsidP="005A6255">
      <w:pPr>
        <w:tabs>
          <w:tab w:val="left" w:pos="360"/>
          <w:tab w:val="right" w:pos="4962"/>
        </w:tabs>
        <w:spacing w:after="0"/>
        <w:ind w:right="-1" w:firstLine="709"/>
        <w:jc w:val="both"/>
        <w:rPr>
          <w:rFonts w:ascii="Times New Roman" w:eastAsia="Arial" w:hAnsi="Times New Roman" w:cs="Times New Roman"/>
          <w:sz w:val="28"/>
          <w:szCs w:val="28"/>
        </w:rPr>
      </w:pPr>
      <w:r w:rsidRPr="005A6255">
        <w:rPr>
          <w:rFonts w:ascii="Times New Roman" w:eastAsia="Arial" w:hAnsi="Times New Roman" w:cs="Times New Roman"/>
          <w:sz w:val="28"/>
          <w:szCs w:val="28"/>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134"/>
        <w:gridCol w:w="1277"/>
        <w:gridCol w:w="1275"/>
        <w:gridCol w:w="1276"/>
        <w:gridCol w:w="1275"/>
      </w:tblGrid>
      <w:tr w:rsidR="005A6255" w:rsidRPr="005A6255" w:rsidTr="00E82E9B">
        <w:trPr>
          <w:trHeight w:val="664"/>
        </w:trPr>
        <w:tc>
          <w:tcPr>
            <w:tcW w:w="1843" w:type="dxa"/>
            <w:vMerge w:val="restart"/>
          </w:tcPr>
          <w:p w:rsidR="005A6255" w:rsidRPr="005A6255" w:rsidRDefault="005A6255" w:rsidP="005A62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A6255">
              <w:rPr>
                <w:rFonts w:ascii="Times New Roman" w:eastAsiaTheme="minorEastAsia" w:hAnsi="Times New Roman" w:cs="Times New Roman"/>
                <w:sz w:val="20"/>
                <w:szCs w:val="20"/>
                <w:lang w:eastAsia="ru-RU"/>
              </w:rPr>
              <w:t xml:space="preserve">Источники финансирования    </w:t>
            </w:r>
            <w:r w:rsidRPr="005A6255">
              <w:rPr>
                <w:rFonts w:ascii="Times New Roman" w:eastAsiaTheme="minorEastAsia" w:hAnsi="Times New Roman" w:cs="Times New Roman"/>
                <w:sz w:val="20"/>
                <w:szCs w:val="20"/>
                <w:lang w:eastAsia="ru-RU"/>
              </w:rPr>
              <w:br/>
              <w:t xml:space="preserve">муниципальной программы,  </w:t>
            </w:r>
            <w:r w:rsidRPr="005A6255">
              <w:rPr>
                <w:rFonts w:ascii="Times New Roman" w:eastAsiaTheme="minorEastAsia" w:hAnsi="Times New Roman" w:cs="Times New Roman"/>
                <w:sz w:val="20"/>
                <w:szCs w:val="20"/>
                <w:lang w:eastAsia="ru-RU"/>
              </w:rPr>
              <w:br/>
              <w:t>в том числе по годам:</w:t>
            </w:r>
          </w:p>
        </w:tc>
        <w:tc>
          <w:tcPr>
            <w:tcW w:w="7371" w:type="dxa"/>
            <w:gridSpan w:val="6"/>
          </w:tcPr>
          <w:p w:rsidR="005A6255" w:rsidRPr="005A6255" w:rsidRDefault="005A6255" w:rsidP="005A62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A6255">
              <w:rPr>
                <w:rFonts w:ascii="Times New Roman" w:eastAsiaTheme="minorEastAsia" w:hAnsi="Times New Roman" w:cs="Times New Roman"/>
                <w:sz w:val="20"/>
                <w:szCs w:val="20"/>
                <w:lang w:eastAsia="ru-RU"/>
              </w:rPr>
              <w:t>Расходы (тыс. рублей)</w:t>
            </w:r>
          </w:p>
        </w:tc>
      </w:tr>
      <w:tr w:rsidR="005A6255" w:rsidRPr="005A6255" w:rsidTr="00E82E9B">
        <w:trPr>
          <w:trHeight w:val="723"/>
        </w:trPr>
        <w:tc>
          <w:tcPr>
            <w:tcW w:w="1843" w:type="dxa"/>
            <w:vMerge/>
          </w:tcPr>
          <w:p w:rsidR="005A6255" w:rsidRPr="005A6255" w:rsidRDefault="005A6255" w:rsidP="005A62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Pr>
          <w:p w:rsidR="005A6255" w:rsidRPr="005A6255" w:rsidRDefault="005A6255" w:rsidP="005A6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55">
              <w:rPr>
                <w:rFonts w:ascii="Times New Roman" w:hAnsi="Times New Roman" w:cs="Times New Roman"/>
                <w:sz w:val="20"/>
                <w:szCs w:val="20"/>
              </w:rPr>
              <w:t>Всего</w:t>
            </w:r>
          </w:p>
        </w:tc>
        <w:tc>
          <w:tcPr>
            <w:tcW w:w="1134" w:type="dxa"/>
          </w:tcPr>
          <w:p w:rsidR="005A6255" w:rsidRPr="005A6255" w:rsidRDefault="005A6255" w:rsidP="005A6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55">
              <w:rPr>
                <w:rFonts w:ascii="Times New Roman" w:hAnsi="Times New Roman" w:cs="Times New Roman"/>
                <w:sz w:val="20"/>
                <w:szCs w:val="20"/>
              </w:rPr>
              <w:t>2020 год</w:t>
            </w:r>
          </w:p>
        </w:tc>
        <w:tc>
          <w:tcPr>
            <w:tcW w:w="1277" w:type="dxa"/>
          </w:tcPr>
          <w:p w:rsidR="005A6255" w:rsidRPr="005A6255" w:rsidRDefault="005A6255" w:rsidP="005A6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55">
              <w:rPr>
                <w:rFonts w:ascii="Times New Roman" w:hAnsi="Times New Roman" w:cs="Times New Roman"/>
                <w:sz w:val="20"/>
                <w:szCs w:val="20"/>
              </w:rPr>
              <w:t>2021 год</w:t>
            </w:r>
          </w:p>
        </w:tc>
        <w:tc>
          <w:tcPr>
            <w:tcW w:w="1275" w:type="dxa"/>
          </w:tcPr>
          <w:p w:rsidR="005A6255" w:rsidRPr="005A6255" w:rsidRDefault="005A6255" w:rsidP="005A6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55">
              <w:rPr>
                <w:rFonts w:ascii="Times New Roman" w:hAnsi="Times New Roman" w:cs="Times New Roman"/>
                <w:sz w:val="20"/>
                <w:szCs w:val="20"/>
              </w:rPr>
              <w:t>2022 год</w:t>
            </w:r>
          </w:p>
        </w:tc>
        <w:tc>
          <w:tcPr>
            <w:tcW w:w="1276" w:type="dxa"/>
          </w:tcPr>
          <w:p w:rsidR="005A6255" w:rsidRPr="005A6255" w:rsidRDefault="005A6255" w:rsidP="005A6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55">
              <w:rPr>
                <w:rFonts w:ascii="Times New Roman" w:hAnsi="Times New Roman" w:cs="Times New Roman"/>
                <w:sz w:val="20"/>
                <w:szCs w:val="20"/>
              </w:rPr>
              <w:t>2023 год</w:t>
            </w:r>
          </w:p>
        </w:tc>
        <w:tc>
          <w:tcPr>
            <w:tcW w:w="1275" w:type="dxa"/>
          </w:tcPr>
          <w:p w:rsidR="005A6255" w:rsidRPr="005A6255" w:rsidRDefault="005A6255" w:rsidP="005A62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A6255">
              <w:rPr>
                <w:rFonts w:ascii="Times New Roman" w:hAnsi="Times New Roman" w:cs="Times New Roman"/>
                <w:sz w:val="20"/>
                <w:szCs w:val="20"/>
              </w:rPr>
              <w:t>2024 год</w:t>
            </w:r>
          </w:p>
        </w:tc>
      </w:tr>
      <w:tr w:rsidR="005A6255" w:rsidRPr="005A6255" w:rsidTr="00E82E9B">
        <w:trPr>
          <w:trHeight w:val="698"/>
        </w:trPr>
        <w:tc>
          <w:tcPr>
            <w:tcW w:w="1843" w:type="dxa"/>
          </w:tcPr>
          <w:p w:rsidR="005A6255" w:rsidRPr="005A6255" w:rsidRDefault="005A6255" w:rsidP="005A62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A6255">
              <w:rPr>
                <w:rFonts w:ascii="Times New Roman" w:eastAsiaTheme="minorEastAsia" w:hAnsi="Times New Roman" w:cs="Times New Roman"/>
                <w:sz w:val="20"/>
                <w:szCs w:val="20"/>
                <w:lang w:eastAsia="ru-RU"/>
              </w:rPr>
              <w:t>Средства федерального бюджета</w:t>
            </w:r>
          </w:p>
        </w:tc>
        <w:tc>
          <w:tcPr>
            <w:tcW w:w="1134"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9 472,</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134"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3,00000</w:t>
            </w:r>
          </w:p>
        </w:tc>
        <w:tc>
          <w:tcPr>
            <w:tcW w:w="1277"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5 869,</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5"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3 337,</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6"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163,</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5"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100,</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r>
      <w:tr w:rsidR="005A6255" w:rsidRPr="005A6255" w:rsidTr="00E82E9B">
        <w:trPr>
          <w:trHeight w:val="708"/>
        </w:trPr>
        <w:tc>
          <w:tcPr>
            <w:tcW w:w="1843" w:type="dxa"/>
          </w:tcPr>
          <w:p w:rsidR="005A6255" w:rsidRPr="005A6255" w:rsidRDefault="005A6255" w:rsidP="005A62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A6255">
              <w:rPr>
                <w:rFonts w:ascii="Times New Roman" w:eastAsiaTheme="minorEastAsia" w:hAnsi="Times New Roman" w:cs="Times New Roman"/>
                <w:sz w:val="20"/>
                <w:szCs w:val="20"/>
                <w:lang w:eastAsia="ru-RU"/>
              </w:rPr>
              <w:lastRenderedPageBreak/>
              <w:t>Средства бюджета Московской области</w:t>
            </w:r>
          </w:p>
        </w:tc>
        <w:tc>
          <w:tcPr>
            <w:tcW w:w="1134"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35 812,</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50000</w:t>
            </w:r>
          </w:p>
        </w:tc>
        <w:tc>
          <w:tcPr>
            <w:tcW w:w="1134"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17 812,</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50000</w:t>
            </w:r>
          </w:p>
        </w:tc>
        <w:tc>
          <w:tcPr>
            <w:tcW w:w="1277"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18 000,</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5"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0,00000</w:t>
            </w:r>
          </w:p>
        </w:tc>
        <w:tc>
          <w:tcPr>
            <w:tcW w:w="1276"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0,00000</w:t>
            </w:r>
          </w:p>
        </w:tc>
        <w:tc>
          <w:tcPr>
            <w:tcW w:w="1275"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0,00000</w:t>
            </w:r>
          </w:p>
        </w:tc>
      </w:tr>
      <w:tr w:rsidR="005A6255" w:rsidRPr="005A6255" w:rsidTr="00E82E9B">
        <w:trPr>
          <w:trHeight w:val="689"/>
        </w:trPr>
        <w:tc>
          <w:tcPr>
            <w:tcW w:w="1843" w:type="dxa"/>
          </w:tcPr>
          <w:p w:rsidR="005A6255" w:rsidRPr="005A6255" w:rsidRDefault="005A6255" w:rsidP="005A62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A6255">
              <w:rPr>
                <w:rFonts w:ascii="Times New Roman" w:eastAsiaTheme="minorEastAsia" w:hAnsi="Times New Roman" w:cs="Times New Roman"/>
                <w:sz w:val="20"/>
                <w:szCs w:val="20"/>
                <w:lang w:eastAsia="ru-RU"/>
              </w:rPr>
              <w:t>Средства бюджета Одинцовского городского округа</w:t>
            </w:r>
          </w:p>
        </w:tc>
        <w:tc>
          <w:tcPr>
            <w:tcW w:w="1134"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817 867,</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04839</w:t>
            </w:r>
          </w:p>
        </w:tc>
        <w:tc>
          <w:tcPr>
            <w:tcW w:w="1134"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146 609,</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86872</w:t>
            </w:r>
          </w:p>
        </w:tc>
        <w:tc>
          <w:tcPr>
            <w:tcW w:w="1277"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168 110,</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highlight w:val="yellow"/>
                <w:lang w:eastAsia="ru-RU"/>
              </w:rPr>
            </w:pPr>
            <w:r w:rsidRPr="005A6255">
              <w:rPr>
                <w:rFonts w:ascii="Times New Roman" w:eastAsiaTheme="minorEastAsia" w:hAnsi="Times New Roman" w:cs="Times New Roman"/>
                <w:sz w:val="20"/>
                <w:lang w:eastAsia="ru-RU"/>
              </w:rPr>
              <w:t>41809</w:t>
            </w:r>
          </w:p>
        </w:tc>
        <w:tc>
          <w:tcPr>
            <w:tcW w:w="1275"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166 591,</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04704</w:t>
            </w:r>
          </w:p>
        </w:tc>
        <w:tc>
          <w:tcPr>
            <w:tcW w:w="1276"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168 277,</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85727</w:t>
            </w:r>
          </w:p>
        </w:tc>
        <w:tc>
          <w:tcPr>
            <w:tcW w:w="1275"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168 277,</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85727</w:t>
            </w:r>
          </w:p>
        </w:tc>
      </w:tr>
      <w:tr w:rsidR="005A6255" w:rsidRPr="005A6255" w:rsidTr="00E82E9B">
        <w:trPr>
          <w:trHeight w:val="457"/>
        </w:trPr>
        <w:tc>
          <w:tcPr>
            <w:tcW w:w="1843" w:type="dxa"/>
          </w:tcPr>
          <w:p w:rsidR="005A6255" w:rsidRPr="005A6255" w:rsidRDefault="005A6255" w:rsidP="005A62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A6255">
              <w:rPr>
                <w:rFonts w:ascii="Times New Roman" w:eastAsiaTheme="minorEastAsia" w:hAnsi="Times New Roman" w:cs="Times New Roman"/>
                <w:sz w:val="20"/>
                <w:szCs w:val="20"/>
                <w:lang w:eastAsia="ru-RU"/>
              </w:rPr>
              <w:t>Внебюджетные средства</w:t>
            </w:r>
          </w:p>
        </w:tc>
        <w:tc>
          <w:tcPr>
            <w:tcW w:w="1134"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182 073,00000</w:t>
            </w:r>
          </w:p>
        </w:tc>
        <w:tc>
          <w:tcPr>
            <w:tcW w:w="1134"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285,</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7"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788,</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5"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20 500,</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6"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40 000,</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c>
          <w:tcPr>
            <w:tcW w:w="1275" w:type="dxa"/>
            <w:shd w:val="clear" w:color="auto" w:fill="auto"/>
          </w:tcPr>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120 500,</w:t>
            </w:r>
          </w:p>
          <w:p w:rsidR="005A6255" w:rsidRPr="005A6255" w:rsidRDefault="005A6255" w:rsidP="005A6255">
            <w:pPr>
              <w:widowControl w:val="0"/>
              <w:autoSpaceDE w:val="0"/>
              <w:autoSpaceDN w:val="0"/>
              <w:adjustRightInd w:val="0"/>
              <w:spacing w:after="0"/>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00000</w:t>
            </w:r>
          </w:p>
        </w:tc>
      </w:tr>
      <w:tr w:rsidR="005A6255" w:rsidRPr="005A6255" w:rsidTr="00E82E9B">
        <w:tc>
          <w:tcPr>
            <w:tcW w:w="1843" w:type="dxa"/>
          </w:tcPr>
          <w:p w:rsidR="005A6255" w:rsidRPr="005A6255" w:rsidRDefault="005A6255" w:rsidP="005A62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A6255">
              <w:rPr>
                <w:rFonts w:ascii="Times New Roman" w:eastAsiaTheme="minorEastAsia" w:hAnsi="Times New Roman" w:cs="Times New Roman"/>
                <w:sz w:val="20"/>
                <w:szCs w:val="20"/>
                <w:lang w:eastAsia="ru-RU"/>
              </w:rPr>
              <w:t>Всего, в том числе по годам:</w:t>
            </w:r>
          </w:p>
        </w:tc>
        <w:tc>
          <w:tcPr>
            <w:tcW w:w="1134"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1 045 224,</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54839</w:t>
            </w:r>
          </w:p>
        </w:tc>
        <w:tc>
          <w:tcPr>
            <w:tcW w:w="1134"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164 710,</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36872</w:t>
            </w:r>
          </w:p>
        </w:tc>
        <w:tc>
          <w:tcPr>
            <w:tcW w:w="1277"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192 767,</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41809</w:t>
            </w:r>
          </w:p>
        </w:tc>
        <w:tc>
          <w:tcPr>
            <w:tcW w:w="1275"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190 428,</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04704</w:t>
            </w:r>
          </w:p>
        </w:tc>
        <w:tc>
          <w:tcPr>
            <w:tcW w:w="1276"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208 440,</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85727</w:t>
            </w:r>
          </w:p>
        </w:tc>
        <w:tc>
          <w:tcPr>
            <w:tcW w:w="1275" w:type="dxa"/>
            <w:shd w:val="clear" w:color="auto" w:fill="auto"/>
          </w:tcPr>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288 877,</w:t>
            </w:r>
          </w:p>
          <w:p w:rsidR="005A6255" w:rsidRPr="005A6255" w:rsidRDefault="005A6255" w:rsidP="005A6255">
            <w:pPr>
              <w:widowControl w:val="0"/>
              <w:autoSpaceDE w:val="0"/>
              <w:autoSpaceDN w:val="0"/>
              <w:adjustRightInd w:val="0"/>
              <w:spacing w:after="0" w:line="240" w:lineRule="auto"/>
              <w:jc w:val="center"/>
              <w:rPr>
                <w:rFonts w:ascii="Times New Roman" w:eastAsiaTheme="minorEastAsia" w:hAnsi="Times New Roman" w:cs="Times New Roman"/>
                <w:sz w:val="20"/>
                <w:lang w:eastAsia="ru-RU"/>
              </w:rPr>
            </w:pPr>
            <w:r w:rsidRPr="005A6255">
              <w:rPr>
                <w:rFonts w:ascii="Times New Roman" w:eastAsiaTheme="minorEastAsia" w:hAnsi="Times New Roman" w:cs="Times New Roman"/>
                <w:sz w:val="20"/>
                <w:lang w:eastAsia="ru-RU"/>
              </w:rPr>
              <w:t>85727</w:t>
            </w:r>
          </w:p>
        </w:tc>
      </w:tr>
    </w:tbl>
    <w:p w:rsidR="005A6255" w:rsidRPr="005A6255" w:rsidRDefault="005A6255" w:rsidP="005A6255">
      <w:pPr>
        <w:spacing w:after="0" w:line="240" w:lineRule="auto"/>
        <w:jc w:val="right"/>
        <w:rPr>
          <w:rFonts w:ascii="Times New Roman" w:hAnsi="Times New Roman" w:cs="Times New Roman"/>
          <w:sz w:val="28"/>
          <w:szCs w:val="28"/>
        </w:rPr>
      </w:pPr>
      <w:r w:rsidRPr="005A6255">
        <w:rPr>
          <w:rFonts w:ascii="Times New Roman" w:hAnsi="Times New Roman" w:cs="Times New Roman"/>
          <w:sz w:val="28"/>
          <w:szCs w:val="28"/>
        </w:rPr>
        <w:t>»;</w:t>
      </w:r>
    </w:p>
    <w:p w:rsidR="005A6255" w:rsidRPr="005A6255" w:rsidRDefault="005A6255" w:rsidP="005A6255">
      <w:pPr>
        <w:tabs>
          <w:tab w:val="left" w:pos="360"/>
          <w:tab w:val="right" w:pos="4962"/>
        </w:tabs>
        <w:spacing w:after="0" w:line="240" w:lineRule="auto"/>
        <w:ind w:right="-1" w:firstLine="709"/>
        <w:jc w:val="both"/>
        <w:rPr>
          <w:rFonts w:ascii="Times New Roman" w:hAnsi="Times New Roman" w:cs="Times New Roman"/>
          <w:sz w:val="28"/>
          <w:szCs w:val="28"/>
        </w:rPr>
      </w:pPr>
      <w:r w:rsidRPr="005A6255">
        <w:rPr>
          <w:rFonts w:ascii="Times New Roman" w:eastAsia="Arial" w:hAnsi="Times New Roman" w:cs="Times New Roman"/>
          <w:sz w:val="28"/>
          <w:szCs w:val="28"/>
        </w:rPr>
        <w:t>2)</w:t>
      </w:r>
      <w:r w:rsidRPr="005A6255">
        <w:rPr>
          <w:rFonts w:ascii="Times New Roman" w:hAnsi="Times New Roman" w:cs="Times New Roman"/>
          <w:sz w:val="28"/>
          <w:szCs w:val="28"/>
        </w:rPr>
        <w:t xml:space="preserve"> подраздел 5.1. раздела 5 «Подпрограмма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A6255">
        <w:rPr>
          <w:rFonts w:ascii="Times New Roman" w:hAnsi="Times New Roman" w:cs="Times New Roman"/>
          <w:sz w:val="28"/>
          <w:szCs w:val="28"/>
        </w:rPr>
        <w:t>медиасреды</w:t>
      </w:r>
      <w:proofErr w:type="spellEnd"/>
      <w:r w:rsidRPr="005A6255">
        <w:rPr>
          <w:rFonts w:ascii="Times New Roman" w:hAnsi="Times New Roman" w:cs="Times New Roman"/>
          <w:sz w:val="28"/>
          <w:szCs w:val="28"/>
        </w:rPr>
        <w:t>» текстовой части Муниципальной программы изложить в редакции согласно приложению 1 к настоящему постановлению;</w:t>
      </w:r>
    </w:p>
    <w:p w:rsidR="005A6255" w:rsidRPr="005A6255" w:rsidRDefault="005A6255" w:rsidP="005A625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6255">
        <w:rPr>
          <w:rFonts w:ascii="Times New Roman" w:eastAsia="Arial" w:hAnsi="Times New Roman" w:cs="Times New Roman"/>
          <w:sz w:val="28"/>
          <w:szCs w:val="28"/>
        </w:rPr>
        <w:t xml:space="preserve">3) </w:t>
      </w:r>
      <w:r w:rsidRPr="005A6255">
        <w:rPr>
          <w:rFonts w:ascii="Times New Roman" w:hAnsi="Times New Roman" w:cs="Times New Roman"/>
          <w:sz w:val="28"/>
          <w:szCs w:val="28"/>
        </w:rPr>
        <w:t>подраздел 7.1. раздела 7 «Подпрограмма «Эффективное местное самоуправление Московской области» текстовой части Муниципальной программы изложить в редакции согласно приложению 2 к настоящему постановлению;</w:t>
      </w:r>
    </w:p>
    <w:p w:rsidR="005A6255" w:rsidRPr="005A6255" w:rsidRDefault="005A6255" w:rsidP="005A625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A6255">
        <w:rPr>
          <w:rFonts w:ascii="Times New Roman" w:eastAsia="Arial" w:hAnsi="Times New Roman" w:cs="Times New Roman"/>
          <w:sz w:val="28"/>
          <w:szCs w:val="28"/>
        </w:rPr>
        <w:t xml:space="preserve">4) </w:t>
      </w:r>
      <w:r w:rsidRPr="005A6255">
        <w:rPr>
          <w:rFonts w:ascii="Times New Roman" w:hAnsi="Times New Roman" w:cs="Times New Roman"/>
          <w:sz w:val="28"/>
          <w:szCs w:val="28"/>
        </w:rPr>
        <w:t>подраздел 8.1. раздела 8 «Подпрограмма «Молодежь Подмосковья» текстовой части Муниципальной программы изложить в редакции согласно приложению 3 к настоящему постановлению;</w:t>
      </w:r>
    </w:p>
    <w:p w:rsidR="005A6255" w:rsidRPr="005A6255" w:rsidRDefault="005A6255" w:rsidP="005A625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A6255">
        <w:rPr>
          <w:rFonts w:ascii="Times New Roman" w:eastAsia="Arial" w:hAnsi="Times New Roman" w:cs="Times New Roman"/>
          <w:sz w:val="28"/>
          <w:szCs w:val="28"/>
        </w:rPr>
        <w:t xml:space="preserve">5) </w:t>
      </w:r>
      <w:r w:rsidRPr="005A6255">
        <w:rPr>
          <w:rFonts w:ascii="Times New Roman" w:hAnsi="Times New Roman" w:cs="Times New Roman"/>
          <w:sz w:val="28"/>
          <w:szCs w:val="28"/>
        </w:rPr>
        <w:t>подраздел 9.1. раздела 9 «Обеспечивающая подпрограмма» текстовой части Муниципальной программы изложить в редакции согласно приложению 4 к настоящему постановлению;</w:t>
      </w:r>
    </w:p>
    <w:p w:rsidR="005A6255" w:rsidRPr="005A6255" w:rsidRDefault="005A6255" w:rsidP="005A625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5A6255">
        <w:rPr>
          <w:rFonts w:ascii="Times New Roman" w:eastAsia="Arial" w:hAnsi="Times New Roman" w:cs="Times New Roman"/>
          <w:sz w:val="28"/>
          <w:szCs w:val="28"/>
        </w:rPr>
        <w:t xml:space="preserve">6) </w:t>
      </w:r>
      <w:r w:rsidRPr="005A6255">
        <w:rPr>
          <w:rFonts w:ascii="Times New Roman" w:hAnsi="Times New Roman" w:cs="Times New Roman"/>
          <w:sz w:val="28"/>
          <w:szCs w:val="28"/>
        </w:rPr>
        <w:t>подраздел 10.1. раздела 10 «Развитие туризма в Московской области» текстовой части Муниципальной программы изложить в редакции согласно приложению 5 к настоящему постановлению;</w:t>
      </w:r>
    </w:p>
    <w:p w:rsidR="005A6255" w:rsidRPr="005A6255" w:rsidRDefault="005A6255" w:rsidP="005A6255">
      <w:pPr>
        <w:tabs>
          <w:tab w:val="left" w:pos="360"/>
          <w:tab w:val="right" w:pos="4962"/>
        </w:tabs>
        <w:spacing w:before="40" w:after="40" w:line="240" w:lineRule="auto"/>
        <w:ind w:firstLine="709"/>
        <w:contextualSpacing/>
        <w:jc w:val="both"/>
        <w:rPr>
          <w:rFonts w:ascii="Times New Roman" w:eastAsia="Arial" w:hAnsi="Times New Roman" w:cs="Times New Roman"/>
          <w:sz w:val="28"/>
          <w:szCs w:val="28"/>
        </w:rPr>
      </w:pPr>
      <w:r w:rsidRPr="005A6255">
        <w:rPr>
          <w:rFonts w:ascii="Times New Roman" w:eastAsia="Arial" w:hAnsi="Times New Roman" w:cs="Times New Roman"/>
          <w:sz w:val="28"/>
          <w:szCs w:val="28"/>
        </w:rPr>
        <w:t>7) приложение 1 к Муниципальной программе изложить в редакции согласно приложению 6 к настоящему постановлению.</w:t>
      </w:r>
    </w:p>
    <w:p w:rsidR="005A6255" w:rsidRPr="005A6255" w:rsidRDefault="005A6255" w:rsidP="005A6255">
      <w:pPr>
        <w:tabs>
          <w:tab w:val="left" w:pos="360"/>
          <w:tab w:val="right" w:pos="4962"/>
        </w:tabs>
        <w:spacing w:before="40" w:after="40" w:line="240" w:lineRule="auto"/>
        <w:ind w:firstLine="709"/>
        <w:contextualSpacing/>
        <w:jc w:val="both"/>
        <w:rPr>
          <w:rFonts w:ascii="Times New Roman" w:eastAsia="Arial" w:hAnsi="Times New Roman" w:cs="Times New Roman"/>
          <w:sz w:val="28"/>
          <w:szCs w:val="28"/>
        </w:rPr>
      </w:pPr>
      <w:r w:rsidRPr="005A6255">
        <w:rPr>
          <w:rFonts w:ascii="Times New Roman" w:eastAsia="Arial" w:hAnsi="Times New Roman" w:cs="Times New Roman"/>
          <w:sz w:val="28"/>
          <w:szCs w:val="28"/>
        </w:rPr>
        <w:t xml:space="preserve">2. Опубликовать настоящее постановление на официальном сайте Одинцовского городского округа Московской области </w:t>
      </w:r>
      <w:r w:rsidRPr="005A6255">
        <w:rPr>
          <w:rFonts w:ascii="Times New Roman" w:eastAsia="Times New Roman" w:hAnsi="Times New Roman" w:cs="Times New Roman"/>
          <w:sz w:val="27"/>
          <w:szCs w:val="27"/>
          <w:lang w:eastAsia="ru-RU"/>
        </w:rPr>
        <w:t>в сети «Интернет»</w:t>
      </w:r>
      <w:r w:rsidRPr="005A6255">
        <w:rPr>
          <w:rFonts w:ascii="Times New Roman" w:eastAsia="Arial" w:hAnsi="Times New Roman" w:cs="Times New Roman"/>
          <w:sz w:val="28"/>
          <w:szCs w:val="28"/>
        </w:rPr>
        <w:t>.</w:t>
      </w:r>
    </w:p>
    <w:p w:rsidR="005A6255" w:rsidRPr="005A6255" w:rsidRDefault="005A6255" w:rsidP="005A6255">
      <w:pPr>
        <w:spacing w:after="0" w:line="240" w:lineRule="auto"/>
        <w:ind w:firstLine="709"/>
        <w:contextualSpacing/>
        <w:jc w:val="both"/>
        <w:rPr>
          <w:rFonts w:ascii="Times New Roman" w:hAnsi="Times New Roman" w:cs="Times New Roman"/>
          <w:sz w:val="28"/>
          <w:szCs w:val="28"/>
        </w:rPr>
      </w:pPr>
      <w:r w:rsidRPr="005A6255">
        <w:rPr>
          <w:rFonts w:ascii="Times New Roman" w:eastAsia="Arial" w:hAnsi="Times New Roman" w:cs="Times New Roman"/>
          <w:sz w:val="28"/>
          <w:szCs w:val="28"/>
        </w:rPr>
        <w:t>3. Настоящее постановление вступает в силу со дня его подписания.</w:t>
      </w:r>
    </w:p>
    <w:p w:rsidR="005A6255" w:rsidRPr="005A6255" w:rsidRDefault="005A6255" w:rsidP="005A6255">
      <w:pPr>
        <w:spacing w:after="0" w:line="240" w:lineRule="auto"/>
        <w:ind w:left="928"/>
        <w:contextualSpacing/>
        <w:jc w:val="both"/>
        <w:rPr>
          <w:rFonts w:ascii="Times New Roman" w:hAnsi="Times New Roman" w:cs="Times New Roman"/>
          <w:sz w:val="28"/>
          <w:szCs w:val="28"/>
        </w:rPr>
      </w:pPr>
    </w:p>
    <w:p w:rsidR="005A6255" w:rsidRPr="005A6255" w:rsidRDefault="005A6255" w:rsidP="005A6255">
      <w:pPr>
        <w:spacing w:after="0" w:line="240" w:lineRule="auto"/>
        <w:ind w:left="928"/>
        <w:contextualSpacing/>
        <w:jc w:val="both"/>
        <w:rPr>
          <w:rFonts w:ascii="Times New Roman" w:hAnsi="Times New Roman" w:cs="Times New Roman"/>
          <w:sz w:val="28"/>
          <w:szCs w:val="28"/>
        </w:rPr>
      </w:pPr>
    </w:p>
    <w:p w:rsidR="005A6255" w:rsidRPr="005A6255" w:rsidRDefault="005A6255" w:rsidP="005A6255">
      <w:pPr>
        <w:spacing w:after="0" w:line="240" w:lineRule="auto"/>
        <w:contextualSpacing/>
        <w:jc w:val="both"/>
        <w:rPr>
          <w:rFonts w:ascii="Times New Roman" w:hAnsi="Times New Roman" w:cs="Times New Roman"/>
          <w:sz w:val="28"/>
          <w:szCs w:val="28"/>
        </w:rPr>
      </w:pPr>
      <w:r w:rsidRPr="005A6255">
        <w:rPr>
          <w:rFonts w:ascii="Times New Roman" w:hAnsi="Times New Roman" w:cs="Times New Roman"/>
          <w:sz w:val="28"/>
          <w:szCs w:val="28"/>
        </w:rPr>
        <w:t>Глава Одинцовского городского округа                                           А.Р. Иванов</w:t>
      </w:r>
    </w:p>
    <w:p w:rsidR="005571EB" w:rsidRPr="005571EB" w:rsidRDefault="005571EB" w:rsidP="00E41B7B">
      <w:pPr>
        <w:spacing w:after="0" w:line="240" w:lineRule="auto"/>
        <w:jc w:val="center"/>
        <w:rPr>
          <w:rFonts w:ascii="Times New Roman" w:hAnsi="Times New Roman" w:cs="Times New Roman"/>
          <w:sz w:val="28"/>
          <w:szCs w:val="28"/>
        </w:rPr>
      </w:pPr>
      <w:bookmarkStart w:id="0" w:name="_GoBack"/>
      <w:bookmarkEnd w:id="0"/>
    </w:p>
    <w:p w:rsidR="005571EB" w:rsidRDefault="005571EB" w:rsidP="00F904A6">
      <w:pPr>
        <w:spacing w:after="0" w:line="240" w:lineRule="auto"/>
        <w:jc w:val="center"/>
        <w:rPr>
          <w:rFonts w:ascii="Times New Roman" w:hAnsi="Times New Roman" w:cs="Times New Roman"/>
          <w:sz w:val="28"/>
          <w:szCs w:val="28"/>
        </w:rPr>
      </w:pPr>
    </w:p>
    <w:sectPr w:rsidR="005571EB" w:rsidSect="00833BFC">
      <w:pgSz w:w="11906" w:h="16838"/>
      <w:pgMar w:top="851"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F0A"/>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9"/>
    <w:rsid w:val="000B11E9"/>
    <w:rsid w:val="000C1164"/>
    <w:rsid w:val="001B19BE"/>
    <w:rsid w:val="002B3159"/>
    <w:rsid w:val="0030147D"/>
    <w:rsid w:val="003E7077"/>
    <w:rsid w:val="004120E3"/>
    <w:rsid w:val="00444A43"/>
    <w:rsid w:val="004F0A25"/>
    <w:rsid w:val="00525B55"/>
    <w:rsid w:val="005448A8"/>
    <w:rsid w:val="005571EB"/>
    <w:rsid w:val="005A6255"/>
    <w:rsid w:val="005C03D4"/>
    <w:rsid w:val="0065403D"/>
    <w:rsid w:val="006569B2"/>
    <w:rsid w:val="006C48C7"/>
    <w:rsid w:val="00721F59"/>
    <w:rsid w:val="00775C08"/>
    <w:rsid w:val="00797500"/>
    <w:rsid w:val="007A3B85"/>
    <w:rsid w:val="00810E33"/>
    <w:rsid w:val="00831EFC"/>
    <w:rsid w:val="00833BFC"/>
    <w:rsid w:val="008826D5"/>
    <w:rsid w:val="008B40CF"/>
    <w:rsid w:val="00997301"/>
    <w:rsid w:val="00D179C2"/>
    <w:rsid w:val="00E41B7B"/>
    <w:rsid w:val="00EB2A64"/>
    <w:rsid w:val="00F904A6"/>
    <w:rsid w:val="00F9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0A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4F0A2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link w:val="a3"/>
    <w:uiPriority w:val="34"/>
    <w:locked/>
    <w:rsid w:val="004F0A25"/>
    <w:rPr>
      <w:rFonts w:ascii="Times New Roman" w:eastAsia="Times New Roman" w:hAnsi="Times New Roman" w:cs="Times New Roman"/>
      <w:sz w:val="24"/>
      <w:szCs w:val="24"/>
      <w:lang w:eastAsia="ru-RU"/>
    </w:rPr>
  </w:style>
  <w:style w:type="table" w:styleId="a5">
    <w:name w:val="Table Grid"/>
    <w:basedOn w:val="a1"/>
    <w:uiPriority w:val="39"/>
    <w:rsid w:val="004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12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25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uiPriority w:val="59"/>
    <w:rsid w:val="00525B55"/>
    <w:pPr>
      <w:spacing w:after="0" w:line="240" w:lineRule="auto"/>
    </w:pPr>
    <w:rPr>
      <w:rFonts w:ascii="Times New Roman" w:eastAsia="Calibri" w:hAnsi="Times New Roman" w:cs="Times New Roman"/>
      <w:sz w:val="28"/>
      <w:szCs w:val="20"/>
      <w:lang w:eastAsia="zh-CN"/>
    </w:rPr>
    <w:tblPr>
      <w:tblInd w:w="0" w:type="nil"/>
      <w:tblBorders>
        <w:insideH w:val="single" w:sz="4" w:space="0" w:color="auto"/>
        <w:insideV w:val="single" w:sz="4" w:space="0" w:color="auto"/>
      </w:tblBorders>
      <w:tblCellMar>
        <w:left w:w="0" w:type="dxa"/>
        <w:right w:w="0" w:type="dxa"/>
      </w:tblCellMar>
    </w:tblPr>
  </w:style>
  <w:style w:type="table" w:customStyle="1" w:styleId="41">
    <w:name w:val="Сетка таблицы41"/>
    <w:basedOn w:val="a1"/>
    <w:next w:val="a5"/>
    <w:uiPriority w:val="59"/>
    <w:unhideWhenUsed/>
    <w:rsid w:val="00F904A6"/>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unhideWhenUsed/>
    <w:rsid w:val="00810E3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unhideWhenUsed/>
    <w:rsid w:val="006569B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5"/>
    <w:uiPriority w:val="59"/>
    <w:unhideWhenUsed/>
    <w:rsid w:val="005571E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unhideWhenUsed/>
    <w:rsid w:val="00E41B7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0A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4F0A2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link w:val="a3"/>
    <w:uiPriority w:val="34"/>
    <w:locked/>
    <w:rsid w:val="004F0A25"/>
    <w:rPr>
      <w:rFonts w:ascii="Times New Roman" w:eastAsia="Times New Roman" w:hAnsi="Times New Roman" w:cs="Times New Roman"/>
      <w:sz w:val="24"/>
      <w:szCs w:val="24"/>
      <w:lang w:eastAsia="ru-RU"/>
    </w:rPr>
  </w:style>
  <w:style w:type="table" w:styleId="a5">
    <w:name w:val="Table Grid"/>
    <w:basedOn w:val="a1"/>
    <w:uiPriority w:val="39"/>
    <w:rsid w:val="004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12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25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uiPriority w:val="59"/>
    <w:rsid w:val="00525B55"/>
    <w:pPr>
      <w:spacing w:after="0" w:line="240" w:lineRule="auto"/>
    </w:pPr>
    <w:rPr>
      <w:rFonts w:ascii="Times New Roman" w:eastAsia="Calibri" w:hAnsi="Times New Roman" w:cs="Times New Roman"/>
      <w:sz w:val="28"/>
      <w:szCs w:val="20"/>
      <w:lang w:eastAsia="zh-CN"/>
    </w:rPr>
    <w:tblPr>
      <w:tblInd w:w="0" w:type="nil"/>
      <w:tblBorders>
        <w:insideH w:val="single" w:sz="4" w:space="0" w:color="auto"/>
        <w:insideV w:val="single" w:sz="4" w:space="0" w:color="auto"/>
      </w:tblBorders>
      <w:tblCellMar>
        <w:left w:w="0" w:type="dxa"/>
        <w:right w:w="0" w:type="dxa"/>
      </w:tblCellMar>
    </w:tblPr>
  </w:style>
  <w:style w:type="table" w:customStyle="1" w:styleId="41">
    <w:name w:val="Сетка таблицы41"/>
    <w:basedOn w:val="a1"/>
    <w:next w:val="a5"/>
    <w:uiPriority w:val="59"/>
    <w:unhideWhenUsed/>
    <w:rsid w:val="00F904A6"/>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unhideWhenUsed/>
    <w:rsid w:val="00810E3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unhideWhenUsed/>
    <w:rsid w:val="006569B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5"/>
    <w:uiPriority w:val="59"/>
    <w:unhideWhenUsed/>
    <w:rsid w:val="005571E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unhideWhenUsed/>
    <w:rsid w:val="00E41B7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554</Words>
  <Characters>3164</Characters>
  <Application>Microsoft Office Word</Application>
  <DocSecurity>0</DocSecurity>
  <Lines>26</Lines>
  <Paragraphs>7</Paragraphs>
  <ScaleCrop>false</ScaleCrop>
  <Company>ADM</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Маргарита Алексеевна</dc:creator>
  <cp:keywords/>
  <dc:description/>
  <cp:lastModifiedBy>Савицкая Маргарита Алексеевна</cp:lastModifiedBy>
  <cp:revision>31</cp:revision>
  <dcterms:created xsi:type="dcterms:W3CDTF">2020-02-11T11:43:00Z</dcterms:created>
  <dcterms:modified xsi:type="dcterms:W3CDTF">2022-04-12T09:26:00Z</dcterms:modified>
</cp:coreProperties>
</file>