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E531" w14:textId="77777777" w:rsidR="00DD54FC" w:rsidRDefault="00DD54FC" w:rsidP="00DD54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78E74929" w14:textId="77777777" w:rsidR="00DD54FC" w:rsidRDefault="00DD54FC" w:rsidP="00DD54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BEEAB38" w14:textId="77777777" w:rsidR="00DD54FC" w:rsidRDefault="00DD54FC" w:rsidP="00DD54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E2B70F6" w14:textId="77777777" w:rsidR="00DD54FC" w:rsidRDefault="00DD54FC" w:rsidP="00DD54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1399839B" w14:textId="77777777" w:rsidR="00DD54FC" w:rsidRDefault="00DD54FC" w:rsidP="00DD54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05.05.2022 № 1847</w:t>
      </w:r>
    </w:p>
    <w:p w14:paraId="035A9D11" w14:textId="77777777" w:rsidR="00DD54FC" w:rsidRDefault="00DD54FC" w:rsidP="00DD5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53E701" w14:textId="2CE8AF4D"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99D577" w14:textId="5E02162A" w:rsidR="008B1653" w:rsidRDefault="008B1653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C5D137" w14:textId="560F549A"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FC6E3B">
        <w:rPr>
          <w:rFonts w:ascii="Times New Roman" w:hAnsi="Times New Roman" w:cs="Times New Roman"/>
          <w:sz w:val="28"/>
          <w:szCs w:val="28"/>
        </w:rPr>
        <w:t>25</w:t>
      </w:r>
      <w:r w:rsidRPr="00B34E35">
        <w:rPr>
          <w:rFonts w:ascii="Times New Roman" w:hAnsi="Times New Roman" w:cs="Times New Roman"/>
          <w:sz w:val="28"/>
          <w:szCs w:val="28"/>
        </w:rPr>
        <w:t>.0</w:t>
      </w:r>
      <w:r w:rsidR="00FC6E3B">
        <w:rPr>
          <w:rFonts w:ascii="Times New Roman" w:hAnsi="Times New Roman" w:cs="Times New Roman"/>
          <w:sz w:val="28"/>
          <w:szCs w:val="28"/>
        </w:rPr>
        <w:t>3</w:t>
      </w:r>
      <w:r w:rsidRPr="00B34E35">
        <w:rPr>
          <w:rFonts w:ascii="Times New Roman" w:hAnsi="Times New Roman" w:cs="Times New Roman"/>
          <w:sz w:val="28"/>
          <w:szCs w:val="28"/>
        </w:rPr>
        <w:t>.202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Pr="00B34E35">
        <w:rPr>
          <w:rFonts w:ascii="Times New Roman" w:hAnsi="Times New Roman" w:cs="Times New Roman"/>
          <w:sz w:val="28"/>
          <w:szCs w:val="28"/>
        </w:rPr>
        <w:t xml:space="preserve"> №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Pr="00B34E35">
        <w:rPr>
          <w:rFonts w:ascii="Times New Roman" w:hAnsi="Times New Roman" w:cs="Times New Roman"/>
          <w:sz w:val="28"/>
          <w:szCs w:val="28"/>
        </w:rPr>
        <w:t>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Pr="00B34E35">
        <w:rPr>
          <w:rFonts w:ascii="Times New Roman" w:hAnsi="Times New Roman" w:cs="Times New Roman"/>
          <w:sz w:val="28"/>
          <w:szCs w:val="28"/>
        </w:rPr>
        <w:t>.000</w:t>
      </w:r>
      <w:r w:rsidR="00FC6E3B">
        <w:rPr>
          <w:rFonts w:ascii="Times New Roman" w:hAnsi="Times New Roman" w:cs="Times New Roman"/>
          <w:sz w:val="28"/>
          <w:szCs w:val="28"/>
        </w:rPr>
        <w:t>110</w:t>
      </w:r>
      <w:r w:rsidRPr="00B34E35">
        <w:rPr>
          <w:rFonts w:ascii="Times New Roman" w:hAnsi="Times New Roman" w:cs="Times New Roman"/>
          <w:sz w:val="28"/>
          <w:szCs w:val="28"/>
        </w:rPr>
        <w:t xml:space="preserve"> на </w:t>
      </w:r>
      <w:r w:rsidR="00FC6E3B">
        <w:rPr>
          <w:rFonts w:ascii="Times New Roman" w:hAnsi="Times New Roman" w:cs="Times New Roman"/>
          <w:sz w:val="28"/>
          <w:szCs w:val="28"/>
        </w:rPr>
        <w:t>п</w:t>
      </w:r>
      <w:r w:rsidR="00FC6E3B" w:rsidRPr="00FC6E3B">
        <w:rPr>
          <w:rFonts w:ascii="Times New Roman" w:hAnsi="Times New Roman" w:cs="Times New Roman"/>
          <w:sz w:val="28"/>
          <w:szCs w:val="28"/>
        </w:rPr>
        <w:t>роведение комплекса работ по поддержанию надлежащего технического состояния объектов транспортной инфраструктуры, предназначенных для движения транспортных средств в границах Одинцовского городского округа в 2022 году (мероприятия по обеспечению безопасности дорожного движения на автомобильных дорогах общего пользования местного значения)</w:t>
      </w:r>
      <w:r w:rsidR="00BC6AE8">
        <w:rPr>
          <w:rFonts w:ascii="Times New Roman" w:hAnsi="Times New Roman" w:cs="Times New Roman"/>
          <w:sz w:val="28"/>
          <w:szCs w:val="28"/>
        </w:rPr>
        <w:t xml:space="preserve"> в части установления аванса 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</w:p>
    <w:p w14:paraId="3EF7E7F9" w14:textId="77777777"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81FDA" w14:textId="7BD64315"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№ 269/11 от 22.03.2022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9455FF">
        <w:rPr>
          <w:rFonts w:ascii="Times New Roman" w:hAnsi="Times New Roman" w:cs="Times New Roman"/>
          <w:sz w:val="28"/>
          <w:szCs w:val="28"/>
        </w:rPr>
        <w:t xml:space="preserve">учитывая обращение общества с ограниченной ответственностью «Капитель Групп» № Исх.№5 22 от 22.04.2022 о выплате аванса, </w:t>
      </w:r>
    </w:p>
    <w:p w14:paraId="390C2C58" w14:textId="77777777"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1AC5A3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1CD715" w14:textId="77777777"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130B5B" w14:textId="6CFFDC6B" w:rsidR="00972EB5" w:rsidRDefault="00972EB5" w:rsidP="009F0C6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FC6E3B">
        <w:rPr>
          <w:rFonts w:ascii="Times New Roman" w:hAnsi="Times New Roman" w:cs="Times New Roman"/>
          <w:sz w:val="28"/>
          <w:szCs w:val="28"/>
        </w:rPr>
        <w:t>25</w:t>
      </w:r>
      <w:r w:rsidR="00DD453B" w:rsidRPr="00EB1BD0">
        <w:rPr>
          <w:rFonts w:ascii="Times New Roman" w:hAnsi="Times New Roman" w:cs="Times New Roman"/>
          <w:sz w:val="28"/>
          <w:szCs w:val="28"/>
        </w:rPr>
        <w:t>.0</w:t>
      </w:r>
      <w:r w:rsidR="00FC6E3B">
        <w:rPr>
          <w:rFonts w:ascii="Times New Roman" w:hAnsi="Times New Roman" w:cs="Times New Roman"/>
          <w:sz w:val="28"/>
          <w:szCs w:val="28"/>
        </w:rPr>
        <w:t>3</w:t>
      </w:r>
      <w:r w:rsidR="00DD453B" w:rsidRPr="00EB1BD0">
        <w:rPr>
          <w:rFonts w:ascii="Times New Roman" w:hAnsi="Times New Roman" w:cs="Times New Roman"/>
          <w:sz w:val="28"/>
          <w:szCs w:val="28"/>
        </w:rPr>
        <w:t>.202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 №</w:t>
      </w:r>
      <w:r w:rsidR="0038331A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EB1BD0">
        <w:rPr>
          <w:rFonts w:ascii="Times New Roman" w:hAnsi="Times New Roman" w:cs="Times New Roman"/>
          <w:sz w:val="28"/>
          <w:szCs w:val="28"/>
        </w:rPr>
        <w:t>202</w:t>
      </w:r>
      <w:r w:rsidR="00FC6E3B">
        <w:rPr>
          <w:rFonts w:ascii="Times New Roman" w:hAnsi="Times New Roman" w:cs="Times New Roman"/>
          <w:sz w:val="28"/>
          <w:szCs w:val="28"/>
        </w:rPr>
        <w:t>2</w:t>
      </w:r>
      <w:r w:rsidR="00DD453B" w:rsidRPr="00EB1BD0">
        <w:rPr>
          <w:rFonts w:ascii="Times New Roman" w:hAnsi="Times New Roman" w:cs="Times New Roman"/>
          <w:sz w:val="28"/>
          <w:szCs w:val="28"/>
        </w:rPr>
        <w:t>.000</w:t>
      </w:r>
      <w:r w:rsidR="00FC6E3B">
        <w:rPr>
          <w:rFonts w:ascii="Times New Roman" w:hAnsi="Times New Roman" w:cs="Times New Roman"/>
          <w:sz w:val="28"/>
          <w:szCs w:val="28"/>
        </w:rPr>
        <w:t>110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 на </w:t>
      </w:r>
      <w:r w:rsidR="00FC6E3B">
        <w:rPr>
          <w:rFonts w:ascii="Times New Roman" w:hAnsi="Times New Roman" w:cs="Times New Roman"/>
          <w:sz w:val="28"/>
          <w:szCs w:val="28"/>
        </w:rPr>
        <w:t>п</w:t>
      </w:r>
      <w:r w:rsidR="00FC6E3B" w:rsidRPr="00FC6E3B">
        <w:rPr>
          <w:rFonts w:ascii="Times New Roman" w:hAnsi="Times New Roman" w:cs="Times New Roman"/>
          <w:sz w:val="28"/>
          <w:szCs w:val="28"/>
        </w:rPr>
        <w:t>роведение комплекса работ по поддержанию надлежащего технического состояния объектов транспортной инфраструктуры, предназначенных для движения транспортных средств в границах Одинцовского городского округа в 2022 году (мероприятия по обеспечению безопасности дорожного движения на автомобильных дорогах общего пользования местного значения)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>, заключенн</w:t>
      </w:r>
      <w:r w:rsidR="00787BAA">
        <w:rPr>
          <w:rFonts w:ascii="Times New Roman" w:hAnsi="Times New Roman" w:cs="Times New Roman"/>
          <w:sz w:val="28"/>
          <w:szCs w:val="28"/>
        </w:rPr>
        <w:t xml:space="preserve">ому </w:t>
      </w:r>
      <w:r w:rsidR="00DD453B">
        <w:rPr>
          <w:rFonts w:ascii="Times New Roman" w:hAnsi="Times New Roman" w:cs="Times New Roman"/>
          <w:sz w:val="28"/>
          <w:szCs w:val="28"/>
        </w:rPr>
        <w:t>с обществом с ограниченной ответственностью «</w:t>
      </w:r>
      <w:r w:rsidR="00FC6E3B">
        <w:rPr>
          <w:rFonts w:ascii="Times New Roman" w:hAnsi="Times New Roman" w:cs="Times New Roman"/>
          <w:sz w:val="28"/>
          <w:szCs w:val="28"/>
        </w:rPr>
        <w:t>Капитель Групп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14:paraId="2064C2EA" w14:textId="3E9D1F13" w:rsidR="002C425C" w:rsidRDefault="006D0525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2C425C"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 w:rsidRPr="002C425C">
        <w:rPr>
          <w:rFonts w:ascii="Times New Roman" w:hAnsi="Times New Roman" w:cs="Times New Roman"/>
          <w:sz w:val="28"/>
          <w:szCs w:val="28"/>
        </w:rPr>
        <w:t>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</w:t>
      </w:r>
      <w:r w:rsidR="009F0C60" w:rsidRPr="002C425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14DB254A" w14:textId="4224FF59" w:rsidR="009F0C60" w:rsidRPr="002C425C" w:rsidRDefault="009F0C60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3632513D" w14:textId="230E0F67" w:rsidR="009F0C60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43636455" w14:textId="77777777" w:rsidR="009F0C60" w:rsidRPr="00E12336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E1233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Одинцовского городского округа Московской области </w:t>
      </w:r>
      <w:proofErr w:type="spellStart"/>
      <w:r w:rsidRPr="00E12336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E12336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570CDC2E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67BF9B" w14:textId="77777777"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E708D" w14:textId="77777777"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36A0C9DC" w14:textId="7A3D81EB"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14:paraId="1B6A953A" w14:textId="62EB9774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E1EA0" w14:textId="35899FAA"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D84CD1" w14:textId="049A554F" w:rsidR="00DD453B" w:rsidRDefault="00DD453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75B4B" w14:textId="77777777" w:rsidR="00C11D6C" w:rsidRDefault="00C11D6C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9ED5B" w14:textId="77777777" w:rsidR="00DD54FC" w:rsidRDefault="00DD54FC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D54FC" w:rsidSect="00E61BCD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14:paraId="7E73A2A2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14:paraId="35331451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к постановлению </w:t>
      </w:r>
    </w:p>
    <w:p w14:paraId="039F3DD2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Администрации  Одинцовского</w:t>
      </w:r>
    </w:p>
    <w:p w14:paraId="0F136554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14:paraId="7622F84A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14:paraId="369C389A" w14:textId="77777777" w:rsidR="00DD54FC" w:rsidRPr="00DD54FC" w:rsidRDefault="00DD54FC" w:rsidP="00DD54FC">
      <w:pPr>
        <w:tabs>
          <w:tab w:val="left" w:pos="8364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от 05.05.2022 № 1847</w:t>
      </w:r>
    </w:p>
    <w:p w14:paraId="2234403E" w14:textId="77777777" w:rsidR="00DD54FC" w:rsidRPr="00DD54FC" w:rsidRDefault="00DD54FC" w:rsidP="00DD54FC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14:paraId="49914B43" w14:textId="77777777" w:rsidR="00DD54FC" w:rsidRPr="00DD54FC" w:rsidRDefault="00DD54FC" w:rsidP="00DD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60120C7" w14:textId="77777777" w:rsidR="00DD54FC" w:rsidRPr="00DD54FC" w:rsidRDefault="00DD54FC" w:rsidP="00DD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54537185" w14:textId="77777777" w:rsidR="00DD54FC" w:rsidRPr="00DD54FC" w:rsidRDefault="00DD54FC" w:rsidP="00DD54FC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4"/>
        <w:tblW w:w="16018" w:type="dxa"/>
        <w:tblInd w:w="-572" w:type="dxa"/>
        <w:tblLook w:val="04A0" w:firstRow="1" w:lastRow="0" w:firstColumn="1" w:lastColumn="0" w:noHBand="0" w:noVBand="1"/>
      </w:tblPr>
      <w:tblGrid>
        <w:gridCol w:w="2761"/>
        <w:gridCol w:w="1933"/>
        <w:gridCol w:w="1933"/>
        <w:gridCol w:w="1987"/>
        <w:gridCol w:w="1987"/>
        <w:gridCol w:w="5417"/>
      </w:tblGrid>
      <w:tr w:rsidR="00DD54FC" w:rsidRPr="00DD54FC" w14:paraId="4F1E4B07" w14:textId="77777777" w:rsidTr="003316F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57E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502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9D72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1A9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B2AB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0E89" w14:textId="77777777" w:rsidR="00DD54FC" w:rsidRPr="00DD54FC" w:rsidRDefault="00DD54FC" w:rsidP="00DD54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DD54FC" w:rsidRPr="00DD54FC" w14:paraId="6C415FE2" w14:textId="77777777" w:rsidTr="003316F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1A4B" w14:textId="77777777" w:rsidR="00DD54FC" w:rsidRPr="00DD54FC" w:rsidRDefault="00DD54FC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2022.000110 </w:t>
            </w:r>
            <w:r w:rsidRPr="00DD54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работ по поддержанию надлежащего технического состояния объектов транспортной инфраструктуры, предназначенных для движения транспортных сре</w:t>
            </w:r>
            <w:proofErr w:type="gramStart"/>
            <w:r w:rsidRPr="00DD54FC">
              <w:rPr>
                <w:rFonts w:ascii="Times New Roman" w:eastAsia="Calibri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DD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аницах Одинцовского городского округа в 2022 году (мероприятия по обеспечению безопасности дорожного движения на </w:t>
            </w:r>
            <w:r w:rsidRPr="00DD5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дорогах общего пользования местного значения)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569" w14:textId="77777777" w:rsidR="00DD54FC" w:rsidRPr="00DD54FC" w:rsidRDefault="00DD54FC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25.03.2022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900" w14:textId="77777777" w:rsidR="00DD54FC" w:rsidRPr="00DD54FC" w:rsidRDefault="00DD54FC" w:rsidP="00DD54F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49 499 824 руб. 98 коп. </w:t>
            </w:r>
          </w:p>
          <w:p w14:paraId="73FF2894" w14:textId="77777777" w:rsidR="00DD54FC" w:rsidRPr="00DD54FC" w:rsidRDefault="00DD54FC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9EF8" w14:textId="77777777" w:rsidR="00DD54FC" w:rsidRPr="00DD54FC" w:rsidRDefault="00DD54FC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 не</w:t>
            </w:r>
          </w:p>
          <w:p w14:paraId="78134477" w14:textId="77777777" w:rsidR="00DD54FC" w:rsidRPr="00DD54FC" w:rsidRDefault="00DD54FC" w:rsidP="00DD54F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8829" w14:textId="77777777" w:rsidR="00DD54FC" w:rsidRPr="00DD54FC" w:rsidRDefault="00DD54FC" w:rsidP="00DD54F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849 947 руб. 49 коп</w:t>
            </w:r>
            <w:proofErr w:type="gramStart"/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D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30 % от цены муниципального контракта, не превышает объема финансового обеспечения на текущий финансовый год </w:t>
            </w:r>
            <w:r w:rsidRPr="00DD54FC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3 191,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5B32" w14:textId="77777777" w:rsidR="00DD54FC" w:rsidRPr="00DD54FC" w:rsidRDefault="00DD54FC" w:rsidP="00DD54F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аванса производится в течение 15 (пятнадцати) рабочих дней со дня выставления Подрядчиком счета на перечисление авансового платежа, но не более лимитов бюджетных обязательств, доведенных на текущий финансовый год</w:t>
            </w:r>
          </w:p>
        </w:tc>
      </w:tr>
    </w:tbl>
    <w:p w14:paraId="23084F53" w14:textId="77777777" w:rsidR="00DD54FC" w:rsidRPr="00DD54FC" w:rsidRDefault="00DD54FC" w:rsidP="00DD54FC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6"/>
          <w:szCs w:val="26"/>
        </w:rPr>
      </w:pPr>
    </w:p>
    <w:p w14:paraId="10D7DE20" w14:textId="77777777" w:rsidR="00DD54FC" w:rsidRPr="00DD54FC" w:rsidRDefault="00DD54FC" w:rsidP="00DD54FC">
      <w:pPr>
        <w:spacing w:after="160" w:line="259" w:lineRule="auto"/>
        <w:rPr>
          <w:rFonts w:ascii="Calibri" w:eastAsia="Calibri" w:hAnsi="Calibri" w:cs="Times New Roman"/>
        </w:rPr>
      </w:pPr>
    </w:p>
    <w:p w14:paraId="49216B3C" w14:textId="7CAC44D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9BF24EF" w14:textId="54F8AC3B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4313E" w14:textId="4D12013F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6B30A" w14:textId="4FCF68B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10567" w14:textId="536920DA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E1C46" w14:textId="352F4B13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FE0BB" w14:textId="633D6C0E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73452" w14:textId="004F0276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E2615" w14:textId="09A7DCD5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CF9A25" w14:textId="42592AD9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CDA384" w14:textId="7906F33D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E67C5" w14:textId="2FCFA6BE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C8703" w14:textId="49145C93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04F1E" w14:textId="3157F1F7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A4FD3" w14:textId="590502E1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C588B" w14:textId="7BED8810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89B729" w14:textId="584488B8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D0F5C" w14:textId="465C0D29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1C9DE" w14:textId="77777777"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8B17F" w14:textId="5EEE0B62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79BEB" w14:textId="0965871A"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286B" w:rsidSect="00DD54FC">
      <w:pgSz w:w="16838" w:h="11906" w:orient="landscape"/>
      <w:pgMar w:top="1701" w:right="993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31764"/>
    <w:rsid w:val="00106ECE"/>
    <w:rsid w:val="00175FE4"/>
    <w:rsid w:val="001E50CA"/>
    <w:rsid w:val="00265ED0"/>
    <w:rsid w:val="00266C87"/>
    <w:rsid w:val="002C425C"/>
    <w:rsid w:val="002D10C7"/>
    <w:rsid w:val="003477EE"/>
    <w:rsid w:val="0038331A"/>
    <w:rsid w:val="004248D6"/>
    <w:rsid w:val="004A35BB"/>
    <w:rsid w:val="004F4ECC"/>
    <w:rsid w:val="00531497"/>
    <w:rsid w:val="005657BB"/>
    <w:rsid w:val="005A66CC"/>
    <w:rsid w:val="005A6A52"/>
    <w:rsid w:val="005C5D06"/>
    <w:rsid w:val="005D2407"/>
    <w:rsid w:val="006D0525"/>
    <w:rsid w:val="00787BAA"/>
    <w:rsid w:val="007E3E86"/>
    <w:rsid w:val="008B1653"/>
    <w:rsid w:val="009455FF"/>
    <w:rsid w:val="00972EB5"/>
    <w:rsid w:val="00993F38"/>
    <w:rsid w:val="009E6953"/>
    <w:rsid w:val="009F0C60"/>
    <w:rsid w:val="009F32D7"/>
    <w:rsid w:val="00AF286B"/>
    <w:rsid w:val="00B20128"/>
    <w:rsid w:val="00B55B1A"/>
    <w:rsid w:val="00B75A32"/>
    <w:rsid w:val="00BC6AE8"/>
    <w:rsid w:val="00C11D6C"/>
    <w:rsid w:val="00C12772"/>
    <w:rsid w:val="00CE5FFD"/>
    <w:rsid w:val="00D22F85"/>
    <w:rsid w:val="00DD453B"/>
    <w:rsid w:val="00DD54FC"/>
    <w:rsid w:val="00E61BCD"/>
    <w:rsid w:val="00FC6E3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5</cp:revision>
  <cp:lastPrinted>2022-05-05T12:02:00Z</cp:lastPrinted>
  <dcterms:created xsi:type="dcterms:W3CDTF">2022-05-05T12:03:00Z</dcterms:created>
  <dcterms:modified xsi:type="dcterms:W3CDTF">2022-05-20T10:33:00Z</dcterms:modified>
</cp:coreProperties>
</file>